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355C0" w14:textId="77777777" w:rsidR="00887E1E" w:rsidRPr="00C63A6F" w:rsidRDefault="00887E1E" w:rsidP="00CA699D">
      <w:pPr>
        <w:pStyle w:val="datumtevilka"/>
        <w:jc w:val="center"/>
        <w:rPr>
          <w:lang w:val="en-GB"/>
        </w:rPr>
      </w:pPr>
    </w:p>
    <w:p w14:paraId="52C355C1" w14:textId="77777777" w:rsidR="00887E1E" w:rsidRPr="00C63A6F" w:rsidRDefault="00887E1E" w:rsidP="00CA699D">
      <w:pPr>
        <w:pStyle w:val="datumtevilka"/>
        <w:jc w:val="center"/>
        <w:rPr>
          <w:lang w:val="en-GB"/>
        </w:rPr>
      </w:pPr>
    </w:p>
    <w:p w14:paraId="52C355C2" w14:textId="77777777" w:rsidR="00F825FF" w:rsidRPr="00C63A6F" w:rsidRDefault="00F825FF" w:rsidP="00CA699D">
      <w:pPr>
        <w:pStyle w:val="datumtevilka"/>
        <w:jc w:val="center"/>
        <w:rPr>
          <w:lang w:val="en-GB"/>
        </w:rPr>
      </w:pPr>
    </w:p>
    <w:p w14:paraId="52C355C3" w14:textId="77777777" w:rsidR="00F825FF" w:rsidRPr="00C63A6F" w:rsidRDefault="00F825FF" w:rsidP="00CA699D">
      <w:pPr>
        <w:pStyle w:val="datumtevilka"/>
        <w:jc w:val="center"/>
        <w:rPr>
          <w:lang w:val="en-GB"/>
        </w:rPr>
      </w:pPr>
    </w:p>
    <w:p w14:paraId="52C355C4" w14:textId="77777777" w:rsidR="00F825FF" w:rsidRPr="00C63A6F" w:rsidRDefault="00F825FF" w:rsidP="00CA699D">
      <w:pPr>
        <w:pStyle w:val="datumtevilka"/>
        <w:jc w:val="center"/>
        <w:rPr>
          <w:lang w:val="en-GB"/>
        </w:rPr>
      </w:pPr>
    </w:p>
    <w:p w14:paraId="52C355C5" w14:textId="77777777" w:rsidR="00F825FF" w:rsidRPr="00C63A6F" w:rsidRDefault="00F825FF" w:rsidP="00CA699D">
      <w:pPr>
        <w:pStyle w:val="datumtevilka"/>
        <w:jc w:val="center"/>
        <w:rPr>
          <w:lang w:val="en-GB"/>
        </w:rPr>
      </w:pPr>
    </w:p>
    <w:p w14:paraId="52C355C6" w14:textId="77777777" w:rsidR="00887E1E" w:rsidRPr="00C63A6F" w:rsidRDefault="00887E1E" w:rsidP="00CA699D">
      <w:pPr>
        <w:pStyle w:val="datumtevilka"/>
        <w:jc w:val="center"/>
        <w:rPr>
          <w:lang w:val="en-GB"/>
        </w:rPr>
      </w:pPr>
    </w:p>
    <w:p w14:paraId="52C355C7" w14:textId="77777777" w:rsidR="00887E1E" w:rsidRPr="00C63A6F" w:rsidRDefault="00887E1E" w:rsidP="00CA699D">
      <w:pPr>
        <w:pStyle w:val="datumtevilka"/>
        <w:jc w:val="center"/>
        <w:rPr>
          <w:lang w:val="en-GB"/>
        </w:rPr>
      </w:pPr>
    </w:p>
    <w:p w14:paraId="52C355C8" w14:textId="019E373F" w:rsidR="00887E1E" w:rsidRPr="00C63A6F" w:rsidRDefault="003A2551" w:rsidP="00E853E8">
      <w:pPr>
        <w:pStyle w:val="datumtevilka"/>
        <w:jc w:val="center"/>
        <w:rPr>
          <w:b/>
          <w:sz w:val="32"/>
          <w:szCs w:val="32"/>
          <w:lang w:val="en-GB"/>
        </w:rPr>
      </w:pPr>
      <w:r w:rsidRPr="00C63A6F">
        <w:rPr>
          <w:b/>
          <w:sz w:val="32"/>
          <w:szCs w:val="32"/>
          <w:lang w:val="en-GB"/>
        </w:rPr>
        <w:t>INTERNATIONAL TAXATION</w:t>
      </w:r>
    </w:p>
    <w:p w14:paraId="52C355CA" w14:textId="7CD0A492" w:rsidR="00E853E8" w:rsidRPr="00C63A6F" w:rsidRDefault="003A2551" w:rsidP="00E853E8">
      <w:pPr>
        <w:pStyle w:val="datumtevilka"/>
        <w:jc w:val="center"/>
        <w:rPr>
          <w:b/>
          <w:sz w:val="32"/>
          <w:szCs w:val="32"/>
          <w:lang w:val="en-GB"/>
        </w:rPr>
      </w:pPr>
      <w:r w:rsidRPr="00C63A6F">
        <w:rPr>
          <w:b/>
          <w:sz w:val="32"/>
          <w:szCs w:val="32"/>
          <w:lang w:val="en-GB"/>
        </w:rPr>
        <w:t>Taxation of artist</w:t>
      </w:r>
      <w:r w:rsidR="00CF168F" w:rsidRPr="00C63A6F">
        <w:rPr>
          <w:b/>
          <w:sz w:val="32"/>
          <w:szCs w:val="32"/>
          <w:lang w:val="en-GB"/>
        </w:rPr>
        <w:t>e</w:t>
      </w:r>
      <w:r w:rsidRPr="00C63A6F">
        <w:rPr>
          <w:b/>
          <w:sz w:val="32"/>
          <w:szCs w:val="32"/>
          <w:lang w:val="en-GB"/>
        </w:rPr>
        <w:t xml:space="preserve">s and </w:t>
      </w:r>
      <w:r w:rsidR="00CF168F" w:rsidRPr="00C63A6F">
        <w:rPr>
          <w:b/>
          <w:sz w:val="32"/>
          <w:szCs w:val="32"/>
          <w:lang w:val="en-GB"/>
        </w:rPr>
        <w:t>sportsmen</w:t>
      </w:r>
    </w:p>
    <w:p w14:paraId="52C355CB" w14:textId="77777777" w:rsidR="00887E1E" w:rsidRPr="00C63A6F" w:rsidRDefault="00887E1E" w:rsidP="00E853E8">
      <w:pPr>
        <w:pStyle w:val="datumtevilka"/>
        <w:jc w:val="center"/>
        <w:rPr>
          <w:lang w:val="en-GB"/>
        </w:rPr>
      </w:pPr>
    </w:p>
    <w:p w14:paraId="52C355CC" w14:textId="77777777" w:rsidR="00E853E8" w:rsidRPr="00C63A6F" w:rsidRDefault="00E853E8" w:rsidP="00E853E8">
      <w:pPr>
        <w:pStyle w:val="datumtevilka"/>
        <w:jc w:val="center"/>
        <w:rPr>
          <w:lang w:val="en-GB"/>
        </w:rPr>
      </w:pPr>
    </w:p>
    <w:p w14:paraId="52C355CD" w14:textId="77777777" w:rsidR="00E853E8" w:rsidRPr="00C63A6F" w:rsidRDefault="00E853E8" w:rsidP="00E853E8">
      <w:pPr>
        <w:pStyle w:val="datumtevilka"/>
        <w:jc w:val="center"/>
        <w:rPr>
          <w:lang w:val="en-GB"/>
        </w:rPr>
      </w:pPr>
    </w:p>
    <w:p w14:paraId="52C355CE" w14:textId="77777777" w:rsidR="00E853E8" w:rsidRPr="00C63A6F" w:rsidRDefault="00E853E8" w:rsidP="00E853E8">
      <w:pPr>
        <w:pStyle w:val="datumtevilka"/>
        <w:jc w:val="center"/>
        <w:rPr>
          <w:lang w:val="en-GB"/>
        </w:rPr>
      </w:pPr>
    </w:p>
    <w:p w14:paraId="52C355CF" w14:textId="77777777" w:rsidR="00E853E8" w:rsidRPr="00C63A6F" w:rsidRDefault="00E853E8" w:rsidP="00E853E8">
      <w:pPr>
        <w:pStyle w:val="datumtevilka"/>
        <w:jc w:val="center"/>
        <w:rPr>
          <w:lang w:val="en-GB"/>
        </w:rPr>
      </w:pPr>
    </w:p>
    <w:p w14:paraId="52C355D0" w14:textId="77777777" w:rsidR="00E853E8" w:rsidRPr="00C63A6F" w:rsidRDefault="00E853E8" w:rsidP="00E853E8">
      <w:pPr>
        <w:pStyle w:val="datumtevilka"/>
        <w:jc w:val="center"/>
        <w:rPr>
          <w:lang w:val="en-GB"/>
        </w:rPr>
      </w:pPr>
    </w:p>
    <w:p w14:paraId="52C355D1" w14:textId="77777777" w:rsidR="00887E1E" w:rsidRPr="00C63A6F" w:rsidRDefault="00887E1E" w:rsidP="00E853E8">
      <w:pPr>
        <w:pStyle w:val="datumtevilka"/>
        <w:jc w:val="center"/>
        <w:rPr>
          <w:lang w:val="en-GB"/>
        </w:rPr>
      </w:pPr>
    </w:p>
    <w:p w14:paraId="52C355D2" w14:textId="4B6F79E8" w:rsidR="00F825FF" w:rsidRPr="00C63A6F" w:rsidRDefault="00490FE2" w:rsidP="00E853E8">
      <w:pPr>
        <w:pStyle w:val="datumtevilka"/>
        <w:jc w:val="center"/>
        <w:rPr>
          <w:b/>
          <w:sz w:val="28"/>
          <w:szCs w:val="28"/>
          <w:lang w:val="en-GB"/>
        </w:rPr>
      </w:pPr>
      <w:r w:rsidRPr="00C63A6F">
        <w:rPr>
          <w:b/>
          <w:sz w:val="28"/>
          <w:szCs w:val="28"/>
          <w:lang w:val="en-GB"/>
        </w:rPr>
        <w:t>Detailed description</w:t>
      </w:r>
    </w:p>
    <w:p w14:paraId="52C355D3" w14:textId="77777777" w:rsidR="00F825FF" w:rsidRPr="00C63A6F" w:rsidRDefault="00F825FF" w:rsidP="00E853E8">
      <w:pPr>
        <w:pStyle w:val="datumtevilka"/>
        <w:jc w:val="center"/>
        <w:rPr>
          <w:lang w:val="en-GB"/>
        </w:rPr>
      </w:pPr>
    </w:p>
    <w:p w14:paraId="52C355D4" w14:textId="77777777" w:rsidR="00F825FF" w:rsidRPr="00C63A6F" w:rsidRDefault="00F825FF" w:rsidP="00CA699D">
      <w:pPr>
        <w:pStyle w:val="datumtevilka"/>
        <w:jc w:val="center"/>
        <w:rPr>
          <w:lang w:val="en-GB"/>
        </w:rPr>
      </w:pPr>
    </w:p>
    <w:p w14:paraId="52C355D5" w14:textId="77777777" w:rsidR="00F825FF" w:rsidRPr="00C63A6F" w:rsidRDefault="00F825FF" w:rsidP="00CA699D">
      <w:pPr>
        <w:pStyle w:val="datumtevilka"/>
        <w:jc w:val="center"/>
        <w:rPr>
          <w:lang w:val="en-GB"/>
        </w:rPr>
      </w:pPr>
    </w:p>
    <w:p w14:paraId="52C355D6" w14:textId="77777777" w:rsidR="00F825FF" w:rsidRPr="00C63A6F" w:rsidRDefault="00F825FF" w:rsidP="00CA699D">
      <w:pPr>
        <w:pStyle w:val="datumtevilka"/>
        <w:jc w:val="center"/>
        <w:rPr>
          <w:lang w:val="en-GB"/>
        </w:rPr>
      </w:pPr>
    </w:p>
    <w:p w14:paraId="52C355D7" w14:textId="77777777" w:rsidR="00F825FF" w:rsidRPr="00C63A6F" w:rsidRDefault="00F825FF" w:rsidP="00CA699D">
      <w:pPr>
        <w:pStyle w:val="datumtevilka"/>
        <w:jc w:val="center"/>
        <w:rPr>
          <w:lang w:val="en-GB"/>
        </w:rPr>
      </w:pPr>
    </w:p>
    <w:p w14:paraId="52C355D8" w14:textId="77777777" w:rsidR="00887E1E" w:rsidRPr="00C63A6F" w:rsidRDefault="00887E1E" w:rsidP="00CA699D">
      <w:pPr>
        <w:pStyle w:val="podpisi"/>
        <w:jc w:val="center"/>
        <w:rPr>
          <w:lang w:val="en-GB"/>
        </w:rPr>
      </w:pPr>
    </w:p>
    <w:p w14:paraId="52C355D9" w14:textId="77777777" w:rsidR="00F825FF" w:rsidRPr="00C63A6F" w:rsidRDefault="00F825FF" w:rsidP="00CA699D">
      <w:pPr>
        <w:pStyle w:val="podpisi"/>
        <w:jc w:val="center"/>
        <w:rPr>
          <w:lang w:val="en-GB"/>
        </w:rPr>
      </w:pPr>
    </w:p>
    <w:p w14:paraId="52C355DA" w14:textId="77777777" w:rsidR="00887E1E" w:rsidRPr="00C63A6F" w:rsidRDefault="00887E1E" w:rsidP="00CA699D">
      <w:pPr>
        <w:pStyle w:val="podpisi"/>
        <w:jc w:val="center"/>
        <w:rPr>
          <w:lang w:val="en-GB"/>
        </w:rPr>
      </w:pPr>
    </w:p>
    <w:p w14:paraId="52C355DB" w14:textId="77777777" w:rsidR="00887E1E" w:rsidRPr="00C63A6F" w:rsidRDefault="00887E1E" w:rsidP="00CA699D">
      <w:pPr>
        <w:pStyle w:val="podpisi"/>
        <w:jc w:val="center"/>
        <w:rPr>
          <w:lang w:val="en-GB"/>
        </w:rPr>
      </w:pPr>
    </w:p>
    <w:p w14:paraId="52C355DC" w14:textId="77777777" w:rsidR="00887E1E" w:rsidRPr="00C63A6F" w:rsidRDefault="00887E1E" w:rsidP="00CA699D">
      <w:pPr>
        <w:pStyle w:val="podpisi"/>
        <w:jc w:val="center"/>
        <w:rPr>
          <w:lang w:val="en-GB"/>
        </w:rPr>
      </w:pPr>
    </w:p>
    <w:p w14:paraId="52C355DD" w14:textId="77777777" w:rsidR="00887E1E" w:rsidRPr="00C63A6F" w:rsidRDefault="00887E1E" w:rsidP="00CA699D">
      <w:pPr>
        <w:pStyle w:val="podpisi"/>
        <w:jc w:val="center"/>
        <w:rPr>
          <w:lang w:val="en-GB"/>
        </w:rPr>
      </w:pPr>
    </w:p>
    <w:p w14:paraId="52C355DE" w14:textId="77777777" w:rsidR="00887E1E" w:rsidRPr="00C63A6F" w:rsidRDefault="00887E1E" w:rsidP="00CA699D">
      <w:pPr>
        <w:pStyle w:val="podpisi"/>
        <w:jc w:val="center"/>
        <w:rPr>
          <w:lang w:val="en-GB"/>
        </w:rPr>
      </w:pPr>
    </w:p>
    <w:p w14:paraId="52C355DF" w14:textId="77777777" w:rsidR="00887E1E" w:rsidRPr="00C63A6F" w:rsidRDefault="00887E1E" w:rsidP="00CA699D">
      <w:pPr>
        <w:pStyle w:val="podpisi"/>
        <w:jc w:val="center"/>
        <w:rPr>
          <w:lang w:val="en-GB"/>
        </w:rPr>
      </w:pPr>
    </w:p>
    <w:p w14:paraId="52C355E0" w14:textId="77777777" w:rsidR="00887E1E" w:rsidRPr="00C63A6F" w:rsidRDefault="00887E1E" w:rsidP="00CA699D">
      <w:pPr>
        <w:pStyle w:val="podpisi"/>
        <w:jc w:val="center"/>
        <w:rPr>
          <w:lang w:val="en-GB"/>
        </w:rPr>
      </w:pPr>
    </w:p>
    <w:p w14:paraId="52C355E1" w14:textId="77777777" w:rsidR="00E853E8" w:rsidRPr="00C63A6F" w:rsidRDefault="00E853E8" w:rsidP="00CA699D">
      <w:pPr>
        <w:pStyle w:val="podpisi"/>
        <w:jc w:val="center"/>
        <w:rPr>
          <w:lang w:val="en-GB"/>
        </w:rPr>
      </w:pPr>
    </w:p>
    <w:p w14:paraId="52C355E2" w14:textId="77777777" w:rsidR="00E853E8" w:rsidRPr="00C63A6F" w:rsidRDefault="00E853E8" w:rsidP="00CA699D">
      <w:pPr>
        <w:pStyle w:val="podpisi"/>
        <w:jc w:val="center"/>
        <w:rPr>
          <w:lang w:val="en-GB"/>
        </w:rPr>
      </w:pPr>
    </w:p>
    <w:p w14:paraId="52C355E3" w14:textId="77777777" w:rsidR="00E853E8" w:rsidRPr="00C63A6F" w:rsidRDefault="00E853E8" w:rsidP="00CA699D">
      <w:pPr>
        <w:pStyle w:val="podpisi"/>
        <w:jc w:val="center"/>
        <w:rPr>
          <w:lang w:val="en-GB"/>
        </w:rPr>
      </w:pPr>
    </w:p>
    <w:p w14:paraId="52C355E4" w14:textId="77777777" w:rsidR="00E853E8" w:rsidRPr="00C63A6F" w:rsidRDefault="00E853E8" w:rsidP="00CA699D">
      <w:pPr>
        <w:pStyle w:val="podpisi"/>
        <w:jc w:val="center"/>
        <w:rPr>
          <w:lang w:val="en-GB"/>
        </w:rPr>
      </w:pPr>
    </w:p>
    <w:p w14:paraId="52C355E5" w14:textId="77777777" w:rsidR="00E853E8" w:rsidRPr="00C63A6F" w:rsidRDefault="00E853E8" w:rsidP="00CA699D">
      <w:pPr>
        <w:pStyle w:val="podpisi"/>
        <w:jc w:val="center"/>
        <w:rPr>
          <w:lang w:val="en-GB"/>
        </w:rPr>
      </w:pPr>
    </w:p>
    <w:p w14:paraId="52C355E6" w14:textId="77777777" w:rsidR="00E853E8" w:rsidRPr="00C63A6F" w:rsidRDefault="00E853E8" w:rsidP="00CA699D">
      <w:pPr>
        <w:pStyle w:val="podpisi"/>
        <w:jc w:val="center"/>
        <w:rPr>
          <w:lang w:val="en-GB"/>
        </w:rPr>
      </w:pPr>
    </w:p>
    <w:p w14:paraId="52C355E7" w14:textId="77777777" w:rsidR="00887E1E" w:rsidRPr="00C63A6F" w:rsidRDefault="00887E1E" w:rsidP="00CA699D">
      <w:pPr>
        <w:pStyle w:val="podpisi"/>
        <w:jc w:val="center"/>
        <w:rPr>
          <w:lang w:val="en-GB"/>
        </w:rPr>
      </w:pPr>
    </w:p>
    <w:p w14:paraId="52C355E8" w14:textId="77777777" w:rsidR="00887E1E" w:rsidRPr="00C63A6F" w:rsidRDefault="00887E1E" w:rsidP="00CA699D">
      <w:pPr>
        <w:pStyle w:val="podpisi"/>
        <w:jc w:val="center"/>
        <w:rPr>
          <w:lang w:val="en-GB"/>
        </w:rPr>
      </w:pPr>
    </w:p>
    <w:p w14:paraId="52C355E9" w14:textId="77777777" w:rsidR="00887E1E" w:rsidRPr="00C63A6F" w:rsidRDefault="00887E1E" w:rsidP="00CA699D">
      <w:pPr>
        <w:pStyle w:val="podpisi"/>
        <w:jc w:val="center"/>
        <w:rPr>
          <w:lang w:val="en-GB"/>
        </w:rPr>
      </w:pPr>
    </w:p>
    <w:p w14:paraId="52C355EA" w14:textId="77777777" w:rsidR="00887E1E" w:rsidRPr="00C63A6F" w:rsidRDefault="00887E1E" w:rsidP="00CA699D">
      <w:pPr>
        <w:pStyle w:val="podpisi"/>
        <w:jc w:val="center"/>
        <w:rPr>
          <w:lang w:val="en-GB"/>
        </w:rPr>
      </w:pPr>
    </w:p>
    <w:p w14:paraId="52C355EB" w14:textId="77777777" w:rsidR="00887E1E" w:rsidRPr="00C63A6F" w:rsidRDefault="00887E1E" w:rsidP="00CA699D">
      <w:pPr>
        <w:pStyle w:val="podpisi"/>
        <w:jc w:val="center"/>
        <w:rPr>
          <w:lang w:val="en-GB"/>
        </w:rPr>
      </w:pPr>
    </w:p>
    <w:p w14:paraId="52C355EC" w14:textId="77777777" w:rsidR="00887E1E" w:rsidRPr="00C63A6F" w:rsidRDefault="00887E1E" w:rsidP="00CA699D">
      <w:pPr>
        <w:pStyle w:val="podpisi"/>
        <w:jc w:val="center"/>
        <w:rPr>
          <w:lang w:val="en-GB"/>
        </w:rPr>
      </w:pPr>
    </w:p>
    <w:p w14:paraId="52C355ED" w14:textId="24A81DF3" w:rsidR="00CA699D" w:rsidRPr="00C63A6F" w:rsidRDefault="008437B8" w:rsidP="00F825FF">
      <w:pPr>
        <w:pStyle w:val="podpisi"/>
        <w:jc w:val="center"/>
        <w:rPr>
          <w:b/>
          <w:sz w:val="28"/>
          <w:lang w:val="en-GB"/>
        </w:rPr>
      </w:pPr>
      <w:proofErr w:type="gramStart"/>
      <w:r w:rsidRPr="00C63A6F">
        <w:rPr>
          <w:b/>
          <w:sz w:val="28"/>
          <w:lang w:val="en-GB"/>
        </w:rPr>
        <w:t>3</w:t>
      </w:r>
      <w:r w:rsidR="003A2551" w:rsidRPr="00C63A6F">
        <w:rPr>
          <w:b/>
          <w:sz w:val="28"/>
          <w:vertAlign w:val="superscript"/>
          <w:lang w:val="en-GB"/>
        </w:rPr>
        <w:t>rd</w:t>
      </w:r>
      <w:proofErr w:type="gramEnd"/>
      <w:r w:rsidR="003A2551" w:rsidRPr="00C63A6F">
        <w:rPr>
          <w:b/>
          <w:sz w:val="28"/>
          <w:lang w:val="en-GB"/>
        </w:rPr>
        <w:t xml:space="preserve"> issue</w:t>
      </w:r>
      <w:r w:rsidR="00F12773" w:rsidRPr="00C63A6F">
        <w:rPr>
          <w:b/>
          <w:sz w:val="28"/>
          <w:lang w:val="en-GB"/>
        </w:rPr>
        <w:t xml:space="preserve">, </w:t>
      </w:r>
      <w:r w:rsidR="003A2551" w:rsidRPr="00C63A6F">
        <w:rPr>
          <w:b/>
          <w:sz w:val="28"/>
          <w:lang w:val="en-GB"/>
        </w:rPr>
        <w:t>MARCH</w:t>
      </w:r>
      <w:r w:rsidRPr="00C63A6F">
        <w:rPr>
          <w:b/>
          <w:sz w:val="28"/>
          <w:lang w:val="en-GB"/>
        </w:rPr>
        <w:t xml:space="preserve"> 2021</w:t>
      </w:r>
    </w:p>
    <w:p w14:paraId="52C355EE" w14:textId="3AFC7432" w:rsidR="00DA2C9A" w:rsidRPr="00C63A6F" w:rsidRDefault="00CA699D" w:rsidP="009541F3">
      <w:pPr>
        <w:rPr>
          <w:b/>
          <w:sz w:val="24"/>
          <w:lang w:val="en-GB"/>
        </w:rPr>
      </w:pPr>
      <w:r w:rsidRPr="00C63A6F">
        <w:rPr>
          <w:sz w:val="28"/>
          <w:lang w:val="en-GB"/>
        </w:rPr>
        <w:br w:type="page"/>
      </w:r>
      <w:r w:rsidR="006D70A5">
        <w:rPr>
          <w:b/>
          <w:sz w:val="24"/>
          <w:lang w:val="en-GB"/>
        </w:rPr>
        <w:lastRenderedPageBreak/>
        <w:t>Content</w:t>
      </w:r>
    </w:p>
    <w:p w14:paraId="52C355EF" w14:textId="77777777" w:rsidR="00DA2C9A" w:rsidRPr="00C63A6F" w:rsidRDefault="00DA2C9A" w:rsidP="009541F3">
      <w:pPr>
        <w:rPr>
          <w:b/>
          <w:sz w:val="24"/>
          <w:lang w:val="en-GB"/>
        </w:rPr>
      </w:pPr>
    </w:p>
    <w:p w14:paraId="12575303" w14:textId="77777777" w:rsidR="00260B83" w:rsidRDefault="00F079C5">
      <w:pPr>
        <w:pStyle w:val="Kazalovsebine1"/>
        <w:rPr>
          <w:rFonts w:asciiTheme="minorHAnsi" w:eastAsiaTheme="minorEastAsia" w:hAnsiTheme="minorHAnsi" w:cstheme="minorBidi"/>
          <w:noProof/>
          <w:sz w:val="22"/>
          <w:szCs w:val="22"/>
          <w:lang w:val="sl-SI" w:eastAsia="sl-SI"/>
        </w:rPr>
      </w:pPr>
      <w:r w:rsidRPr="00C63A6F">
        <w:rPr>
          <w:b/>
          <w:sz w:val="28"/>
          <w:lang w:val="en-GB"/>
        </w:rPr>
        <w:fldChar w:fldCharType="begin"/>
      </w:r>
      <w:r w:rsidRPr="00C63A6F">
        <w:rPr>
          <w:b/>
          <w:sz w:val="28"/>
          <w:lang w:val="en-GB"/>
        </w:rPr>
        <w:instrText xml:space="preserve"> TOC \h \z \t "FURS_naslov_1;1;FURS_naslov_2;2" </w:instrText>
      </w:r>
      <w:r w:rsidRPr="00C63A6F">
        <w:rPr>
          <w:b/>
          <w:sz w:val="28"/>
          <w:lang w:val="en-GB"/>
        </w:rPr>
        <w:fldChar w:fldCharType="separate"/>
      </w:r>
      <w:hyperlink w:anchor="_Toc66880535" w:history="1">
        <w:r w:rsidR="00260B83" w:rsidRPr="00B429D5">
          <w:rPr>
            <w:rStyle w:val="Hiperpovezava"/>
            <w:noProof/>
            <w:lang w:val="en-GB"/>
          </w:rPr>
          <w:t>1.0 TAX TREATMENT OF INCOME OF ENTERTAINERS AND SPORTSMEN UNDER PROVISIONS OF CONVENTIONS FOR THE AVOIDANCE OF DOUBLE TAXATION OF INCOME</w:t>
        </w:r>
        <w:r w:rsidR="00260B83">
          <w:rPr>
            <w:noProof/>
            <w:webHidden/>
          </w:rPr>
          <w:tab/>
        </w:r>
        <w:r w:rsidR="00260B83">
          <w:rPr>
            <w:noProof/>
            <w:webHidden/>
          </w:rPr>
          <w:fldChar w:fldCharType="begin"/>
        </w:r>
        <w:r w:rsidR="00260B83">
          <w:rPr>
            <w:noProof/>
            <w:webHidden/>
          </w:rPr>
          <w:instrText xml:space="preserve"> PAGEREF _Toc66880535 \h </w:instrText>
        </w:r>
        <w:r w:rsidR="00260B83">
          <w:rPr>
            <w:noProof/>
            <w:webHidden/>
          </w:rPr>
        </w:r>
        <w:r w:rsidR="00260B83">
          <w:rPr>
            <w:noProof/>
            <w:webHidden/>
          </w:rPr>
          <w:fldChar w:fldCharType="separate"/>
        </w:r>
        <w:r w:rsidR="00260B83">
          <w:rPr>
            <w:noProof/>
            <w:webHidden/>
          </w:rPr>
          <w:t>3</w:t>
        </w:r>
        <w:r w:rsidR="00260B83">
          <w:rPr>
            <w:noProof/>
            <w:webHidden/>
          </w:rPr>
          <w:fldChar w:fldCharType="end"/>
        </w:r>
      </w:hyperlink>
    </w:p>
    <w:p w14:paraId="3B184A1F" w14:textId="77777777" w:rsidR="00260B83" w:rsidRDefault="00260B83">
      <w:pPr>
        <w:pStyle w:val="Kazalovsebine2"/>
        <w:rPr>
          <w:rFonts w:asciiTheme="minorHAnsi" w:eastAsiaTheme="minorEastAsia" w:hAnsiTheme="minorHAnsi" w:cstheme="minorBidi"/>
          <w:noProof/>
        </w:rPr>
      </w:pPr>
      <w:hyperlink w:anchor="_Toc66880536" w:history="1">
        <w:r w:rsidRPr="00B429D5">
          <w:rPr>
            <w:rStyle w:val="Hiperpovezava"/>
            <w:noProof/>
            <w:lang w:val="en-GB"/>
          </w:rPr>
          <w:t>1.1 Right to taxation of entertainers and sportsmen in accordance with the provision of Article 17 of conventions</w:t>
        </w:r>
        <w:r>
          <w:rPr>
            <w:noProof/>
            <w:webHidden/>
          </w:rPr>
          <w:tab/>
        </w:r>
        <w:r>
          <w:rPr>
            <w:noProof/>
            <w:webHidden/>
          </w:rPr>
          <w:fldChar w:fldCharType="begin"/>
        </w:r>
        <w:r>
          <w:rPr>
            <w:noProof/>
            <w:webHidden/>
          </w:rPr>
          <w:instrText xml:space="preserve"> PAGEREF _Toc66880536 \h </w:instrText>
        </w:r>
        <w:r>
          <w:rPr>
            <w:noProof/>
            <w:webHidden/>
          </w:rPr>
        </w:r>
        <w:r>
          <w:rPr>
            <w:noProof/>
            <w:webHidden/>
          </w:rPr>
          <w:fldChar w:fldCharType="separate"/>
        </w:r>
        <w:r>
          <w:rPr>
            <w:noProof/>
            <w:webHidden/>
          </w:rPr>
          <w:t>3</w:t>
        </w:r>
        <w:r>
          <w:rPr>
            <w:noProof/>
            <w:webHidden/>
          </w:rPr>
          <w:fldChar w:fldCharType="end"/>
        </w:r>
      </w:hyperlink>
    </w:p>
    <w:p w14:paraId="2DE04B4C" w14:textId="77777777" w:rsidR="00260B83" w:rsidRDefault="00260B83">
      <w:pPr>
        <w:pStyle w:val="Kazalovsebine2"/>
        <w:rPr>
          <w:rFonts w:asciiTheme="minorHAnsi" w:eastAsiaTheme="minorEastAsia" w:hAnsiTheme="minorHAnsi" w:cstheme="minorBidi"/>
          <w:noProof/>
        </w:rPr>
      </w:pPr>
      <w:hyperlink w:anchor="_Toc66880537" w:history="1">
        <w:r w:rsidRPr="00B429D5">
          <w:rPr>
            <w:rStyle w:val="Hiperpovezava"/>
            <w:noProof/>
            <w:lang w:val="en-GB"/>
          </w:rPr>
          <w:t>1.2 Types of income, for which the provision of Article 17 of conventions does not apply</w:t>
        </w:r>
        <w:r>
          <w:rPr>
            <w:noProof/>
            <w:webHidden/>
          </w:rPr>
          <w:tab/>
        </w:r>
        <w:r>
          <w:rPr>
            <w:noProof/>
            <w:webHidden/>
          </w:rPr>
          <w:fldChar w:fldCharType="begin"/>
        </w:r>
        <w:r>
          <w:rPr>
            <w:noProof/>
            <w:webHidden/>
          </w:rPr>
          <w:instrText xml:space="preserve"> PAGEREF _Toc66880537 \h </w:instrText>
        </w:r>
        <w:r>
          <w:rPr>
            <w:noProof/>
            <w:webHidden/>
          </w:rPr>
        </w:r>
        <w:r>
          <w:rPr>
            <w:noProof/>
            <w:webHidden/>
          </w:rPr>
          <w:fldChar w:fldCharType="separate"/>
        </w:r>
        <w:r>
          <w:rPr>
            <w:noProof/>
            <w:webHidden/>
          </w:rPr>
          <w:t>4</w:t>
        </w:r>
        <w:r>
          <w:rPr>
            <w:noProof/>
            <w:webHidden/>
          </w:rPr>
          <w:fldChar w:fldCharType="end"/>
        </w:r>
      </w:hyperlink>
    </w:p>
    <w:p w14:paraId="10B579C1" w14:textId="77777777" w:rsidR="00260B83" w:rsidRDefault="00260B83">
      <w:pPr>
        <w:pStyle w:val="Kazalovsebine2"/>
        <w:rPr>
          <w:rFonts w:asciiTheme="minorHAnsi" w:eastAsiaTheme="minorEastAsia" w:hAnsiTheme="minorHAnsi" w:cstheme="minorBidi"/>
          <w:noProof/>
        </w:rPr>
      </w:pPr>
      <w:hyperlink w:anchor="_Toc66880538" w:history="1">
        <w:r w:rsidRPr="00B429D5">
          <w:rPr>
            <w:rStyle w:val="Hiperpovezava"/>
            <w:noProof/>
            <w:lang w:val="en-GB"/>
          </w:rPr>
          <w:t>1.3 A special feature in the Convention concluded with the USA</w:t>
        </w:r>
        <w:r>
          <w:rPr>
            <w:noProof/>
            <w:webHidden/>
          </w:rPr>
          <w:tab/>
        </w:r>
        <w:r>
          <w:rPr>
            <w:noProof/>
            <w:webHidden/>
          </w:rPr>
          <w:fldChar w:fldCharType="begin"/>
        </w:r>
        <w:r>
          <w:rPr>
            <w:noProof/>
            <w:webHidden/>
          </w:rPr>
          <w:instrText xml:space="preserve"> PAGEREF _Toc66880538 \h </w:instrText>
        </w:r>
        <w:r>
          <w:rPr>
            <w:noProof/>
            <w:webHidden/>
          </w:rPr>
        </w:r>
        <w:r>
          <w:rPr>
            <w:noProof/>
            <w:webHidden/>
          </w:rPr>
          <w:fldChar w:fldCharType="separate"/>
        </w:r>
        <w:r>
          <w:rPr>
            <w:noProof/>
            <w:webHidden/>
          </w:rPr>
          <w:t>5</w:t>
        </w:r>
        <w:r>
          <w:rPr>
            <w:noProof/>
            <w:webHidden/>
          </w:rPr>
          <w:fldChar w:fldCharType="end"/>
        </w:r>
      </w:hyperlink>
    </w:p>
    <w:p w14:paraId="1D0C9E1B" w14:textId="77777777" w:rsidR="00260B83" w:rsidRDefault="00260B83">
      <w:pPr>
        <w:pStyle w:val="Kazalovsebine2"/>
        <w:rPr>
          <w:rFonts w:asciiTheme="minorHAnsi" w:eastAsiaTheme="minorEastAsia" w:hAnsiTheme="minorHAnsi" w:cstheme="minorBidi"/>
          <w:noProof/>
        </w:rPr>
      </w:pPr>
      <w:hyperlink w:anchor="_Toc66880539" w:history="1">
        <w:r w:rsidRPr="00B429D5">
          <w:rPr>
            <w:rStyle w:val="Hiperpovezava"/>
            <w:noProof/>
            <w:lang w:val="en-GB"/>
          </w:rPr>
          <w:t>1.4 Claiming benefits referred to in paragraph three of Article 17 of Conventions (that is exemption from tax payment or tax refund in the state, where the performance is delivered)</w:t>
        </w:r>
        <w:r>
          <w:rPr>
            <w:noProof/>
            <w:webHidden/>
          </w:rPr>
          <w:tab/>
        </w:r>
        <w:r>
          <w:rPr>
            <w:noProof/>
            <w:webHidden/>
          </w:rPr>
          <w:fldChar w:fldCharType="begin"/>
        </w:r>
        <w:r>
          <w:rPr>
            <w:noProof/>
            <w:webHidden/>
          </w:rPr>
          <w:instrText xml:space="preserve"> PAGEREF _Toc66880539 \h </w:instrText>
        </w:r>
        <w:r>
          <w:rPr>
            <w:noProof/>
            <w:webHidden/>
          </w:rPr>
        </w:r>
        <w:r>
          <w:rPr>
            <w:noProof/>
            <w:webHidden/>
          </w:rPr>
          <w:fldChar w:fldCharType="separate"/>
        </w:r>
        <w:r>
          <w:rPr>
            <w:noProof/>
            <w:webHidden/>
          </w:rPr>
          <w:t>6</w:t>
        </w:r>
        <w:r>
          <w:rPr>
            <w:noProof/>
            <w:webHidden/>
          </w:rPr>
          <w:fldChar w:fldCharType="end"/>
        </w:r>
      </w:hyperlink>
    </w:p>
    <w:p w14:paraId="081A461B" w14:textId="77777777" w:rsidR="00260B83" w:rsidRDefault="00260B83">
      <w:pPr>
        <w:pStyle w:val="Kazalovsebine2"/>
        <w:rPr>
          <w:rFonts w:asciiTheme="minorHAnsi" w:eastAsiaTheme="minorEastAsia" w:hAnsiTheme="minorHAnsi" w:cstheme="minorBidi"/>
          <w:noProof/>
        </w:rPr>
      </w:pPr>
      <w:hyperlink w:anchor="_Toc66880540" w:history="1">
        <w:r w:rsidRPr="00B429D5">
          <w:rPr>
            <w:rStyle w:val="Hiperpovezava"/>
            <w:noProof/>
            <w:lang w:val="en-GB"/>
          </w:rPr>
          <w:t>1.4.1 Compliance with the condition of financing from public finance funds</w:t>
        </w:r>
        <w:r>
          <w:rPr>
            <w:noProof/>
            <w:webHidden/>
          </w:rPr>
          <w:tab/>
        </w:r>
        <w:r>
          <w:rPr>
            <w:noProof/>
            <w:webHidden/>
          </w:rPr>
          <w:fldChar w:fldCharType="begin"/>
        </w:r>
        <w:r>
          <w:rPr>
            <w:noProof/>
            <w:webHidden/>
          </w:rPr>
          <w:instrText xml:space="preserve"> PAGEREF _Toc66880540 \h </w:instrText>
        </w:r>
        <w:r>
          <w:rPr>
            <w:noProof/>
            <w:webHidden/>
          </w:rPr>
        </w:r>
        <w:r>
          <w:rPr>
            <w:noProof/>
            <w:webHidden/>
          </w:rPr>
          <w:fldChar w:fldCharType="separate"/>
        </w:r>
        <w:r>
          <w:rPr>
            <w:noProof/>
            <w:webHidden/>
          </w:rPr>
          <w:t>7</w:t>
        </w:r>
        <w:r>
          <w:rPr>
            <w:noProof/>
            <w:webHidden/>
          </w:rPr>
          <w:fldChar w:fldCharType="end"/>
        </w:r>
      </w:hyperlink>
    </w:p>
    <w:p w14:paraId="73003A8B" w14:textId="77777777" w:rsidR="00260B83" w:rsidRDefault="00260B83">
      <w:pPr>
        <w:pStyle w:val="Kazalovsebine2"/>
        <w:rPr>
          <w:rFonts w:asciiTheme="minorHAnsi" w:eastAsiaTheme="minorEastAsia" w:hAnsiTheme="minorHAnsi" w:cstheme="minorBidi"/>
          <w:noProof/>
        </w:rPr>
      </w:pPr>
      <w:hyperlink w:anchor="_Toc66880541" w:history="1">
        <w:r w:rsidRPr="00B429D5">
          <w:rPr>
            <w:rStyle w:val="Hiperpovezava"/>
            <w:noProof/>
            <w:lang w:val="en-GB"/>
          </w:rPr>
          <w:t>1.4.2 Compliance with the condition, which refers to cultural agreements</w:t>
        </w:r>
        <w:r>
          <w:rPr>
            <w:noProof/>
            <w:webHidden/>
          </w:rPr>
          <w:tab/>
        </w:r>
        <w:r>
          <w:rPr>
            <w:noProof/>
            <w:webHidden/>
          </w:rPr>
          <w:fldChar w:fldCharType="begin"/>
        </w:r>
        <w:r>
          <w:rPr>
            <w:noProof/>
            <w:webHidden/>
          </w:rPr>
          <w:instrText xml:space="preserve"> PAGEREF _Toc66880541 \h </w:instrText>
        </w:r>
        <w:r>
          <w:rPr>
            <w:noProof/>
            <w:webHidden/>
          </w:rPr>
        </w:r>
        <w:r>
          <w:rPr>
            <w:noProof/>
            <w:webHidden/>
          </w:rPr>
          <w:fldChar w:fldCharType="separate"/>
        </w:r>
        <w:r>
          <w:rPr>
            <w:noProof/>
            <w:webHidden/>
          </w:rPr>
          <w:t>8</w:t>
        </w:r>
        <w:r>
          <w:rPr>
            <w:noProof/>
            <w:webHidden/>
          </w:rPr>
          <w:fldChar w:fldCharType="end"/>
        </w:r>
      </w:hyperlink>
    </w:p>
    <w:p w14:paraId="6AD2E44C" w14:textId="77777777" w:rsidR="00260B83" w:rsidRDefault="00260B83">
      <w:pPr>
        <w:pStyle w:val="Kazalovsebine1"/>
        <w:rPr>
          <w:rFonts w:asciiTheme="minorHAnsi" w:eastAsiaTheme="minorEastAsia" w:hAnsiTheme="minorHAnsi" w:cstheme="minorBidi"/>
          <w:noProof/>
          <w:sz w:val="22"/>
          <w:szCs w:val="22"/>
          <w:lang w:val="sl-SI" w:eastAsia="sl-SI"/>
        </w:rPr>
      </w:pPr>
      <w:hyperlink w:anchor="_Toc66880542" w:history="1">
        <w:r w:rsidRPr="00B429D5">
          <w:rPr>
            <w:rStyle w:val="Hiperpovezava"/>
            <w:noProof/>
            <w:lang w:val="en-GB"/>
          </w:rPr>
          <w:t>2.0 TAXATION OF FOREIGN ENTERTAINERS AND SPORTSMEN – NON-RESIDENTS UNDER THE NATIONAL LEGISLATION</w:t>
        </w:r>
        <w:r>
          <w:rPr>
            <w:noProof/>
            <w:webHidden/>
          </w:rPr>
          <w:tab/>
        </w:r>
        <w:r>
          <w:rPr>
            <w:noProof/>
            <w:webHidden/>
          </w:rPr>
          <w:fldChar w:fldCharType="begin"/>
        </w:r>
        <w:r>
          <w:rPr>
            <w:noProof/>
            <w:webHidden/>
          </w:rPr>
          <w:instrText xml:space="preserve"> PAGEREF _Toc66880542 \h </w:instrText>
        </w:r>
        <w:r>
          <w:rPr>
            <w:noProof/>
            <w:webHidden/>
          </w:rPr>
        </w:r>
        <w:r>
          <w:rPr>
            <w:noProof/>
            <w:webHidden/>
          </w:rPr>
          <w:fldChar w:fldCharType="separate"/>
        </w:r>
        <w:r>
          <w:rPr>
            <w:noProof/>
            <w:webHidden/>
          </w:rPr>
          <w:t>9</w:t>
        </w:r>
        <w:r>
          <w:rPr>
            <w:noProof/>
            <w:webHidden/>
          </w:rPr>
          <w:fldChar w:fldCharType="end"/>
        </w:r>
      </w:hyperlink>
    </w:p>
    <w:p w14:paraId="378D36EA" w14:textId="77777777" w:rsidR="00260B83" w:rsidRDefault="00260B83">
      <w:pPr>
        <w:pStyle w:val="Kazalovsebine2"/>
        <w:rPr>
          <w:rFonts w:asciiTheme="minorHAnsi" w:eastAsiaTheme="minorEastAsia" w:hAnsiTheme="minorHAnsi" w:cstheme="minorBidi"/>
          <w:noProof/>
        </w:rPr>
      </w:pPr>
      <w:hyperlink w:anchor="_Toc66880543" w:history="1">
        <w:r w:rsidRPr="00B429D5">
          <w:rPr>
            <w:rStyle w:val="Hiperpovezava"/>
            <w:noProof/>
            <w:lang w:val="en-GB"/>
          </w:rPr>
          <w:t>2.1 Income is paid directly to a foreign entertainer (non-resident)</w:t>
        </w:r>
        <w:r>
          <w:rPr>
            <w:noProof/>
            <w:webHidden/>
          </w:rPr>
          <w:tab/>
        </w:r>
        <w:r>
          <w:rPr>
            <w:noProof/>
            <w:webHidden/>
          </w:rPr>
          <w:fldChar w:fldCharType="begin"/>
        </w:r>
        <w:r>
          <w:rPr>
            <w:noProof/>
            <w:webHidden/>
          </w:rPr>
          <w:instrText xml:space="preserve"> PAGEREF _Toc66880543 \h </w:instrText>
        </w:r>
        <w:r>
          <w:rPr>
            <w:noProof/>
            <w:webHidden/>
          </w:rPr>
        </w:r>
        <w:r>
          <w:rPr>
            <w:noProof/>
            <w:webHidden/>
          </w:rPr>
          <w:fldChar w:fldCharType="separate"/>
        </w:r>
        <w:r>
          <w:rPr>
            <w:noProof/>
            <w:webHidden/>
          </w:rPr>
          <w:t>9</w:t>
        </w:r>
        <w:r>
          <w:rPr>
            <w:noProof/>
            <w:webHidden/>
          </w:rPr>
          <w:fldChar w:fldCharType="end"/>
        </w:r>
      </w:hyperlink>
    </w:p>
    <w:p w14:paraId="3F8079DD" w14:textId="77777777" w:rsidR="00260B83" w:rsidRDefault="00260B83">
      <w:pPr>
        <w:pStyle w:val="Kazalovsebine2"/>
        <w:rPr>
          <w:rFonts w:asciiTheme="minorHAnsi" w:eastAsiaTheme="minorEastAsia" w:hAnsiTheme="minorHAnsi" w:cstheme="minorBidi"/>
          <w:noProof/>
        </w:rPr>
      </w:pPr>
      <w:hyperlink w:anchor="_Toc66880544" w:history="1">
        <w:r w:rsidRPr="00B429D5">
          <w:rPr>
            <w:rStyle w:val="Hiperpovezava"/>
            <w:noProof/>
            <w:lang w:val="en-GB"/>
          </w:rPr>
          <w:t>2.2</w:t>
        </w:r>
        <w:r w:rsidRPr="00B429D5">
          <w:rPr>
            <w:rStyle w:val="Hiperpovezava"/>
            <w:rFonts w:cs="Arial"/>
            <w:noProof/>
            <w:lang w:val="en-GB"/>
          </w:rPr>
          <w:t xml:space="preserve"> </w:t>
        </w:r>
        <w:r w:rsidRPr="00B429D5">
          <w:rPr>
            <w:rStyle w:val="Hiperpovezava"/>
            <w:noProof/>
            <w:lang w:val="en-GB"/>
          </w:rPr>
          <w:t>Income is paid to an intermediary (agency)</w:t>
        </w:r>
        <w:r>
          <w:rPr>
            <w:noProof/>
            <w:webHidden/>
          </w:rPr>
          <w:tab/>
        </w:r>
        <w:r>
          <w:rPr>
            <w:noProof/>
            <w:webHidden/>
          </w:rPr>
          <w:fldChar w:fldCharType="begin"/>
        </w:r>
        <w:r>
          <w:rPr>
            <w:noProof/>
            <w:webHidden/>
          </w:rPr>
          <w:instrText xml:space="preserve"> PAGEREF _Toc66880544 \h </w:instrText>
        </w:r>
        <w:r>
          <w:rPr>
            <w:noProof/>
            <w:webHidden/>
          </w:rPr>
        </w:r>
        <w:r>
          <w:rPr>
            <w:noProof/>
            <w:webHidden/>
          </w:rPr>
          <w:fldChar w:fldCharType="separate"/>
        </w:r>
        <w:r>
          <w:rPr>
            <w:noProof/>
            <w:webHidden/>
          </w:rPr>
          <w:t>10</w:t>
        </w:r>
        <w:r>
          <w:rPr>
            <w:noProof/>
            <w:webHidden/>
          </w:rPr>
          <w:fldChar w:fldCharType="end"/>
        </w:r>
      </w:hyperlink>
    </w:p>
    <w:p w14:paraId="3ECFD85F" w14:textId="77777777" w:rsidR="00260B83" w:rsidRDefault="00260B83">
      <w:pPr>
        <w:pStyle w:val="Kazalovsebine2"/>
        <w:rPr>
          <w:rFonts w:asciiTheme="minorHAnsi" w:eastAsiaTheme="minorEastAsia" w:hAnsiTheme="minorHAnsi" w:cstheme="minorBidi"/>
          <w:noProof/>
        </w:rPr>
      </w:pPr>
      <w:hyperlink w:anchor="_Toc66880545" w:history="1">
        <w:r w:rsidRPr="00B429D5">
          <w:rPr>
            <w:rStyle w:val="Hiperpovezava"/>
            <w:noProof/>
            <w:lang w:val="en-GB"/>
          </w:rPr>
          <w:t>2.3</w:t>
        </w:r>
        <w:r w:rsidRPr="00B429D5">
          <w:rPr>
            <w:rStyle w:val="Hiperpovezava"/>
            <w:rFonts w:cs="Arial"/>
            <w:noProof/>
            <w:lang w:val="en-GB"/>
          </w:rPr>
          <w:t xml:space="preserve"> </w:t>
        </w:r>
        <w:r w:rsidRPr="00B429D5">
          <w:rPr>
            <w:rStyle w:val="Hiperpovezava"/>
            <w:noProof/>
            <w:lang w:val="en-GB"/>
          </w:rPr>
          <w:t>The income is paid to a foreign legal person, at whom the entertainer is employed or performs an activity based on other contractual relation</w:t>
        </w:r>
        <w:r>
          <w:rPr>
            <w:noProof/>
            <w:webHidden/>
          </w:rPr>
          <w:tab/>
        </w:r>
        <w:r>
          <w:rPr>
            <w:noProof/>
            <w:webHidden/>
          </w:rPr>
          <w:fldChar w:fldCharType="begin"/>
        </w:r>
        <w:r>
          <w:rPr>
            <w:noProof/>
            <w:webHidden/>
          </w:rPr>
          <w:instrText xml:space="preserve"> PAGEREF _Toc66880545 \h </w:instrText>
        </w:r>
        <w:r>
          <w:rPr>
            <w:noProof/>
            <w:webHidden/>
          </w:rPr>
        </w:r>
        <w:r>
          <w:rPr>
            <w:noProof/>
            <w:webHidden/>
          </w:rPr>
          <w:fldChar w:fldCharType="separate"/>
        </w:r>
        <w:r>
          <w:rPr>
            <w:noProof/>
            <w:webHidden/>
          </w:rPr>
          <w:t>11</w:t>
        </w:r>
        <w:r>
          <w:rPr>
            <w:noProof/>
            <w:webHidden/>
          </w:rPr>
          <w:fldChar w:fldCharType="end"/>
        </w:r>
      </w:hyperlink>
    </w:p>
    <w:p w14:paraId="46AC7A1F" w14:textId="77777777" w:rsidR="00260B83" w:rsidRDefault="00260B83">
      <w:pPr>
        <w:pStyle w:val="Kazalovsebine1"/>
        <w:rPr>
          <w:rFonts w:asciiTheme="minorHAnsi" w:eastAsiaTheme="minorEastAsia" w:hAnsiTheme="minorHAnsi" w:cstheme="minorBidi"/>
          <w:noProof/>
          <w:sz w:val="22"/>
          <w:szCs w:val="22"/>
          <w:lang w:val="sl-SI" w:eastAsia="sl-SI"/>
        </w:rPr>
      </w:pPr>
      <w:hyperlink w:anchor="_Toc66880546" w:history="1">
        <w:r w:rsidRPr="00B429D5">
          <w:rPr>
            <w:rStyle w:val="Hiperpovezava"/>
            <w:noProof/>
            <w:lang w:val="en-GB"/>
          </w:rPr>
          <w:t>3.0 TAXATION OF INCOME OF ENTERTAINERS WITH VAT</w:t>
        </w:r>
        <w:r>
          <w:rPr>
            <w:noProof/>
            <w:webHidden/>
          </w:rPr>
          <w:tab/>
        </w:r>
        <w:r>
          <w:rPr>
            <w:noProof/>
            <w:webHidden/>
          </w:rPr>
          <w:fldChar w:fldCharType="begin"/>
        </w:r>
        <w:r>
          <w:rPr>
            <w:noProof/>
            <w:webHidden/>
          </w:rPr>
          <w:instrText xml:space="preserve"> PAGEREF _Toc66880546 \h </w:instrText>
        </w:r>
        <w:r>
          <w:rPr>
            <w:noProof/>
            <w:webHidden/>
          </w:rPr>
        </w:r>
        <w:r>
          <w:rPr>
            <w:noProof/>
            <w:webHidden/>
          </w:rPr>
          <w:fldChar w:fldCharType="separate"/>
        </w:r>
        <w:r>
          <w:rPr>
            <w:noProof/>
            <w:webHidden/>
          </w:rPr>
          <w:t>12</w:t>
        </w:r>
        <w:r>
          <w:rPr>
            <w:noProof/>
            <w:webHidden/>
          </w:rPr>
          <w:fldChar w:fldCharType="end"/>
        </w:r>
      </w:hyperlink>
    </w:p>
    <w:p w14:paraId="61D5C749" w14:textId="77777777" w:rsidR="00260B83" w:rsidRDefault="00260B83">
      <w:pPr>
        <w:pStyle w:val="Kazalovsebine2"/>
        <w:rPr>
          <w:rFonts w:asciiTheme="minorHAnsi" w:eastAsiaTheme="minorEastAsia" w:hAnsiTheme="minorHAnsi" w:cstheme="minorBidi"/>
          <w:noProof/>
        </w:rPr>
      </w:pPr>
      <w:hyperlink w:anchor="_Toc66880547" w:history="1">
        <w:r w:rsidRPr="00B429D5">
          <w:rPr>
            <w:rStyle w:val="Hiperpovezava"/>
            <w:noProof/>
            <w:lang w:val="en-GB"/>
          </w:rPr>
          <w:t>3.1 Place of taxation of services from the field of culture, art, sport, and entertainment</w:t>
        </w:r>
        <w:r>
          <w:rPr>
            <w:noProof/>
            <w:webHidden/>
          </w:rPr>
          <w:tab/>
        </w:r>
        <w:r>
          <w:rPr>
            <w:noProof/>
            <w:webHidden/>
          </w:rPr>
          <w:fldChar w:fldCharType="begin"/>
        </w:r>
        <w:r>
          <w:rPr>
            <w:noProof/>
            <w:webHidden/>
          </w:rPr>
          <w:instrText xml:space="preserve"> PAGEREF _Toc66880547 \h </w:instrText>
        </w:r>
        <w:r>
          <w:rPr>
            <w:noProof/>
            <w:webHidden/>
          </w:rPr>
        </w:r>
        <w:r>
          <w:rPr>
            <w:noProof/>
            <w:webHidden/>
          </w:rPr>
          <w:fldChar w:fldCharType="separate"/>
        </w:r>
        <w:r>
          <w:rPr>
            <w:noProof/>
            <w:webHidden/>
          </w:rPr>
          <w:t>12</w:t>
        </w:r>
        <w:r>
          <w:rPr>
            <w:noProof/>
            <w:webHidden/>
          </w:rPr>
          <w:fldChar w:fldCharType="end"/>
        </w:r>
      </w:hyperlink>
    </w:p>
    <w:p w14:paraId="614B150F" w14:textId="77777777" w:rsidR="00260B83" w:rsidRDefault="00260B83">
      <w:pPr>
        <w:pStyle w:val="Kazalovsebine2"/>
        <w:rPr>
          <w:rFonts w:asciiTheme="minorHAnsi" w:eastAsiaTheme="minorEastAsia" w:hAnsiTheme="minorHAnsi" w:cstheme="minorBidi"/>
          <w:noProof/>
        </w:rPr>
      </w:pPr>
      <w:hyperlink w:anchor="_Toc66880548" w:history="1">
        <w:r w:rsidRPr="00B429D5">
          <w:rPr>
            <w:rStyle w:val="Hiperpovezava"/>
            <w:noProof/>
            <w:lang w:val="en-GB"/>
          </w:rPr>
          <w:t>3.1.1 Place of taxation under paragraph one of Article 29 of ZDDV-1</w:t>
        </w:r>
        <w:r>
          <w:rPr>
            <w:noProof/>
            <w:webHidden/>
          </w:rPr>
          <w:tab/>
        </w:r>
        <w:r>
          <w:rPr>
            <w:noProof/>
            <w:webHidden/>
          </w:rPr>
          <w:fldChar w:fldCharType="begin"/>
        </w:r>
        <w:r>
          <w:rPr>
            <w:noProof/>
            <w:webHidden/>
          </w:rPr>
          <w:instrText xml:space="preserve"> PAGEREF _Toc66880548 \h </w:instrText>
        </w:r>
        <w:r>
          <w:rPr>
            <w:noProof/>
            <w:webHidden/>
          </w:rPr>
        </w:r>
        <w:r>
          <w:rPr>
            <w:noProof/>
            <w:webHidden/>
          </w:rPr>
          <w:fldChar w:fldCharType="separate"/>
        </w:r>
        <w:r>
          <w:rPr>
            <w:noProof/>
            <w:webHidden/>
          </w:rPr>
          <w:t>12</w:t>
        </w:r>
        <w:r>
          <w:rPr>
            <w:noProof/>
            <w:webHidden/>
          </w:rPr>
          <w:fldChar w:fldCharType="end"/>
        </w:r>
      </w:hyperlink>
    </w:p>
    <w:p w14:paraId="1873BC9D" w14:textId="77777777" w:rsidR="00260B83" w:rsidRDefault="00260B83">
      <w:pPr>
        <w:pStyle w:val="Kazalovsebine2"/>
        <w:rPr>
          <w:rFonts w:asciiTheme="minorHAnsi" w:eastAsiaTheme="minorEastAsia" w:hAnsiTheme="minorHAnsi" w:cstheme="minorBidi"/>
          <w:noProof/>
        </w:rPr>
      </w:pPr>
      <w:hyperlink w:anchor="_Toc66880549" w:history="1">
        <w:r w:rsidRPr="00B429D5">
          <w:rPr>
            <w:rStyle w:val="Hiperpovezava"/>
            <w:noProof/>
            <w:lang w:val="en-GB"/>
          </w:rPr>
          <w:t>3.1.2 The place of taxation of services under paragraph two of Article 29 of ZDDV-1</w:t>
        </w:r>
        <w:r>
          <w:rPr>
            <w:noProof/>
            <w:webHidden/>
          </w:rPr>
          <w:tab/>
        </w:r>
        <w:r>
          <w:rPr>
            <w:noProof/>
            <w:webHidden/>
          </w:rPr>
          <w:fldChar w:fldCharType="begin"/>
        </w:r>
        <w:r>
          <w:rPr>
            <w:noProof/>
            <w:webHidden/>
          </w:rPr>
          <w:instrText xml:space="preserve"> PAGEREF _Toc66880549 \h </w:instrText>
        </w:r>
        <w:r>
          <w:rPr>
            <w:noProof/>
            <w:webHidden/>
          </w:rPr>
        </w:r>
        <w:r>
          <w:rPr>
            <w:noProof/>
            <w:webHidden/>
          </w:rPr>
          <w:fldChar w:fldCharType="separate"/>
        </w:r>
        <w:r>
          <w:rPr>
            <w:noProof/>
            <w:webHidden/>
          </w:rPr>
          <w:t>12</w:t>
        </w:r>
        <w:r>
          <w:rPr>
            <w:noProof/>
            <w:webHidden/>
          </w:rPr>
          <w:fldChar w:fldCharType="end"/>
        </w:r>
      </w:hyperlink>
    </w:p>
    <w:p w14:paraId="2B17968C" w14:textId="77777777" w:rsidR="00260B83" w:rsidRDefault="00260B83">
      <w:pPr>
        <w:pStyle w:val="Kazalovsebine2"/>
        <w:rPr>
          <w:rFonts w:asciiTheme="minorHAnsi" w:eastAsiaTheme="minorEastAsia" w:hAnsiTheme="minorHAnsi" w:cstheme="minorBidi"/>
          <w:noProof/>
        </w:rPr>
      </w:pPr>
      <w:hyperlink w:anchor="_Toc66880550" w:history="1">
        <w:r w:rsidRPr="00B429D5">
          <w:rPr>
            <w:rStyle w:val="Hiperpovezava"/>
            <w:noProof/>
            <w:lang w:val="en-GB"/>
          </w:rPr>
          <w:t>3.1.3 The place of taxation of services under paragraph one of Article 25 of ZDDV-1</w:t>
        </w:r>
        <w:r>
          <w:rPr>
            <w:noProof/>
            <w:webHidden/>
          </w:rPr>
          <w:tab/>
        </w:r>
        <w:r>
          <w:rPr>
            <w:noProof/>
            <w:webHidden/>
          </w:rPr>
          <w:fldChar w:fldCharType="begin"/>
        </w:r>
        <w:r>
          <w:rPr>
            <w:noProof/>
            <w:webHidden/>
          </w:rPr>
          <w:instrText xml:space="preserve"> PAGEREF _Toc66880550 \h </w:instrText>
        </w:r>
        <w:r>
          <w:rPr>
            <w:noProof/>
            <w:webHidden/>
          </w:rPr>
        </w:r>
        <w:r>
          <w:rPr>
            <w:noProof/>
            <w:webHidden/>
          </w:rPr>
          <w:fldChar w:fldCharType="separate"/>
        </w:r>
        <w:r>
          <w:rPr>
            <w:noProof/>
            <w:webHidden/>
          </w:rPr>
          <w:t>13</w:t>
        </w:r>
        <w:r>
          <w:rPr>
            <w:noProof/>
            <w:webHidden/>
          </w:rPr>
          <w:fldChar w:fldCharType="end"/>
        </w:r>
      </w:hyperlink>
    </w:p>
    <w:p w14:paraId="42F74596" w14:textId="77777777" w:rsidR="00260B83" w:rsidRDefault="00260B83">
      <w:pPr>
        <w:pStyle w:val="Kazalovsebine2"/>
        <w:rPr>
          <w:rFonts w:asciiTheme="minorHAnsi" w:eastAsiaTheme="minorEastAsia" w:hAnsiTheme="minorHAnsi" w:cstheme="minorBidi"/>
          <w:noProof/>
        </w:rPr>
      </w:pPr>
      <w:hyperlink w:anchor="_Toc66880551" w:history="1">
        <w:r w:rsidRPr="00B429D5">
          <w:rPr>
            <w:rStyle w:val="Hiperpovezava"/>
            <w:noProof/>
            <w:lang w:val="en-GB"/>
          </w:rPr>
          <w:t>3.1.4 The place of performing services of intermediaries</w:t>
        </w:r>
        <w:r>
          <w:rPr>
            <w:noProof/>
            <w:webHidden/>
          </w:rPr>
          <w:tab/>
        </w:r>
        <w:r>
          <w:rPr>
            <w:noProof/>
            <w:webHidden/>
          </w:rPr>
          <w:fldChar w:fldCharType="begin"/>
        </w:r>
        <w:r>
          <w:rPr>
            <w:noProof/>
            <w:webHidden/>
          </w:rPr>
          <w:instrText xml:space="preserve"> PAGEREF _Toc66880551 \h </w:instrText>
        </w:r>
        <w:r>
          <w:rPr>
            <w:noProof/>
            <w:webHidden/>
          </w:rPr>
        </w:r>
        <w:r>
          <w:rPr>
            <w:noProof/>
            <w:webHidden/>
          </w:rPr>
          <w:fldChar w:fldCharType="separate"/>
        </w:r>
        <w:r>
          <w:rPr>
            <w:noProof/>
            <w:webHidden/>
          </w:rPr>
          <w:t>13</w:t>
        </w:r>
        <w:r>
          <w:rPr>
            <w:noProof/>
            <w:webHidden/>
          </w:rPr>
          <w:fldChar w:fldCharType="end"/>
        </w:r>
      </w:hyperlink>
    </w:p>
    <w:p w14:paraId="23356555" w14:textId="77777777" w:rsidR="00260B83" w:rsidRDefault="00260B83">
      <w:pPr>
        <w:pStyle w:val="Kazalovsebine2"/>
        <w:rPr>
          <w:rFonts w:asciiTheme="minorHAnsi" w:eastAsiaTheme="minorEastAsia" w:hAnsiTheme="minorHAnsi" w:cstheme="minorBidi"/>
          <w:noProof/>
        </w:rPr>
      </w:pPr>
      <w:hyperlink w:anchor="_Toc66880552" w:history="1">
        <w:r w:rsidRPr="00B429D5">
          <w:rPr>
            <w:rStyle w:val="Hiperpovezava"/>
            <w:noProof/>
            <w:lang w:val="en-GB"/>
          </w:rPr>
          <w:t>3.2 Definition of the taxable person for the application of rules on the place of performing services</w:t>
        </w:r>
        <w:r>
          <w:rPr>
            <w:noProof/>
            <w:webHidden/>
          </w:rPr>
          <w:tab/>
        </w:r>
        <w:r>
          <w:rPr>
            <w:noProof/>
            <w:webHidden/>
          </w:rPr>
          <w:fldChar w:fldCharType="begin"/>
        </w:r>
        <w:r>
          <w:rPr>
            <w:noProof/>
            <w:webHidden/>
          </w:rPr>
          <w:instrText xml:space="preserve"> PAGEREF _Toc66880552 \h </w:instrText>
        </w:r>
        <w:r>
          <w:rPr>
            <w:noProof/>
            <w:webHidden/>
          </w:rPr>
        </w:r>
        <w:r>
          <w:rPr>
            <w:noProof/>
            <w:webHidden/>
          </w:rPr>
          <w:fldChar w:fldCharType="separate"/>
        </w:r>
        <w:r>
          <w:rPr>
            <w:noProof/>
            <w:webHidden/>
          </w:rPr>
          <w:t>13</w:t>
        </w:r>
        <w:r>
          <w:rPr>
            <w:noProof/>
            <w:webHidden/>
          </w:rPr>
          <w:fldChar w:fldCharType="end"/>
        </w:r>
      </w:hyperlink>
    </w:p>
    <w:p w14:paraId="527D3F8D" w14:textId="77777777" w:rsidR="00260B83" w:rsidRDefault="00260B83">
      <w:pPr>
        <w:pStyle w:val="Kazalovsebine2"/>
        <w:rPr>
          <w:rFonts w:asciiTheme="minorHAnsi" w:eastAsiaTheme="minorEastAsia" w:hAnsiTheme="minorHAnsi" w:cstheme="minorBidi"/>
          <w:noProof/>
        </w:rPr>
      </w:pPr>
      <w:hyperlink w:anchor="_Toc66880553" w:history="1">
        <w:r w:rsidRPr="00B429D5">
          <w:rPr>
            <w:rStyle w:val="Hiperpovezava"/>
            <w:noProof/>
            <w:lang w:val="en-GB"/>
          </w:rPr>
          <w:t>3.3 Subject to VAT, tax base and VAT rate</w:t>
        </w:r>
        <w:r>
          <w:rPr>
            <w:noProof/>
            <w:webHidden/>
          </w:rPr>
          <w:tab/>
        </w:r>
        <w:r>
          <w:rPr>
            <w:noProof/>
            <w:webHidden/>
          </w:rPr>
          <w:fldChar w:fldCharType="begin"/>
        </w:r>
        <w:r>
          <w:rPr>
            <w:noProof/>
            <w:webHidden/>
          </w:rPr>
          <w:instrText xml:space="preserve"> PAGEREF _Toc66880553 \h </w:instrText>
        </w:r>
        <w:r>
          <w:rPr>
            <w:noProof/>
            <w:webHidden/>
          </w:rPr>
        </w:r>
        <w:r>
          <w:rPr>
            <w:noProof/>
            <w:webHidden/>
          </w:rPr>
          <w:fldChar w:fldCharType="separate"/>
        </w:r>
        <w:r>
          <w:rPr>
            <w:noProof/>
            <w:webHidden/>
          </w:rPr>
          <w:t>14</w:t>
        </w:r>
        <w:r>
          <w:rPr>
            <w:noProof/>
            <w:webHidden/>
          </w:rPr>
          <w:fldChar w:fldCharType="end"/>
        </w:r>
      </w:hyperlink>
    </w:p>
    <w:p w14:paraId="29FBDD9D" w14:textId="77777777" w:rsidR="00260B83" w:rsidRDefault="00260B83">
      <w:pPr>
        <w:pStyle w:val="Kazalovsebine2"/>
        <w:rPr>
          <w:rFonts w:asciiTheme="minorHAnsi" w:eastAsiaTheme="minorEastAsia" w:hAnsiTheme="minorHAnsi" w:cstheme="minorBidi"/>
          <w:noProof/>
        </w:rPr>
      </w:pPr>
      <w:hyperlink w:anchor="_Toc66880554" w:history="1">
        <w:r w:rsidRPr="00B429D5">
          <w:rPr>
            <w:rStyle w:val="Hiperpovezava"/>
            <w:noProof/>
            <w:lang w:val="en-GB"/>
          </w:rPr>
          <w:t>3.4 Identification for VAT purposes and obligation of submission of recapitulative statement</w:t>
        </w:r>
        <w:r>
          <w:rPr>
            <w:noProof/>
            <w:webHidden/>
          </w:rPr>
          <w:tab/>
        </w:r>
        <w:r>
          <w:rPr>
            <w:noProof/>
            <w:webHidden/>
          </w:rPr>
          <w:fldChar w:fldCharType="begin"/>
        </w:r>
        <w:r>
          <w:rPr>
            <w:noProof/>
            <w:webHidden/>
          </w:rPr>
          <w:instrText xml:space="preserve"> PAGEREF _Toc66880554 \h </w:instrText>
        </w:r>
        <w:r>
          <w:rPr>
            <w:noProof/>
            <w:webHidden/>
          </w:rPr>
        </w:r>
        <w:r>
          <w:rPr>
            <w:noProof/>
            <w:webHidden/>
          </w:rPr>
          <w:fldChar w:fldCharType="separate"/>
        </w:r>
        <w:r>
          <w:rPr>
            <w:noProof/>
            <w:webHidden/>
          </w:rPr>
          <w:t>16</w:t>
        </w:r>
        <w:r>
          <w:rPr>
            <w:noProof/>
            <w:webHidden/>
          </w:rPr>
          <w:fldChar w:fldCharType="end"/>
        </w:r>
      </w:hyperlink>
    </w:p>
    <w:p w14:paraId="3E719E43" w14:textId="77777777" w:rsidR="00260B83" w:rsidRDefault="00260B83">
      <w:pPr>
        <w:pStyle w:val="Kazalovsebine2"/>
        <w:rPr>
          <w:rFonts w:asciiTheme="minorHAnsi" w:eastAsiaTheme="minorEastAsia" w:hAnsiTheme="minorHAnsi" w:cstheme="minorBidi"/>
          <w:noProof/>
        </w:rPr>
      </w:pPr>
      <w:hyperlink w:anchor="_Toc66880555" w:history="1">
        <w:r w:rsidRPr="00B429D5">
          <w:rPr>
            <w:rStyle w:val="Hiperpovezava"/>
            <w:noProof/>
            <w:lang w:val="en-GB"/>
          </w:rPr>
          <w:t>3.5 Persons, liable to pay VAT</w:t>
        </w:r>
        <w:r>
          <w:rPr>
            <w:noProof/>
            <w:webHidden/>
          </w:rPr>
          <w:tab/>
        </w:r>
        <w:r>
          <w:rPr>
            <w:noProof/>
            <w:webHidden/>
          </w:rPr>
          <w:fldChar w:fldCharType="begin"/>
        </w:r>
        <w:r>
          <w:rPr>
            <w:noProof/>
            <w:webHidden/>
          </w:rPr>
          <w:instrText xml:space="preserve"> PAGEREF _Toc66880555 \h </w:instrText>
        </w:r>
        <w:r>
          <w:rPr>
            <w:noProof/>
            <w:webHidden/>
          </w:rPr>
        </w:r>
        <w:r>
          <w:rPr>
            <w:noProof/>
            <w:webHidden/>
          </w:rPr>
          <w:fldChar w:fldCharType="separate"/>
        </w:r>
        <w:r>
          <w:rPr>
            <w:noProof/>
            <w:webHidden/>
          </w:rPr>
          <w:t>17</w:t>
        </w:r>
        <w:r>
          <w:rPr>
            <w:noProof/>
            <w:webHidden/>
          </w:rPr>
          <w:fldChar w:fldCharType="end"/>
        </w:r>
      </w:hyperlink>
    </w:p>
    <w:p w14:paraId="27D13C18" w14:textId="77777777" w:rsidR="00260B83" w:rsidRDefault="00260B83">
      <w:pPr>
        <w:pStyle w:val="Kazalovsebine2"/>
        <w:rPr>
          <w:rFonts w:asciiTheme="minorHAnsi" w:eastAsiaTheme="minorEastAsia" w:hAnsiTheme="minorHAnsi" w:cstheme="minorBidi"/>
          <w:noProof/>
        </w:rPr>
      </w:pPr>
      <w:hyperlink w:anchor="_Toc66880556" w:history="1">
        <w:r w:rsidRPr="00B429D5">
          <w:rPr>
            <w:rStyle w:val="Hiperpovezava"/>
            <w:noProof/>
            <w:lang w:val="en-GB"/>
          </w:rPr>
          <w:t>3.6 VAT deduction</w:t>
        </w:r>
        <w:r>
          <w:rPr>
            <w:noProof/>
            <w:webHidden/>
          </w:rPr>
          <w:tab/>
        </w:r>
        <w:r>
          <w:rPr>
            <w:noProof/>
            <w:webHidden/>
          </w:rPr>
          <w:fldChar w:fldCharType="begin"/>
        </w:r>
        <w:r>
          <w:rPr>
            <w:noProof/>
            <w:webHidden/>
          </w:rPr>
          <w:instrText xml:space="preserve"> PAGEREF _Toc66880556 \h </w:instrText>
        </w:r>
        <w:r>
          <w:rPr>
            <w:noProof/>
            <w:webHidden/>
          </w:rPr>
        </w:r>
        <w:r>
          <w:rPr>
            <w:noProof/>
            <w:webHidden/>
          </w:rPr>
          <w:fldChar w:fldCharType="separate"/>
        </w:r>
        <w:r>
          <w:rPr>
            <w:noProof/>
            <w:webHidden/>
          </w:rPr>
          <w:t>17</w:t>
        </w:r>
        <w:r>
          <w:rPr>
            <w:noProof/>
            <w:webHidden/>
          </w:rPr>
          <w:fldChar w:fldCharType="end"/>
        </w:r>
      </w:hyperlink>
    </w:p>
    <w:p w14:paraId="20FB30B3" w14:textId="77777777" w:rsidR="00260B83" w:rsidRDefault="00260B83">
      <w:pPr>
        <w:pStyle w:val="Kazalovsebine2"/>
        <w:rPr>
          <w:rFonts w:asciiTheme="minorHAnsi" w:eastAsiaTheme="minorEastAsia" w:hAnsiTheme="minorHAnsi" w:cstheme="minorBidi"/>
          <w:noProof/>
        </w:rPr>
      </w:pPr>
      <w:hyperlink w:anchor="_Toc66880557" w:history="1">
        <w:r w:rsidRPr="00B429D5">
          <w:rPr>
            <w:rStyle w:val="Hiperpovezava"/>
            <w:noProof/>
            <w:lang w:val="en-GB"/>
          </w:rPr>
          <w:t>3.7 Examples from VAT point of view</w:t>
        </w:r>
        <w:r>
          <w:rPr>
            <w:noProof/>
            <w:webHidden/>
          </w:rPr>
          <w:tab/>
        </w:r>
        <w:r>
          <w:rPr>
            <w:noProof/>
            <w:webHidden/>
          </w:rPr>
          <w:fldChar w:fldCharType="begin"/>
        </w:r>
        <w:r>
          <w:rPr>
            <w:noProof/>
            <w:webHidden/>
          </w:rPr>
          <w:instrText xml:space="preserve"> PAGEREF _Toc66880557 \h </w:instrText>
        </w:r>
        <w:r>
          <w:rPr>
            <w:noProof/>
            <w:webHidden/>
          </w:rPr>
        </w:r>
        <w:r>
          <w:rPr>
            <w:noProof/>
            <w:webHidden/>
          </w:rPr>
          <w:fldChar w:fldCharType="separate"/>
        </w:r>
        <w:r>
          <w:rPr>
            <w:noProof/>
            <w:webHidden/>
          </w:rPr>
          <w:t>17</w:t>
        </w:r>
        <w:r>
          <w:rPr>
            <w:noProof/>
            <w:webHidden/>
          </w:rPr>
          <w:fldChar w:fldCharType="end"/>
        </w:r>
      </w:hyperlink>
    </w:p>
    <w:p w14:paraId="52C3560A" w14:textId="65653647" w:rsidR="00B36F97" w:rsidRPr="00C63A6F" w:rsidRDefault="00F079C5" w:rsidP="00A02E20">
      <w:pPr>
        <w:pStyle w:val="FURSnaslov1"/>
        <w:rPr>
          <w:lang w:val="en-GB"/>
        </w:rPr>
      </w:pPr>
      <w:r w:rsidRPr="00C63A6F">
        <w:rPr>
          <w:b w:val="0"/>
          <w:sz w:val="28"/>
          <w:lang w:val="en-GB"/>
        </w:rPr>
        <w:fldChar w:fldCharType="end"/>
      </w:r>
      <w:r w:rsidR="00DA2C9A" w:rsidRPr="00C63A6F">
        <w:rPr>
          <w:sz w:val="28"/>
          <w:lang w:val="en-GB"/>
        </w:rPr>
        <w:br w:type="page"/>
      </w:r>
      <w:bookmarkStart w:id="0" w:name="_Toc65671890"/>
      <w:bookmarkStart w:id="1" w:name="_Toc66880535"/>
      <w:r w:rsidR="000A488B" w:rsidRPr="00C63A6F">
        <w:rPr>
          <w:sz w:val="28"/>
          <w:lang w:val="en-GB"/>
        </w:rPr>
        <w:t xml:space="preserve">1.0 </w:t>
      </w:r>
      <w:r w:rsidR="00673AB7" w:rsidRPr="00C63A6F">
        <w:rPr>
          <w:lang w:val="en-GB"/>
        </w:rPr>
        <w:t xml:space="preserve">TAX TREATMENT OF INCOME OF </w:t>
      </w:r>
      <w:r w:rsidR="002138FE">
        <w:rPr>
          <w:lang w:val="en-GB"/>
        </w:rPr>
        <w:t>ENTERTAINER</w:t>
      </w:r>
      <w:r w:rsidR="00673AB7" w:rsidRPr="00C63A6F">
        <w:rPr>
          <w:lang w:val="en-GB"/>
        </w:rPr>
        <w:t xml:space="preserve">S AND </w:t>
      </w:r>
      <w:r w:rsidR="00CF168F" w:rsidRPr="00C63A6F">
        <w:rPr>
          <w:lang w:val="en-GB"/>
        </w:rPr>
        <w:t>SPORTSMEN</w:t>
      </w:r>
      <w:r w:rsidR="00673AB7" w:rsidRPr="00C63A6F">
        <w:rPr>
          <w:lang w:val="en-GB"/>
        </w:rPr>
        <w:t xml:space="preserve"> UNDER PROVISIONS OF </w:t>
      </w:r>
      <w:r w:rsidR="00A02E20" w:rsidRPr="00C63A6F">
        <w:rPr>
          <w:lang w:val="en-GB"/>
        </w:rPr>
        <w:t>CONVENTIONS FOR THE AVOIDANCE OF DOUBLE TAXATION OF INCOME</w:t>
      </w:r>
      <w:bookmarkEnd w:id="1"/>
      <w:r w:rsidR="00A02E20" w:rsidRPr="00C63A6F">
        <w:rPr>
          <w:lang w:val="en-GB"/>
        </w:rPr>
        <w:t xml:space="preserve"> </w:t>
      </w:r>
      <w:bookmarkEnd w:id="0"/>
    </w:p>
    <w:p w14:paraId="52C3560F" w14:textId="5FE0A379" w:rsidR="00B36F97" w:rsidRPr="00C63A6F" w:rsidRDefault="00AD78B3" w:rsidP="00101F6C">
      <w:pPr>
        <w:jc w:val="both"/>
        <w:rPr>
          <w:color w:val="FF0000"/>
          <w:lang w:val="en-GB"/>
        </w:rPr>
      </w:pPr>
      <w:r w:rsidRPr="00C63A6F">
        <w:rPr>
          <w:lang w:val="en-GB"/>
        </w:rPr>
        <w:t>Taxation of income of artist</w:t>
      </w:r>
      <w:r w:rsidR="00CF168F" w:rsidRPr="00C63A6F">
        <w:rPr>
          <w:lang w:val="en-GB"/>
        </w:rPr>
        <w:t>e</w:t>
      </w:r>
      <w:r w:rsidRPr="00C63A6F">
        <w:rPr>
          <w:lang w:val="en-GB"/>
        </w:rPr>
        <w:t xml:space="preserve">s </w:t>
      </w:r>
      <w:r w:rsidR="00B36F97" w:rsidRPr="00C63A6F">
        <w:rPr>
          <w:lang w:val="en-GB"/>
        </w:rPr>
        <w:t>(</w:t>
      </w:r>
      <w:r w:rsidR="002138FE">
        <w:rPr>
          <w:lang w:val="en-GB"/>
        </w:rPr>
        <w:t>entertainer</w:t>
      </w:r>
      <w:r w:rsidRPr="00C63A6F">
        <w:rPr>
          <w:lang w:val="en-GB"/>
        </w:rPr>
        <w:t>s</w:t>
      </w:r>
      <w:r w:rsidR="00B36F97" w:rsidRPr="00C63A6F">
        <w:rPr>
          <w:lang w:val="en-GB"/>
        </w:rPr>
        <w:t xml:space="preserve">) </w:t>
      </w:r>
      <w:r w:rsidRPr="00C63A6F">
        <w:rPr>
          <w:lang w:val="en-GB"/>
        </w:rPr>
        <w:t xml:space="preserve">and </w:t>
      </w:r>
      <w:r w:rsidR="00CF168F" w:rsidRPr="00C63A6F">
        <w:rPr>
          <w:lang w:val="en-GB"/>
        </w:rPr>
        <w:t>sportsmen</w:t>
      </w:r>
      <w:r w:rsidRPr="00C63A6F">
        <w:rPr>
          <w:lang w:val="en-GB"/>
        </w:rPr>
        <w:t xml:space="preserve"> </w:t>
      </w:r>
      <w:proofErr w:type="gramStart"/>
      <w:r w:rsidRPr="00C63A6F">
        <w:rPr>
          <w:lang w:val="en-GB"/>
        </w:rPr>
        <w:t>is usually regulated</w:t>
      </w:r>
      <w:proofErr w:type="gramEnd"/>
      <w:r w:rsidRPr="00C63A6F">
        <w:rPr>
          <w:lang w:val="en-GB"/>
        </w:rPr>
        <w:t xml:space="preserve"> by Article </w:t>
      </w:r>
      <w:r w:rsidR="00B36F97" w:rsidRPr="00C63A6F">
        <w:rPr>
          <w:lang w:val="en-GB"/>
        </w:rPr>
        <w:t>17</w:t>
      </w:r>
      <w:r w:rsidR="00B64745">
        <w:rPr>
          <w:lang w:val="en-GB"/>
        </w:rPr>
        <w:t xml:space="preserve"> of a </w:t>
      </w:r>
      <w:r w:rsidRPr="00C63A6F">
        <w:rPr>
          <w:lang w:val="en-GB"/>
        </w:rPr>
        <w:t xml:space="preserve">convention for the avoidance of double taxation of income </w:t>
      </w:r>
      <w:r w:rsidR="00B36F97" w:rsidRPr="00C63A6F">
        <w:rPr>
          <w:lang w:val="en-GB"/>
        </w:rPr>
        <w:t>(</w:t>
      </w:r>
      <w:r w:rsidRPr="00C63A6F">
        <w:rPr>
          <w:lang w:val="en-GB"/>
        </w:rPr>
        <w:t>hereinafter</w:t>
      </w:r>
      <w:r w:rsidR="00B36F97" w:rsidRPr="00C63A6F">
        <w:rPr>
          <w:lang w:val="en-GB"/>
        </w:rPr>
        <w:t xml:space="preserve">: </w:t>
      </w:r>
      <w:r w:rsidRPr="00C63A6F">
        <w:rPr>
          <w:lang w:val="en-GB"/>
        </w:rPr>
        <w:t>convention</w:t>
      </w:r>
      <w:r w:rsidR="00B36F97" w:rsidRPr="00C63A6F">
        <w:rPr>
          <w:lang w:val="en-GB"/>
        </w:rPr>
        <w:t>)</w:t>
      </w:r>
      <w:r w:rsidR="00B36F97" w:rsidRPr="00C63A6F">
        <w:rPr>
          <w:vertAlign w:val="superscript"/>
          <w:lang w:val="en-GB"/>
        </w:rPr>
        <w:footnoteReference w:id="1"/>
      </w:r>
      <w:r w:rsidR="00B36F97" w:rsidRPr="00C63A6F">
        <w:rPr>
          <w:lang w:val="en-GB"/>
        </w:rPr>
        <w:t xml:space="preserve">. </w:t>
      </w:r>
      <w:r w:rsidR="009E0EC9" w:rsidRPr="00C63A6F">
        <w:rPr>
          <w:lang w:val="en-GB"/>
        </w:rPr>
        <w:t>This article applies in cases when artist</w:t>
      </w:r>
      <w:r w:rsidR="00CF168F" w:rsidRPr="00C63A6F">
        <w:rPr>
          <w:lang w:val="en-GB"/>
        </w:rPr>
        <w:t>e</w:t>
      </w:r>
      <w:r w:rsidR="009E0EC9" w:rsidRPr="00C63A6F">
        <w:rPr>
          <w:lang w:val="en-GB"/>
        </w:rPr>
        <w:t xml:space="preserve">s and </w:t>
      </w:r>
      <w:r w:rsidR="00CF168F" w:rsidRPr="00C63A6F">
        <w:rPr>
          <w:lang w:val="en-GB"/>
        </w:rPr>
        <w:t>sportsmen</w:t>
      </w:r>
      <w:r w:rsidR="009E0EC9" w:rsidRPr="00C63A6F">
        <w:rPr>
          <w:lang w:val="en-GB"/>
        </w:rPr>
        <w:t xml:space="preserve"> earn income from performing business activities on their own behalf and for own account</w:t>
      </w:r>
      <w:r w:rsidR="00B36F97" w:rsidRPr="00C63A6F">
        <w:rPr>
          <w:lang w:val="en-GB"/>
        </w:rPr>
        <w:t xml:space="preserve">, </w:t>
      </w:r>
      <w:r w:rsidR="009E0EC9" w:rsidRPr="00C63A6F">
        <w:rPr>
          <w:lang w:val="en-GB"/>
        </w:rPr>
        <w:t xml:space="preserve">as well as in cases when an artist or </w:t>
      </w:r>
      <w:r w:rsidR="00CF168F" w:rsidRPr="00C63A6F">
        <w:rPr>
          <w:lang w:val="en-GB"/>
        </w:rPr>
        <w:t>sportsman</w:t>
      </w:r>
      <w:r w:rsidR="009E0EC9" w:rsidRPr="00C63A6F">
        <w:rPr>
          <w:lang w:val="en-GB"/>
        </w:rPr>
        <w:t xml:space="preserve"> performs a business activity for another person</w:t>
      </w:r>
      <w:r w:rsidR="00B36F97" w:rsidRPr="00C63A6F">
        <w:rPr>
          <w:lang w:val="en-GB"/>
        </w:rPr>
        <w:t xml:space="preserve">, </w:t>
      </w:r>
      <w:r w:rsidR="009E0EC9" w:rsidRPr="00C63A6F">
        <w:rPr>
          <w:lang w:val="en-GB"/>
        </w:rPr>
        <w:t xml:space="preserve">at whom he or she is employed, or performs a business activity based on another contractual relation. Provisions of Article </w:t>
      </w:r>
      <w:r w:rsidR="00B36F97" w:rsidRPr="00C63A6F">
        <w:rPr>
          <w:lang w:val="en-GB"/>
        </w:rPr>
        <w:t>17</w:t>
      </w:r>
      <w:r w:rsidR="009E0EC9" w:rsidRPr="00C63A6F">
        <w:rPr>
          <w:lang w:val="en-GB"/>
        </w:rPr>
        <w:t xml:space="preserve"> of convention </w:t>
      </w:r>
      <w:proofErr w:type="gramStart"/>
      <w:r w:rsidR="00F96437" w:rsidRPr="00C63A6F">
        <w:rPr>
          <w:lang w:val="en-GB"/>
        </w:rPr>
        <w:t>are given</w:t>
      </w:r>
      <w:proofErr w:type="gramEnd"/>
      <w:r w:rsidR="00F96437" w:rsidRPr="00C63A6F">
        <w:rPr>
          <w:lang w:val="en-GB"/>
        </w:rPr>
        <w:t xml:space="preserve"> priority over provisions of Article </w:t>
      </w:r>
      <w:r w:rsidR="00B36F97" w:rsidRPr="00C63A6F">
        <w:rPr>
          <w:lang w:val="en-GB"/>
        </w:rPr>
        <w:t>7</w:t>
      </w:r>
      <w:r w:rsidR="00F96437" w:rsidRPr="00C63A6F">
        <w:rPr>
          <w:lang w:val="en-GB"/>
        </w:rPr>
        <w:t xml:space="preserve"> </w:t>
      </w:r>
      <w:r w:rsidR="00B36F97" w:rsidRPr="00C63A6F">
        <w:rPr>
          <w:lang w:val="en-GB"/>
        </w:rPr>
        <w:t>(</w:t>
      </w:r>
      <w:r w:rsidR="00F96437" w:rsidRPr="00C63A6F">
        <w:rPr>
          <w:lang w:val="en-GB"/>
        </w:rPr>
        <w:t>Business profits</w:t>
      </w:r>
      <w:r w:rsidR="00B36F97" w:rsidRPr="00C63A6F">
        <w:rPr>
          <w:lang w:val="en-GB"/>
        </w:rPr>
        <w:t xml:space="preserve">) </w:t>
      </w:r>
      <w:r w:rsidR="00F96437" w:rsidRPr="00C63A6F">
        <w:rPr>
          <w:lang w:val="en-GB"/>
        </w:rPr>
        <w:t>and Article</w:t>
      </w:r>
      <w:r w:rsidR="00B36F97" w:rsidRPr="00C63A6F">
        <w:rPr>
          <w:lang w:val="en-GB"/>
        </w:rPr>
        <w:t xml:space="preserve"> </w:t>
      </w:r>
      <w:r w:rsidR="00F96437" w:rsidRPr="00C63A6F">
        <w:rPr>
          <w:lang w:val="en-GB"/>
        </w:rPr>
        <w:t xml:space="preserve">14 </w:t>
      </w:r>
      <w:r w:rsidR="00B36F97" w:rsidRPr="00C63A6F">
        <w:rPr>
          <w:lang w:val="en-GB"/>
        </w:rPr>
        <w:t>(</w:t>
      </w:r>
      <w:r w:rsidR="00F96437" w:rsidRPr="00C63A6F">
        <w:rPr>
          <w:lang w:val="en-GB"/>
        </w:rPr>
        <w:t>Independent personal services</w:t>
      </w:r>
      <w:r w:rsidR="00B36F97" w:rsidRPr="00C63A6F">
        <w:rPr>
          <w:lang w:val="en-GB"/>
        </w:rPr>
        <w:t>)</w:t>
      </w:r>
      <w:r w:rsidR="00A70AFF" w:rsidRPr="00C63A6F">
        <w:rPr>
          <w:lang w:val="en-GB"/>
        </w:rPr>
        <w:t xml:space="preserve"> </w:t>
      </w:r>
      <w:r w:rsidR="00F96437" w:rsidRPr="00C63A6F">
        <w:rPr>
          <w:lang w:val="en-GB"/>
        </w:rPr>
        <w:t>or Article</w:t>
      </w:r>
      <w:r w:rsidR="00A70AFF" w:rsidRPr="00C63A6F">
        <w:rPr>
          <w:lang w:val="en-GB"/>
        </w:rPr>
        <w:t xml:space="preserve"> </w:t>
      </w:r>
      <w:r w:rsidR="00F96437" w:rsidRPr="00C63A6F">
        <w:rPr>
          <w:lang w:val="en-GB"/>
        </w:rPr>
        <w:t>15</w:t>
      </w:r>
      <w:r w:rsidR="00A70AFF" w:rsidRPr="00C63A6F">
        <w:rPr>
          <w:lang w:val="en-GB"/>
        </w:rPr>
        <w:t xml:space="preserve"> (</w:t>
      </w:r>
      <w:r w:rsidR="00F96437" w:rsidRPr="00C63A6F">
        <w:rPr>
          <w:lang w:val="en-GB"/>
        </w:rPr>
        <w:t>Income from employment</w:t>
      </w:r>
      <w:r w:rsidR="00B36F97" w:rsidRPr="00C63A6F">
        <w:rPr>
          <w:lang w:val="en-GB"/>
        </w:rPr>
        <w:t>).</w:t>
      </w:r>
      <w:r w:rsidR="00103941" w:rsidRPr="00C63A6F">
        <w:rPr>
          <w:lang w:val="en-GB"/>
        </w:rPr>
        <w:t xml:space="preserve"> </w:t>
      </w:r>
    </w:p>
    <w:p w14:paraId="52C35610" w14:textId="4D7F7A38" w:rsidR="00B36F97" w:rsidRPr="00C63A6F" w:rsidRDefault="00B36F97" w:rsidP="00101F6C">
      <w:pPr>
        <w:jc w:val="both"/>
        <w:rPr>
          <w:lang w:val="en-GB"/>
        </w:rPr>
      </w:pPr>
    </w:p>
    <w:p w14:paraId="072CA30B" w14:textId="6C3C625E" w:rsidR="002E5ED8" w:rsidRPr="00C63A6F" w:rsidRDefault="00886FEA" w:rsidP="00101F6C">
      <w:pPr>
        <w:jc w:val="both"/>
        <w:rPr>
          <w:rFonts w:cs="Arial"/>
          <w:szCs w:val="20"/>
          <w:lang w:val="en-GB"/>
        </w:rPr>
      </w:pPr>
      <w:r w:rsidRPr="00C63A6F">
        <w:rPr>
          <w:rFonts w:cs="Arial"/>
          <w:szCs w:val="20"/>
          <w:lang w:val="en-GB"/>
        </w:rPr>
        <w:t xml:space="preserve">In accordance with </w:t>
      </w:r>
      <w:r w:rsidR="00A763A2" w:rsidRPr="00C63A6F">
        <w:rPr>
          <w:rFonts w:cs="Arial"/>
          <w:szCs w:val="20"/>
          <w:lang w:val="en-GB"/>
        </w:rPr>
        <w:t>conventions,</w:t>
      </w:r>
      <w:r w:rsidRPr="00C63A6F">
        <w:rPr>
          <w:rFonts w:cs="Arial"/>
          <w:szCs w:val="20"/>
          <w:lang w:val="en-GB"/>
        </w:rPr>
        <w:t xml:space="preserve"> the artist</w:t>
      </w:r>
      <w:r w:rsidR="00CF168F" w:rsidRPr="00C63A6F">
        <w:rPr>
          <w:rFonts w:cs="Arial"/>
          <w:szCs w:val="20"/>
          <w:lang w:val="en-GB"/>
        </w:rPr>
        <w:t>e</w:t>
      </w:r>
      <w:r w:rsidRPr="00C63A6F">
        <w:rPr>
          <w:rFonts w:cs="Arial"/>
          <w:szCs w:val="20"/>
          <w:lang w:val="en-GB"/>
        </w:rPr>
        <w:t xml:space="preserve">s </w:t>
      </w:r>
      <w:proofErr w:type="gramStart"/>
      <w:r w:rsidRPr="00C63A6F">
        <w:rPr>
          <w:rFonts w:cs="Arial"/>
          <w:szCs w:val="20"/>
          <w:lang w:val="en-GB"/>
        </w:rPr>
        <w:t>shall be deemed</w:t>
      </w:r>
      <w:proofErr w:type="gramEnd"/>
      <w:r w:rsidRPr="00C63A6F">
        <w:rPr>
          <w:rFonts w:cs="Arial"/>
          <w:szCs w:val="20"/>
          <w:lang w:val="en-GB"/>
        </w:rPr>
        <w:t xml:space="preserve"> theatre, </w:t>
      </w:r>
      <w:r w:rsidR="00CC36D9">
        <w:rPr>
          <w:rFonts w:cs="Arial"/>
          <w:szCs w:val="20"/>
          <w:lang w:val="en-GB"/>
        </w:rPr>
        <w:t>movie</w:t>
      </w:r>
      <w:r w:rsidRPr="00C63A6F">
        <w:rPr>
          <w:rFonts w:cs="Arial"/>
          <w:szCs w:val="20"/>
          <w:lang w:val="en-GB"/>
        </w:rPr>
        <w:t>, radio and television artist</w:t>
      </w:r>
      <w:r w:rsidR="00CC36D9">
        <w:rPr>
          <w:rFonts w:cs="Arial"/>
          <w:szCs w:val="20"/>
          <w:lang w:val="en-GB"/>
        </w:rPr>
        <w:t>e</w:t>
      </w:r>
      <w:r w:rsidRPr="00C63A6F">
        <w:rPr>
          <w:rFonts w:cs="Arial"/>
          <w:szCs w:val="20"/>
          <w:lang w:val="en-GB"/>
        </w:rPr>
        <w:t xml:space="preserve">s </w:t>
      </w:r>
      <w:r w:rsidR="00CC16F6" w:rsidRPr="00C63A6F">
        <w:rPr>
          <w:rFonts w:cs="Arial"/>
          <w:szCs w:val="20"/>
          <w:lang w:val="en-GB"/>
        </w:rPr>
        <w:t xml:space="preserve">and musicians, who deliver public performance in front of audience. The </w:t>
      </w:r>
      <w:r w:rsidR="00E206F1">
        <w:rPr>
          <w:rFonts w:cs="Arial"/>
          <w:szCs w:val="20"/>
          <w:lang w:val="en-GB"/>
        </w:rPr>
        <w:t>sportsmen</w:t>
      </w:r>
      <w:r w:rsidR="00CC16F6" w:rsidRPr="00C63A6F">
        <w:rPr>
          <w:rFonts w:cs="Arial"/>
          <w:szCs w:val="20"/>
          <w:lang w:val="en-GB"/>
        </w:rPr>
        <w:t xml:space="preserve"> shall include all </w:t>
      </w:r>
      <w:r w:rsidR="0035324E" w:rsidRPr="00C63A6F">
        <w:rPr>
          <w:rFonts w:cs="Arial"/>
          <w:szCs w:val="20"/>
          <w:lang w:val="en-GB"/>
        </w:rPr>
        <w:t>existing types of performing sport</w:t>
      </w:r>
      <w:r w:rsidR="002E5ED8" w:rsidRPr="00C63A6F">
        <w:rPr>
          <w:rFonts w:cs="Arial"/>
          <w:szCs w:val="20"/>
          <w:lang w:val="en-GB"/>
        </w:rPr>
        <w:t xml:space="preserve">. </w:t>
      </w:r>
    </w:p>
    <w:p w14:paraId="2E80A6E3" w14:textId="77777777" w:rsidR="002E5ED8" w:rsidRPr="00C63A6F" w:rsidRDefault="002E5ED8" w:rsidP="00212FF2">
      <w:pPr>
        <w:jc w:val="both"/>
        <w:rPr>
          <w:rFonts w:cs="Arial"/>
          <w:szCs w:val="20"/>
          <w:lang w:val="en-GB"/>
        </w:rPr>
      </w:pPr>
    </w:p>
    <w:p w14:paraId="13E4365B" w14:textId="19ED4338" w:rsidR="00A67FA4" w:rsidRPr="00C63A6F" w:rsidRDefault="00A67FA4" w:rsidP="00A215F9">
      <w:pPr>
        <w:pStyle w:val="FURSnaslov2"/>
        <w:rPr>
          <w:b w:val="0"/>
          <w:lang w:val="en-GB"/>
        </w:rPr>
      </w:pPr>
      <w:bookmarkStart w:id="2" w:name="_Toc65671891"/>
      <w:bookmarkStart w:id="3" w:name="_Toc66880536"/>
      <w:proofErr w:type="gramStart"/>
      <w:r w:rsidRPr="00C63A6F">
        <w:rPr>
          <w:lang w:val="en-GB"/>
        </w:rPr>
        <w:t>1.1</w:t>
      </w:r>
      <w:proofErr w:type="gramEnd"/>
      <w:r w:rsidRPr="00C63A6F">
        <w:rPr>
          <w:lang w:val="en-GB"/>
        </w:rPr>
        <w:t xml:space="preserve"> </w:t>
      </w:r>
      <w:r w:rsidR="00CE6E55" w:rsidRPr="00C63A6F">
        <w:rPr>
          <w:lang w:val="en-GB"/>
        </w:rPr>
        <w:t xml:space="preserve">Right to taxation of </w:t>
      </w:r>
      <w:r w:rsidR="002138FE">
        <w:rPr>
          <w:lang w:val="en-GB"/>
        </w:rPr>
        <w:t>entertainer</w:t>
      </w:r>
      <w:r w:rsidR="00CE6E55" w:rsidRPr="00C63A6F">
        <w:rPr>
          <w:lang w:val="en-GB"/>
        </w:rPr>
        <w:t xml:space="preserve">s and </w:t>
      </w:r>
      <w:r w:rsidR="00E206F1">
        <w:rPr>
          <w:lang w:val="en-GB"/>
        </w:rPr>
        <w:t>sportsmen</w:t>
      </w:r>
      <w:r w:rsidRPr="00C63A6F">
        <w:rPr>
          <w:lang w:val="en-GB"/>
        </w:rPr>
        <w:t xml:space="preserve"> </w:t>
      </w:r>
      <w:r w:rsidR="00CE6E55" w:rsidRPr="00C63A6F">
        <w:rPr>
          <w:lang w:val="en-GB"/>
        </w:rPr>
        <w:t xml:space="preserve">in accordance with the provision of Article </w:t>
      </w:r>
      <w:r w:rsidR="00403ADE" w:rsidRPr="00C63A6F">
        <w:rPr>
          <w:lang w:val="en-GB"/>
        </w:rPr>
        <w:t>17</w:t>
      </w:r>
      <w:r w:rsidR="00CE6E55" w:rsidRPr="00C63A6F">
        <w:rPr>
          <w:lang w:val="en-GB"/>
        </w:rPr>
        <w:t xml:space="preserve"> of </w:t>
      </w:r>
      <w:r w:rsidR="00A02E20" w:rsidRPr="00C63A6F">
        <w:rPr>
          <w:lang w:val="en-GB"/>
        </w:rPr>
        <w:t>conventions</w:t>
      </w:r>
      <w:bookmarkEnd w:id="3"/>
      <w:r w:rsidR="00CE6E55" w:rsidRPr="00C63A6F">
        <w:rPr>
          <w:lang w:val="en-GB"/>
        </w:rPr>
        <w:t xml:space="preserve"> </w:t>
      </w:r>
      <w:bookmarkEnd w:id="2"/>
    </w:p>
    <w:p w14:paraId="52C35611" w14:textId="0A9D2D0D" w:rsidR="00B36F97" w:rsidRPr="00C63A6F" w:rsidRDefault="00CB38FF" w:rsidP="00212FF2">
      <w:pPr>
        <w:jc w:val="both"/>
        <w:rPr>
          <w:rFonts w:cs="Arial"/>
          <w:szCs w:val="20"/>
          <w:lang w:val="en-GB" w:eastAsia="sl-SI"/>
        </w:rPr>
      </w:pPr>
      <w:proofErr w:type="gramStart"/>
      <w:r w:rsidRPr="00C63A6F">
        <w:rPr>
          <w:rFonts w:cs="Arial"/>
          <w:bCs/>
          <w:szCs w:val="20"/>
          <w:lang w:val="en-GB" w:eastAsia="sl-SI"/>
        </w:rPr>
        <w:t xml:space="preserve">Paragraph </w:t>
      </w:r>
      <w:r w:rsidR="00CC36D9">
        <w:rPr>
          <w:rFonts w:cs="Arial"/>
          <w:bCs/>
          <w:szCs w:val="20"/>
          <w:lang w:val="en-GB" w:eastAsia="sl-SI"/>
        </w:rPr>
        <w:t>one</w:t>
      </w:r>
      <w:r w:rsidRPr="00C63A6F">
        <w:rPr>
          <w:rFonts w:cs="Arial"/>
          <w:bCs/>
          <w:szCs w:val="20"/>
          <w:lang w:val="en-GB" w:eastAsia="sl-SI"/>
        </w:rPr>
        <w:t xml:space="preserve"> of Article 17 of the convention states that, notwithstanding the provisions of Articles 14 and 15, the income earned by a resident of a contracting state as a</w:t>
      </w:r>
      <w:r w:rsidR="00CC36D9">
        <w:rPr>
          <w:rFonts w:cs="Arial"/>
          <w:bCs/>
          <w:szCs w:val="20"/>
          <w:lang w:val="en-GB" w:eastAsia="sl-SI"/>
        </w:rPr>
        <w:t>n</w:t>
      </w:r>
      <w:r w:rsidRPr="00C63A6F">
        <w:rPr>
          <w:rFonts w:cs="Arial"/>
          <w:bCs/>
          <w:szCs w:val="20"/>
          <w:lang w:val="en-GB" w:eastAsia="sl-SI"/>
        </w:rPr>
        <w:t xml:space="preserve"> </w:t>
      </w:r>
      <w:r w:rsidR="00CC36D9">
        <w:rPr>
          <w:rFonts w:cs="Arial"/>
          <w:bCs/>
          <w:szCs w:val="20"/>
          <w:lang w:val="en-GB" w:eastAsia="sl-SI"/>
        </w:rPr>
        <w:t>entertainer</w:t>
      </w:r>
      <w:r w:rsidRPr="00C63A6F">
        <w:rPr>
          <w:rFonts w:cs="Arial"/>
          <w:bCs/>
          <w:szCs w:val="20"/>
          <w:lang w:val="en-GB" w:eastAsia="sl-SI"/>
        </w:rPr>
        <w:t xml:space="preserve"> </w:t>
      </w:r>
      <w:r w:rsidR="00A6441B" w:rsidRPr="00C63A6F">
        <w:rPr>
          <w:rFonts w:cs="Arial"/>
          <w:bCs/>
          <w:szCs w:val="20"/>
          <w:lang w:val="en-GB" w:eastAsia="sl-SI"/>
        </w:rPr>
        <w:t xml:space="preserve">that is a theatre, </w:t>
      </w:r>
      <w:r w:rsidR="00CC36D9">
        <w:rPr>
          <w:rFonts w:cs="Arial"/>
          <w:bCs/>
          <w:szCs w:val="20"/>
          <w:lang w:val="en-GB" w:eastAsia="sl-SI"/>
        </w:rPr>
        <w:t>movie</w:t>
      </w:r>
      <w:r w:rsidR="00A6441B" w:rsidRPr="00C63A6F">
        <w:rPr>
          <w:rFonts w:cs="Arial"/>
          <w:bCs/>
          <w:szCs w:val="20"/>
          <w:lang w:val="en-GB" w:eastAsia="sl-SI"/>
        </w:rPr>
        <w:t>, radio or television artist</w:t>
      </w:r>
      <w:r w:rsidR="00CC36D9">
        <w:rPr>
          <w:rFonts w:cs="Arial"/>
          <w:bCs/>
          <w:szCs w:val="20"/>
          <w:lang w:val="en-GB" w:eastAsia="sl-SI"/>
        </w:rPr>
        <w:t>e</w:t>
      </w:r>
      <w:r w:rsidR="00A6441B" w:rsidRPr="00C63A6F">
        <w:rPr>
          <w:rFonts w:cs="Arial"/>
          <w:bCs/>
          <w:szCs w:val="20"/>
          <w:lang w:val="en-GB" w:eastAsia="sl-SI"/>
        </w:rPr>
        <w:t xml:space="preserve"> or musician or </w:t>
      </w:r>
      <w:r w:rsidR="00D87BA9">
        <w:rPr>
          <w:rFonts w:cs="Arial"/>
          <w:bCs/>
          <w:szCs w:val="20"/>
          <w:lang w:val="en-GB" w:eastAsia="sl-SI"/>
        </w:rPr>
        <w:t>an sportsman</w:t>
      </w:r>
      <w:r w:rsidR="00A6441B" w:rsidRPr="00C63A6F">
        <w:rPr>
          <w:rFonts w:cs="Arial"/>
          <w:bCs/>
          <w:szCs w:val="20"/>
          <w:lang w:val="en-GB" w:eastAsia="sl-SI"/>
        </w:rPr>
        <w:t xml:space="preserve"> in such personal activities</w:t>
      </w:r>
      <w:r w:rsidR="00B36F97" w:rsidRPr="00C63A6F">
        <w:rPr>
          <w:rFonts w:cs="Arial"/>
          <w:szCs w:val="20"/>
          <w:lang w:val="en-GB" w:eastAsia="sl-SI"/>
        </w:rPr>
        <w:t xml:space="preserve">, </w:t>
      </w:r>
      <w:r w:rsidR="00A6441B" w:rsidRPr="00C63A6F">
        <w:rPr>
          <w:rFonts w:cs="Arial"/>
          <w:szCs w:val="20"/>
          <w:lang w:val="en-GB" w:eastAsia="sl-SI"/>
        </w:rPr>
        <w:t>which are performed in another contracting state</w:t>
      </w:r>
      <w:r w:rsidR="00B36F97" w:rsidRPr="00C63A6F">
        <w:rPr>
          <w:rFonts w:cs="Arial"/>
          <w:szCs w:val="20"/>
          <w:lang w:val="en-GB" w:eastAsia="sl-SI"/>
        </w:rPr>
        <w:t xml:space="preserve">, </w:t>
      </w:r>
      <w:r w:rsidR="00A6441B" w:rsidRPr="00C63A6F">
        <w:rPr>
          <w:rFonts w:cs="Arial"/>
          <w:szCs w:val="20"/>
          <w:lang w:val="en-GB" w:eastAsia="sl-SI"/>
        </w:rPr>
        <w:t xml:space="preserve">may be taxed in that other state </w:t>
      </w:r>
      <w:r w:rsidR="00B36F97" w:rsidRPr="00C63A6F">
        <w:rPr>
          <w:rFonts w:cs="Arial"/>
          <w:szCs w:val="20"/>
          <w:lang w:val="en-GB" w:eastAsia="sl-SI"/>
        </w:rPr>
        <w:t>(</w:t>
      </w:r>
      <w:r w:rsidR="00A6441B" w:rsidRPr="00C63A6F">
        <w:rPr>
          <w:rFonts w:cs="Arial"/>
          <w:szCs w:val="20"/>
          <w:lang w:val="en-GB" w:eastAsia="sl-SI"/>
        </w:rPr>
        <w:t xml:space="preserve">that is a state where the </w:t>
      </w:r>
      <w:r w:rsidR="00D87BA9">
        <w:rPr>
          <w:rFonts w:cs="Arial"/>
          <w:szCs w:val="20"/>
          <w:lang w:val="en-GB" w:eastAsia="sl-SI"/>
        </w:rPr>
        <w:t>entertainer</w:t>
      </w:r>
      <w:r w:rsidR="00A6441B" w:rsidRPr="00C63A6F">
        <w:rPr>
          <w:rFonts w:cs="Arial"/>
          <w:szCs w:val="20"/>
          <w:lang w:val="en-GB" w:eastAsia="sl-SI"/>
        </w:rPr>
        <w:t xml:space="preserve"> or </w:t>
      </w:r>
      <w:r w:rsidR="00D87BA9">
        <w:rPr>
          <w:rFonts w:cs="Arial"/>
          <w:szCs w:val="20"/>
          <w:lang w:val="en-GB" w:eastAsia="sl-SI"/>
        </w:rPr>
        <w:t>sportsman</w:t>
      </w:r>
      <w:r w:rsidR="00A6441B" w:rsidRPr="00C63A6F">
        <w:rPr>
          <w:rFonts w:cs="Arial"/>
          <w:szCs w:val="20"/>
          <w:lang w:val="en-GB" w:eastAsia="sl-SI"/>
        </w:rPr>
        <w:t xml:space="preserve"> performs a certain activity</w:t>
      </w:r>
      <w:r w:rsidR="00B36F97" w:rsidRPr="00C63A6F">
        <w:rPr>
          <w:rFonts w:cs="Arial"/>
          <w:szCs w:val="20"/>
          <w:lang w:val="en-GB" w:eastAsia="sl-SI"/>
        </w:rPr>
        <w:t>).</w:t>
      </w:r>
      <w:proofErr w:type="gramEnd"/>
      <w:r w:rsidR="00B36F97" w:rsidRPr="00C63A6F">
        <w:rPr>
          <w:rFonts w:cs="Arial"/>
          <w:szCs w:val="20"/>
          <w:lang w:val="en-GB" w:eastAsia="sl-SI"/>
        </w:rPr>
        <w:t xml:space="preserve"> </w:t>
      </w:r>
    </w:p>
    <w:p w14:paraId="52C35612" w14:textId="77777777" w:rsidR="00B36F97" w:rsidRPr="00C63A6F" w:rsidRDefault="00B36F97" w:rsidP="00212FF2">
      <w:pPr>
        <w:jc w:val="both"/>
        <w:rPr>
          <w:rFonts w:cs="Arial"/>
          <w:szCs w:val="20"/>
          <w:lang w:val="en-GB" w:eastAsia="sl-SI"/>
        </w:rPr>
      </w:pPr>
    </w:p>
    <w:p w14:paraId="52C35613" w14:textId="4AD5F755" w:rsidR="00B36F97" w:rsidRPr="00C63A6F" w:rsidRDefault="00592624" w:rsidP="00212FF2">
      <w:pPr>
        <w:jc w:val="both"/>
        <w:rPr>
          <w:rFonts w:cs="Arial"/>
          <w:szCs w:val="20"/>
          <w:lang w:val="en-GB"/>
        </w:rPr>
      </w:pPr>
      <w:r w:rsidRPr="00C63A6F">
        <w:rPr>
          <w:rFonts w:cs="Arial"/>
          <w:szCs w:val="20"/>
          <w:lang w:val="en-GB"/>
        </w:rPr>
        <w:t>Based on paragraph nine of commentary on Article 17 of the</w:t>
      </w:r>
      <w:r w:rsidR="00B36F97" w:rsidRPr="00C63A6F">
        <w:rPr>
          <w:rFonts w:cs="Arial"/>
          <w:szCs w:val="20"/>
          <w:lang w:val="en-GB"/>
        </w:rPr>
        <w:t xml:space="preserve"> OECD</w:t>
      </w:r>
      <w:r w:rsidR="00D71CB5" w:rsidRPr="00C63A6F">
        <w:rPr>
          <w:color w:val="000000"/>
          <w:szCs w:val="20"/>
          <w:vertAlign w:val="superscript"/>
          <w:lang w:val="en-GB" w:eastAsia="sl-SI"/>
        </w:rPr>
        <w:footnoteReference w:id="2"/>
      </w:r>
      <w:r w:rsidRPr="00C63A6F">
        <w:rPr>
          <w:rFonts w:cs="Arial"/>
          <w:szCs w:val="20"/>
          <w:lang w:val="en-GB"/>
        </w:rPr>
        <w:t xml:space="preserve"> Model Convention</w:t>
      </w:r>
      <w:r w:rsidR="00B36F97" w:rsidRPr="00C63A6F">
        <w:rPr>
          <w:rFonts w:cs="Arial"/>
          <w:szCs w:val="20"/>
          <w:lang w:val="en-GB"/>
        </w:rPr>
        <w:t xml:space="preserve"> </w:t>
      </w:r>
      <w:r w:rsidRPr="00C63A6F">
        <w:rPr>
          <w:rFonts w:cs="Arial"/>
          <w:szCs w:val="20"/>
          <w:lang w:val="en-GB"/>
        </w:rPr>
        <w:t>Article</w:t>
      </w:r>
      <w:r w:rsidR="00B36F97" w:rsidRPr="00C63A6F">
        <w:rPr>
          <w:rFonts w:cs="Arial"/>
          <w:szCs w:val="20"/>
          <w:lang w:val="en-GB"/>
        </w:rPr>
        <w:t xml:space="preserve"> 17</w:t>
      </w:r>
      <w:r w:rsidRPr="00C63A6F">
        <w:rPr>
          <w:rFonts w:cs="Arial"/>
          <w:szCs w:val="20"/>
          <w:lang w:val="en-GB"/>
        </w:rPr>
        <w:t xml:space="preserve"> is applied in connection with all types of income which an artist</w:t>
      </w:r>
      <w:r w:rsidR="00CC36D9">
        <w:rPr>
          <w:rFonts w:cs="Arial"/>
          <w:szCs w:val="20"/>
          <w:lang w:val="en-GB"/>
        </w:rPr>
        <w:t>e</w:t>
      </w:r>
      <w:r w:rsidRPr="00C63A6F">
        <w:rPr>
          <w:rFonts w:cs="Arial"/>
          <w:szCs w:val="20"/>
          <w:lang w:val="en-GB"/>
        </w:rPr>
        <w:t xml:space="preserve"> or </w:t>
      </w:r>
      <w:r w:rsidR="00E206F1">
        <w:rPr>
          <w:rFonts w:cs="Arial"/>
          <w:szCs w:val="20"/>
          <w:lang w:val="en-GB"/>
        </w:rPr>
        <w:t>sportsman</w:t>
      </w:r>
      <w:r w:rsidRPr="00C63A6F">
        <w:rPr>
          <w:rFonts w:cs="Arial"/>
          <w:szCs w:val="20"/>
          <w:lang w:val="en-GB"/>
        </w:rPr>
        <w:t xml:space="preserve"> receives in connection with performed activities, such as fees for appearing in the media or on events or fees for appearing in commercials, premiums, </w:t>
      </w:r>
      <w:r w:rsidR="0009542A" w:rsidRPr="00C63A6F">
        <w:rPr>
          <w:rFonts w:cs="Arial"/>
          <w:szCs w:val="20"/>
          <w:lang w:val="en-GB"/>
        </w:rPr>
        <w:t xml:space="preserve">rewards and share in tickets sold. </w:t>
      </w:r>
    </w:p>
    <w:p w14:paraId="52C35614" w14:textId="77777777" w:rsidR="00B36F97" w:rsidRPr="00C63A6F" w:rsidRDefault="00B36F97" w:rsidP="00212FF2">
      <w:pPr>
        <w:jc w:val="both"/>
        <w:rPr>
          <w:rFonts w:cs="Arial"/>
          <w:szCs w:val="20"/>
          <w:lang w:val="en-GB"/>
        </w:rPr>
      </w:pPr>
    </w:p>
    <w:p w14:paraId="52C35615" w14:textId="0D7E46C8" w:rsidR="00B36F97" w:rsidRPr="00C63A6F" w:rsidRDefault="00A231FA" w:rsidP="00212FF2">
      <w:pPr>
        <w:jc w:val="both"/>
        <w:rPr>
          <w:rFonts w:cs="Arial"/>
          <w:szCs w:val="20"/>
          <w:lang w:val="en-GB"/>
        </w:rPr>
      </w:pPr>
      <w:r w:rsidRPr="00C63A6F">
        <w:rPr>
          <w:rFonts w:cs="Arial"/>
          <w:szCs w:val="20"/>
          <w:lang w:val="en-GB"/>
        </w:rPr>
        <w:t xml:space="preserve">In decision-making, whether a certain type of income is subject to tax under Article 17, the decisive factor is </w:t>
      </w:r>
      <w:r w:rsidR="00CC36D9">
        <w:rPr>
          <w:rFonts w:cs="Arial"/>
          <w:szCs w:val="20"/>
          <w:lang w:val="en-GB"/>
        </w:rPr>
        <w:t xml:space="preserve">a </w:t>
      </w:r>
      <w:r w:rsidR="00755349" w:rsidRPr="00C63A6F">
        <w:rPr>
          <w:rFonts w:cs="Arial"/>
          <w:szCs w:val="20"/>
          <w:lang w:val="en-GB"/>
        </w:rPr>
        <w:t>connection</w:t>
      </w:r>
      <w:r w:rsidR="00B36F97" w:rsidRPr="00C63A6F">
        <w:rPr>
          <w:rFonts w:cs="Arial"/>
          <w:szCs w:val="20"/>
          <w:lang w:val="en-GB"/>
        </w:rPr>
        <w:t xml:space="preserve"> </w:t>
      </w:r>
      <w:r w:rsidR="00755349" w:rsidRPr="00C63A6F">
        <w:rPr>
          <w:rFonts w:cs="Arial"/>
          <w:szCs w:val="20"/>
          <w:lang w:val="en-GB"/>
        </w:rPr>
        <w:t>of that income with (</w:t>
      </w:r>
      <w:proofErr w:type="spellStart"/>
      <w:r w:rsidR="00755349" w:rsidRPr="00C63A6F">
        <w:rPr>
          <w:rFonts w:cs="Arial"/>
          <w:szCs w:val="20"/>
          <w:lang w:val="en-GB"/>
        </w:rPr>
        <w:t>attributability</w:t>
      </w:r>
      <w:proofErr w:type="spellEnd"/>
      <w:r w:rsidR="00755349" w:rsidRPr="00C63A6F">
        <w:rPr>
          <w:rFonts w:cs="Arial"/>
          <w:szCs w:val="20"/>
          <w:lang w:val="en-GB"/>
        </w:rPr>
        <w:t xml:space="preserve"> to) an actual performance or presentation of a</w:t>
      </w:r>
      <w:r w:rsidR="002138FE">
        <w:rPr>
          <w:rFonts w:cs="Arial"/>
          <w:szCs w:val="20"/>
          <w:lang w:val="en-GB"/>
        </w:rPr>
        <w:t>n</w:t>
      </w:r>
      <w:r w:rsidR="00755349" w:rsidRPr="00C63A6F">
        <w:rPr>
          <w:rFonts w:cs="Arial"/>
          <w:szCs w:val="20"/>
          <w:lang w:val="en-GB"/>
        </w:rPr>
        <w:t xml:space="preserve"> </w:t>
      </w:r>
      <w:r w:rsidR="002138FE">
        <w:rPr>
          <w:rFonts w:cs="Arial"/>
          <w:szCs w:val="20"/>
          <w:lang w:val="en-GB"/>
        </w:rPr>
        <w:t>entertainer</w:t>
      </w:r>
      <w:r w:rsidR="00755349" w:rsidRPr="00C63A6F">
        <w:rPr>
          <w:rFonts w:cs="Arial"/>
          <w:szCs w:val="20"/>
          <w:lang w:val="en-GB"/>
        </w:rPr>
        <w:t xml:space="preserve"> or a </w:t>
      </w:r>
      <w:r w:rsidR="002138FE">
        <w:rPr>
          <w:rFonts w:cs="Arial"/>
          <w:szCs w:val="20"/>
          <w:lang w:val="en-GB"/>
        </w:rPr>
        <w:t>sportsman</w:t>
      </w:r>
      <w:r w:rsidR="00755349" w:rsidRPr="00C63A6F">
        <w:rPr>
          <w:rFonts w:cs="Arial"/>
          <w:szCs w:val="20"/>
          <w:lang w:val="en-GB"/>
        </w:rPr>
        <w:t xml:space="preserve">. </w:t>
      </w:r>
      <w:r w:rsidR="004E317F" w:rsidRPr="00C63A6F">
        <w:rPr>
          <w:rFonts w:cs="Arial"/>
          <w:szCs w:val="20"/>
          <w:lang w:val="en-GB"/>
        </w:rPr>
        <w:t xml:space="preserve">If it </w:t>
      </w:r>
      <w:proofErr w:type="gramStart"/>
      <w:r w:rsidR="004E317F" w:rsidRPr="00C63A6F">
        <w:rPr>
          <w:rFonts w:cs="Arial"/>
          <w:szCs w:val="20"/>
          <w:lang w:val="en-GB"/>
        </w:rPr>
        <w:t>is established</w:t>
      </w:r>
      <w:proofErr w:type="gramEnd"/>
      <w:r w:rsidR="004E317F" w:rsidRPr="00C63A6F">
        <w:rPr>
          <w:rFonts w:cs="Arial"/>
          <w:szCs w:val="20"/>
          <w:lang w:val="en-GB"/>
        </w:rPr>
        <w:t xml:space="preserve"> that the income is a consequence of performing other </w:t>
      </w:r>
      <w:r w:rsidR="00B25DB1" w:rsidRPr="00C63A6F">
        <w:rPr>
          <w:rFonts w:cs="Arial"/>
          <w:szCs w:val="20"/>
          <w:lang w:val="en-GB"/>
        </w:rPr>
        <w:t xml:space="preserve">activities of </w:t>
      </w:r>
      <w:r w:rsidR="002138FE">
        <w:rPr>
          <w:rFonts w:cs="Arial"/>
          <w:szCs w:val="20"/>
          <w:lang w:val="en-GB"/>
        </w:rPr>
        <w:t>entertainers</w:t>
      </w:r>
      <w:r w:rsidR="00B25DB1" w:rsidRPr="00C63A6F">
        <w:rPr>
          <w:rFonts w:cs="Arial"/>
          <w:szCs w:val="20"/>
          <w:lang w:val="en-GB"/>
        </w:rPr>
        <w:t xml:space="preserve"> or </w:t>
      </w:r>
      <w:r w:rsidR="002138FE">
        <w:rPr>
          <w:rFonts w:cs="Arial"/>
          <w:szCs w:val="20"/>
          <w:lang w:val="en-GB"/>
        </w:rPr>
        <w:t>sportsmen</w:t>
      </w:r>
      <w:r w:rsidR="00B25DB1" w:rsidRPr="00C63A6F">
        <w:rPr>
          <w:rFonts w:cs="Arial"/>
          <w:szCs w:val="20"/>
          <w:lang w:val="en-GB"/>
        </w:rPr>
        <w:t xml:space="preserve">, another relevant Article of the Convention shall apply for taxation. So sponsoring payments, for example, which companies pay for presenting their company's name on certain event, are also connected with the event itself and consequently subject to taxation under Article 17. </w:t>
      </w:r>
    </w:p>
    <w:p w14:paraId="52C35616" w14:textId="77777777" w:rsidR="00B36F97" w:rsidRPr="00C63A6F" w:rsidRDefault="00B36F97" w:rsidP="00212FF2">
      <w:pPr>
        <w:jc w:val="both"/>
        <w:rPr>
          <w:rFonts w:cs="Arial"/>
          <w:szCs w:val="20"/>
          <w:lang w:val="en-GB" w:eastAsia="sl-SI"/>
        </w:rPr>
      </w:pPr>
    </w:p>
    <w:p w14:paraId="52C35617" w14:textId="2E532676" w:rsidR="00B36F97" w:rsidRPr="00C63A6F" w:rsidRDefault="00247E40" w:rsidP="00212FF2">
      <w:pPr>
        <w:jc w:val="both"/>
        <w:rPr>
          <w:rFonts w:cs="Arial"/>
          <w:szCs w:val="20"/>
          <w:lang w:val="en-GB" w:eastAsia="sl-SI"/>
        </w:rPr>
      </w:pPr>
      <w:r w:rsidRPr="00C63A6F">
        <w:rPr>
          <w:rFonts w:cs="Arial"/>
          <w:bCs/>
          <w:szCs w:val="20"/>
          <w:lang w:val="en-GB" w:eastAsia="sl-SI"/>
        </w:rPr>
        <w:t>Paragraph two of Article 17 of convention states that in the event when the income from personal activities</w:t>
      </w:r>
      <w:r w:rsidR="007841CC" w:rsidRPr="00C63A6F">
        <w:rPr>
          <w:rFonts w:cs="Arial"/>
          <w:bCs/>
          <w:szCs w:val="20"/>
          <w:lang w:val="en-GB" w:eastAsia="sl-SI"/>
        </w:rPr>
        <w:t>,</w:t>
      </w:r>
      <w:r w:rsidRPr="00C63A6F">
        <w:rPr>
          <w:rFonts w:cs="Arial"/>
          <w:bCs/>
          <w:szCs w:val="20"/>
          <w:lang w:val="en-GB" w:eastAsia="sl-SI"/>
        </w:rPr>
        <w:t xml:space="preserve"> </w:t>
      </w:r>
      <w:r w:rsidR="007841CC" w:rsidRPr="00C63A6F">
        <w:rPr>
          <w:rFonts w:cs="Arial"/>
          <w:bCs/>
          <w:szCs w:val="20"/>
          <w:lang w:val="en-GB" w:eastAsia="sl-SI"/>
        </w:rPr>
        <w:t xml:space="preserve">which are performed by </w:t>
      </w:r>
      <w:r w:rsidR="002138FE">
        <w:rPr>
          <w:rFonts w:cs="Arial"/>
          <w:bCs/>
          <w:szCs w:val="20"/>
          <w:lang w:val="en-GB" w:eastAsia="sl-SI"/>
        </w:rPr>
        <w:t>entertainer</w:t>
      </w:r>
      <w:r w:rsidR="007841CC" w:rsidRPr="00C63A6F">
        <w:rPr>
          <w:rFonts w:cs="Arial"/>
          <w:bCs/>
          <w:szCs w:val="20"/>
          <w:lang w:val="en-GB" w:eastAsia="sl-SI"/>
        </w:rPr>
        <w:t xml:space="preserve">s or </w:t>
      </w:r>
      <w:r w:rsidR="002138FE">
        <w:rPr>
          <w:rFonts w:cs="Arial"/>
          <w:bCs/>
          <w:szCs w:val="20"/>
          <w:lang w:val="en-GB" w:eastAsia="sl-SI"/>
        </w:rPr>
        <w:t>sportsmen</w:t>
      </w:r>
      <w:r w:rsidR="007841CC" w:rsidRPr="00C63A6F">
        <w:rPr>
          <w:rFonts w:cs="Arial"/>
          <w:bCs/>
          <w:szCs w:val="20"/>
          <w:lang w:val="en-GB" w:eastAsia="sl-SI"/>
        </w:rPr>
        <w:t xml:space="preserve">, does not belong to </w:t>
      </w:r>
      <w:r w:rsidR="00D87BA9">
        <w:rPr>
          <w:rFonts w:cs="Arial"/>
          <w:bCs/>
          <w:szCs w:val="20"/>
          <w:lang w:val="en-GB" w:eastAsia="sl-SI"/>
        </w:rPr>
        <w:t>entertainers</w:t>
      </w:r>
      <w:r w:rsidR="007841CC" w:rsidRPr="00C63A6F">
        <w:rPr>
          <w:rFonts w:cs="Arial"/>
          <w:bCs/>
          <w:szCs w:val="20"/>
          <w:lang w:val="en-GB" w:eastAsia="sl-SI"/>
        </w:rPr>
        <w:t xml:space="preserve"> or </w:t>
      </w:r>
      <w:r w:rsidR="00D87BA9">
        <w:rPr>
          <w:rFonts w:cs="Arial"/>
          <w:bCs/>
          <w:szCs w:val="20"/>
          <w:lang w:val="en-GB" w:eastAsia="sl-SI"/>
        </w:rPr>
        <w:t>sportsmen</w:t>
      </w:r>
      <w:r w:rsidR="00593BC6">
        <w:rPr>
          <w:rFonts w:cs="Arial"/>
          <w:bCs/>
          <w:szCs w:val="20"/>
          <w:lang w:val="en-GB" w:eastAsia="sl-SI"/>
        </w:rPr>
        <w:t xml:space="preserve"> themselves, but to </w:t>
      </w:r>
      <w:r w:rsidR="007841CC" w:rsidRPr="00C63A6F">
        <w:rPr>
          <w:rFonts w:cs="Arial"/>
          <w:bCs/>
          <w:szCs w:val="20"/>
          <w:lang w:val="en-GB" w:eastAsia="sl-SI"/>
        </w:rPr>
        <w:t xml:space="preserve">other person, </w:t>
      </w:r>
      <w:r w:rsidR="007841CC" w:rsidRPr="00C63A6F">
        <w:rPr>
          <w:rFonts w:cs="Arial"/>
          <w:szCs w:val="20"/>
          <w:lang w:val="en-GB" w:eastAsia="sl-SI"/>
        </w:rPr>
        <w:t xml:space="preserve">that type of income may be taxed in the contracting state, in which activities of </w:t>
      </w:r>
      <w:r w:rsidR="002138FE">
        <w:rPr>
          <w:rFonts w:cs="Arial"/>
          <w:szCs w:val="20"/>
          <w:lang w:val="en-GB" w:eastAsia="sl-SI"/>
        </w:rPr>
        <w:t>entertainers</w:t>
      </w:r>
      <w:r w:rsidR="007841CC" w:rsidRPr="00C63A6F">
        <w:rPr>
          <w:rFonts w:cs="Arial"/>
          <w:szCs w:val="20"/>
          <w:lang w:val="en-GB" w:eastAsia="sl-SI"/>
        </w:rPr>
        <w:t xml:space="preserve"> or </w:t>
      </w:r>
      <w:r w:rsidR="002138FE">
        <w:rPr>
          <w:rFonts w:cs="Arial"/>
          <w:szCs w:val="20"/>
          <w:lang w:val="en-GB" w:eastAsia="sl-SI"/>
        </w:rPr>
        <w:t>sportsmen</w:t>
      </w:r>
      <w:r w:rsidR="007841CC" w:rsidRPr="00C63A6F">
        <w:rPr>
          <w:rFonts w:cs="Arial"/>
          <w:szCs w:val="20"/>
          <w:lang w:val="en-GB" w:eastAsia="sl-SI"/>
        </w:rPr>
        <w:t xml:space="preserve"> are performed. </w:t>
      </w:r>
    </w:p>
    <w:p w14:paraId="52C35618" w14:textId="77777777" w:rsidR="00B36F97" w:rsidRPr="00C63A6F" w:rsidRDefault="00B36F97" w:rsidP="00212FF2">
      <w:pPr>
        <w:jc w:val="both"/>
        <w:rPr>
          <w:rFonts w:cs="Arial"/>
          <w:szCs w:val="20"/>
          <w:lang w:val="en-GB" w:eastAsia="sl-SI"/>
        </w:rPr>
      </w:pPr>
    </w:p>
    <w:p w14:paraId="52C35619" w14:textId="7E6CDF22" w:rsidR="00B36F97" w:rsidRPr="00C63A6F" w:rsidRDefault="00695A10" w:rsidP="00212FF2">
      <w:pPr>
        <w:jc w:val="both"/>
        <w:rPr>
          <w:rFonts w:cs="Arial"/>
          <w:bCs/>
          <w:szCs w:val="20"/>
          <w:lang w:val="en-GB" w:eastAsia="sl-SI"/>
        </w:rPr>
      </w:pPr>
      <w:r w:rsidRPr="00C63A6F">
        <w:rPr>
          <w:rFonts w:cs="Arial"/>
          <w:szCs w:val="20"/>
          <w:lang w:val="en-GB" w:eastAsia="sl-SI"/>
        </w:rPr>
        <w:t xml:space="preserve">It often happens that </w:t>
      </w:r>
      <w:r w:rsidR="0011705B" w:rsidRPr="00C63A6F">
        <w:rPr>
          <w:rFonts w:cs="Arial"/>
          <w:szCs w:val="20"/>
          <w:lang w:val="en-GB" w:eastAsia="sl-SI"/>
        </w:rPr>
        <w:t>a</w:t>
      </w:r>
      <w:r w:rsidR="002138FE">
        <w:rPr>
          <w:rFonts w:cs="Arial"/>
          <w:szCs w:val="20"/>
          <w:lang w:val="en-GB" w:eastAsia="sl-SI"/>
        </w:rPr>
        <w:t>n</w:t>
      </w:r>
      <w:r w:rsidR="0011705B" w:rsidRPr="00C63A6F">
        <w:rPr>
          <w:rFonts w:cs="Arial"/>
          <w:szCs w:val="20"/>
          <w:lang w:val="en-GB" w:eastAsia="sl-SI"/>
        </w:rPr>
        <w:t xml:space="preserve"> </w:t>
      </w:r>
      <w:r w:rsidR="00B66102">
        <w:rPr>
          <w:rFonts w:cs="Arial"/>
          <w:szCs w:val="20"/>
          <w:lang w:val="en-GB" w:eastAsia="sl-SI"/>
        </w:rPr>
        <w:t>entertainer</w:t>
      </w:r>
      <w:r w:rsidRPr="00C63A6F">
        <w:rPr>
          <w:rFonts w:cs="Arial"/>
          <w:szCs w:val="20"/>
          <w:lang w:val="en-GB" w:eastAsia="sl-SI"/>
        </w:rPr>
        <w:t xml:space="preserve"> or </w:t>
      </w:r>
      <w:r w:rsidR="00B66102">
        <w:rPr>
          <w:rFonts w:cs="Arial"/>
          <w:szCs w:val="20"/>
          <w:lang w:val="en-GB" w:eastAsia="sl-SI"/>
        </w:rPr>
        <w:t>a</w:t>
      </w:r>
      <w:r w:rsidR="0011705B" w:rsidRPr="00C63A6F">
        <w:rPr>
          <w:rFonts w:cs="Arial"/>
          <w:szCs w:val="20"/>
          <w:lang w:val="en-GB" w:eastAsia="sl-SI"/>
        </w:rPr>
        <w:t xml:space="preserve"> </w:t>
      </w:r>
      <w:r w:rsidR="00B66102">
        <w:rPr>
          <w:rFonts w:cs="Arial"/>
          <w:szCs w:val="20"/>
          <w:lang w:val="en-GB" w:eastAsia="sl-SI"/>
        </w:rPr>
        <w:t>sportsman</w:t>
      </w:r>
      <w:r w:rsidRPr="00C63A6F">
        <w:rPr>
          <w:rFonts w:cs="Arial"/>
          <w:szCs w:val="20"/>
          <w:lang w:val="en-GB" w:eastAsia="sl-SI"/>
        </w:rPr>
        <w:t xml:space="preserve"> </w:t>
      </w:r>
      <w:r w:rsidR="0011705B" w:rsidRPr="00C63A6F">
        <w:rPr>
          <w:rFonts w:cs="Arial"/>
          <w:szCs w:val="20"/>
          <w:lang w:val="en-GB" w:eastAsia="sl-SI"/>
        </w:rPr>
        <w:t>is a founder</w:t>
      </w:r>
      <w:r w:rsidRPr="00C63A6F">
        <w:rPr>
          <w:rFonts w:cs="Arial"/>
          <w:szCs w:val="20"/>
          <w:lang w:val="en-GB" w:eastAsia="sl-SI"/>
        </w:rPr>
        <w:t xml:space="preserve"> and/or </w:t>
      </w:r>
      <w:r w:rsidR="0011705B" w:rsidRPr="00C63A6F">
        <w:rPr>
          <w:rFonts w:cs="Arial"/>
          <w:szCs w:val="20"/>
          <w:lang w:val="en-GB" w:eastAsia="sl-SI"/>
        </w:rPr>
        <w:t>an owner</w:t>
      </w:r>
      <w:r w:rsidR="006A402B" w:rsidRPr="00C63A6F">
        <w:rPr>
          <w:rFonts w:cs="Arial"/>
          <w:szCs w:val="20"/>
          <w:lang w:val="en-GB" w:eastAsia="sl-SI"/>
        </w:rPr>
        <w:t xml:space="preserve"> of </w:t>
      </w:r>
      <w:r w:rsidR="0011705B" w:rsidRPr="00C63A6F">
        <w:rPr>
          <w:rFonts w:cs="Arial"/>
          <w:szCs w:val="20"/>
          <w:lang w:val="en-GB" w:eastAsia="sl-SI"/>
        </w:rPr>
        <w:t xml:space="preserve">a </w:t>
      </w:r>
      <w:r w:rsidR="006A402B" w:rsidRPr="00C63A6F">
        <w:rPr>
          <w:rFonts w:cs="Arial"/>
          <w:szCs w:val="20"/>
          <w:lang w:val="en-GB" w:eastAsia="sl-SI"/>
        </w:rPr>
        <w:t>compan</w:t>
      </w:r>
      <w:r w:rsidR="0011705B" w:rsidRPr="00C63A6F">
        <w:rPr>
          <w:rFonts w:cs="Arial"/>
          <w:szCs w:val="20"/>
          <w:lang w:val="en-GB" w:eastAsia="sl-SI"/>
        </w:rPr>
        <w:t>y</w:t>
      </w:r>
      <w:r w:rsidR="006A402B" w:rsidRPr="00C63A6F">
        <w:rPr>
          <w:rFonts w:cs="Arial"/>
          <w:szCs w:val="20"/>
          <w:lang w:val="en-GB" w:eastAsia="sl-SI"/>
        </w:rPr>
        <w:t xml:space="preserve">, whose only function is that </w:t>
      </w:r>
      <w:r w:rsidR="0011705B" w:rsidRPr="00C63A6F">
        <w:rPr>
          <w:rFonts w:cs="Arial"/>
          <w:szCs w:val="20"/>
          <w:lang w:val="en-GB" w:eastAsia="sl-SI"/>
        </w:rPr>
        <w:t xml:space="preserve">it is a recipient of income, which </w:t>
      </w:r>
      <w:proofErr w:type="gramStart"/>
      <w:r w:rsidR="0011705B" w:rsidRPr="00C63A6F">
        <w:rPr>
          <w:rFonts w:cs="Arial"/>
          <w:szCs w:val="20"/>
          <w:lang w:val="en-GB" w:eastAsia="sl-SI"/>
        </w:rPr>
        <w:t>is achieved</w:t>
      </w:r>
      <w:proofErr w:type="gramEnd"/>
      <w:r w:rsidR="0011705B" w:rsidRPr="00C63A6F">
        <w:rPr>
          <w:rFonts w:cs="Arial"/>
          <w:szCs w:val="20"/>
          <w:lang w:val="en-GB" w:eastAsia="sl-SI"/>
        </w:rPr>
        <w:t xml:space="preserve"> by </w:t>
      </w:r>
      <w:r w:rsidR="00D87BA9">
        <w:rPr>
          <w:rFonts w:cs="Arial"/>
          <w:szCs w:val="20"/>
          <w:lang w:val="en-GB" w:eastAsia="sl-SI"/>
        </w:rPr>
        <w:t>entertainers</w:t>
      </w:r>
      <w:r w:rsidR="0011705B" w:rsidRPr="00C63A6F">
        <w:rPr>
          <w:rFonts w:cs="Arial"/>
          <w:szCs w:val="20"/>
          <w:lang w:val="en-GB" w:eastAsia="sl-SI"/>
        </w:rPr>
        <w:t xml:space="preserve"> or </w:t>
      </w:r>
      <w:r w:rsidR="00D87BA9">
        <w:rPr>
          <w:rFonts w:cs="Arial"/>
          <w:szCs w:val="20"/>
          <w:lang w:val="en-GB" w:eastAsia="sl-SI"/>
        </w:rPr>
        <w:t>sportsmen</w:t>
      </w:r>
      <w:r w:rsidR="0011705B" w:rsidRPr="00C63A6F">
        <w:rPr>
          <w:rFonts w:cs="Arial"/>
          <w:szCs w:val="20"/>
          <w:lang w:val="en-GB" w:eastAsia="sl-SI"/>
        </w:rPr>
        <w:t xml:space="preserve"> with their performance or in connection with their performance. Such company may appear as an employer of a</w:t>
      </w:r>
      <w:r w:rsidR="00B66102">
        <w:rPr>
          <w:rFonts w:cs="Arial"/>
          <w:szCs w:val="20"/>
          <w:lang w:val="en-GB" w:eastAsia="sl-SI"/>
        </w:rPr>
        <w:t>n</w:t>
      </w:r>
      <w:r w:rsidR="0011705B" w:rsidRPr="00C63A6F">
        <w:rPr>
          <w:rFonts w:cs="Arial"/>
          <w:szCs w:val="20"/>
          <w:lang w:val="en-GB" w:eastAsia="sl-SI"/>
        </w:rPr>
        <w:t xml:space="preserve"> </w:t>
      </w:r>
      <w:r w:rsidR="00B66102">
        <w:rPr>
          <w:rFonts w:cs="Arial"/>
          <w:szCs w:val="20"/>
          <w:lang w:val="en-GB" w:eastAsia="sl-SI"/>
        </w:rPr>
        <w:t>entertainer or a</w:t>
      </w:r>
      <w:r w:rsidR="0011705B" w:rsidRPr="00C63A6F">
        <w:rPr>
          <w:rFonts w:cs="Arial"/>
          <w:szCs w:val="20"/>
          <w:lang w:val="en-GB" w:eastAsia="sl-SI"/>
        </w:rPr>
        <w:t xml:space="preserve"> </w:t>
      </w:r>
      <w:r w:rsidR="00B66102">
        <w:rPr>
          <w:rFonts w:cs="Arial"/>
          <w:szCs w:val="20"/>
          <w:lang w:val="en-GB" w:eastAsia="sl-SI"/>
        </w:rPr>
        <w:t>sportsman</w:t>
      </w:r>
      <w:r w:rsidR="0011705B" w:rsidRPr="00C63A6F">
        <w:rPr>
          <w:rFonts w:cs="Arial"/>
          <w:szCs w:val="20"/>
          <w:lang w:val="en-GB" w:eastAsia="sl-SI"/>
        </w:rPr>
        <w:t xml:space="preserve">, which means that the performer </w:t>
      </w:r>
      <w:proofErr w:type="gramStart"/>
      <w:r w:rsidR="0011705B" w:rsidRPr="00C63A6F">
        <w:rPr>
          <w:rFonts w:cs="Arial"/>
          <w:szCs w:val="20"/>
          <w:lang w:val="en-GB" w:eastAsia="sl-SI"/>
        </w:rPr>
        <w:t>is employed</w:t>
      </w:r>
      <w:proofErr w:type="gramEnd"/>
      <w:r w:rsidR="0011705B" w:rsidRPr="00C63A6F">
        <w:rPr>
          <w:rFonts w:cs="Arial"/>
          <w:szCs w:val="20"/>
          <w:lang w:val="en-GB" w:eastAsia="sl-SI"/>
        </w:rPr>
        <w:t xml:space="preserve"> with that company or </w:t>
      </w:r>
      <w:r w:rsidR="00462E0B" w:rsidRPr="00C63A6F">
        <w:rPr>
          <w:rFonts w:cs="Arial"/>
          <w:szCs w:val="20"/>
          <w:lang w:val="en-GB" w:eastAsia="sl-SI"/>
        </w:rPr>
        <w:t xml:space="preserve">performs an activity based on other contractual relation. </w:t>
      </w:r>
      <w:r w:rsidRPr="00C63A6F">
        <w:rPr>
          <w:rFonts w:cs="Arial"/>
          <w:szCs w:val="20"/>
          <w:lang w:val="en-GB" w:eastAsia="sl-SI"/>
        </w:rPr>
        <w:t xml:space="preserve">The </w:t>
      </w:r>
      <w:r w:rsidR="00E206F1">
        <w:rPr>
          <w:rFonts w:cs="Arial"/>
          <w:szCs w:val="20"/>
          <w:lang w:val="en-GB" w:eastAsia="sl-SI"/>
        </w:rPr>
        <w:t>entertainers</w:t>
      </w:r>
      <w:r w:rsidRPr="00C63A6F">
        <w:rPr>
          <w:rFonts w:cs="Arial"/>
          <w:szCs w:val="20"/>
          <w:lang w:val="en-GB" w:eastAsia="sl-SI"/>
        </w:rPr>
        <w:t xml:space="preserve"> or </w:t>
      </w:r>
      <w:r w:rsidR="00E206F1">
        <w:rPr>
          <w:rFonts w:cs="Arial"/>
          <w:szCs w:val="20"/>
          <w:lang w:val="en-GB" w:eastAsia="sl-SI"/>
        </w:rPr>
        <w:t>sportsmen</w:t>
      </w:r>
      <w:r w:rsidRPr="00C63A6F">
        <w:rPr>
          <w:rFonts w:cs="Arial"/>
          <w:szCs w:val="20"/>
          <w:lang w:val="en-GB" w:eastAsia="sl-SI"/>
        </w:rPr>
        <w:t xml:space="preserve"> may also receive only a part of payment from that company </w:t>
      </w:r>
      <w:r w:rsidR="00A763A2" w:rsidRPr="00C63A6F">
        <w:rPr>
          <w:rFonts w:cs="Arial"/>
          <w:szCs w:val="20"/>
          <w:lang w:val="en-GB" w:eastAsia="sl-SI"/>
        </w:rPr>
        <w:t>and they</w:t>
      </w:r>
      <w:r w:rsidRPr="00C63A6F">
        <w:rPr>
          <w:rFonts w:cs="Arial"/>
          <w:szCs w:val="20"/>
          <w:lang w:val="en-GB" w:eastAsia="sl-SI"/>
        </w:rPr>
        <w:t xml:space="preserve"> receive the remaining part of payment for their performance in other forms </w:t>
      </w:r>
      <w:r w:rsidR="00B36F97" w:rsidRPr="00C63A6F">
        <w:rPr>
          <w:rFonts w:cs="Arial"/>
          <w:szCs w:val="20"/>
          <w:lang w:val="en-GB" w:eastAsia="sl-SI"/>
        </w:rPr>
        <w:t>(</w:t>
      </w:r>
      <w:r w:rsidRPr="00C63A6F">
        <w:rPr>
          <w:rFonts w:cs="Arial"/>
          <w:szCs w:val="20"/>
          <w:lang w:val="en-GB" w:eastAsia="sl-SI"/>
        </w:rPr>
        <w:t>e.g</w:t>
      </w:r>
      <w:r w:rsidR="00B36F97" w:rsidRPr="00C63A6F">
        <w:rPr>
          <w:rFonts w:cs="Arial"/>
          <w:szCs w:val="20"/>
          <w:lang w:val="en-GB" w:eastAsia="sl-SI"/>
        </w:rPr>
        <w:t>. dividend</w:t>
      </w:r>
      <w:r w:rsidRPr="00C63A6F">
        <w:rPr>
          <w:rFonts w:cs="Arial"/>
          <w:szCs w:val="20"/>
          <w:lang w:val="en-GB" w:eastAsia="sl-SI"/>
        </w:rPr>
        <w:t>s</w:t>
      </w:r>
      <w:r w:rsidR="00B36F97" w:rsidRPr="00C63A6F">
        <w:rPr>
          <w:rFonts w:cs="Arial"/>
          <w:szCs w:val="20"/>
          <w:lang w:val="en-GB" w:eastAsia="sl-SI"/>
        </w:rPr>
        <w:t xml:space="preserve">, </w:t>
      </w:r>
      <w:r w:rsidRPr="00C63A6F">
        <w:rPr>
          <w:rFonts w:cs="Arial"/>
          <w:szCs w:val="20"/>
          <w:lang w:val="en-GB" w:eastAsia="sl-SI"/>
        </w:rPr>
        <w:t>profit payments</w:t>
      </w:r>
      <w:r w:rsidR="00B36F97" w:rsidRPr="00C63A6F">
        <w:rPr>
          <w:rFonts w:cs="Arial"/>
          <w:szCs w:val="20"/>
          <w:lang w:val="en-GB" w:eastAsia="sl-SI"/>
        </w:rPr>
        <w:t>,</w:t>
      </w:r>
      <w:r w:rsidRPr="00C63A6F">
        <w:rPr>
          <w:rFonts w:cs="Arial"/>
          <w:szCs w:val="20"/>
          <w:lang w:val="en-GB" w:eastAsia="sl-SI"/>
        </w:rPr>
        <w:t xml:space="preserve"> etc.)</w:t>
      </w:r>
      <w:r w:rsidR="00B36F97" w:rsidRPr="00C63A6F">
        <w:rPr>
          <w:rFonts w:cs="Arial"/>
          <w:szCs w:val="20"/>
          <w:lang w:val="en-GB" w:eastAsia="sl-SI"/>
        </w:rPr>
        <w:t xml:space="preserve"> </w:t>
      </w:r>
      <w:r w:rsidR="00A763A2" w:rsidRPr="00C63A6F">
        <w:rPr>
          <w:rFonts w:cs="Arial"/>
          <w:szCs w:val="20"/>
          <w:lang w:val="en-GB" w:eastAsia="sl-SI"/>
        </w:rPr>
        <w:t>and</w:t>
      </w:r>
      <w:r w:rsidRPr="00C63A6F">
        <w:rPr>
          <w:rFonts w:cs="Arial"/>
          <w:szCs w:val="20"/>
          <w:lang w:val="en-GB" w:eastAsia="sl-SI"/>
        </w:rPr>
        <w:t xml:space="preserve"> in later </w:t>
      </w:r>
      <w:proofErr w:type="gramStart"/>
      <w:r w:rsidRPr="00C63A6F">
        <w:rPr>
          <w:rFonts w:cs="Arial"/>
          <w:szCs w:val="20"/>
          <w:lang w:val="en-GB" w:eastAsia="sl-SI"/>
        </w:rPr>
        <w:t>time periods</w:t>
      </w:r>
      <w:proofErr w:type="gramEnd"/>
      <w:r w:rsidRPr="00C63A6F">
        <w:rPr>
          <w:rFonts w:cs="Arial"/>
          <w:szCs w:val="20"/>
          <w:lang w:val="en-GB" w:eastAsia="sl-SI"/>
        </w:rPr>
        <w:t xml:space="preserve">. </w:t>
      </w:r>
      <w:r w:rsidR="00797D87" w:rsidRPr="00C63A6F">
        <w:rPr>
          <w:rFonts w:cs="Arial"/>
          <w:szCs w:val="20"/>
          <w:lang w:val="en-GB" w:eastAsia="sl-SI"/>
        </w:rPr>
        <w:t xml:space="preserve">In such cases when the income of </w:t>
      </w:r>
      <w:r w:rsidR="00B66102">
        <w:rPr>
          <w:rFonts w:cs="Arial"/>
          <w:szCs w:val="20"/>
          <w:lang w:val="en-GB" w:eastAsia="sl-SI"/>
        </w:rPr>
        <w:t>entertainers</w:t>
      </w:r>
      <w:r w:rsidR="00797D87" w:rsidRPr="00C63A6F">
        <w:rPr>
          <w:rFonts w:cs="Arial"/>
          <w:szCs w:val="20"/>
          <w:lang w:val="en-GB" w:eastAsia="sl-SI"/>
        </w:rPr>
        <w:t xml:space="preserve"> or </w:t>
      </w:r>
      <w:r w:rsidR="00066048">
        <w:rPr>
          <w:rFonts w:cs="Arial"/>
          <w:szCs w:val="20"/>
          <w:lang w:val="en-GB" w:eastAsia="sl-SI"/>
        </w:rPr>
        <w:t>sportsmen</w:t>
      </w:r>
      <w:r w:rsidR="00797D87" w:rsidRPr="00C63A6F">
        <w:rPr>
          <w:rFonts w:cs="Arial"/>
          <w:szCs w:val="20"/>
          <w:lang w:val="en-GB" w:eastAsia="sl-SI"/>
        </w:rPr>
        <w:t xml:space="preserve"> belongs to another person</w:t>
      </w:r>
      <w:r w:rsidR="00B36F97" w:rsidRPr="00C63A6F">
        <w:rPr>
          <w:rFonts w:cs="Arial"/>
          <w:szCs w:val="20"/>
          <w:lang w:val="en-GB" w:eastAsia="sl-SI"/>
        </w:rPr>
        <w:t xml:space="preserve">, </w:t>
      </w:r>
      <w:r w:rsidR="00B66102">
        <w:rPr>
          <w:rFonts w:cs="Arial"/>
          <w:szCs w:val="20"/>
          <w:lang w:val="en-GB" w:eastAsia="sl-SI"/>
        </w:rPr>
        <w:t>entertainers</w:t>
      </w:r>
      <w:r w:rsidR="004D368F" w:rsidRPr="00C63A6F">
        <w:rPr>
          <w:rFonts w:cs="Arial"/>
          <w:szCs w:val="20"/>
          <w:lang w:val="en-GB" w:eastAsia="sl-SI"/>
        </w:rPr>
        <w:t xml:space="preserve"> or </w:t>
      </w:r>
      <w:r w:rsidR="00B66102">
        <w:rPr>
          <w:rFonts w:cs="Arial"/>
          <w:szCs w:val="20"/>
          <w:lang w:val="en-GB" w:eastAsia="sl-SI"/>
        </w:rPr>
        <w:t>sportsmen</w:t>
      </w:r>
      <w:r w:rsidR="004D368F" w:rsidRPr="00C63A6F">
        <w:rPr>
          <w:rFonts w:cs="Arial"/>
          <w:szCs w:val="20"/>
          <w:lang w:val="en-GB" w:eastAsia="sl-SI"/>
        </w:rPr>
        <w:t xml:space="preserve"> participate directly or indirectly in receipts of that other person, and paragraph two of Article 17 of convention enables that the income of </w:t>
      </w:r>
      <w:r w:rsidR="00E206F1">
        <w:rPr>
          <w:rFonts w:cs="Arial"/>
          <w:szCs w:val="20"/>
          <w:lang w:val="en-GB" w:eastAsia="sl-SI"/>
        </w:rPr>
        <w:t>entertainers</w:t>
      </w:r>
      <w:r w:rsidR="004D368F" w:rsidRPr="00C63A6F">
        <w:rPr>
          <w:rFonts w:cs="Arial"/>
          <w:szCs w:val="20"/>
          <w:lang w:val="en-GB" w:eastAsia="sl-SI"/>
        </w:rPr>
        <w:t xml:space="preserve"> or </w:t>
      </w:r>
      <w:r w:rsidR="00E206F1">
        <w:rPr>
          <w:rFonts w:cs="Arial"/>
          <w:szCs w:val="20"/>
          <w:lang w:val="en-GB" w:eastAsia="sl-SI"/>
        </w:rPr>
        <w:t>sportsmen</w:t>
      </w:r>
      <w:r w:rsidR="004D368F" w:rsidRPr="00C63A6F">
        <w:rPr>
          <w:rFonts w:cs="Arial"/>
          <w:szCs w:val="20"/>
          <w:lang w:val="en-GB" w:eastAsia="sl-SI"/>
        </w:rPr>
        <w:t xml:space="preserve"> </w:t>
      </w:r>
      <w:proofErr w:type="gramStart"/>
      <w:r w:rsidR="004D368F" w:rsidRPr="00C63A6F">
        <w:rPr>
          <w:rFonts w:cs="Arial"/>
          <w:szCs w:val="20"/>
          <w:lang w:val="en-GB" w:eastAsia="sl-SI"/>
        </w:rPr>
        <w:t>is taxed</w:t>
      </w:r>
      <w:proofErr w:type="gramEnd"/>
      <w:r w:rsidR="004D368F" w:rsidRPr="00C63A6F">
        <w:rPr>
          <w:rFonts w:cs="Arial"/>
          <w:szCs w:val="20"/>
          <w:lang w:val="en-GB" w:eastAsia="sl-SI"/>
        </w:rPr>
        <w:t xml:space="preserve"> in the state where </w:t>
      </w:r>
      <w:r w:rsidR="00B66102">
        <w:rPr>
          <w:rFonts w:cs="Arial"/>
          <w:szCs w:val="20"/>
          <w:lang w:val="en-GB" w:eastAsia="sl-SI"/>
        </w:rPr>
        <w:t>entertainers</w:t>
      </w:r>
      <w:r w:rsidR="004D368F" w:rsidRPr="00C63A6F">
        <w:rPr>
          <w:rFonts w:cs="Arial"/>
          <w:szCs w:val="20"/>
          <w:lang w:val="en-GB" w:eastAsia="sl-SI"/>
        </w:rPr>
        <w:t xml:space="preserve"> or </w:t>
      </w:r>
      <w:r w:rsidR="00B66102">
        <w:rPr>
          <w:rFonts w:cs="Arial"/>
          <w:szCs w:val="20"/>
          <w:lang w:val="en-GB" w:eastAsia="sl-SI"/>
        </w:rPr>
        <w:t>sportsmen</w:t>
      </w:r>
      <w:r w:rsidR="004D368F" w:rsidRPr="00C63A6F">
        <w:rPr>
          <w:rFonts w:cs="Arial"/>
          <w:szCs w:val="20"/>
          <w:lang w:val="en-GB" w:eastAsia="sl-SI"/>
        </w:rPr>
        <w:t xml:space="preserve"> perform </w:t>
      </w:r>
      <w:r w:rsidR="00B36F97" w:rsidRPr="00C63A6F">
        <w:rPr>
          <w:rFonts w:cs="Arial"/>
          <w:bCs/>
          <w:szCs w:val="20"/>
          <w:lang w:val="en-GB" w:eastAsia="sl-SI"/>
        </w:rPr>
        <w:t>a</w:t>
      </w:r>
      <w:r w:rsidR="004D368F" w:rsidRPr="00C63A6F">
        <w:rPr>
          <w:rFonts w:cs="Arial"/>
          <w:bCs/>
          <w:szCs w:val="20"/>
          <w:lang w:val="en-GB" w:eastAsia="sl-SI"/>
        </w:rPr>
        <w:t xml:space="preserve">n activity. </w:t>
      </w:r>
    </w:p>
    <w:p w14:paraId="52C3561A" w14:textId="77777777" w:rsidR="00B36F97" w:rsidRPr="00C63A6F" w:rsidRDefault="00B36F97" w:rsidP="00212FF2">
      <w:pPr>
        <w:jc w:val="both"/>
        <w:rPr>
          <w:rFonts w:cs="Arial"/>
          <w:bCs/>
          <w:szCs w:val="20"/>
          <w:lang w:val="en-GB" w:eastAsia="sl-SI"/>
        </w:rPr>
      </w:pPr>
    </w:p>
    <w:p w14:paraId="52C3561B" w14:textId="30033CBB" w:rsidR="00B36F97" w:rsidRPr="00C63A6F" w:rsidRDefault="007C2379" w:rsidP="00212FF2">
      <w:pPr>
        <w:jc w:val="both"/>
        <w:rPr>
          <w:rFonts w:cs="Arial"/>
          <w:szCs w:val="20"/>
          <w:lang w:val="en-GB" w:eastAsia="sl-SI"/>
        </w:rPr>
      </w:pPr>
      <w:proofErr w:type="gramStart"/>
      <w:r w:rsidRPr="00C63A6F">
        <w:rPr>
          <w:rFonts w:cs="Arial"/>
          <w:szCs w:val="20"/>
          <w:lang w:val="en-GB" w:eastAsia="sl-SI"/>
        </w:rPr>
        <w:t xml:space="preserve">We would like to explain that at taxation of income of </w:t>
      </w:r>
      <w:r w:rsidR="00B66102">
        <w:rPr>
          <w:rFonts w:cs="Arial"/>
          <w:szCs w:val="20"/>
          <w:lang w:val="en-GB" w:eastAsia="sl-SI"/>
        </w:rPr>
        <w:t>entertainers</w:t>
      </w:r>
      <w:r w:rsidRPr="00C63A6F">
        <w:rPr>
          <w:rFonts w:cs="Arial"/>
          <w:szCs w:val="20"/>
          <w:lang w:val="en-GB" w:eastAsia="sl-SI"/>
        </w:rPr>
        <w:t xml:space="preserve"> or </w:t>
      </w:r>
      <w:r w:rsidR="00E206F1">
        <w:rPr>
          <w:rFonts w:cs="Arial"/>
          <w:szCs w:val="20"/>
          <w:lang w:val="en-GB" w:eastAsia="sl-SI"/>
        </w:rPr>
        <w:t>sportsmen</w:t>
      </w:r>
      <w:r w:rsidR="00593BC6">
        <w:rPr>
          <w:rFonts w:cs="Arial"/>
          <w:szCs w:val="20"/>
          <w:lang w:val="en-GB" w:eastAsia="sl-SI"/>
        </w:rPr>
        <w:t xml:space="preserve">, which they achieve in </w:t>
      </w:r>
      <w:r w:rsidRPr="00C63A6F">
        <w:rPr>
          <w:rFonts w:cs="Arial"/>
          <w:szCs w:val="20"/>
          <w:lang w:val="en-GB" w:eastAsia="sl-SI"/>
        </w:rPr>
        <w:t xml:space="preserve">other State </w:t>
      </w:r>
      <w:r w:rsidR="00B36F97" w:rsidRPr="00C63A6F">
        <w:rPr>
          <w:rFonts w:cs="Arial"/>
          <w:szCs w:val="20"/>
          <w:lang w:val="en-GB" w:eastAsia="sl-SI"/>
        </w:rPr>
        <w:t>(</w:t>
      </w:r>
      <w:r w:rsidR="00BF5686" w:rsidRPr="00C63A6F">
        <w:rPr>
          <w:rFonts w:cs="Arial"/>
          <w:szCs w:val="20"/>
          <w:lang w:val="en-GB" w:eastAsia="sl-SI"/>
        </w:rPr>
        <w:t>that is a source state</w:t>
      </w:r>
      <w:r w:rsidR="00B36F97" w:rsidRPr="00C63A6F">
        <w:rPr>
          <w:rFonts w:cs="Arial"/>
          <w:szCs w:val="20"/>
          <w:lang w:val="en-GB" w:eastAsia="sl-SI"/>
        </w:rPr>
        <w:t xml:space="preserve">) </w:t>
      </w:r>
      <w:r w:rsidR="00BF5686" w:rsidRPr="00C63A6F">
        <w:rPr>
          <w:rFonts w:cs="Arial"/>
          <w:szCs w:val="20"/>
          <w:lang w:val="en-GB" w:eastAsia="sl-SI"/>
        </w:rPr>
        <w:t>in cas</w:t>
      </w:r>
      <w:r w:rsidR="00593BC6">
        <w:rPr>
          <w:rFonts w:cs="Arial"/>
          <w:szCs w:val="20"/>
          <w:lang w:val="en-GB" w:eastAsia="sl-SI"/>
        </w:rPr>
        <w:t xml:space="preserve">es when the income is paid to </w:t>
      </w:r>
      <w:r w:rsidR="00BF5686" w:rsidRPr="00C63A6F">
        <w:rPr>
          <w:rFonts w:cs="Arial"/>
          <w:szCs w:val="20"/>
          <w:lang w:val="en-GB" w:eastAsia="sl-SI"/>
        </w:rPr>
        <w:t xml:space="preserve">other legal person, which is in </w:t>
      </w:r>
      <w:r w:rsidR="005E1CB1" w:rsidRPr="00C63A6F">
        <w:rPr>
          <w:rFonts w:cs="Arial"/>
          <w:szCs w:val="20"/>
          <w:lang w:val="en-GB" w:eastAsia="sl-SI"/>
        </w:rPr>
        <w:t xml:space="preserve">specified relation towards </w:t>
      </w:r>
      <w:r w:rsidR="00E206F1">
        <w:rPr>
          <w:rFonts w:cs="Arial"/>
          <w:szCs w:val="20"/>
          <w:lang w:val="en-GB" w:eastAsia="sl-SI"/>
        </w:rPr>
        <w:t>entertainers</w:t>
      </w:r>
      <w:r w:rsidR="005E1CB1" w:rsidRPr="00C63A6F">
        <w:rPr>
          <w:rFonts w:cs="Arial"/>
          <w:szCs w:val="20"/>
          <w:lang w:val="en-GB" w:eastAsia="sl-SI"/>
        </w:rPr>
        <w:t xml:space="preserve"> or </w:t>
      </w:r>
      <w:r w:rsidR="00E206F1">
        <w:rPr>
          <w:rFonts w:cs="Arial"/>
          <w:szCs w:val="20"/>
          <w:lang w:val="en-GB" w:eastAsia="sl-SI"/>
        </w:rPr>
        <w:t>sportsmen</w:t>
      </w:r>
      <w:r w:rsidR="005E1CB1" w:rsidRPr="00C63A6F">
        <w:rPr>
          <w:rFonts w:cs="Arial"/>
          <w:szCs w:val="20"/>
          <w:lang w:val="en-GB" w:eastAsia="sl-SI"/>
        </w:rPr>
        <w:t xml:space="preserve">, in the event of different residence of legal persons and </w:t>
      </w:r>
      <w:r w:rsidR="00B66102">
        <w:rPr>
          <w:rFonts w:cs="Arial"/>
          <w:szCs w:val="20"/>
          <w:lang w:val="en-GB" w:eastAsia="sl-SI"/>
        </w:rPr>
        <w:t>entertainers</w:t>
      </w:r>
      <w:r w:rsidR="005E1CB1" w:rsidRPr="00C63A6F">
        <w:rPr>
          <w:rFonts w:cs="Arial"/>
          <w:szCs w:val="20"/>
          <w:lang w:val="en-GB" w:eastAsia="sl-SI"/>
        </w:rPr>
        <w:t xml:space="preserve"> or </w:t>
      </w:r>
      <w:r w:rsidR="00B66102">
        <w:rPr>
          <w:rFonts w:cs="Arial"/>
          <w:szCs w:val="20"/>
          <w:lang w:val="en-GB" w:eastAsia="sl-SI"/>
        </w:rPr>
        <w:t>sportsmen</w:t>
      </w:r>
      <w:r w:rsidR="005E1CB1" w:rsidRPr="00C63A6F">
        <w:rPr>
          <w:rFonts w:cs="Arial"/>
          <w:szCs w:val="20"/>
          <w:lang w:val="en-GB" w:eastAsia="sl-SI"/>
        </w:rPr>
        <w:t>, paragraph t</w:t>
      </w:r>
      <w:r w:rsidR="000A66E7" w:rsidRPr="00C63A6F">
        <w:rPr>
          <w:rFonts w:cs="Arial"/>
          <w:szCs w:val="20"/>
          <w:lang w:val="en-GB" w:eastAsia="sl-SI"/>
        </w:rPr>
        <w:t>wo of Article 17 of convention</w:t>
      </w:r>
      <w:r w:rsidR="00B36F97" w:rsidRPr="00C63A6F">
        <w:rPr>
          <w:rFonts w:cs="Arial"/>
          <w:szCs w:val="20"/>
          <w:lang w:val="en-GB" w:eastAsia="sl-SI"/>
        </w:rPr>
        <w:t xml:space="preserve">, </w:t>
      </w:r>
      <w:r w:rsidRPr="00C63A6F">
        <w:rPr>
          <w:rFonts w:cs="Arial"/>
          <w:szCs w:val="20"/>
          <w:lang w:val="en-GB" w:eastAsia="sl-SI"/>
        </w:rPr>
        <w:t>concluded between Slovenia and the residence State of the legal person</w:t>
      </w:r>
      <w:r w:rsidR="00BF5686" w:rsidRPr="00C63A6F">
        <w:rPr>
          <w:rFonts w:cs="Arial"/>
          <w:szCs w:val="20"/>
          <w:lang w:val="en-GB" w:eastAsia="sl-SI"/>
        </w:rPr>
        <w:t>, shall apply</w:t>
      </w:r>
      <w:r w:rsidRPr="00C63A6F">
        <w:rPr>
          <w:rFonts w:cs="Arial"/>
          <w:szCs w:val="20"/>
          <w:lang w:val="en-GB" w:eastAsia="sl-SI"/>
        </w:rPr>
        <w:t>.</w:t>
      </w:r>
      <w:proofErr w:type="gramEnd"/>
      <w:r w:rsidRPr="00C63A6F">
        <w:rPr>
          <w:rFonts w:cs="Arial"/>
          <w:szCs w:val="20"/>
          <w:lang w:val="en-GB" w:eastAsia="sl-SI"/>
        </w:rPr>
        <w:t xml:space="preserve"> </w:t>
      </w:r>
    </w:p>
    <w:p w14:paraId="52C3561C" w14:textId="77777777" w:rsidR="00B36F97" w:rsidRPr="00C63A6F" w:rsidRDefault="00B36F97" w:rsidP="00212FF2">
      <w:pPr>
        <w:jc w:val="both"/>
        <w:rPr>
          <w:rFonts w:cs="Arial"/>
          <w:szCs w:val="20"/>
          <w:lang w:val="en-GB" w:eastAsia="sl-SI"/>
        </w:rPr>
      </w:pPr>
    </w:p>
    <w:p w14:paraId="52C3561D" w14:textId="4F74F810" w:rsidR="00B36F97" w:rsidRPr="00C63A6F" w:rsidRDefault="002A4A49" w:rsidP="00212FF2">
      <w:pPr>
        <w:jc w:val="both"/>
        <w:rPr>
          <w:rFonts w:cs="Arial"/>
          <w:szCs w:val="20"/>
          <w:lang w:val="en-GB" w:eastAsia="sl-SI"/>
        </w:rPr>
      </w:pPr>
      <w:proofErr w:type="gramStart"/>
      <w:r w:rsidRPr="00C63A6F">
        <w:rPr>
          <w:rFonts w:cs="Arial"/>
          <w:szCs w:val="20"/>
          <w:lang w:val="en-GB" w:eastAsia="sl-SI"/>
        </w:rPr>
        <w:t>So</w:t>
      </w:r>
      <w:proofErr w:type="gramEnd"/>
      <w:r w:rsidRPr="00C63A6F">
        <w:rPr>
          <w:rFonts w:cs="Arial"/>
          <w:szCs w:val="20"/>
          <w:lang w:val="en-GB" w:eastAsia="sl-SI"/>
        </w:rPr>
        <w:t xml:space="preserve"> income</w:t>
      </w:r>
      <w:r w:rsidR="00B36F97" w:rsidRPr="00C63A6F">
        <w:rPr>
          <w:rFonts w:cs="Arial"/>
          <w:szCs w:val="20"/>
          <w:lang w:val="en-GB" w:eastAsia="sl-SI"/>
        </w:rPr>
        <w:t xml:space="preserve">, </w:t>
      </w:r>
      <w:r w:rsidR="008E3B8E" w:rsidRPr="00C63A6F">
        <w:rPr>
          <w:rFonts w:cs="Arial"/>
          <w:szCs w:val="20"/>
          <w:lang w:val="en-GB" w:eastAsia="sl-SI"/>
        </w:rPr>
        <w:t xml:space="preserve">which is achieved by foreign </w:t>
      </w:r>
      <w:r w:rsidR="00B66102">
        <w:rPr>
          <w:rFonts w:cs="Arial"/>
          <w:szCs w:val="20"/>
          <w:lang w:val="en-GB" w:eastAsia="sl-SI"/>
        </w:rPr>
        <w:t>entertainers</w:t>
      </w:r>
      <w:r w:rsidR="008E3B8E" w:rsidRPr="00C63A6F">
        <w:rPr>
          <w:rFonts w:cs="Arial"/>
          <w:szCs w:val="20"/>
          <w:lang w:val="en-GB" w:eastAsia="sl-SI"/>
        </w:rPr>
        <w:t xml:space="preserve"> or </w:t>
      </w:r>
      <w:r w:rsidR="00B66102">
        <w:rPr>
          <w:rFonts w:cs="Arial"/>
          <w:szCs w:val="20"/>
          <w:lang w:val="en-GB" w:eastAsia="sl-SI"/>
        </w:rPr>
        <w:t>sportsmen</w:t>
      </w:r>
      <w:r w:rsidR="008E3B8E" w:rsidRPr="00C63A6F">
        <w:rPr>
          <w:rFonts w:cs="Arial"/>
          <w:szCs w:val="20"/>
          <w:lang w:val="en-GB" w:eastAsia="sl-SI"/>
        </w:rPr>
        <w:t xml:space="preserve"> </w:t>
      </w:r>
      <w:r w:rsidR="00B36F97" w:rsidRPr="00C63A6F">
        <w:rPr>
          <w:rFonts w:cs="Arial"/>
          <w:color w:val="000000"/>
          <w:szCs w:val="20"/>
          <w:lang w:val="en-GB" w:eastAsia="sl-SI"/>
        </w:rPr>
        <w:t>(</w:t>
      </w:r>
      <w:r w:rsidR="008E3B8E" w:rsidRPr="00C63A6F">
        <w:rPr>
          <w:rFonts w:cs="Arial"/>
          <w:color w:val="000000"/>
          <w:szCs w:val="20"/>
          <w:lang w:val="en-GB" w:eastAsia="sl-SI"/>
        </w:rPr>
        <w:t>non-residents of Slovenia</w:t>
      </w:r>
      <w:r w:rsidR="00B36F97" w:rsidRPr="00C63A6F">
        <w:rPr>
          <w:rFonts w:cs="Arial"/>
          <w:color w:val="000000"/>
          <w:szCs w:val="20"/>
          <w:lang w:val="en-GB" w:eastAsia="sl-SI"/>
        </w:rPr>
        <w:t xml:space="preserve">) </w:t>
      </w:r>
      <w:r w:rsidR="008E3B8E" w:rsidRPr="00C63A6F">
        <w:rPr>
          <w:rFonts w:cs="Arial"/>
          <w:color w:val="000000"/>
          <w:szCs w:val="20"/>
          <w:lang w:val="en-GB" w:eastAsia="sl-SI"/>
        </w:rPr>
        <w:t>with their performance in Slovenia within an organised company</w:t>
      </w:r>
      <w:r w:rsidR="00B36F97" w:rsidRPr="00C63A6F">
        <w:rPr>
          <w:rFonts w:cs="Arial"/>
          <w:szCs w:val="20"/>
          <w:lang w:val="en-GB" w:eastAsia="sl-SI"/>
        </w:rPr>
        <w:t xml:space="preserve">, </w:t>
      </w:r>
      <w:r w:rsidR="002A7181" w:rsidRPr="00C63A6F">
        <w:rPr>
          <w:rFonts w:cs="Arial"/>
          <w:szCs w:val="20"/>
          <w:lang w:val="en-GB" w:eastAsia="sl-SI"/>
        </w:rPr>
        <w:t xml:space="preserve">in accordance with paragraph two of Article </w:t>
      </w:r>
      <w:r w:rsidR="00B36F97" w:rsidRPr="00C63A6F">
        <w:rPr>
          <w:rFonts w:cs="Arial"/>
          <w:color w:val="000000"/>
          <w:szCs w:val="20"/>
          <w:lang w:val="en-GB" w:eastAsia="sl-SI"/>
        </w:rPr>
        <w:t>17</w:t>
      </w:r>
      <w:r w:rsidR="00590FD6" w:rsidRPr="00C63A6F">
        <w:rPr>
          <w:rFonts w:cs="Arial"/>
          <w:color w:val="000000"/>
          <w:szCs w:val="20"/>
          <w:lang w:val="en-GB" w:eastAsia="sl-SI"/>
        </w:rPr>
        <w:t xml:space="preserve"> of convention</w:t>
      </w:r>
      <w:r w:rsidR="00B36F97" w:rsidRPr="00C63A6F">
        <w:rPr>
          <w:rFonts w:cs="Arial"/>
          <w:color w:val="000000"/>
          <w:szCs w:val="20"/>
          <w:lang w:val="en-GB" w:eastAsia="sl-SI"/>
        </w:rPr>
        <w:t xml:space="preserve">, </w:t>
      </w:r>
      <w:r w:rsidRPr="00C63A6F">
        <w:rPr>
          <w:rFonts w:cs="Arial"/>
          <w:color w:val="000000"/>
          <w:szCs w:val="20"/>
          <w:lang w:val="en-GB" w:eastAsia="sl-SI"/>
        </w:rPr>
        <w:t xml:space="preserve">is taxed in Slovenia, where </w:t>
      </w:r>
      <w:r w:rsidR="008E3B8E" w:rsidRPr="00C63A6F">
        <w:rPr>
          <w:rFonts w:cs="Arial"/>
          <w:color w:val="000000"/>
          <w:szCs w:val="20"/>
          <w:lang w:val="en-GB" w:eastAsia="sl-SI"/>
        </w:rPr>
        <w:t xml:space="preserve">the activity of </w:t>
      </w:r>
      <w:r w:rsidR="00593BC6">
        <w:rPr>
          <w:rFonts w:cs="Arial"/>
          <w:color w:val="000000"/>
          <w:szCs w:val="20"/>
          <w:lang w:val="en-GB" w:eastAsia="sl-SI"/>
        </w:rPr>
        <w:t>entertainers</w:t>
      </w:r>
      <w:r w:rsidR="008E3B8E" w:rsidRPr="00C63A6F">
        <w:rPr>
          <w:rFonts w:cs="Arial"/>
          <w:color w:val="000000"/>
          <w:szCs w:val="20"/>
          <w:lang w:val="en-GB" w:eastAsia="sl-SI"/>
        </w:rPr>
        <w:t xml:space="preserve"> is conducted. </w:t>
      </w:r>
      <w:proofErr w:type="gramStart"/>
      <w:r w:rsidR="002A7181" w:rsidRPr="00C63A6F">
        <w:rPr>
          <w:rFonts w:cs="Arial"/>
          <w:color w:val="000000"/>
          <w:szCs w:val="20"/>
          <w:lang w:val="en-GB" w:eastAsia="sl-SI"/>
        </w:rPr>
        <w:t>Or</w:t>
      </w:r>
      <w:proofErr w:type="gramEnd"/>
      <w:r w:rsidR="002A7181" w:rsidRPr="00C63A6F">
        <w:rPr>
          <w:rFonts w:cs="Arial"/>
          <w:color w:val="000000"/>
          <w:szCs w:val="20"/>
          <w:lang w:val="en-GB" w:eastAsia="sl-SI"/>
        </w:rPr>
        <w:t xml:space="preserve"> income</w:t>
      </w:r>
      <w:r w:rsidR="00560637" w:rsidRPr="00C63A6F">
        <w:rPr>
          <w:rFonts w:cs="Arial"/>
          <w:color w:val="000000"/>
          <w:szCs w:val="20"/>
          <w:lang w:val="en-GB" w:eastAsia="sl-SI"/>
        </w:rPr>
        <w:t>,</w:t>
      </w:r>
      <w:r w:rsidR="00B36F97" w:rsidRPr="00C63A6F">
        <w:rPr>
          <w:rFonts w:cs="Arial"/>
          <w:color w:val="000000"/>
          <w:szCs w:val="20"/>
          <w:lang w:val="en-GB" w:eastAsia="sl-SI"/>
        </w:rPr>
        <w:t xml:space="preserve"> </w:t>
      </w:r>
      <w:r w:rsidR="00560637" w:rsidRPr="00C63A6F">
        <w:rPr>
          <w:rFonts w:cs="Arial"/>
          <w:color w:val="000000"/>
          <w:szCs w:val="20"/>
          <w:lang w:val="en-GB" w:eastAsia="sl-SI"/>
        </w:rPr>
        <w:t xml:space="preserve">which is achieved by </w:t>
      </w:r>
      <w:r w:rsidR="00B66102">
        <w:rPr>
          <w:rFonts w:cs="Arial"/>
          <w:color w:val="000000"/>
          <w:szCs w:val="20"/>
          <w:lang w:val="en-GB" w:eastAsia="sl-SI"/>
        </w:rPr>
        <w:t>entertainers</w:t>
      </w:r>
      <w:r w:rsidR="00560637" w:rsidRPr="00C63A6F">
        <w:rPr>
          <w:rFonts w:cs="Arial"/>
          <w:color w:val="000000"/>
          <w:szCs w:val="20"/>
          <w:lang w:val="en-GB" w:eastAsia="sl-SI"/>
        </w:rPr>
        <w:t xml:space="preserve"> and </w:t>
      </w:r>
      <w:r w:rsidR="00B66102">
        <w:rPr>
          <w:rFonts w:cs="Arial"/>
          <w:color w:val="000000"/>
          <w:szCs w:val="20"/>
          <w:lang w:val="en-GB" w:eastAsia="sl-SI"/>
        </w:rPr>
        <w:t>sportsmen</w:t>
      </w:r>
      <w:r w:rsidR="00560637" w:rsidRPr="00C63A6F">
        <w:rPr>
          <w:rFonts w:cs="Arial"/>
          <w:color w:val="000000"/>
          <w:szCs w:val="20"/>
          <w:lang w:val="en-GB" w:eastAsia="sl-SI"/>
        </w:rPr>
        <w:t xml:space="preserve"> </w:t>
      </w:r>
      <w:r w:rsidR="00B36F97" w:rsidRPr="00C63A6F">
        <w:rPr>
          <w:rFonts w:cs="Arial"/>
          <w:color w:val="000000"/>
          <w:szCs w:val="20"/>
          <w:lang w:val="en-GB" w:eastAsia="sl-SI"/>
        </w:rPr>
        <w:t>(</w:t>
      </w:r>
      <w:r w:rsidR="00560637" w:rsidRPr="00C63A6F">
        <w:rPr>
          <w:rFonts w:cs="Arial"/>
          <w:color w:val="000000"/>
          <w:szCs w:val="20"/>
          <w:lang w:val="en-GB" w:eastAsia="sl-SI"/>
        </w:rPr>
        <w:t>residents of</w:t>
      </w:r>
      <w:r w:rsidR="00B36F97" w:rsidRPr="00C63A6F">
        <w:rPr>
          <w:rFonts w:cs="Arial"/>
          <w:color w:val="000000"/>
          <w:szCs w:val="20"/>
          <w:lang w:val="en-GB" w:eastAsia="sl-SI"/>
        </w:rPr>
        <w:t xml:space="preserve"> Sloveni</w:t>
      </w:r>
      <w:r w:rsidR="00560637" w:rsidRPr="00C63A6F">
        <w:rPr>
          <w:rFonts w:cs="Arial"/>
          <w:color w:val="000000"/>
          <w:szCs w:val="20"/>
          <w:lang w:val="en-GB" w:eastAsia="sl-SI"/>
        </w:rPr>
        <w:t>a</w:t>
      </w:r>
      <w:r w:rsidR="00B36F97" w:rsidRPr="00C63A6F">
        <w:rPr>
          <w:rFonts w:cs="Arial"/>
          <w:color w:val="000000"/>
          <w:szCs w:val="20"/>
          <w:lang w:val="en-GB" w:eastAsia="sl-SI"/>
        </w:rPr>
        <w:t xml:space="preserve">) </w:t>
      </w:r>
      <w:r w:rsidR="00593BC6">
        <w:rPr>
          <w:rFonts w:cs="Arial"/>
          <w:color w:val="000000"/>
          <w:szCs w:val="20"/>
          <w:lang w:val="en-GB" w:eastAsia="sl-SI"/>
        </w:rPr>
        <w:t xml:space="preserve">with their performance in </w:t>
      </w:r>
      <w:r w:rsidR="00560637" w:rsidRPr="00C63A6F">
        <w:rPr>
          <w:rFonts w:cs="Arial"/>
          <w:color w:val="000000"/>
          <w:szCs w:val="20"/>
          <w:lang w:val="en-GB" w:eastAsia="sl-SI"/>
        </w:rPr>
        <w:t xml:space="preserve">other contracting state within an organised company, </w:t>
      </w:r>
      <w:r w:rsidR="00E44D19" w:rsidRPr="00C63A6F">
        <w:rPr>
          <w:rFonts w:cs="Arial"/>
          <w:color w:val="000000"/>
          <w:szCs w:val="20"/>
          <w:lang w:val="en-GB" w:eastAsia="sl-SI"/>
        </w:rPr>
        <w:t xml:space="preserve">in accordance with paragraph two of Article 17 of convention </w:t>
      </w:r>
      <w:r w:rsidRPr="00C63A6F">
        <w:rPr>
          <w:rFonts w:cs="Arial"/>
          <w:color w:val="000000"/>
          <w:szCs w:val="20"/>
          <w:lang w:val="en-GB" w:eastAsia="sl-SI"/>
        </w:rPr>
        <w:t>is</w:t>
      </w:r>
      <w:r w:rsidR="002A7181" w:rsidRPr="00C63A6F">
        <w:rPr>
          <w:rFonts w:cs="Arial"/>
          <w:color w:val="000000"/>
          <w:szCs w:val="20"/>
          <w:lang w:val="en-GB" w:eastAsia="sl-SI"/>
        </w:rPr>
        <w:t xml:space="preserve"> subject to taxation in that other state </w:t>
      </w:r>
      <w:r w:rsidR="00E44D19" w:rsidRPr="00C63A6F">
        <w:rPr>
          <w:rFonts w:cs="Arial"/>
          <w:color w:val="000000"/>
          <w:szCs w:val="20"/>
          <w:lang w:val="en-GB" w:eastAsia="sl-SI"/>
        </w:rPr>
        <w:t xml:space="preserve">that is the contracting state, in which </w:t>
      </w:r>
      <w:r w:rsidR="00560637" w:rsidRPr="00C63A6F">
        <w:rPr>
          <w:rFonts w:cs="Arial"/>
          <w:color w:val="000000"/>
          <w:szCs w:val="20"/>
          <w:lang w:val="en-GB" w:eastAsia="sl-SI"/>
        </w:rPr>
        <w:t xml:space="preserve">the activity is conducted of </w:t>
      </w:r>
      <w:r w:rsidR="00F848C0">
        <w:rPr>
          <w:rFonts w:cs="Arial"/>
          <w:color w:val="000000"/>
          <w:szCs w:val="20"/>
          <w:lang w:val="en-GB" w:eastAsia="sl-SI"/>
        </w:rPr>
        <w:t>entertainers</w:t>
      </w:r>
      <w:r w:rsidR="00560637" w:rsidRPr="00C63A6F">
        <w:rPr>
          <w:rFonts w:cs="Arial"/>
          <w:color w:val="000000"/>
          <w:szCs w:val="20"/>
          <w:lang w:val="en-GB" w:eastAsia="sl-SI"/>
        </w:rPr>
        <w:t xml:space="preserve"> or </w:t>
      </w:r>
      <w:r w:rsidR="00E206F1">
        <w:rPr>
          <w:rFonts w:cs="Arial"/>
          <w:color w:val="000000"/>
          <w:szCs w:val="20"/>
          <w:lang w:val="en-GB" w:eastAsia="sl-SI"/>
        </w:rPr>
        <w:t>sportsmen</w:t>
      </w:r>
      <w:r w:rsidR="00560637" w:rsidRPr="00C63A6F">
        <w:rPr>
          <w:rFonts w:cs="Arial"/>
          <w:color w:val="000000"/>
          <w:szCs w:val="20"/>
          <w:lang w:val="en-GB" w:eastAsia="sl-SI"/>
        </w:rPr>
        <w:t xml:space="preserve">. </w:t>
      </w:r>
      <w:r w:rsidR="00A271C7" w:rsidRPr="00C63A6F">
        <w:rPr>
          <w:rFonts w:cs="Arial"/>
          <w:color w:val="000000"/>
          <w:szCs w:val="20"/>
          <w:lang w:val="en-GB" w:eastAsia="sl-SI"/>
        </w:rPr>
        <w:t>For purposes of paragraph two of Article 17 of convention it shall be deemed tha</w:t>
      </w:r>
      <w:r w:rsidR="00593BC6">
        <w:rPr>
          <w:rFonts w:cs="Arial"/>
          <w:color w:val="000000"/>
          <w:szCs w:val="20"/>
          <w:lang w:val="en-GB" w:eastAsia="sl-SI"/>
        </w:rPr>
        <w:t xml:space="preserve">t the income is attributed to </w:t>
      </w:r>
      <w:r w:rsidR="00A271C7" w:rsidRPr="00C63A6F">
        <w:rPr>
          <w:rFonts w:cs="Arial"/>
          <w:color w:val="000000"/>
          <w:szCs w:val="20"/>
          <w:lang w:val="en-GB" w:eastAsia="sl-SI"/>
        </w:rPr>
        <w:t xml:space="preserve">other person, </w:t>
      </w:r>
      <w:r w:rsidR="00A05F55" w:rsidRPr="00C63A6F">
        <w:rPr>
          <w:rFonts w:cs="Arial"/>
          <w:color w:val="000000"/>
          <w:szCs w:val="20"/>
          <w:lang w:val="en-GB" w:eastAsia="sl-SI"/>
        </w:rPr>
        <w:t xml:space="preserve">who provides services of </w:t>
      </w:r>
      <w:r w:rsidR="00F848C0">
        <w:rPr>
          <w:rFonts w:cs="Arial"/>
          <w:color w:val="000000"/>
          <w:szCs w:val="20"/>
          <w:lang w:val="en-GB" w:eastAsia="sl-SI"/>
        </w:rPr>
        <w:t>entertainers</w:t>
      </w:r>
      <w:r w:rsidR="00A05F55" w:rsidRPr="00C63A6F">
        <w:rPr>
          <w:rFonts w:cs="Arial"/>
          <w:color w:val="000000"/>
          <w:szCs w:val="20"/>
          <w:lang w:val="en-GB" w:eastAsia="sl-SI"/>
        </w:rPr>
        <w:t xml:space="preserve"> or </w:t>
      </w:r>
      <w:r w:rsidR="00F848C0">
        <w:rPr>
          <w:rFonts w:cs="Arial"/>
          <w:color w:val="000000"/>
          <w:szCs w:val="20"/>
          <w:lang w:val="en-GB" w:eastAsia="sl-SI"/>
        </w:rPr>
        <w:t>sportsmen</w:t>
      </w:r>
      <w:r w:rsidR="00A05F55" w:rsidRPr="00C63A6F">
        <w:rPr>
          <w:rFonts w:cs="Arial"/>
          <w:color w:val="000000"/>
          <w:szCs w:val="20"/>
          <w:lang w:val="en-GB" w:eastAsia="sl-SI"/>
        </w:rPr>
        <w:t xml:space="preserve"> if that person has a right to receipt of gross amount of income from performance </w:t>
      </w:r>
      <w:r w:rsidR="002A7181" w:rsidRPr="00C63A6F">
        <w:rPr>
          <w:rFonts w:cs="Arial"/>
          <w:color w:val="000000"/>
          <w:szCs w:val="20"/>
          <w:lang w:val="en-GB" w:eastAsia="sl-SI"/>
        </w:rPr>
        <w:t xml:space="preserve">of foreign </w:t>
      </w:r>
      <w:r w:rsidR="00F848C0">
        <w:rPr>
          <w:rFonts w:cs="Arial"/>
          <w:color w:val="000000"/>
          <w:szCs w:val="20"/>
          <w:lang w:val="en-GB" w:eastAsia="sl-SI"/>
        </w:rPr>
        <w:t>entertainers</w:t>
      </w:r>
      <w:r w:rsidR="002A7181" w:rsidRPr="00C63A6F">
        <w:rPr>
          <w:rFonts w:cs="Arial"/>
          <w:color w:val="000000"/>
          <w:szCs w:val="20"/>
          <w:lang w:val="en-GB" w:eastAsia="sl-SI"/>
        </w:rPr>
        <w:t xml:space="preserve"> or supervision over it. </w:t>
      </w:r>
    </w:p>
    <w:p w14:paraId="52C3561E" w14:textId="77777777" w:rsidR="00B36F97" w:rsidRPr="00C63A6F" w:rsidRDefault="00B36F97" w:rsidP="00212FF2">
      <w:pPr>
        <w:jc w:val="both"/>
        <w:rPr>
          <w:rFonts w:cs="Arial"/>
          <w:szCs w:val="20"/>
          <w:lang w:val="en-GB" w:eastAsia="sl-SI"/>
        </w:rPr>
      </w:pPr>
    </w:p>
    <w:p w14:paraId="52C3561F" w14:textId="3881DA30" w:rsidR="00B36F97" w:rsidRPr="00C63A6F" w:rsidRDefault="00A40B41" w:rsidP="00212FF2">
      <w:pPr>
        <w:jc w:val="both"/>
        <w:rPr>
          <w:rFonts w:cs="Arial"/>
          <w:szCs w:val="20"/>
          <w:lang w:val="en-GB"/>
        </w:rPr>
      </w:pPr>
      <w:proofErr w:type="gramStart"/>
      <w:r w:rsidRPr="00C63A6F">
        <w:rPr>
          <w:rFonts w:cs="Arial"/>
          <w:szCs w:val="20"/>
          <w:lang w:val="en-GB" w:eastAsia="sl-SI"/>
        </w:rPr>
        <w:t xml:space="preserve">So provisions of paragraphs one and two of Article 17 of convention shall grant the right to taxation in Slovenia if the income is achieved with performing activities of foreign </w:t>
      </w:r>
      <w:r w:rsidR="00E206F1">
        <w:rPr>
          <w:rFonts w:cs="Arial"/>
          <w:szCs w:val="20"/>
          <w:lang w:val="en-GB" w:eastAsia="sl-SI"/>
        </w:rPr>
        <w:t>entertainers</w:t>
      </w:r>
      <w:r w:rsidRPr="00C63A6F">
        <w:rPr>
          <w:rFonts w:cs="Arial"/>
          <w:szCs w:val="20"/>
          <w:lang w:val="en-GB" w:eastAsia="sl-SI"/>
        </w:rPr>
        <w:t xml:space="preserve"> or </w:t>
      </w:r>
      <w:r w:rsidR="00E206F1">
        <w:rPr>
          <w:rFonts w:cs="Arial"/>
          <w:szCs w:val="20"/>
          <w:lang w:val="en-GB" w:eastAsia="sl-SI"/>
        </w:rPr>
        <w:t>sportsmen</w:t>
      </w:r>
      <w:r w:rsidRPr="00C63A6F">
        <w:rPr>
          <w:rFonts w:cs="Arial"/>
          <w:szCs w:val="20"/>
          <w:lang w:val="en-GB" w:eastAsia="sl-SI"/>
        </w:rPr>
        <w:t xml:space="preserve"> (non-resident of Slovenia) on the territory of</w:t>
      </w:r>
      <w:r w:rsidR="00EC168A" w:rsidRPr="00C63A6F">
        <w:rPr>
          <w:rFonts w:cs="Arial"/>
          <w:szCs w:val="20"/>
          <w:lang w:val="en-GB" w:eastAsia="sl-SI"/>
        </w:rPr>
        <w:t xml:space="preserve"> Sloveni</w:t>
      </w:r>
      <w:r w:rsidRPr="00C63A6F">
        <w:rPr>
          <w:rFonts w:cs="Arial"/>
          <w:szCs w:val="20"/>
          <w:lang w:val="en-GB" w:eastAsia="sl-SI"/>
        </w:rPr>
        <w:t>a</w:t>
      </w:r>
      <w:r w:rsidR="00EC168A" w:rsidRPr="00C63A6F">
        <w:rPr>
          <w:rFonts w:cs="Arial"/>
          <w:szCs w:val="20"/>
          <w:lang w:val="en-GB" w:eastAsia="sl-SI"/>
        </w:rPr>
        <w:t xml:space="preserve">, </w:t>
      </w:r>
      <w:r w:rsidRPr="00C63A6F">
        <w:rPr>
          <w:rFonts w:cs="Arial"/>
          <w:szCs w:val="20"/>
          <w:lang w:val="en-GB" w:eastAsia="sl-SI"/>
        </w:rPr>
        <w:t xml:space="preserve">or provisions of paragraphs one and two of Article 17 of convention grant the right to taxation to </w:t>
      </w:r>
      <w:r w:rsidR="00E84DD1" w:rsidRPr="00C63A6F">
        <w:rPr>
          <w:rFonts w:cs="Arial"/>
          <w:szCs w:val="20"/>
          <w:lang w:val="en-GB" w:eastAsia="sl-SI"/>
        </w:rPr>
        <w:t xml:space="preserve">another contracting State if the income of </w:t>
      </w:r>
      <w:r w:rsidR="00F848C0">
        <w:rPr>
          <w:rFonts w:cs="Arial"/>
          <w:szCs w:val="20"/>
          <w:lang w:val="en-GB" w:eastAsia="sl-SI"/>
        </w:rPr>
        <w:t>entertainers</w:t>
      </w:r>
      <w:r w:rsidR="00E84DD1" w:rsidRPr="00C63A6F">
        <w:rPr>
          <w:rFonts w:cs="Arial"/>
          <w:szCs w:val="20"/>
          <w:lang w:val="en-GB" w:eastAsia="sl-SI"/>
        </w:rPr>
        <w:t xml:space="preserve"> or </w:t>
      </w:r>
      <w:r w:rsidR="00F848C0">
        <w:rPr>
          <w:rFonts w:cs="Arial"/>
          <w:szCs w:val="20"/>
          <w:lang w:val="en-GB" w:eastAsia="sl-SI"/>
        </w:rPr>
        <w:t>sportsmen</w:t>
      </w:r>
      <w:r w:rsidR="00E84DD1" w:rsidRPr="00C63A6F">
        <w:rPr>
          <w:rFonts w:cs="Arial"/>
          <w:szCs w:val="20"/>
          <w:lang w:val="en-GB" w:eastAsia="sl-SI"/>
        </w:rPr>
        <w:t xml:space="preserve"> </w:t>
      </w:r>
      <w:r w:rsidR="00B36F97" w:rsidRPr="00C63A6F">
        <w:rPr>
          <w:rFonts w:cs="Arial"/>
          <w:szCs w:val="20"/>
          <w:lang w:val="en-GB" w:eastAsia="sl-SI"/>
        </w:rPr>
        <w:t>(</w:t>
      </w:r>
      <w:r w:rsidR="00E84DD1" w:rsidRPr="00C63A6F">
        <w:rPr>
          <w:rFonts w:cs="Arial"/>
          <w:szCs w:val="20"/>
          <w:lang w:val="en-GB" w:eastAsia="sl-SI"/>
        </w:rPr>
        <w:t>residents of</w:t>
      </w:r>
      <w:r w:rsidR="00B36F97" w:rsidRPr="00C63A6F">
        <w:rPr>
          <w:rFonts w:cs="Arial"/>
          <w:szCs w:val="20"/>
          <w:lang w:val="en-GB" w:eastAsia="sl-SI"/>
        </w:rPr>
        <w:t xml:space="preserve"> Sloveni</w:t>
      </w:r>
      <w:r w:rsidR="00E84DD1" w:rsidRPr="00C63A6F">
        <w:rPr>
          <w:rFonts w:cs="Arial"/>
          <w:szCs w:val="20"/>
          <w:lang w:val="en-GB" w:eastAsia="sl-SI"/>
        </w:rPr>
        <w:t>a</w:t>
      </w:r>
      <w:r w:rsidR="00B36F97" w:rsidRPr="00C63A6F">
        <w:rPr>
          <w:rFonts w:cs="Arial"/>
          <w:szCs w:val="20"/>
          <w:lang w:val="en-GB" w:eastAsia="sl-SI"/>
        </w:rPr>
        <w:t xml:space="preserve">) </w:t>
      </w:r>
      <w:r w:rsidR="00483942" w:rsidRPr="00C63A6F">
        <w:rPr>
          <w:rFonts w:cs="Arial"/>
          <w:szCs w:val="20"/>
          <w:lang w:val="en-GB" w:eastAsia="sl-SI"/>
        </w:rPr>
        <w:t>is achieved with performing of activities on the territory of that other state.</w:t>
      </w:r>
      <w:proofErr w:type="gramEnd"/>
      <w:r w:rsidR="00483942" w:rsidRPr="00C63A6F">
        <w:rPr>
          <w:rFonts w:cs="Arial"/>
          <w:szCs w:val="20"/>
          <w:lang w:val="en-GB" w:eastAsia="sl-SI"/>
        </w:rPr>
        <w:t xml:space="preserve"> The State of residence of income recipient shall comply with provisions of convention</w:t>
      </w:r>
      <w:r w:rsidR="00B36F97" w:rsidRPr="00C63A6F">
        <w:rPr>
          <w:rFonts w:cs="Arial"/>
          <w:szCs w:val="20"/>
          <w:lang w:val="en-GB" w:eastAsia="sl-SI"/>
        </w:rPr>
        <w:t xml:space="preserve">, </w:t>
      </w:r>
      <w:r w:rsidR="00483942" w:rsidRPr="00C63A6F">
        <w:rPr>
          <w:rFonts w:cs="Arial"/>
          <w:szCs w:val="20"/>
          <w:lang w:val="en-GB" w:eastAsia="sl-SI"/>
        </w:rPr>
        <w:t xml:space="preserve">which define the method for elimination of double taxation. </w:t>
      </w:r>
      <w:r w:rsidR="00F06C77" w:rsidRPr="00C63A6F">
        <w:rPr>
          <w:rFonts w:cs="Arial"/>
          <w:szCs w:val="20"/>
          <w:lang w:val="en-GB"/>
        </w:rPr>
        <w:t xml:space="preserve"> </w:t>
      </w:r>
    </w:p>
    <w:p w14:paraId="2C986EEB" w14:textId="0D803BC9" w:rsidR="00452EA1" w:rsidRPr="00C63A6F" w:rsidRDefault="00452EA1" w:rsidP="00212FF2">
      <w:pPr>
        <w:jc w:val="both"/>
        <w:rPr>
          <w:rFonts w:cs="Arial"/>
          <w:szCs w:val="20"/>
          <w:lang w:val="en-GB"/>
        </w:rPr>
      </w:pPr>
    </w:p>
    <w:p w14:paraId="18A75461" w14:textId="4E7A0C5C" w:rsidR="00452EA1" w:rsidRPr="00C63A6F" w:rsidRDefault="00320E2A" w:rsidP="00452EA1">
      <w:pPr>
        <w:jc w:val="both"/>
        <w:rPr>
          <w:rFonts w:cs="Arial"/>
          <w:szCs w:val="20"/>
          <w:lang w:val="en-GB"/>
        </w:rPr>
      </w:pPr>
      <w:r w:rsidRPr="00C63A6F">
        <w:rPr>
          <w:rFonts w:cs="Arial"/>
          <w:szCs w:val="20"/>
          <w:lang w:val="en-GB"/>
        </w:rPr>
        <w:t xml:space="preserve">So conventions grant the right to taxation to a State, where </w:t>
      </w:r>
      <w:r w:rsidR="00E00F9A" w:rsidRPr="00C63A6F">
        <w:rPr>
          <w:rFonts w:cs="Arial"/>
          <w:szCs w:val="20"/>
          <w:lang w:val="en-GB"/>
        </w:rPr>
        <w:t xml:space="preserve">an artist or </w:t>
      </w:r>
      <w:r w:rsidR="00E206F1">
        <w:rPr>
          <w:rFonts w:cs="Arial"/>
          <w:szCs w:val="20"/>
          <w:lang w:val="en-GB"/>
        </w:rPr>
        <w:t>sportsman</w:t>
      </w:r>
      <w:r w:rsidR="00E00F9A" w:rsidRPr="00C63A6F">
        <w:rPr>
          <w:rFonts w:cs="Arial"/>
          <w:szCs w:val="20"/>
          <w:lang w:val="en-GB"/>
        </w:rPr>
        <w:t xml:space="preserve"> performs</w:t>
      </w:r>
      <w:r w:rsidR="00452EA1" w:rsidRPr="00C63A6F">
        <w:rPr>
          <w:rFonts w:cs="Arial"/>
          <w:szCs w:val="20"/>
          <w:lang w:val="en-GB"/>
        </w:rPr>
        <w:t xml:space="preserve">, </w:t>
      </w:r>
      <w:r w:rsidR="00E00F9A" w:rsidRPr="00C63A6F">
        <w:rPr>
          <w:rFonts w:cs="Arial"/>
          <w:szCs w:val="20"/>
          <w:lang w:val="en-GB"/>
        </w:rPr>
        <w:t>as defined by paragraph one of Article 1</w:t>
      </w:r>
      <w:r w:rsidR="00452EA1" w:rsidRPr="00C63A6F">
        <w:rPr>
          <w:rFonts w:cs="Arial"/>
          <w:szCs w:val="20"/>
          <w:lang w:val="en-GB"/>
        </w:rPr>
        <w:t>7</w:t>
      </w:r>
      <w:r w:rsidR="00E00F9A" w:rsidRPr="00C63A6F">
        <w:rPr>
          <w:rFonts w:cs="Arial"/>
          <w:szCs w:val="20"/>
          <w:lang w:val="en-GB"/>
        </w:rPr>
        <w:t xml:space="preserve"> of OECD Model Convention</w:t>
      </w:r>
      <w:r w:rsidR="00452EA1" w:rsidRPr="00C63A6F">
        <w:rPr>
          <w:rFonts w:cs="Arial"/>
          <w:szCs w:val="20"/>
          <w:lang w:val="en-GB"/>
        </w:rPr>
        <w:t xml:space="preserve">, </w:t>
      </w:r>
      <w:r w:rsidR="00CA1AAE" w:rsidRPr="00C63A6F">
        <w:rPr>
          <w:rFonts w:cs="Arial"/>
          <w:szCs w:val="20"/>
          <w:lang w:val="en-GB"/>
        </w:rPr>
        <w:t xml:space="preserve">namely also in the event when the income is not paid directly to </w:t>
      </w:r>
      <w:r w:rsidR="00F848C0">
        <w:rPr>
          <w:rFonts w:cs="Arial"/>
          <w:szCs w:val="20"/>
          <w:lang w:val="en-GB"/>
        </w:rPr>
        <w:t>entertainers</w:t>
      </w:r>
      <w:r w:rsidR="00CA1AAE" w:rsidRPr="00C63A6F">
        <w:rPr>
          <w:rFonts w:cs="Arial"/>
          <w:szCs w:val="20"/>
          <w:lang w:val="en-GB"/>
        </w:rPr>
        <w:t xml:space="preserve"> or </w:t>
      </w:r>
      <w:r w:rsidR="00F848C0">
        <w:rPr>
          <w:rFonts w:cs="Arial"/>
          <w:szCs w:val="20"/>
          <w:lang w:val="en-GB"/>
        </w:rPr>
        <w:t>sportsmen</w:t>
      </w:r>
      <w:r w:rsidR="00CA1AAE" w:rsidRPr="00C63A6F">
        <w:rPr>
          <w:rFonts w:cs="Arial"/>
          <w:szCs w:val="20"/>
          <w:lang w:val="en-GB"/>
        </w:rPr>
        <w:t xml:space="preserve"> </w:t>
      </w:r>
      <w:r w:rsidR="00452EA1" w:rsidRPr="00C63A6F">
        <w:rPr>
          <w:rFonts w:cs="Arial"/>
          <w:szCs w:val="20"/>
          <w:lang w:val="en-GB"/>
        </w:rPr>
        <w:t>(</w:t>
      </w:r>
      <w:r w:rsidR="00CA1AAE" w:rsidRPr="00C63A6F">
        <w:rPr>
          <w:rFonts w:cs="Arial"/>
          <w:szCs w:val="20"/>
          <w:lang w:val="en-GB"/>
        </w:rPr>
        <w:t>paragraph two of Article 17</w:t>
      </w:r>
      <w:r w:rsidR="00452EA1" w:rsidRPr="00C63A6F">
        <w:rPr>
          <w:rFonts w:cs="Arial"/>
          <w:szCs w:val="20"/>
          <w:lang w:val="en-GB"/>
        </w:rPr>
        <w:t xml:space="preserve"> </w:t>
      </w:r>
      <w:r w:rsidR="000E0F4E" w:rsidRPr="00C63A6F">
        <w:rPr>
          <w:rFonts w:cs="Arial"/>
          <w:szCs w:val="20"/>
          <w:lang w:val="en-GB"/>
        </w:rPr>
        <w:t>of</w:t>
      </w:r>
      <w:r w:rsidR="00452EA1" w:rsidRPr="00C63A6F">
        <w:rPr>
          <w:rFonts w:cs="Arial"/>
          <w:szCs w:val="20"/>
          <w:lang w:val="en-GB"/>
        </w:rPr>
        <w:t xml:space="preserve"> OECD</w:t>
      </w:r>
      <w:r w:rsidR="000E0F4E" w:rsidRPr="00C63A6F">
        <w:rPr>
          <w:rFonts w:cs="Arial"/>
          <w:szCs w:val="20"/>
          <w:lang w:val="en-GB"/>
        </w:rPr>
        <w:t xml:space="preserve"> Model Convention</w:t>
      </w:r>
      <w:r w:rsidR="00452EA1" w:rsidRPr="00C63A6F">
        <w:rPr>
          <w:rFonts w:cs="Arial"/>
          <w:szCs w:val="20"/>
          <w:lang w:val="en-GB"/>
        </w:rPr>
        <w:t xml:space="preserve">), </w:t>
      </w:r>
      <w:r w:rsidR="00CA1AAE" w:rsidRPr="00C63A6F">
        <w:rPr>
          <w:rFonts w:cs="Arial"/>
          <w:szCs w:val="20"/>
          <w:lang w:val="en-GB"/>
        </w:rPr>
        <w:t xml:space="preserve">but to their agents, employers, etc. </w:t>
      </w:r>
      <w:proofErr w:type="gramStart"/>
      <w:r w:rsidR="00B9220C" w:rsidRPr="00C63A6F">
        <w:rPr>
          <w:rFonts w:cs="Arial"/>
          <w:szCs w:val="20"/>
          <w:lang w:val="en-GB"/>
        </w:rPr>
        <w:t>So</w:t>
      </w:r>
      <w:proofErr w:type="gramEnd"/>
      <w:r w:rsidR="00B9220C" w:rsidRPr="00C63A6F">
        <w:rPr>
          <w:rFonts w:cs="Arial"/>
          <w:szCs w:val="20"/>
          <w:lang w:val="en-GB"/>
        </w:rPr>
        <w:t xml:space="preserve"> the income received by a resident of a contracting State for performance in another contracting State, may be subject to taxation in that other State already at person's one single performance. </w:t>
      </w:r>
      <w:r w:rsidR="00452EA1" w:rsidRPr="00C63A6F">
        <w:rPr>
          <w:rFonts w:cs="Arial"/>
          <w:szCs w:val="20"/>
          <w:lang w:val="en-GB"/>
        </w:rPr>
        <w:t xml:space="preserve"> </w:t>
      </w:r>
    </w:p>
    <w:p w14:paraId="0B824DC9" w14:textId="5052034D" w:rsidR="00452EA1" w:rsidRPr="00C63A6F" w:rsidRDefault="00452EA1" w:rsidP="00212FF2">
      <w:pPr>
        <w:jc w:val="both"/>
        <w:rPr>
          <w:rFonts w:cs="Arial"/>
          <w:szCs w:val="20"/>
          <w:lang w:val="en-GB" w:eastAsia="sl-SI"/>
        </w:rPr>
      </w:pPr>
    </w:p>
    <w:p w14:paraId="5A18A87D" w14:textId="3291CF40" w:rsidR="00403ADE" w:rsidRPr="00C63A6F" w:rsidRDefault="00403ADE" w:rsidP="00403ADE">
      <w:pPr>
        <w:pStyle w:val="FURSnaslov2"/>
        <w:rPr>
          <w:lang w:val="en-GB"/>
        </w:rPr>
      </w:pPr>
      <w:bookmarkStart w:id="4" w:name="_Toc65671892"/>
      <w:bookmarkStart w:id="5" w:name="_Toc66880537"/>
      <w:r w:rsidRPr="00C63A6F">
        <w:rPr>
          <w:lang w:val="en-GB"/>
        </w:rPr>
        <w:t xml:space="preserve">1.2 </w:t>
      </w:r>
      <w:r w:rsidR="00320E2A" w:rsidRPr="00C63A6F">
        <w:rPr>
          <w:lang w:val="en-GB"/>
        </w:rPr>
        <w:t>Types of income</w:t>
      </w:r>
      <w:r w:rsidRPr="00C63A6F">
        <w:rPr>
          <w:lang w:val="en-GB"/>
        </w:rPr>
        <w:t xml:space="preserve">, </w:t>
      </w:r>
      <w:r w:rsidR="00A8572F" w:rsidRPr="00C63A6F">
        <w:rPr>
          <w:lang w:val="en-GB"/>
        </w:rPr>
        <w:t>for which the provision of Article 17 of conventions does not apply</w:t>
      </w:r>
      <w:bookmarkEnd w:id="5"/>
      <w:r w:rsidR="00A8572F" w:rsidRPr="00C63A6F">
        <w:rPr>
          <w:lang w:val="en-GB"/>
        </w:rPr>
        <w:t xml:space="preserve"> </w:t>
      </w:r>
      <w:bookmarkEnd w:id="4"/>
    </w:p>
    <w:p w14:paraId="639DDC4A" w14:textId="160CEAC0" w:rsidR="007C25B6" w:rsidRPr="00C63A6F" w:rsidRDefault="00A8572F" w:rsidP="007C25B6">
      <w:pPr>
        <w:jc w:val="both"/>
        <w:rPr>
          <w:rFonts w:cs="Arial"/>
          <w:szCs w:val="20"/>
          <w:lang w:val="en-GB"/>
        </w:rPr>
      </w:pPr>
      <w:proofErr w:type="gramStart"/>
      <w:r w:rsidRPr="00C63A6F">
        <w:rPr>
          <w:rFonts w:cs="Arial"/>
          <w:color w:val="000000"/>
          <w:szCs w:val="20"/>
          <w:lang w:val="en-GB" w:eastAsia="sl-SI"/>
        </w:rPr>
        <w:t xml:space="preserve">In accordance with the commentary of OECD Model Convention Article 17 of conventions shall refer only to taxation of income of </w:t>
      </w:r>
      <w:r w:rsidR="00F848C0">
        <w:rPr>
          <w:rFonts w:cs="Arial"/>
          <w:color w:val="000000"/>
          <w:szCs w:val="20"/>
          <w:lang w:val="en-GB" w:eastAsia="sl-SI"/>
        </w:rPr>
        <w:t>entertainers</w:t>
      </w:r>
      <w:r w:rsidRPr="00C63A6F">
        <w:rPr>
          <w:rFonts w:cs="Arial"/>
          <w:color w:val="000000"/>
          <w:szCs w:val="20"/>
          <w:lang w:val="en-GB" w:eastAsia="sl-SI"/>
        </w:rPr>
        <w:t xml:space="preserve"> and </w:t>
      </w:r>
      <w:r w:rsidR="00F848C0">
        <w:rPr>
          <w:rFonts w:cs="Arial"/>
          <w:color w:val="000000"/>
          <w:szCs w:val="20"/>
          <w:lang w:val="en-GB" w:eastAsia="sl-SI"/>
        </w:rPr>
        <w:t>sportsmen</w:t>
      </w:r>
      <w:r w:rsidRPr="00C63A6F">
        <w:rPr>
          <w:rFonts w:cs="Arial"/>
          <w:color w:val="000000"/>
          <w:szCs w:val="20"/>
          <w:lang w:val="en-GB" w:eastAsia="sl-SI"/>
        </w:rPr>
        <w:t xml:space="preserve">, </w:t>
      </w:r>
      <w:r w:rsidR="00B219FC" w:rsidRPr="00C63A6F">
        <w:rPr>
          <w:rFonts w:cs="Arial"/>
          <w:color w:val="000000"/>
          <w:szCs w:val="20"/>
          <w:lang w:val="en-GB" w:eastAsia="sl-SI"/>
        </w:rPr>
        <w:t xml:space="preserve">and not also to other staff members, who participate in the artistic event or </w:t>
      </w:r>
      <w:r w:rsidR="00F848C0">
        <w:rPr>
          <w:rFonts w:cs="Arial"/>
          <w:color w:val="000000"/>
          <w:szCs w:val="20"/>
          <w:lang w:val="en-GB" w:eastAsia="sl-SI"/>
        </w:rPr>
        <w:t>sportsman</w:t>
      </w:r>
      <w:r w:rsidR="00146BE7" w:rsidRPr="00C63A6F">
        <w:rPr>
          <w:rFonts w:cs="Arial"/>
          <w:color w:val="000000"/>
          <w:szCs w:val="20"/>
          <w:lang w:val="en-GB" w:eastAsia="sl-SI"/>
        </w:rPr>
        <w:t xml:space="preserve">'s performance </w:t>
      </w:r>
      <w:r w:rsidR="007C25B6" w:rsidRPr="00C63A6F">
        <w:rPr>
          <w:rFonts w:cs="Arial"/>
          <w:szCs w:val="20"/>
          <w:lang w:val="en-GB"/>
        </w:rPr>
        <w:t>(</w:t>
      </w:r>
      <w:r w:rsidR="00146BE7" w:rsidRPr="00C63A6F">
        <w:rPr>
          <w:rFonts w:cs="Arial"/>
          <w:szCs w:val="20"/>
          <w:lang w:val="en-GB"/>
        </w:rPr>
        <w:t>e.g</w:t>
      </w:r>
      <w:r w:rsidR="007C25B6" w:rsidRPr="00C63A6F">
        <w:rPr>
          <w:rFonts w:cs="Arial"/>
          <w:szCs w:val="20"/>
          <w:lang w:val="en-GB"/>
        </w:rPr>
        <w:t>. produce</w:t>
      </w:r>
      <w:r w:rsidR="008946BF" w:rsidRPr="00C63A6F">
        <w:rPr>
          <w:rFonts w:cs="Arial"/>
          <w:szCs w:val="20"/>
          <w:lang w:val="en-GB"/>
        </w:rPr>
        <w:t>rs</w:t>
      </w:r>
      <w:r w:rsidR="007C25B6" w:rsidRPr="00C63A6F">
        <w:rPr>
          <w:rFonts w:cs="Arial"/>
          <w:szCs w:val="20"/>
          <w:lang w:val="en-GB"/>
        </w:rPr>
        <w:t xml:space="preserve">, </w:t>
      </w:r>
      <w:r w:rsidR="008946BF" w:rsidRPr="00C63A6F">
        <w:rPr>
          <w:rFonts w:cs="Arial"/>
          <w:szCs w:val="20"/>
          <w:lang w:val="en-GB"/>
        </w:rPr>
        <w:t>directors</w:t>
      </w:r>
      <w:r w:rsidR="007C25B6" w:rsidRPr="00C63A6F">
        <w:rPr>
          <w:rFonts w:cs="Arial"/>
          <w:szCs w:val="20"/>
          <w:lang w:val="en-GB"/>
        </w:rPr>
        <w:t>,</w:t>
      </w:r>
      <w:r w:rsidR="00723D59" w:rsidRPr="00C63A6F">
        <w:rPr>
          <w:rFonts w:cs="Arial"/>
          <w:szCs w:val="20"/>
          <w:lang w:val="en-GB"/>
        </w:rPr>
        <w:t xml:space="preserve"> </w:t>
      </w:r>
      <w:r w:rsidR="008946BF" w:rsidRPr="00C63A6F">
        <w:rPr>
          <w:rFonts w:cs="Arial"/>
          <w:szCs w:val="20"/>
          <w:lang w:val="en-GB"/>
        </w:rPr>
        <w:t>technicians</w:t>
      </w:r>
      <w:r w:rsidR="00723D59" w:rsidRPr="00C63A6F">
        <w:rPr>
          <w:rFonts w:cs="Arial"/>
          <w:szCs w:val="20"/>
          <w:lang w:val="en-GB"/>
        </w:rPr>
        <w:t xml:space="preserve">, </w:t>
      </w:r>
      <w:r w:rsidR="008946BF" w:rsidRPr="00C63A6F">
        <w:rPr>
          <w:rFonts w:cs="Arial"/>
          <w:szCs w:val="20"/>
          <w:lang w:val="en-GB"/>
        </w:rPr>
        <w:t>managers</w:t>
      </w:r>
      <w:r w:rsidR="00723D59" w:rsidRPr="00C63A6F">
        <w:rPr>
          <w:rFonts w:cs="Arial"/>
          <w:szCs w:val="20"/>
          <w:lang w:val="en-GB"/>
        </w:rPr>
        <w:t>,</w:t>
      </w:r>
      <w:r w:rsidR="007C25B6" w:rsidRPr="00C63A6F">
        <w:rPr>
          <w:rFonts w:cs="Arial"/>
          <w:szCs w:val="20"/>
          <w:lang w:val="en-GB"/>
        </w:rPr>
        <w:t xml:space="preserve"> </w:t>
      </w:r>
      <w:r w:rsidR="008946BF" w:rsidRPr="00C63A6F">
        <w:rPr>
          <w:rFonts w:cs="Arial"/>
          <w:szCs w:val="20"/>
          <w:lang w:val="en-GB"/>
        </w:rPr>
        <w:t>trainers</w:t>
      </w:r>
      <w:r w:rsidR="007C25B6" w:rsidRPr="00C63A6F">
        <w:rPr>
          <w:rFonts w:cs="Arial"/>
          <w:szCs w:val="20"/>
          <w:lang w:val="en-GB"/>
        </w:rPr>
        <w:t xml:space="preserve">, </w:t>
      </w:r>
      <w:r w:rsidR="008946BF" w:rsidRPr="00C63A6F">
        <w:rPr>
          <w:rFonts w:cs="Arial"/>
          <w:szCs w:val="20"/>
          <w:lang w:val="en-GB"/>
        </w:rPr>
        <w:t>auxiliary staff</w:t>
      </w:r>
      <w:r w:rsidR="007C25B6" w:rsidRPr="00C63A6F">
        <w:rPr>
          <w:rFonts w:cs="Arial"/>
          <w:szCs w:val="20"/>
          <w:lang w:val="en-GB"/>
        </w:rPr>
        <w:t>,</w:t>
      </w:r>
      <w:r w:rsidR="008946BF" w:rsidRPr="00C63A6F">
        <w:rPr>
          <w:rFonts w:cs="Arial"/>
          <w:szCs w:val="20"/>
          <w:lang w:val="en-GB"/>
        </w:rPr>
        <w:t xml:space="preserve"> etc.</w:t>
      </w:r>
      <w:r w:rsidR="007C25B6" w:rsidRPr="00C63A6F">
        <w:rPr>
          <w:rFonts w:cs="Arial"/>
          <w:szCs w:val="20"/>
          <w:lang w:val="en-GB"/>
        </w:rPr>
        <w:t xml:space="preserve">), </w:t>
      </w:r>
      <w:r w:rsidR="00C400FC" w:rsidRPr="00C63A6F">
        <w:rPr>
          <w:rFonts w:cs="Arial"/>
          <w:szCs w:val="20"/>
          <w:lang w:val="en-GB"/>
        </w:rPr>
        <w:t xml:space="preserve">who are subject to taxation, as the case may be, </w:t>
      </w:r>
      <w:r w:rsidR="00314F51" w:rsidRPr="00C63A6F">
        <w:rPr>
          <w:rFonts w:cs="Arial"/>
          <w:szCs w:val="20"/>
          <w:lang w:val="en-GB"/>
        </w:rPr>
        <w:t xml:space="preserve">in accordance with Article 7 </w:t>
      </w:r>
      <w:r w:rsidR="00723D59" w:rsidRPr="00C63A6F">
        <w:rPr>
          <w:rFonts w:cs="Arial"/>
          <w:szCs w:val="20"/>
          <w:lang w:val="en-GB"/>
        </w:rPr>
        <w:t>(</w:t>
      </w:r>
      <w:r w:rsidR="00580FAA" w:rsidRPr="00C63A6F">
        <w:rPr>
          <w:rFonts w:cs="Arial"/>
          <w:szCs w:val="20"/>
          <w:lang w:val="en-GB"/>
        </w:rPr>
        <w:t>Business profits</w:t>
      </w:r>
      <w:r w:rsidR="00723D59" w:rsidRPr="00C63A6F">
        <w:rPr>
          <w:rFonts w:cs="Arial"/>
          <w:szCs w:val="20"/>
          <w:lang w:val="en-GB"/>
        </w:rPr>
        <w:t>)</w:t>
      </w:r>
      <w:r w:rsidR="007C25B6" w:rsidRPr="00C63A6F">
        <w:rPr>
          <w:rFonts w:cs="Arial"/>
          <w:szCs w:val="20"/>
          <w:lang w:val="en-GB"/>
        </w:rPr>
        <w:t xml:space="preserve"> </w:t>
      </w:r>
      <w:r w:rsidR="00580FAA" w:rsidRPr="00C63A6F">
        <w:rPr>
          <w:rFonts w:cs="Arial"/>
          <w:szCs w:val="20"/>
          <w:lang w:val="en-GB"/>
        </w:rPr>
        <w:t>or</w:t>
      </w:r>
      <w:r w:rsidR="007C25B6" w:rsidRPr="00C63A6F">
        <w:rPr>
          <w:rFonts w:cs="Arial"/>
          <w:szCs w:val="20"/>
          <w:lang w:val="en-GB"/>
        </w:rPr>
        <w:t xml:space="preserve"> </w:t>
      </w:r>
      <w:r w:rsidR="00580FAA" w:rsidRPr="00C63A6F">
        <w:rPr>
          <w:rFonts w:cs="Arial"/>
          <w:szCs w:val="20"/>
          <w:lang w:val="en-GB"/>
        </w:rPr>
        <w:t>Article 15</w:t>
      </w:r>
      <w:r w:rsidR="00723D59" w:rsidRPr="00C63A6F">
        <w:rPr>
          <w:rFonts w:cs="Arial"/>
          <w:szCs w:val="20"/>
          <w:lang w:val="en-GB"/>
        </w:rPr>
        <w:t xml:space="preserve"> (</w:t>
      </w:r>
      <w:r w:rsidR="00580FAA" w:rsidRPr="00C63A6F">
        <w:rPr>
          <w:rFonts w:cs="Arial"/>
          <w:szCs w:val="20"/>
          <w:lang w:val="en-GB"/>
        </w:rPr>
        <w:t>Income from employment</w:t>
      </w:r>
      <w:r w:rsidR="00723D59" w:rsidRPr="00C63A6F">
        <w:rPr>
          <w:rFonts w:cs="Arial"/>
          <w:szCs w:val="20"/>
          <w:lang w:val="en-GB"/>
        </w:rPr>
        <w:t>)</w:t>
      </w:r>
      <w:r w:rsidR="007C25B6" w:rsidRPr="00C63A6F">
        <w:rPr>
          <w:rFonts w:cs="Arial"/>
          <w:szCs w:val="20"/>
          <w:lang w:val="en-GB"/>
        </w:rPr>
        <w:t xml:space="preserve"> </w:t>
      </w:r>
      <w:r w:rsidR="00580FAA" w:rsidRPr="00C63A6F">
        <w:rPr>
          <w:rFonts w:cs="Arial"/>
          <w:szCs w:val="20"/>
          <w:lang w:val="en-GB"/>
        </w:rPr>
        <w:t>of convention</w:t>
      </w:r>
      <w:r w:rsidR="007C25B6" w:rsidRPr="00C63A6F">
        <w:rPr>
          <w:rFonts w:cs="Arial"/>
          <w:szCs w:val="20"/>
          <w:lang w:val="en-GB"/>
        </w:rPr>
        <w:t>.</w:t>
      </w:r>
      <w:proofErr w:type="gramEnd"/>
    </w:p>
    <w:p w14:paraId="14578545" w14:textId="77777777" w:rsidR="00723D59" w:rsidRPr="00C63A6F" w:rsidRDefault="00723D59" w:rsidP="007C25B6">
      <w:pPr>
        <w:jc w:val="both"/>
        <w:rPr>
          <w:rFonts w:cs="Arial"/>
          <w:szCs w:val="20"/>
          <w:lang w:val="en-GB"/>
        </w:rPr>
      </w:pPr>
    </w:p>
    <w:p w14:paraId="6C13FA9C" w14:textId="725AC4A9" w:rsidR="007C25B6" w:rsidRPr="00C63A6F" w:rsidRDefault="00B05963" w:rsidP="007C25B6">
      <w:pPr>
        <w:jc w:val="both"/>
        <w:rPr>
          <w:rFonts w:cs="Arial"/>
          <w:color w:val="000000"/>
          <w:szCs w:val="20"/>
          <w:lang w:val="en-GB" w:eastAsia="sl-SI"/>
        </w:rPr>
      </w:pPr>
      <w:proofErr w:type="gramStart"/>
      <w:r w:rsidRPr="00C63A6F">
        <w:rPr>
          <w:rFonts w:cs="Arial"/>
          <w:szCs w:val="20"/>
          <w:lang w:val="en-GB"/>
        </w:rPr>
        <w:t xml:space="preserve">If for example a Slovene organiser of event </w:t>
      </w:r>
      <w:r w:rsidR="00C30AA2" w:rsidRPr="00C63A6F">
        <w:rPr>
          <w:rFonts w:cs="Arial"/>
          <w:szCs w:val="20"/>
          <w:lang w:val="en-GB"/>
        </w:rPr>
        <w:t xml:space="preserve">in addition to an invoice of a foreign </w:t>
      </w:r>
      <w:r w:rsidR="00F848C0">
        <w:rPr>
          <w:rFonts w:cs="Arial"/>
          <w:szCs w:val="20"/>
          <w:lang w:val="en-GB"/>
        </w:rPr>
        <w:t>entertainer</w:t>
      </w:r>
      <w:r w:rsidR="00C30AA2" w:rsidRPr="00C63A6F">
        <w:rPr>
          <w:rFonts w:cs="Arial"/>
          <w:szCs w:val="20"/>
          <w:lang w:val="en-GB"/>
        </w:rPr>
        <w:t xml:space="preserve"> </w:t>
      </w:r>
      <w:r w:rsidR="00C51FBA" w:rsidRPr="00C63A6F">
        <w:rPr>
          <w:rFonts w:cs="Arial"/>
          <w:szCs w:val="20"/>
          <w:lang w:val="en-GB"/>
        </w:rPr>
        <w:t xml:space="preserve">for the conducted music performance in Slovenia </w:t>
      </w:r>
      <w:r w:rsidR="00037582" w:rsidRPr="00C63A6F">
        <w:rPr>
          <w:rFonts w:cs="Arial"/>
          <w:szCs w:val="20"/>
          <w:lang w:val="en-GB"/>
        </w:rPr>
        <w:t>receives also an invoice of a foreign company for the conducted producer services, which that company conducted in connection with the performance of a foreign musician in Slovenia</w:t>
      </w:r>
      <w:r w:rsidR="007C25B6" w:rsidRPr="00C63A6F">
        <w:rPr>
          <w:rFonts w:cs="Arial"/>
          <w:szCs w:val="20"/>
          <w:lang w:val="en-GB"/>
        </w:rPr>
        <w:t xml:space="preserve">, </w:t>
      </w:r>
      <w:r w:rsidR="008F031A" w:rsidRPr="00C63A6F">
        <w:rPr>
          <w:rFonts w:cs="Arial"/>
          <w:szCs w:val="20"/>
          <w:lang w:val="en-GB"/>
        </w:rPr>
        <w:t xml:space="preserve">Article 17 </w:t>
      </w:r>
      <w:r w:rsidR="00B960F1" w:rsidRPr="00C63A6F">
        <w:rPr>
          <w:rFonts w:cs="Arial"/>
          <w:szCs w:val="20"/>
          <w:lang w:val="en-GB"/>
        </w:rPr>
        <w:t>of convention</w:t>
      </w:r>
      <w:r w:rsidR="00D7563D" w:rsidRPr="00C63A6F">
        <w:rPr>
          <w:rFonts w:cs="Arial"/>
          <w:szCs w:val="20"/>
          <w:lang w:val="en-GB"/>
        </w:rPr>
        <w:t>, which deals with the income of artist</w:t>
      </w:r>
      <w:r w:rsidR="00A8087E">
        <w:rPr>
          <w:rFonts w:cs="Arial"/>
          <w:szCs w:val="20"/>
          <w:lang w:val="en-GB"/>
        </w:rPr>
        <w:t>e</w:t>
      </w:r>
      <w:r w:rsidR="00D7563D" w:rsidRPr="00C63A6F">
        <w:rPr>
          <w:rFonts w:cs="Arial"/>
          <w:szCs w:val="20"/>
          <w:lang w:val="en-GB"/>
        </w:rPr>
        <w:t xml:space="preserve">s and </w:t>
      </w:r>
      <w:r w:rsidR="00E206F1">
        <w:rPr>
          <w:rFonts w:cs="Arial"/>
          <w:szCs w:val="20"/>
          <w:lang w:val="en-GB"/>
        </w:rPr>
        <w:t>sportsmen</w:t>
      </w:r>
      <w:r w:rsidR="00D7563D" w:rsidRPr="00C63A6F">
        <w:rPr>
          <w:rFonts w:cs="Arial"/>
          <w:szCs w:val="20"/>
          <w:lang w:val="en-GB"/>
        </w:rPr>
        <w:t>, cannot be applied</w:t>
      </w:r>
      <w:r w:rsidR="00B960F1" w:rsidRPr="00C63A6F">
        <w:rPr>
          <w:rFonts w:cs="Arial"/>
          <w:szCs w:val="20"/>
          <w:lang w:val="en-GB"/>
        </w:rPr>
        <w:t xml:space="preserve"> </w:t>
      </w:r>
      <w:r w:rsidR="008F031A" w:rsidRPr="00C63A6F">
        <w:rPr>
          <w:rFonts w:cs="Arial"/>
          <w:color w:val="000000"/>
          <w:szCs w:val="20"/>
          <w:lang w:val="en-GB" w:eastAsia="sl-SI"/>
        </w:rPr>
        <w:t>as regards payment to a foreign company for conducted producer services in Slovenia</w:t>
      </w:r>
      <w:r w:rsidR="00460C37" w:rsidRPr="00C63A6F">
        <w:rPr>
          <w:rFonts w:cs="Arial"/>
          <w:color w:val="000000"/>
          <w:szCs w:val="20"/>
          <w:lang w:val="en-GB" w:eastAsia="sl-SI"/>
        </w:rPr>
        <w:t>.</w:t>
      </w:r>
      <w:proofErr w:type="gramEnd"/>
      <w:r w:rsidR="007C25B6" w:rsidRPr="00C63A6F">
        <w:rPr>
          <w:rFonts w:cs="Arial"/>
          <w:szCs w:val="20"/>
          <w:lang w:val="en-GB" w:eastAsia="sl-SI"/>
        </w:rPr>
        <w:t xml:space="preserve"> </w:t>
      </w:r>
      <w:r w:rsidR="00D7563D" w:rsidRPr="00C63A6F">
        <w:rPr>
          <w:rFonts w:cs="Arial"/>
          <w:szCs w:val="20"/>
          <w:lang w:val="en-GB" w:eastAsia="sl-SI"/>
        </w:rPr>
        <w:t xml:space="preserve">In this case the payment to a foreign company for producer services shall be dealt with in accordance with Article </w:t>
      </w:r>
      <w:r w:rsidR="007C25B6" w:rsidRPr="00C63A6F">
        <w:rPr>
          <w:rFonts w:cs="Arial"/>
          <w:color w:val="000000"/>
          <w:szCs w:val="20"/>
          <w:lang w:val="en-GB" w:eastAsia="sl-SI"/>
        </w:rPr>
        <w:t>7</w:t>
      </w:r>
      <w:r w:rsidR="00D7563D" w:rsidRPr="00C63A6F">
        <w:rPr>
          <w:rFonts w:cs="Arial"/>
          <w:color w:val="000000"/>
          <w:szCs w:val="20"/>
          <w:lang w:val="en-GB" w:eastAsia="sl-SI"/>
        </w:rPr>
        <w:t xml:space="preserve"> of convention (business profits</w:t>
      </w:r>
      <w:r w:rsidR="00460C37" w:rsidRPr="00C63A6F">
        <w:rPr>
          <w:rFonts w:cs="Arial"/>
          <w:color w:val="000000"/>
          <w:szCs w:val="20"/>
          <w:lang w:val="en-GB" w:eastAsia="sl-SI"/>
        </w:rPr>
        <w:t>)</w:t>
      </w:r>
      <w:r w:rsidR="007C25B6" w:rsidRPr="00C63A6F">
        <w:rPr>
          <w:color w:val="000000"/>
          <w:szCs w:val="20"/>
          <w:vertAlign w:val="superscript"/>
          <w:lang w:val="en-GB" w:eastAsia="sl-SI"/>
        </w:rPr>
        <w:footnoteReference w:id="3"/>
      </w:r>
      <w:r w:rsidR="007C25B6" w:rsidRPr="00C63A6F">
        <w:rPr>
          <w:rFonts w:cs="Arial"/>
          <w:color w:val="000000"/>
          <w:szCs w:val="20"/>
          <w:lang w:val="en-GB" w:eastAsia="sl-SI"/>
        </w:rPr>
        <w:t xml:space="preserve">, </w:t>
      </w:r>
      <w:r w:rsidR="00D7563D" w:rsidRPr="00C63A6F">
        <w:rPr>
          <w:rFonts w:cs="Arial"/>
          <w:color w:val="000000"/>
          <w:szCs w:val="20"/>
          <w:lang w:val="en-GB" w:eastAsia="sl-SI"/>
        </w:rPr>
        <w:t xml:space="preserve">which is concluded with the State of residence of a foreign company. </w:t>
      </w:r>
    </w:p>
    <w:p w14:paraId="5582302D" w14:textId="77777777" w:rsidR="007C25B6" w:rsidRPr="00C63A6F" w:rsidRDefault="007C25B6" w:rsidP="007C25B6">
      <w:pPr>
        <w:jc w:val="both"/>
        <w:rPr>
          <w:rFonts w:cs="Arial"/>
          <w:color w:val="000000"/>
          <w:szCs w:val="20"/>
          <w:lang w:val="en-GB" w:eastAsia="sl-SI"/>
        </w:rPr>
      </w:pPr>
    </w:p>
    <w:p w14:paraId="7E7F11C6" w14:textId="5D5A2604" w:rsidR="007C25B6" w:rsidRPr="00C63A6F" w:rsidRDefault="000947B7" w:rsidP="007C25B6">
      <w:pPr>
        <w:jc w:val="both"/>
        <w:rPr>
          <w:rFonts w:cs="Arial"/>
          <w:szCs w:val="20"/>
          <w:lang w:val="en-GB"/>
        </w:rPr>
      </w:pPr>
      <w:r w:rsidRPr="00C63A6F">
        <w:rPr>
          <w:rFonts w:cs="Arial"/>
          <w:szCs w:val="20"/>
          <w:lang w:val="en-GB"/>
        </w:rPr>
        <w:t xml:space="preserve">When a performer has a double role on the event (e.g. a musician, who performs also the work of a producer), one of the roles is as a rule subordinate to the other role. So based on the commentary to Article 17 of OECD Model Convention it is decisive for the definition of income which of the activities </w:t>
      </w:r>
      <w:r w:rsidR="007C25B6" w:rsidRPr="00C63A6F">
        <w:rPr>
          <w:rFonts w:cs="Arial"/>
          <w:szCs w:val="20"/>
          <w:lang w:val="en-GB"/>
        </w:rPr>
        <w:t>(</w:t>
      </w:r>
      <w:r w:rsidRPr="00C63A6F">
        <w:rPr>
          <w:rFonts w:cs="Arial"/>
          <w:szCs w:val="20"/>
          <w:lang w:val="en-GB"/>
        </w:rPr>
        <w:t>roles</w:t>
      </w:r>
      <w:r w:rsidR="007C25B6" w:rsidRPr="00C63A6F">
        <w:rPr>
          <w:rFonts w:cs="Arial"/>
          <w:szCs w:val="20"/>
          <w:lang w:val="en-GB"/>
        </w:rPr>
        <w:t xml:space="preserve">) </w:t>
      </w:r>
      <w:r w:rsidRPr="00C63A6F">
        <w:rPr>
          <w:rFonts w:cs="Arial"/>
          <w:szCs w:val="20"/>
          <w:lang w:val="en-GB"/>
        </w:rPr>
        <w:t xml:space="preserve">has a dominant position within the set of </w:t>
      </w:r>
      <w:r w:rsidR="00A763A2" w:rsidRPr="00C63A6F">
        <w:rPr>
          <w:rFonts w:cs="Arial"/>
          <w:szCs w:val="20"/>
          <w:lang w:val="en-GB"/>
        </w:rPr>
        <w:t>activities, which</w:t>
      </w:r>
      <w:r w:rsidR="00341BDB" w:rsidRPr="00C63A6F">
        <w:rPr>
          <w:rFonts w:cs="Arial"/>
          <w:szCs w:val="20"/>
          <w:lang w:val="en-GB"/>
        </w:rPr>
        <w:t xml:space="preserve"> an individual performs. If it </w:t>
      </w:r>
      <w:proofErr w:type="gramStart"/>
      <w:r w:rsidR="00341BDB" w:rsidRPr="00C63A6F">
        <w:rPr>
          <w:rFonts w:cs="Arial"/>
          <w:szCs w:val="20"/>
          <w:lang w:val="en-GB"/>
        </w:rPr>
        <w:t>is established</w:t>
      </w:r>
      <w:proofErr w:type="gramEnd"/>
      <w:r w:rsidR="00341BDB" w:rsidRPr="00C63A6F">
        <w:rPr>
          <w:rFonts w:cs="Arial"/>
          <w:szCs w:val="20"/>
          <w:lang w:val="en-GB"/>
        </w:rPr>
        <w:t xml:space="preserve"> that the dominant activity </w:t>
      </w:r>
      <w:r w:rsidR="007C25B6" w:rsidRPr="00C63A6F">
        <w:rPr>
          <w:rFonts w:cs="Arial"/>
          <w:szCs w:val="20"/>
          <w:lang w:val="en-GB"/>
        </w:rPr>
        <w:t>(</w:t>
      </w:r>
      <w:r w:rsidR="00341BDB" w:rsidRPr="00C63A6F">
        <w:rPr>
          <w:rFonts w:cs="Arial"/>
          <w:szCs w:val="20"/>
          <w:lang w:val="en-GB"/>
        </w:rPr>
        <w:t>music performance</w:t>
      </w:r>
      <w:r w:rsidR="007C25B6" w:rsidRPr="00C63A6F">
        <w:rPr>
          <w:rFonts w:cs="Arial"/>
          <w:szCs w:val="20"/>
          <w:lang w:val="en-GB"/>
        </w:rPr>
        <w:t xml:space="preserve">) </w:t>
      </w:r>
      <w:r w:rsidR="00341BDB" w:rsidRPr="00C63A6F">
        <w:rPr>
          <w:rFonts w:cs="Arial"/>
          <w:szCs w:val="20"/>
          <w:lang w:val="en-GB"/>
        </w:rPr>
        <w:t>is subject to taxation in accordance with Article 17</w:t>
      </w:r>
      <w:r w:rsidR="00947924" w:rsidRPr="00C63A6F">
        <w:rPr>
          <w:rFonts w:cs="Arial"/>
          <w:szCs w:val="20"/>
          <w:lang w:val="en-GB"/>
        </w:rPr>
        <w:t xml:space="preserve">, also other performer's activities (e.g. producer services) are subject to taxation under Article 17 of convention. </w:t>
      </w:r>
      <w:r w:rsidR="002A68B3" w:rsidRPr="00C63A6F">
        <w:rPr>
          <w:rFonts w:cs="Arial"/>
          <w:szCs w:val="20"/>
          <w:lang w:val="en-GB"/>
        </w:rPr>
        <w:t xml:space="preserve">Otherwise, if the artistic activity (music performance) of an individual represents only an insignificant part of this person's activities, that income, which would otherwise be subject to taxation under Article 17, shall be subject to taxation in accordance with </w:t>
      </w:r>
      <w:r w:rsidR="00F93AA7" w:rsidRPr="00C63A6F">
        <w:rPr>
          <w:rFonts w:cs="Arial"/>
          <w:szCs w:val="20"/>
          <w:lang w:val="en-GB"/>
        </w:rPr>
        <w:t xml:space="preserve">the Article, under which the income from the prevailing activity </w:t>
      </w:r>
      <w:proofErr w:type="gramStart"/>
      <w:r w:rsidR="00F93AA7" w:rsidRPr="00C63A6F">
        <w:rPr>
          <w:rFonts w:cs="Arial"/>
          <w:szCs w:val="20"/>
          <w:lang w:val="en-GB"/>
        </w:rPr>
        <w:t>is taxed</w:t>
      </w:r>
      <w:proofErr w:type="gramEnd"/>
      <w:r w:rsidR="00F93AA7" w:rsidRPr="00C63A6F">
        <w:rPr>
          <w:rFonts w:cs="Arial"/>
          <w:szCs w:val="20"/>
          <w:lang w:val="en-GB"/>
        </w:rPr>
        <w:t xml:space="preserve">. This means that in the case if producer services are performer's prevailing activity the whole income shall be subject to taxation under Article 7 of convention, which deals with </w:t>
      </w:r>
      <w:r w:rsidR="008B39BB" w:rsidRPr="00C63A6F">
        <w:rPr>
          <w:rFonts w:cs="Arial"/>
          <w:szCs w:val="20"/>
          <w:lang w:val="en-GB"/>
        </w:rPr>
        <w:t>business profits. In cases when it is not possible to define, which activity of a</w:t>
      </w:r>
      <w:r w:rsidR="00F848C0">
        <w:rPr>
          <w:rFonts w:cs="Arial"/>
          <w:szCs w:val="20"/>
          <w:lang w:val="en-GB"/>
        </w:rPr>
        <w:t>n</w:t>
      </w:r>
      <w:r w:rsidR="008B39BB" w:rsidRPr="00C63A6F">
        <w:rPr>
          <w:rFonts w:cs="Arial"/>
          <w:szCs w:val="20"/>
          <w:lang w:val="en-GB"/>
        </w:rPr>
        <w:t xml:space="preserve"> </w:t>
      </w:r>
      <w:r w:rsidR="00F848C0">
        <w:rPr>
          <w:rFonts w:cs="Arial"/>
          <w:szCs w:val="20"/>
          <w:lang w:val="en-GB"/>
        </w:rPr>
        <w:t>entertainer or a</w:t>
      </w:r>
      <w:r w:rsidR="008B39BB" w:rsidRPr="00C63A6F">
        <w:rPr>
          <w:rFonts w:cs="Arial"/>
          <w:szCs w:val="20"/>
          <w:lang w:val="en-GB"/>
        </w:rPr>
        <w:t xml:space="preserve"> </w:t>
      </w:r>
      <w:r w:rsidR="00F848C0">
        <w:rPr>
          <w:rFonts w:cs="Arial"/>
          <w:szCs w:val="20"/>
          <w:lang w:val="en-GB"/>
        </w:rPr>
        <w:t>sportsman</w:t>
      </w:r>
      <w:r w:rsidR="008B39BB" w:rsidRPr="00C63A6F">
        <w:rPr>
          <w:rFonts w:cs="Arial"/>
          <w:szCs w:val="20"/>
          <w:lang w:val="en-GB"/>
        </w:rPr>
        <w:t xml:space="preserve"> is prevailing and which is only of secondary importance, the income </w:t>
      </w:r>
      <w:proofErr w:type="gramStart"/>
      <w:r w:rsidR="008B39BB" w:rsidRPr="00C63A6F">
        <w:rPr>
          <w:rFonts w:cs="Arial"/>
          <w:szCs w:val="20"/>
          <w:lang w:val="en-GB"/>
        </w:rPr>
        <w:t>shall be divided and taxed among the activities included in Article 17 and other activities taxable in accordance with other articles of convention</w:t>
      </w:r>
      <w:proofErr w:type="gramEnd"/>
      <w:r w:rsidR="008B39BB" w:rsidRPr="00C63A6F">
        <w:rPr>
          <w:rFonts w:cs="Arial"/>
          <w:szCs w:val="20"/>
          <w:lang w:val="en-GB"/>
        </w:rPr>
        <w:t xml:space="preserve">. </w:t>
      </w:r>
    </w:p>
    <w:p w14:paraId="0B028865" w14:textId="5E0F8F80" w:rsidR="007C25B6" w:rsidRPr="00C63A6F" w:rsidRDefault="007C25B6" w:rsidP="00212FF2">
      <w:pPr>
        <w:jc w:val="both"/>
        <w:rPr>
          <w:rFonts w:cs="Arial"/>
          <w:szCs w:val="20"/>
          <w:lang w:val="en-GB" w:eastAsia="sl-SI"/>
        </w:rPr>
      </w:pPr>
    </w:p>
    <w:p w14:paraId="4AB32851" w14:textId="1F378A4C" w:rsidR="00403ADE" w:rsidRPr="00C63A6F" w:rsidRDefault="008B39BB" w:rsidP="00403ADE">
      <w:pPr>
        <w:jc w:val="both"/>
        <w:rPr>
          <w:rFonts w:cs="Arial"/>
          <w:szCs w:val="20"/>
          <w:lang w:val="en-GB"/>
        </w:rPr>
      </w:pPr>
      <w:r w:rsidRPr="00C63A6F">
        <w:rPr>
          <w:rFonts w:cs="Arial"/>
          <w:szCs w:val="20"/>
          <w:lang w:val="en-GB"/>
        </w:rPr>
        <w:t xml:space="preserve">When income from for example </w:t>
      </w:r>
      <w:r w:rsidR="00AC6327" w:rsidRPr="00C63A6F">
        <w:rPr>
          <w:rFonts w:cs="Arial"/>
          <w:szCs w:val="20"/>
          <w:lang w:val="en-GB"/>
        </w:rPr>
        <w:t>property rights</w:t>
      </w:r>
      <w:r w:rsidR="00403ADE" w:rsidRPr="00C63A6F">
        <w:rPr>
          <w:rFonts w:cs="Arial"/>
          <w:szCs w:val="20"/>
          <w:lang w:val="en-GB"/>
        </w:rPr>
        <w:t xml:space="preserve">, </w:t>
      </w:r>
      <w:r w:rsidR="00AC6327" w:rsidRPr="00C63A6F">
        <w:rPr>
          <w:rFonts w:cs="Arial"/>
          <w:szCs w:val="20"/>
          <w:lang w:val="en-GB"/>
        </w:rPr>
        <w:t xml:space="preserve">payments of sponsors, payments for advertising and public performance </w:t>
      </w:r>
      <w:r w:rsidRPr="00C63A6F">
        <w:rPr>
          <w:rFonts w:cs="Arial"/>
          <w:szCs w:val="20"/>
          <w:lang w:val="en-GB"/>
        </w:rPr>
        <w:t>are not directly connected with the public performance of artist</w:t>
      </w:r>
      <w:r w:rsidR="00A8087E">
        <w:rPr>
          <w:rFonts w:cs="Arial"/>
          <w:szCs w:val="20"/>
          <w:lang w:val="en-GB"/>
        </w:rPr>
        <w:t>e</w:t>
      </w:r>
      <w:r w:rsidRPr="00C63A6F">
        <w:rPr>
          <w:rFonts w:cs="Arial"/>
          <w:szCs w:val="20"/>
          <w:lang w:val="en-GB"/>
        </w:rPr>
        <w:t xml:space="preserve">s or </w:t>
      </w:r>
      <w:r w:rsidR="00E206F1">
        <w:rPr>
          <w:rFonts w:cs="Arial"/>
          <w:szCs w:val="20"/>
          <w:lang w:val="en-GB"/>
        </w:rPr>
        <w:t>sportsmen</w:t>
      </w:r>
      <w:r w:rsidRPr="00C63A6F">
        <w:rPr>
          <w:rFonts w:cs="Arial"/>
          <w:szCs w:val="20"/>
          <w:lang w:val="en-GB"/>
        </w:rPr>
        <w:t xml:space="preserve">, other provisions of convention shall be used for taxation. </w:t>
      </w:r>
      <w:r w:rsidR="00403ADE" w:rsidRPr="00C63A6F">
        <w:rPr>
          <w:rFonts w:cs="Arial"/>
          <w:szCs w:val="20"/>
          <w:lang w:val="en-GB"/>
        </w:rPr>
        <w:t xml:space="preserve"> </w:t>
      </w:r>
    </w:p>
    <w:p w14:paraId="49C49B88" w14:textId="3A717ABE" w:rsidR="00403ADE" w:rsidRPr="00C63A6F" w:rsidRDefault="00403ADE" w:rsidP="00212FF2">
      <w:pPr>
        <w:rPr>
          <w:lang w:val="en-GB"/>
        </w:rPr>
      </w:pPr>
    </w:p>
    <w:p w14:paraId="52C35621" w14:textId="130E1775" w:rsidR="00CA699D" w:rsidRPr="00C63A6F" w:rsidRDefault="000A488B" w:rsidP="00212FF2">
      <w:pPr>
        <w:pStyle w:val="FURSnaslov2"/>
        <w:rPr>
          <w:lang w:val="en-GB"/>
        </w:rPr>
      </w:pPr>
      <w:bookmarkStart w:id="6" w:name="_Toc65671893"/>
      <w:bookmarkStart w:id="7" w:name="_Toc66880538"/>
      <w:r w:rsidRPr="00C63A6F">
        <w:rPr>
          <w:lang w:val="en-GB"/>
        </w:rPr>
        <w:t>1.</w:t>
      </w:r>
      <w:r w:rsidR="00403ADE" w:rsidRPr="00C63A6F">
        <w:rPr>
          <w:lang w:val="en-GB"/>
        </w:rPr>
        <w:t>3</w:t>
      </w:r>
      <w:r w:rsidRPr="00C63A6F">
        <w:rPr>
          <w:lang w:val="en-GB"/>
        </w:rPr>
        <w:t xml:space="preserve"> </w:t>
      </w:r>
      <w:r w:rsidR="009C2449" w:rsidRPr="00C63A6F">
        <w:rPr>
          <w:lang w:val="en-GB"/>
        </w:rPr>
        <w:t>A special feature in the Convention concluded with the USA</w:t>
      </w:r>
      <w:bookmarkEnd w:id="7"/>
      <w:r w:rsidR="009C2449" w:rsidRPr="00C63A6F">
        <w:rPr>
          <w:lang w:val="en-GB"/>
        </w:rPr>
        <w:t xml:space="preserve"> </w:t>
      </w:r>
      <w:bookmarkEnd w:id="6"/>
    </w:p>
    <w:p w14:paraId="52C35622" w14:textId="5E19A50B" w:rsidR="00B36F97" w:rsidRPr="00C63A6F" w:rsidRDefault="009A12B1" w:rsidP="00212FF2">
      <w:pPr>
        <w:jc w:val="both"/>
        <w:rPr>
          <w:rFonts w:cs="Arial"/>
          <w:szCs w:val="20"/>
          <w:lang w:val="en-GB"/>
        </w:rPr>
      </w:pPr>
      <w:r w:rsidRPr="00C63A6F">
        <w:rPr>
          <w:rFonts w:cs="Arial"/>
          <w:szCs w:val="20"/>
          <w:lang w:val="en-GB"/>
        </w:rPr>
        <w:t xml:space="preserve">Paragraph one of Article 17 of Convention concluded with the USA regulates: </w:t>
      </w:r>
    </w:p>
    <w:p w14:paraId="52C35623" w14:textId="26CAD368" w:rsidR="00B36F97" w:rsidRPr="00C63A6F" w:rsidRDefault="00B36F97" w:rsidP="00212FF2">
      <w:pPr>
        <w:jc w:val="both"/>
        <w:rPr>
          <w:rFonts w:cs="Arial"/>
          <w:i/>
          <w:szCs w:val="20"/>
          <w:lang w:val="en-GB"/>
        </w:rPr>
      </w:pPr>
      <w:proofErr w:type="gramStart"/>
      <w:r w:rsidRPr="00C63A6F">
        <w:rPr>
          <w:rFonts w:cs="Arial"/>
          <w:i/>
          <w:szCs w:val="20"/>
          <w:lang w:val="en-GB"/>
        </w:rPr>
        <w:t>»</w:t>
      </w:r>
      <w:r w:rsidR="009A12B1" w:rsidRPr="00C63A6F">
        <w:rPr>
          <w:rFonts w:cs="Arial"/>
          <w:i/>
          <w:szCs w:val="20"/>
          <w:lang w:val="en-GB"/>
        </w:rPr>
        <w:t xml:space="preserve">Income derived by a resident of a Contracting State as an entertainer, such as a </w:t>
      </w:r>
      <w:r w:rsidR="00A763A2" w:rsidRPr="00C63A6F">
        <w:rPr>
          <w:rFonts w:cs="Arial"/>
          <w:i/>
          <w:szCs w:val="20"/>
          <w:lang w:val="en-GB"/>
        </w:rPr>
        <w:t>theatre</w:t>
      </w:r>
      <w:r w:rsidR="009A12B1" w:rsidRPr="00C63A6F">
        <w:rPr>
          <w:rFonts w:cs="Arial"/>
          <w:i/>
          <w:szCs w:val="20"/>
          <w:lang w:val="en-GB"/>
        </w:rPr>
        <w:t xml:space="preserve">, motion picture, radio, or television artiste, or a musician, or as a sportsman, from his personal activities as such exercised in the other Contracting State, which income would be exempt from tax in that other Contracting State under the provisions of Articles 14 (Independent Personal Services) and 15 (Dependent Personal Services) may be taxed in that other State, except where the amount of the gross receipts derived by such entertainer or sportsman, including expenses reimbursed to him or borne on his behalf, from such activities does not exceed fifteen thousand United States dollars ($15,000) or its equivalent in Slovenian </w:t>
      </w:r>
      <w:proofErr w:type="spellStart"/>
      <w:r w:rsidR="009A12B1" w:rsidRPr="00C63A6F">
        <w:rPr>
          <w:rFonts w:cs="Arial"/>
          <w:i/>
          <w:szCs w:val="20"/>
          <w:lang w:val="en-GB"/>
        </w:rPr>
        <w:t>tolars</w:t>
      </w:r>
      <w:proofErr w:type="spellEnd"/>
      <w:r w:rsidR="009A12B1" w:rsidRPr="00C63A6F">
        <w:rPr>
          <w:rFonts w:cs="Arial"/>
          <w:i/>
          <w:szCs w:val="20"/>
          <w:lang w:val="en-GB"/>
        </w:rPr>
        <w:t xml:space="preserve"> for the taxable year concerned.</w:t>
      </w:r>
      <w:r w:rsidRPr="00C63A6F">
        <w:rPr>
          <w:rFonts w:cs="Arial"/>
          <w:i/>
          <w:szCs w:val="20"/>
          <w:lang w:val="en-GB"/>
        </w:rPr>
        <w:t>«</w:t>
      </w:r>
      <w:proofErr w:type="gramEnd"/>
    </w:p>
    <w:p w14:paraId="52C35624" w14:textId="77777777" w:rsidR="00B36F97" w:rsidRPr="00C63A6F" w:rsidRDefault="00B36F97" w:rsidP="00212FF2">
      <w:pPr>
        <w:jc w:val="both"/>
        <w:rPr>
          <w:rFonts w:cs="Arial"/>
          <w:szCs w:val="20"/>
          <w:lang w:val="en-GB"/>
        </w:rPr>
      </w:pPr>
    </w:p>
    <w:p w14:paraId="52C35625" w14:textId="019ABCF1" w:rsidR="00B36F97" w:rsidRPr="00C63A6F" w:rsidRDefault="009C2449" w:rsidP="00212FF2">
      <w:pPr>
        <w:jc w:val="both"/>
        <w:rPr>
          <w:rFonts w:cs="Arial"/>
          <w:szCs w:val="20"/>
          <w:lang w:val="en-GB"/>
        </w:rPr>
      </w:pPr>
      <w:r w:rsidRPr="00C63A6F">
        <w:rPr>
          <w:rFonts w:cs="Arial"/>
          <w:szCs w:val="20"/>
          <w:lang w:val="en-GB"/>
        </w:rPr>
        <w:t>This means that the income of artist</w:t>
      </w:r>
      <w:r w:rsidR="00A8087E">
        <w:rPr>
          <w:rFonts w:cs="Arial"/>
          <w:szCs w:val="20"/>
          <w:lang w:val="en-GB"/>
        </w:rPr>
        <w:t>e</w:t>
      </w:r>
      <w:r w:rsidRPr="00C63A6F">
        <w:rPr>
          <w:rFonts w:cs="Arial"/>
          <w:szCs w:val="20"/>
          <w:lang w:val="en-GB"/>
        </w:rPr>
        <w:t xml:space="preserve">s and </w:t>
      </w:r>
      <w:r w:rsidR="00E206F1">
        <w:rPr>
          <w:rFonts w:cs="Arial"/>
          <w:szCs w:val="20"/>
          <w:lang w:val="en-GB"/>
        </w:rPr>
        <w:t>sportsmen</w:t>
      </w:r>
      <w:r w:rsidRPr="00C63A6F">
        <w:rPr>
          <w:rFonts w:cs="Arial"/>
          <w:szCs w:val="20"/>
          <w:lang w:val="en-GB"/>
        </w:rPr>
        <w:t xml:space="preserve">, who are residents of the USA and perform their activities in Slovenia, </w:t>
      </w:r>
      <w:r w:rsidR="00047019" w:rsidRPr="00C63A6F">
        <w:rPr>
          <w:rFonts w:cs="Arial"/>
          <w:szCs w:val="20"/>
          <w:lang w:val="en-GB"/>
        </w:rPr>
        <w:t>may be subject to taxation in Slovenia</w:t>
      </w:r>
      <w:r w:rsidR="00B36F97" w:rsidRPr="00C63A6F">
        <w:rPr>
          <w:rFonts w:cs="Arial"/>
          <w:szCs w:val="20"/>
          <w:lang w:val="en-GB"/>
        </w:rPr>
        <w:t xml:space="preserve">, </w:t>
      </w:r>
      <w:r w:rsidR="00047019" w:rsidRPr="00C63A6F">
        <w:rPr>
          <w:rFonts w:cs="Arial"/>
          <w:szCs w:val="20"/>
          <w:lang w:val="en-GB"/>
        </w:rPr>
        <w:t xml:space="preserve">but only under condition if the amount of gross receipts, which artists or </w:t>
      </w:r>
      <w:r w:rsidR="00E206F1">
        <w:rPr>
          <w:rFonts w:cs="Arial"/>
          <w:szCs w:val="20"/>
          <w:lang w:val="en-GB"/>
        </w:rPr>
        <w:t>sportsmen</w:t>
      </w:r>
      <w:r w:rsidR="00047019" w:rsidRPr="00C63A6F">
        <w:rPr>
          <w:rFonts w:cs="Arial"/>
          <w:szCs w:val="20"/>
          <w:lang w:val="en-GB"/>
        </w:rPr>
        <w:t xml:space="preserve"> receive from that activity in Slovenia, exceeds </w:t>
      </w:r>
      <w:r w:rsidR="00B36F97" w:rsidRPr="00C63A6F">
        <w:rPr>
          <w:rFonts w:cs="Arial"/>
          <w:szCs w:val="20"/>
          <w:lang w:val="en-GB"/>
        </w:rPr>
        <w:t xml:space="preserve">15.000$ </w:t>
      </w:r>
      <w:r w:rsidR="00047019" w:rsidRPr="00C63A6F">
        <w:rPr>
          <w:rFonts w:cs="Arial"/>
          <w:szCs w:val="20"/>
          <w:lang w:val="en-GB"/>
        </w:rPr>
        <w:t>in an individual calendar year</w:t>
      </w:r>
      <w:r w:rsidR="00B36F97" w:rsidRPr="00C63A6F">
        <w:rPr>
          <w:rFonts w:cs="Arial"/>
          <w:szCs w:val="20"/>
          <w:lang w:val="en-GB"/>
        </w:rPr>
        <w:t xml:space="preserve">. </w:t>
      </w:r>
      <w:r w:rsidR="00711763" w:rsidRPr="00C63A6F">
        <w:rPr>
          <w:rFonts w:cs="Arial"/>
          <w:szCs w:val="20"/>
          <w:lang w:val="en-GB"/>
        </w:rPr>
        <w:t xml:space="preserve">In such </w:t>
      </w:r>
      <w:proofErr w:type="gramStart"/>
      <w:r w:rsidR="00711763" w:rsidRPr="00C63A6F">
        <w:rPr>
          <w:rFonts w:cs="Arial"/>
          <w:szCs w:val="20"/>
          <w:lang w:val="en-GB"/>
        </w:rPr>
        <w:t>cases</w:t>
      </w:r>
      <w:proofErr w:type="gramEnd"/>
      <w:r w:rsidR="00711763" w:rsidRPr="00C63A6F">
        <w:rPr>
          <w:rFonts w:cs="Arial"/>
          <w:szCs w:val="20"/>
          <w:lang w:val="en-GB"/>
        </w:rPr>
        <w:t xml:space="preserve"> the income of artists or </w:t>
      </w:r>
      <w:r w:rsidR="00E206F1">
        <w:rPr>
          <w:rFonts w:cs="Arial"/>
          <w:szCs w:val="20"/>
          <w:lang w:val="en-GB"/>
        </w:rPr>
        <w:t>sportsmen</w:t>
      </w:r>
      <w:r w:rsidR="00711763" w:rsidRPr="00C63A6F">
        <w:rPr>
          <w:rFonts w:cs="Arial"/>
          <w:szCs w:val="20"/>
          <w:lang w:val="en-GB"/>
        </w:rPr>
        <w:t xml:space="preserve"> shall be taxed in </w:t>
      </w:r>
      <w:r w:rsidR="00B36F97" w:rsidRPr="00C63A6F">
        <w:rPr>
          <w:rFonts w:cs="Arial"/>
          <w:szCs w:val="20"/>
          <w:lang w:val="en-GB"/>
        </w:rPr>
        <w:t>Sloveni</w:t>
      </w:r>
      <w:r w:rsidR="00711763" w:rsidRPr="00C63A6F">
        <w:rPr>
          <w:rFonts w:cs="Arial"/>
          <w:szCs w:val="20"/>
          <w:lang w:val="en-GB"/>
        </w:rPr>
        <w:t xml:space="preserve">a in the whole amount and not only the difference above </w:t>
      </w:r>
      <w:r w:rsidR="00B36F97" w:rsidRPr="00C63A6F">
        <w:rPr>
          <w:rFonts w:cs="Arial"/>
          <w:szCs w:val="20"/>
          <w:lang w:val="en-GB"/>
        </w:rPr>
        <w:t xml:space="preserve">15.000$. </w:t>
      </w:r>
      <w:proofErr w:type="gramStart"/>
      <w:r w:rsidR="00047019" w:rsidRPr="00C63A6F">
        <w:rPr>
          <w:rFonts w:cs="Arial"/>
          <w:szCs w:val="20"/>
          <w:lang w:val="en-GB"/>
        </w:rPr>
        <w:t xml:space="preserve">If the amount of gross receipts, which artists or </w:t>
      </w:r>
      <w:r w:rsidR="00E206F1">
        <w:rPr>
          <w:rFonts w:cs="Arial"/>
          <w:szCs w:val="20"/>
          <w:lang w:val="en-GB"/>
        </w:rPr>
        <w:t>sportsmen</w:t>
      </w:r>
      <w:r w:rsidR="00047019" w:rsidRPr="00C63A6F">
        <w:rPr>
          <w:rFonts w:cs="Arial"/>
          <w:szCs w:val="20"/>
          <w:lang w:val="en-GB"/>
        </w:rPr>
        <w:t xml:space="preserve">, who are residents of the USA, receive from that activity in Slovenia, does not exceed </w:t>
      </w:r>
      <w:r w:rsidR="00B36F97" w:rsidRPr="00C63A6F">
        <w:rPr>
          <w:rFonts w:cs="Arial"/>
          <w:szCs w:val="20"/>
          <w:lang w:val="en-GB"/>
        </w:rPr>
        <w:t xml:space="preserve">15.000$ </w:t>
      </w:r>
      <w:r w:rsidR="00EA201F" w:rsidRPr="00C63A6F">
        <w:rPr>
          <w:rFonts w:cs="Arial"/>
          <w:szCs w:val="20"/>
          <w:lang w:val="en-GB"/>
        </w:rPr>
        <w:t xml:space="preserve">in an individual calendar year, </w:t>
      </w:r>
      <w:r w:rsidR="002A7F6F" w:rsidRPr="00C63A6F">
        <w:rPr>
          <w:rFonts w:cs="Arial"/>
          <w:szCs w:val="20"/>
          <w:lang w:val="en-GB"/>
        </w:rPr>
        <w:t>and that income is also not subject to taxation in Slovenia in accordance with Article 14 or 15 of Convention, the income shall be subject to taxation only in the State of Residence of artist</w:t>
      </w:r>
      <w:r w:rsidR="00A8087E">
        <w:rPr>
          <w:rFonts w:cs="Arial"/>
          <w:szCs w:val="20"/>
          <w:lang w:val="en-GB"/>
        </w:rPr>
        <w:t>e</w:t>
      </w:r>
      <w:r w:rsidR="002A7F6F" w:rsidRPr="00C63A6F">
        <w:rPr>
          <w:rFonts w:cs="Arial"/>
          <w:szCs w:val="20"/>
          <w:lang w:val="en-GB"/>
        </w:rPr>
        <w:t xml:space="preserve">s or </w:t>
      </w:r>
      <w:r w:rsidR="00E206F1">
        <w:rPr>
          <w:rFonts w:cs="Arial"/>
          <w:szCs w:val="20"/>
          <w:lang w:val="en-GB"/>
        </w:rPr>
        <w:t>sportsmen</w:t>
      </w:r>
      <w:r w:rsidR="002A7F6F" w:rsidRPr="00C63A6F">
        <w:rPr>
          <w:rFonts w:cs="Arial"/>
          <w:szCs w:val="20"/>
          <w:lang w:val="en-GB"/>
        </w:rPr>
        <w:t xml:space="preserve"> </w:t>
      </w:r>
      <w:r w:rsidR="00B36F97" w:rsidRPr="00C63A6F">
        <w:rPr>
          <w:rFonts w:cs="Arial"/>
          <w:szCs w:val="20"/>
          <w:lang w:val="en-GB"/>
        </w:rPr>
        <w:t>(</w:t>
      </w:r>
      <w:r w:rsidR="00047019" w:rsidRPr="00C63A6F">
        <w:rPr>
          <w:rFonts w:cs="Arial"/>
          <w:szCs w:val="20"/>
          <w:lang w:val="en-GB"/>
        </w:rPr>
        <w:t>that is in the USA</w:t>
      </w:r>
      <w:r w:rsidR="00B36F97" w:rsidRPr="00C63A6F">
        <w:rPr>
          <w:rFonts w:cs="Arial"/>
          <w:szCs w:val="20"/>
          <w:lang w:val="en-GB"/>
        </w:rPr>
        <w:t>).</w:t>
      </w:r>
      <w:proofErr w:type="gramEnd"/>
    </w:p>
    <w:p w14:paraId="52C35626" w14:textId="77777777" w:rsidR="00B36F97" w:rsidRPr="00C63A6F" w:rsidRDefault="00B36F97" w:rsidP="00212FF2">
      <w:pPr>
        <w:jc w:val="both"/>
        <w:rPr>
          <w:rFonts w:cs="Arial"/>
          <w:szCs w:val="20"/>
          <w:lang w:val="en-GB"/>
        </w:rPr>
      </w:pPr>
    </w:p>
    <w:p w14:paraId="52C35627" w14:textId="4FD5F708" w:rsidR="00B36F97" w:rsidRPr="00C63A6F" w:rsidRDefault="005B28F0" w:rsidP="00212FF2">
      <w:pPr>
        <w:jc w:val="both"/>
        <w:rPr>
          <w:rFonts w:cs="Arial"/>
          <w:szCs w:val="20"/>
          <w:lang w:val="en-GB"/>
        </w:rPr>
      </w:pPr>
      <w:r w:rsidRPr="00C63A6F">
        <w:rPr>
          <w:rFonts w:cs="Arial"/>
          <w:szCs w:val="20"/>
          <w:lang w:val="en-GB"/>
        </w:rPr>
        <w:t>The income of artist</w:t>
      </w:r>
      <w:r w:rsidR="00A8087E">
        <w:rPr>
          <w:rFonts w:cs="Arial"/>
          <w:szCs w:val="20"/>
          <w:lang w:val="en-GB"/>
        </w:rPr>
        <w:t>e</w:t>
      </w:r>
      <w:r w:rsidRPr="00C63A6F">
        <w:rPr>
          <w:rFonts w:cs="Arial"/>
          <w:szCs w:val="20"/>
          <w:lang w:val="en-GB"/>
        </w:rPr>
        <w:t xml:space="preserve">s and </w:t>
      </w:r>
      <w:r w:rsidR="00E206F1">
        <w:rPr>
          <w:rFonts w:cs="Arial"/>
          <w:szCs w:val="20"/>
          <w:lang w:val="en-GB"/>
        </w:rPr>
        <w:t>sportsmen</w:t>
      </w:r>
      <w:r w:rsidRPr="00C63A6F">
        <w:rPr>
          <w:rFonts w:cs="Arial"/>
          <w:szCs w:val="20"/>
          <w:lang w:val="en-GB"/>
        </w:rPr>
        <w:t xml:space="preserve">, who are residents of Slovenia and perform their activities in the USA, may be taxed also in the USA, but only under condition if the amount of gross receipts, which artists or </w:t>
      </w:r>
      <w:r w:rsidR="00E206F1">
        <w:rPr>
          <w:rFonts w:cs="Arial"/>
          <w:szCs w:val="20"/>
          <w:lang w:val="en-GB"/>
        </w:rPr>
        <w:t>sportsmen</w:t>
      </w:r>
      <w:r w:rsidRPr="00C63A6F">
        <w:rPr>
          <w:rFonts w:cs="Arial"/>
          <w:szCs w:val="20"/>
          <w:lang w:val="en-GB"/>
        </w:rPr>
        <w:t xml:space="preserve"> receive from that activity</w:t>
      </w:r>
      <w:r w:rsidR="00D5766D" w:rsidRPr="00C63A6F">
        <w:rPr>
          <w:rFonts w:cs="Arial"/>
          <w:szCs w:val="20"/>
          <w:lang w:val="en-GB"/>
        </w:rPr>
        <w:t xml:space="preserve"> in the USA</w:t>
      </w:r>
      <w:r w:rsidRPr="00C63A6F">
        <w:rPr>
          <w:rFonts w:cs="Arial"/>
          <w:szCs w:val="20"/>
          <w:lang w:val="en-GB"/>
        </w:rPr>
        <w:t xml:space="preserve">, </w:t>
      </w:r>
      <w:r w:rsidR="00D5766D" w:rsidRPr="00C63A6F">
        <w:rPr>
          <w:rFonts w:cs="Arial"/>
          <w:szCs w:val="20"/>
          <w:lang w:val="en-GB"/>
        </w:rPr>
        <w:t xml:space="preserve">exceed </w:t>
      </w:r>
      <w:r w:rsidR="00B36F97" w:rsidRPr="00C63A6F">
        <w:rPr>
          <w:rFonts w:cs="Arial"/>
          <w:szCs w:val="20"/>
          <w:lang w:val="en-GB"/>
        </w:rPr>
        <w:t xml:space="preserve">15.000$ </w:t>
      </w:r>
      <w:r w:rsidR="00D5766D" w:rsidRPr="00C63A6F">
        <w:rPr>
          <w:rFonts w:cs="Arial"/>
          <w:szCs w:val="20"/>
          <w:lang w:val="en-GB"/>
        </w:rPr>
        <w:t xml:space="preserve">in an individual calendar year. In such </w:t>
      </w:r>
      <w:proofErr w:type="gramStart"/>
      <w:r w:rsidR="00D5766D" w:rsidRPr="00C63A6F">
        <w:rPr>
          <w:rFonts w:cs="Arial"/>
          <w:szCs w:val="20"/>
          <w:lang w:val="en-GB"/>
        </w:rPr>
        <w:t>cases</w:t>
      </w:r>
      <w:proofErr w:type="gramEnd"/>
      <w:r w:rsidR="00D5766D" w:rsidRPr="00C63A6F">
        <w:rPr>
          <w:rFonts w:cs="Arial"/>
          <w:szCs w:val="20"/>
          <w:lang w:val="en-GB"/>
        </w:rPr>
        <w:t xml:space="preserve"> the income of artist</w:t>
      </w:r>
      <w:r w:rsidR="00A8087E">
        <w:rPr>
          <w:rFonts w:cs="Arial"/>
          <w:szCs w:val="20"/>
          <w:lang w:val="en-GB"/>
        </w:rPr>
        <w:t>e</w:t>
      </w:r>
      <w:r w:rsidR="00D5766D" w:rsidRPr="00C63A6F">
        <w:rPr>
          <w:rFonts w:cs="Arial"/>
          <w:szCs w:val="20"/>
          <w:lang w:val="en-GB"/>
        </w:rPr>
        <w:t xml:space="preserve">s or </w:t>
      </w:r>
      <w:r w:rsidR="00E206F1">
        <w:rPr>
          <w:rFonts w:cs="Arial"/>
          <w:szCs w:val="20"/>
          <w:lang w:val="en-GB"/>
        </w:rPr>
        <w:t>sportsmen</w:t>
      </w:r>
      <w:r w:rsidR="00D5766D" w:rsidRPr="00C63A6F">
        <w:rPr>
          <w:rFonts w:cs="Arial"/>
          <w:szCs w:val="20"/>
          <w:lang w:val="en-GB"/>
        </w:rPr>
        <w:t xml:space="preserve"> shall be taxed in the USA in the whole amount, and not only the difference above </w:t>
      </w:r>
      <w:r w:rsidR="00B36F97" w:rsidRPr="00C63A6F">
        <w:rPr>
          <w:rFonts w:cs="Arial"/>
          <w:szCs w:val="20"/>
          <w:lang w:val="en-GB"/>
        </w:rPr>
        <w:t xml:space="preserve">15.000$. </w:t>
      </w:r>
      <w:proofErr w:type="gramStart"/>
      <w:r w:rsidR="00D5766D" w:rsidRPr="00C63A6F">
        <w:rPr>
          <w:rFonts w:cs="Arial"/>
          <w:szCs w:val="20"/>
          <w:lang w:val="en-GB"/>
        </w:rPr>
        <w:t xml:space="preserve">If the amount of gross receipts, </w:t>
      </w:r>
      <w:r w:rsidR="006A4344" w:rsidRPr="00C63A6F">
        <w:rPr>
          <w:rFonts w:cs="Arial"/>
          <w:szCs w:val="20"/>
          <w:lang w:val="en-GB"/>
        </w:rPr>
        <w:t xml:space="preserve">which artists or </w:t>
      </w:r>
      <w:r w:rsidR="00E206F1">
        <w:rPr>
          <w:rFonts w:cs="Arial"/>
          <w:szCs w:val="20"/>
          <w:lang w:val="en-GB"/>
        </w:rPr>
        <w:t>sportsmen</w:t>
      </w:r>
      <w:r w:rsidR="006A4344" w:rsidRPr="00C63A6F">
        <w:rPr>
          <w:rFonts w:cs="Arial"/>
          <w:szCs w:val="20"/>
          <w:lang w:val="en-GB"/>
        </w:rPr>
        <w:t xml:space="preserve">, who are residents of Slovenia receive from that activity in the USA, does not exceed </w:t>
      </w:r>
      <w:r w:rsidR="00B36F97" w:rsidRPr="00C63A6F">
        <w:rPr>
          <w:rFonts w:cs="Arial"/>
          <w:szCs w:val="20"/>
          <w:lang w:val="en-GB"/>
        </w:rPr>
        <w:t xml:space="preserve">15.000$ </w:t>
      </w:r>
      <w:r w:rsidR="006A4344" w:rsidRPr="00C63A6F">
        <w:rPr>
          <w:rFonts w:cs="Arial"/>
          <w:szCs w:val="20"/>
          <w:lang w:val="en-GB"/>
        </w:rPr>
        <w:t xml:space="preserve">in an individual calendar year, </w:t>
      </w:r>
      <w:r w:rsidR="00711763" w:rsidRPr="00C63A6F">
        <w:rPr>
          <w:rFonts w:cs="Arial"/>
          <w:szCs w:val="20"/>
          <w:lang w:val="en-GB"/>
        </w:rPr>
        <w:t>and that income is also not subject to taxation in the USA in accordance with Article</w:t>
      </w:r>
      <w:r w:rsidR="00B36F97" w:rsidRPr="00C63A6F">
        <w:rPr>
          <w:rFonts w:cs="Arial"/>
          <w:szCs w:val="20"/>
          <w:lang w:val="en-GB"/>
        </w:rPr>
        <w:t xml:space="preserve"> 14</w:t>
      </w:r>
      <w:r w:rsidR="00711763" w:rsidRPr="00C63A6F">
        <w:rPr>
          <w:rFonts w:cs="Arial"/>
          <w:szCs w:val="20"/>
          <w:lang w:val="en-GB"/>
        </w:rPr>
        <w:t xml:space="preserve"> or 15 of Convention, the income shall be taxed only in the State of Residence of artist</w:t>
      </w:r>
      <w:r w:rsidR="00790B90">
        <w:rPr>
          <w:rFonts w:cs="Arial"/>
          <w:szCs w:val="20"/>
          <w:lang w:val="en-GB"/>
        </w:rPr>
        <w:t>e</w:t>
      </w:r>
      <w:r w:rsidR="00711763" w:rsidRPr="00C63A6F">
        <w:rPr>
          <w:rFonts w:cs="Arial"/>
          <w:szCs w:val="20"/>
          <w:lang w:val="en-GB"/>
        </w:rPr>
        <w:t xml:space="preserve">s or </w:t>
      </w:r>
      <w:r w:rsidR="00E206F1">
        <w:rPr>
          <w:rFonts w:cs="Arial"/>
          <w:szCs w:val="20"/>
          <w:lang w:val="en-GB"/>
        </w:rPr>
        <w:t>sportsmen</w:t>
      </w:r>
      <w:r w:rsidR="00711763" w:rsidRPr="00C63A6F">
        <w:rPr>
          <w:rFonts w:cs="Arial"/>
          <w:szCs w:val="20"/>
          <w:lang w:val="en-GB"/>
        </w:rPr>
        <w:t xml:space="preserve"> </w:t>
      </w:r>
      <w:r w:rsidR="00B36F97" w:rsidRPr="00C63A6F">
        <w:rPr>
          <w:rFonts w:cs="Arial"/>
          <w:szCs w:val="20"/>
          <w:lang w:val="en-GB"/>
        </w:rPr>
        <w:t>(</w:t>
      </w:r>
      <w:r w:rsidR="00711763" w:rsidRPr="00C63A6F">
        <w:rPr>
          <w:rFonts w:cs="Arial"/>
          <w:szCs w:val="20"/>
          <w:lang w:val="en-GB"/>
        </w:rPr>
        <w:t>that is in Slovenia</w:t>
      </w:r>
      <w:r w:rsidR="00B36F97" w:rsidRPr="00C63A6F">
        <w:rPr>
          <w:rFonts w:cs="Arial"/>
          <w:szCs w:val="20"/>
          <w:lang w:val="en-GB"/>
        </w:rPr>
        <w:t>).</w:t>
      </w:r>
      <w:proofErr w:type="gramEnd"/>
    </w:p>
    <w:p w14:paraId="52C35628" w14:textId="77777777" w:rsidR="00CA699D" w:rsidRPr="00C63A6F" w:rsidRDefault="00CA699D" w:rsidP="00212FF2">
      <w:pPr>
        <w:rPr>
          <w:lang w:val="en-GB"/>
        </w:rPr>
      </w:pPr>
    </w:p>
    <w:p w14:paraId="201C22FC" w14:textId="026900A7" w:rsidR="00913A80" w:rsidRPr="00C63A6F" w:rsidRDefault="00F079C5" w:rsidP="00A215F9">
      <w:pPr>
        <w:pStyle w:val="FURSnaslov2"/>
        <w:jc w:val="both"/>
        <w:rPr>
          <w:lang w:val="en-GB"/>
        </w:rPr>
      </w:pPr>
      <w:bookmarkStart w:id="8" w:name="_Toc65671894"/>
      <w:bookmarkStart w:id="9" w:name="_Toc66880539"/>
      <w:r w:rsidRPr="00C63A6F">
        <w:rPr>
          <w:lang w:val="en-GB"/>
        </w:rPr>
        <w:t>1.</w:t>
      </w:r>
      <w:r w:rsidR="00913A80" w:rsidRPr="00C63A6F">
        <w:rPr>
          <w:lang w:val="en-GB"/>
        </w:rPr>
        <w:t>4</w:t>
      </w:r>
      <w:r w:rsidRPr="00C63A6F">
        <w:rPr>
          <w:lang w:val="en-GB"/>
        </w:rPr>
        <w:t xml:space="preserve"> </w:t>
      </w:r>
      <w:r w:rsidR="00006BED" w:rsidRPr="00C63A6F">
        <w:rPr>
          <w:lang w:val="en-GB"/>
        </w:rPr>
        <w:t xml:space="preserve">Claiming benefits referred to in paragraph three of Article 17 of Conventions </w:t>
      </w:r>
      <w:bookmarkStart w:id="10" w:name="_Toc65671895"/>
      <w:bookmarkEnd w:id="8"/>
      <w:r w:rsidR="00913A80" w:rsidRPr="00C63A6F">
        <w:rPr>
          <w:lang w:val="en-GB"/>
        </w:rPr>
        <w:t>(</w:t>
      </w:r>
      <w:r w:rsidR="00E847F7" w:rsidRPr="00C63A6F">
        <w:rPr>
          <w:lang w:val="en-GB"/>
        </w:rPr>
        <w:t xml:space="preserve">that is exemption from tax payment or </w:t>
      </w:r>
      <w:r w:rsidR="00B11936" w:rsidRPr="00C63A6F">
        <w:rPr>
          <w:lang w:val="en-GB"/>
        </w:rPr>
        <w:t xml:space="preserve">tax refund in the state, where the performance </w:t>
      </w:r>
      <w:proofErr w:type="gramStart"/>
      <w:r w:rsidR="00B11936" w:rsidRPr="00C63A6F">
        <w:rPr>
          <w:lang w:val="en-GB"/>
        </w:rPr>
        <w:t>is delivered</w:t>
      </w:r>
      <w:proofErr w:type="gramEnd"/>
      <w:r w:rsidR="00913A80" w:rsidRPr="00C63A6F">
        <w:rPr>
          <w:lang w:val="en-GB"/>
        </w:rPr>
        <w:t>)</w:t>
      </w:r>
      <w:bookmarkEnd w:id="9"/>
      <w:bookmarkEnd w:id="10"/>
      <w:r w:rsidR="00913A80" w:rsidRPr="00C63A6F">
        <w:rPr>
          <w:lang w:val="en-GB"/>
        </w:rPr>
        <w:t xml:space="preserve"> </w:t>
      </w:r>
      <w:r w:rsidR="00856C02" w:rsidRPr="00C63A6F">
        <w:rPr>
          <w:lang w:val="en-GB"/>
        </w:rPr>
        <w:t xml:space="preserve"> </w:t>
      </w:r>
    </w:p>
    <w:p w14:paraId="05930FF4" w14:textId="211AB583" w:rsidR="001368A4" w:rsidRPr="00C63A6F" w:rsidRDefault="00B11936" w:rsidP="00212FF2">
      <w:pPr>
        <w:jc w:val="both"/>
        <w:rPr>
          <w:rFonts w:cs="Arial"/>
          <w:szCs w:val="20"/>
          <w:lang w:val="en-GB"/>
        </w:rPr>
      </w:pPr>
      <w:r w:rsidRPr="00C63A6F">
        <w:rPr>
          <w:rFonts w:cs="Arial"/>
          <w:szCs w:val="20"/>
          <w:lang w:val="en-GB"/>
        </w:rPr>
        <w:t xml:space="preserve">In valid Conventions, which Slovenia </w:t>
      </w:r>
      <w:r w:rsidR="00A23B26" w:rsidRPr="00C63A6F">
        <w:rPr>
          <w:rFonts w:cs="Arial"/>
          <w:szCs w:val="20"/>
          <w:lang w:val="en-GB"/>
        </w:rPr>
        <w:t xml:space="preserve">has </w:t>
      </w:r>
      <w:r w:rsidRPr="00C63A6F">
        <w:rPr>
          <w:rFonts w:cs="Arial"/>
          <w:szCs w:val="20"/>
          <w:lang w:val="en-GB"/>
        </w:rPr>
        <w:t>concluded with other Contracting States, third paragra</w:t>
      </w:r>
      <w:r w:rsidR="00A23B26" w:rsidRPr="00C63A6F">
        <w:rPr>
          <w:rFonts w:cs="Arial"/>
          <w:szCs w:val="20"/>
          <w:lang w:val="en-GB"/>
        </w:rPr>
        <w:t>ph has been added to Article 17</w:t>
      </w:r>
      <w:r w:rsidR="00B36F97" w:rsidRPr="00C63A6F">
        <w:rPr>
          <w:rFonts w:cs="Arial"/>
          <w:szCs w:val="20"/>
          <w:lang w:val="en-GB"/>
        </w:rPr>
        <w:t xml:space="preserve">, </w:t>
      </w:r>
      <w:r w:rsidR="00A23B26" w:rsidRPr="00C63A6F">
        <w:rPr>
          <w:rFonts w:cs="Arial"/>
          <w:szCs w:val="20"/>
          <w:lang w:val="en-GB"/>
        </w:rPr>
        <w:t xml:space="preserve">in accordance with which the income of </w:t>
      </w:r>
      <w:r w:rsidR="00F848C0">
        <w:rPr>
          <w:rFonts w:cs="Arial"/>
          <w:szCs w:val="20"/>
          <w:lang w:val="en-GB"/>
        </w:rPr>
        <w:t>entertainers</w:t>
      </w:r>
      <w:r w:rsidR="00A23B26" w:rsidRPr="00C63A6F">
        <w:rPr>
          <w:rFonts w:cs="Arial"/>
          <w:szCs w:val="20"/>
          <w:lang w:val="en-GB"/>
        </w:rPr>
        <w:t xml:space="preserve"> or </w:t>
      </w:r>
      <w:r w:rsidR="00F848C0">
        <w:rPr>
          <w:rFonts w:cs="Arial"/>
          <w:szCs w:val="20"/>
          <w:lang w:val="en-GB"/>
        </w:rPr>
        <w:t>sportsmen</w:t>
      </w:r>
      <w:r w:rsidR="00A23B26" w:rsidRPr="00C63A6F">
        <w:rPr>
          <w:rFonts w:cs="Arial"/>
          <w:szCs w:val="20"/>
          <w:lang w:val="en-GB"/>
        </w:rPr>
        <w:t xml:space="preserve"> are subject to taxation only in their State of Residence when</w:t>
      </w:r>
      <w:r w:rsidR="001368A4" w:rsidRPr="00C63A6F">
        <w:rPr>
          <w:rFonts w:cs="Arial"/>
          <w:szCs w:val="20"/>
          <w:lang w:val="en-GB"/>
        </w:rPr>
        <w:t>:</w:t>
      </w:r>
    </w:p>
    <w:p w14:paraId="0EDEC2D8" w14:textId="6A2FF940" w:rsidR="001368A4" w:rsidRPr="00C63A6F" w:rsidRDefault="00A23B26" w:rsidP="00A215F9">
      <w:pPr>
        <w:pStyle w:val="Odstavekseznama"/>
        <w:numPr>
          <w:ilvl w:val="0"/>
          <w:numId w:val="40"/>
        </w:numPr>
        <w:jc w:val="both"/>
        <w:rPr>
          <w:rFonts w:cs="Arial"/>
          <w:szCs w:val="20"/>
          <w:lang w:val="en-GB"/>
        </w:rPr>
      </w:pPr>
      <w:r w:rsidRPr="00C63A6F">
        <w:rPr>
          <w:rFonts w:ascii="Arial" w:hAnsi="Arial" w:cs="Arial"/>
          <w:sz w:val="20"/>
          <w:szCs w:val="20"/>
          <w:lang w:val="en-GB"/>
        </w:rPr>
        <w:t xml:space="preserve">the performance is financed mainly from </w:t>
      </w:r>
      <w:r w:rsidR="000B620C" w:rsidRPr="00C63A6F">
        <w:rPr>
          <w:rFonts w:ascii="Arial" w:hAnsi="Arial" w:cs="Arial"/>
          <w:sz w:val="20"/>
          <w:szCs w:val="20"/>
          <w:lang w:val="en-GB"/>
        </w:rPr>
        <w:t xml:space="preserve">public finance </w:t>
      </w:r>
      <w:r w:rsidRPr="00C63A6F">
        <w:rPr>
          <w:rFonts w:ascii="Arial" w:hAnsi="Arial" w:cs="Arial"/>
          <w:sz w:val="20"/>
          <w:szCs w:val="20"/>
          <w:lang w:val="en-GB"/>
        </w:rPr>
        <w:t xml:space="preserve">funds of </w:t>
      </w:r>
      <w:r w:rsidR="000B620C" w:rsidRPr="00C63A6F">
        <w:rPr>
          <w:rFonts w:ascii="Arial" w:hAnsi="Arial" w:cs="Arial"/>
          <w:sz w:val="20"/>
          <w:szCs w:val="20"/>
          <w:lang w:val="en-GB"/>
        </w:rPr>
        <w:t xml:space="preserve">the State of Residence of </w:t>
      </w:r>
      <w:r w:rsidR="00F848C0">
        <w:rPr>
          <w:rFonts w:ascii="Arial" w:hAnsi="Arial" w:cs="Arial"/>
          <w:sz w:val="20"/>
          <w:szCs w:val="20"/>
          <w:lang w:val="en-GB"/>
        </w:rPr>
        <w:t>entertainers</w:t>
      </w:r>
      <w:r w:rsidR="000B620C" w:rsidRPr="00C63A6F">
        <w:rPr>
          <w:rFonts w:ascii="Arial" w:hAnsi="Arial" w:cs="Arial"/>
          <w:sz w:val="20"/>
          <w:szCs w:val="20"/>
          <w:lang w:val="en-GB"/>
        </w:rPr>
        <w:t xml:space="preserve"> or </w:t>
      </w:r>
      <w:r w:rsidR="00F848C0">
        <w:rPr>
          <w:rFonts w:ascii="Arial" w:hAnsi="Arial" w:cs="Arial"/>
          <w:sz w:val="20"/>
          <w:szCs w:val="20"/>
          <w:lang w:val="en-GB"/>
        </w:rPr>
        <w:t>sportsmen</w:t>
      </w:r>
      <w:r w:rsidR="000B620C" w:rsidRPr="00C63A6F">
        <w:rPr>
          <w:rFonts w:ascii="Arial" w:hAnsi="Arial" w:cs="Arial"/>
          <w:sz w:val="20"/>
          <w:szCs w:val="20"/>
          <w:lang w:val="en-GB"/>
        </w:rPr>
        <w:t xml:space="preserve"> or </w:t>
      </w:r>
      <w:r w:rsidR="00B36F97" w:rsidRPr="00C63A6F">
        <w:rPr>
          <w:rFonts w:ascii="Arial" w:hAnsi="Arial" w:cs="Arial"/>
          <w:sz w:val="20"/>
          <w:szCs w:val="20"/>
          <w:lang w:val="en-GB"/>
        </w:rPr>
        <w:t xml:space="preserve"> </w:t>
      </w:r>
    </w:p>
    <w:p w14:paraId="073E2686" w14:textId="4EE5E9F5" w:rsidR="001368A4" w:rsidRPr="00C63A6F" w:rsidRDefault="000B620C" w:rsidP="00A215F9">
      <w:pPr>
        <w:pStyle w:val="Odstavekseznama"/>
        <w:numPr>
          <w:ilvl w:val="0"/>
          <w:numId w:val="40"/>
        </w:numPr>
        <w:jc w:val="both"/>
        <w:rPr>
          <w:rFonts w:cs="Arial"/>
          <w:szCs w:val="20"/>
          <w:lang w:val="en-GB"/>
        </w:rPr>
      </w:pPr>
      <w:proofErr w:type="gramStart"/>
      <w:r w:rsidRPr="00C63A6F">
        <w:rPr>
          <w:rFonts w:ascii="Arial" w:hAnsi="Arial" w:cs="Arial"/>
          <w:sz w:val="20"/>
          <w:szCs w:val="20"/>
          <w:lang w:val="en-GB"/>
        </w:rPr>
        <w:t>the</w:t>
      </w:r>
      <w:proofErr w:type="gramEnd"/>
      <w:r w:rsidRPr="00C63A6F">
        <w:rPr>
          <w:rFonts w:ascii="Arial" w:hAnsi="Arial" w:cs="Arial"/>
          <w:sz w:val="20"/>
          <w:szCs w:val="20"/>
          <w:lang w:val="en-GB"/>
        </w:rPr>
        <w:t xml:space="preserve"> income of </w:t>
      </w:r>
      <w:r w:rsidR="00F848C0">
        <w:rPr>
          <w:rFonts w:ascii="Arial" w:hAnsi="Arial" w:cs="Arial"/>
          <w:sz w:val="20"/>
          <w:szCs w:val="20"/>
          <w:lang w:val="en-GB"/>
        </w:rPr>
        <w:t>entertainers</w:t>
      </w:r>
      <w:r w:rsidRPr="00C63A6F">
        <w:rPr>
          <w:rFonts w:ascii="Arial" w:hAnsi="Arial" w:cs="Arial"/>
          <w:sz w:val="20"/>
          <w:szCs w:val="20"/>
          <w:lang w:val="en-GB"/>
        </w:rPr>
        <w:t xml:space="preserve"> or </w:t>
      </w:r>
      <w:r w:rsidR="00F848C0">
        <w:rPr>
          <w:rFonts w:ascii="Arial" w:hAnsi="Arial" w:cs="Arial"/>
          <w:sz w:val="20"/>
          <w:szCs w:val="20"/>
          <w:lang w:val="en-GB"/>
        </w:rPr>
        <w:t>sportsmen</w:t>
      </w:r>
      <w:r w:rsidRPr="00C63A6F">
        <w:rPr>
          <w:rFonts w:ascii="Arial" w:hAnsi="Arial" w:cs="Arial"/>
          <w:sz w:val="20"/>
          <w:szCs w:val="20"/>
          <w:lang w:val="en-GB"/>
        </w:rPr>
        <w:t xml:space="preserve"> is achieved within the cultural or sport exchange, which has been confirmed by Contracting States</w:t>
      </w:r>
      <w:r w:rsidR="00B36F97" w:rsidRPr="00C63A6F">
        <w:rPr>
          <w:rFonts w:ascii="Arial" w:hAnsi="Arial" w:cs="Arial"/>
          <w:sz w:val="20"/>
          <w:szCs w:val="20"/>
          <w:lang w:val="en-GB"/>
        </w:rPr>
        <w:t xml:space="preserve">. </w:t>
      </w:r>
    </w:p>
    <w:p w14:paraId="52C3562A" w14:textId="7CD47E4A" w:rsidR="00B36F97" w:rsidRPr="00C63A6F" w:rsidRDefault="00741E1E">
      <w:pPr>
        <w:jc w:val="both"/>
        <w:rPr>
          <w:lang w:val="en-GB"/>
        </w:rPr>
      </w:pPr>
      <w:r w:rsidRPr="00C63A6F">
        <w:rPr>
          <w:lang w:val="en-GB"/>
        </w:rPr>
        <w:t xml:space="preserve">The income of </w:t>
      </w:r>
      <w:r w:rsidR="00F848C0">
        <w:rPr>
          <w:lang w:val="en-GB"/>
        </w:rPr>
        <w:t>entertainers</w:t>
      </w:r>
      <w:r w:rsidRPr="00C63A6F">
        <w:rPr>
          <w:lang w:val="en-GB"/>
        </w:rPr>
        <w:t xml:space="preserve"> or </w:t>
      </w:r>
      <w:r w:rsidR="00F848C0">
        <w:rPr>
          <w:lang w:val="en-GB"/>
        </w:rPr>
        <w:t>sportsmen</w:t>
      </w:r>
      <w:r w:rsidRPr="00C63A6F">
        <w:rPr>
          <w:lang w:val="en-GB"/>
        </w:rPr>
        <w:t xml:space="preserve"> shall be subject to taxation only in their State of Residence if precisely specified conditions referred to in paragraph three of Article 17 of Conventions </w:t>
      </w:r>
      <w:proofErr w:type="gramStart"/>
      <w:r w:rsidRPr="00C63A6F">
        <w:rPr>
          <w:lang w:val="en-GB"/>
        </w:rPr>
        <w:t>are fulfilled</w:t>
      </w:r>
      <w:proofErr w:type="gramEnd"/>
      <w:r w:rsidRPr="00C63A6F">
        <w:rPr>
          <w:lang w:val="en-GB"/>
        </w:rPr>
        <w:t xml:space="preserve"> </w:t>
      </w:r>
      <w:r w:rsidR="00B36F97" w:rsidRPr="00C63A6F">
        <w:rPr>
          <w:lang w:val="en-GB"/>
        </w:rPr>
        <w:t>(</w:t>
      </w:r>
      <w:r w:rsidRPr="00C63A6F">
        <w:rPr>
          <w:lang w:val="en-GB"/>
        </w:rPr>
        <w:t xml:space="preserve">that is the condition as regards financing from public finance funds and/or the condition, which refers to </w:t>
      </w:r>
      <w:r w:rsidR="00FA5003" w:rsidRPr="00C63A6F">
        <w:rPr>
          <w:lang w:val="en-GB"/>
        </w:rPr>
        <w:t>the concluded cultural agreement</w:t>
      </w:r>
      <w:r w:rsidR="00B36F97" w:rsidRPr="00C63A6F">
        <w:rPr>
          <w:lang w:val="en-GB"/>
        </w:rPr>
        <w:t>).</w:t>
      </w:r>
    </w:p>
    <w:p w14:paraId="31EAD975" w14:textId="356C084A" w:rsidR="009F0F74" w:rsidRPr="00C63A6F" w:rsidRDefault="009F0F74" w:rsidP="00212FF2">
      <w:pPr>
        <w:jc w:val="both"/>
        <w:rPr>
          <w:highlight w:val="yellow"/>
          <w:lang w:val="en-GB"/>
        </w:rPr>
      </w:pPr>
    </w:p>
    <w:p w14:paraId="52C3562C" w14:textId="7B7F6E2D" w:rsidR="00B36F97" w:rsidRPr="00C63A6F" w:rsidRDefault="00945AA7" w:rsidP="00212FF2">
      <w:pPr>
        <w:jc w:val="both"/>
        <w:rPr>
          <w:lang w:val="en-GB"/>
        </w:rPr>
      </w:pPr>
      <w:r w:rsidRPr="00C63A6F">
        <w:rPr>
          <w:lang w:val="en-GB"/>
        </w:rPr>
        <w:t xml:space="preserve">At application of </w:t>
      </w:r>
      <w:r w:rsidR="00A763A2" w:rsidRPr="00C63A6F">
        <w:rPr>
          <w:lang w:val="en-GB"/>
        </w:rPr>
        <w:t>paragraph,</w:t>
      </w:r>
      <w:r w:rsidRPr="00C63A6F">
        <w:rPr>
          <w:lang w:val="en-GB"/>
        </w:rPr>
        <w:t xml:space="preserve"> three of Article 17 of Conventions the Convention </w:t>
      </w:r>
      <w:proofErr w:type="gramStart"/>
      <w:r w:rsidRPr="00C63A6F">
        <w:rPr>
          <w:lang w:val="en-GB"/>
        </w:rPr>
        <w:t>shall be always taken</w:t>
      </w:r>
      <w:proofErr w:type="gramEnd"/>
      <w:r w:rsidRPr="00C63A6F">
        <w:rPr>
          <w:lang w:val="en-GB"/>
        </w:rPr>
        <w:t xml:space="preserve"> into consideration, which is concluded between the Source State and the State of Residence of </w:t>
      </w:r>
      <w:r w:rsidR="00F848C0">
        <w:rPr>
          <w:lang w:val="en-GB"/>
        </w:rPr>
        <w:t>entertainers</w:t>
      </w:r>
      <w:r w:rsidRPr="00C63A6F">
        <w:rPr>
          <w:lang w:val="en-GB"/>
        </w:rPr>
        <w:t xml:space="preserve"> or </w:t>
      </w:r>
      <w:r w:rsidR="00F848C0">
        <w:rPr>
          <w:lang w:val="en-GB"/>
        </w:rPr>
        <w:t>sportsmen</w:t>
      </w:r>
      <w:r w:rsidRPr="00C63A6F">
        <w:rPr>
          <w:lang w:val="en-GB"/>
        </w:rPr>
        <w:t xml:space="preserve">. The benefit referred to in paragraph three </w:t>
      </w:r>
      <w:r w:rsidR="00067C23" w:rsidRPr="00C63A6F">
        <w:rPr>
          <w:lang w:val="en-GB"/>
        </w:rPr>
        <w:t xml:space="preserve">of Article 17 of Conventions </w:t>
      </w:r>
      <w:r w:rsidR="00B36F97" w:rsidRPr="00C63A6F">
        <w:rPr>
          <w:lang w:val="en-GB"/>
        </w:rPr>
        <w:t>(</w:t>
      </w:r>
      <w:r w:rsidR="00067C23" w:rsidRPr="00C63A6F">
        <w:rPr>
          <w:lang w:val="en-GB"/>
        </w:rPr>
        <w:t xml:space="preserve">that is exemption from tax payment or tax refund in the state, where the performance </w:t>
      </w:r>
      <w:proofErr w:type="gramStart"/>
      <w:r w:rsidR="00067C23" w:rsidRPr="00C63A6F">
        <w:rPr>
          <w:lang w:val="en-GB"/>
        </w:rPr>
        <w:t>is delivered</w:t>
      </w:r>
      <w:proofErr w:type="gramEnd"/>
      <w:r w:rsidR="00B36F97" w:rsidRPr="00C63A6F">
        <w:rPr>
          <w:lang w:val="en-GB"/>
        </w:rPr>
        <w:t xml:space="preserve">) </w:t>
      </w:r>
      <w:r w:rsidR="00067C23" w:rsidRPr="00C63A6F">
        <w:rPr>
          <w:lang w:val="en-GB"/>
        </w:rPr>
        <w:t>may be claimed only by the actual recipient of income or beneficial owner of income</w:t>
      </w:r>
      <w:r w:rsidR="00B36F97" w:rsidRPr="00C63A6F">
        <w:rPr>
          <w:vertAlign w:val="superscript"/>
          <w:lang w:val="en-GB"/>
        </w:rPr>
        <w:footnoteReference w:id="4"/>
      </w:r>
      <w:r w:rsidR="00B36F97" w:rsidRPr="00C63A6F">
        <w:rPr>
          <w:lang w:val="en-GB"/>
        </w:rPr>
        <w:t xml:space="preserve"> </w:t>
      </w:r>
      <w:r w:rsidR="00F92CA6" w:rsidRPr="00C63A6F">
        <w:rPr>
          <w:lang w:val="en-GB"/>
        </w:rPr>
        <w:t xml:space="preserve">and may be recognized if the conditions stated in that provision are fulfilled. Some Conventions </w:t>
      </w:r>
      <w:r w:rsidR="005D7826" w:rsidRPr="00C63A6F">
        <w:rPr>
          <w:lang w:val="en-GB"/>
        </w:rPr>
        <w:t xml:space="preserve">state that all conditions stated in that provision </w:t>
      </w:r>
      <w:proofErr w:type="gramStart"/>
      <w:r w:rsidR="005D7826" w:rsidRPr="00C63A6F">
        <w:rPr>
          <w:lang w:val="en-GB"/>
        </w:rPr>
        <w:t>shall be fulfilled</w:t>
      </w:r>
      <w:proofErr w:type="gramEnd"/>
      <w:r w:rsidR="005D7826" w:rsidRPr="00C63A6F">
        <w:rPr>
          <w:lang w:val="en-GB"/>
        </w:rPr>
        <w:t xml:space="preserve"> for approval of benefits</w:t>
      </w:r>
      <w:r w:rsidR="00B36F97" w:rsidRPr="00C63A6F">
        <w:rPr>
          <w:lang w:val="en-GB"/>
        </w:rPr>
        <w:t xml:space="preserve">, </w:t>
      </w:r>
      <w:r w:rsidR="007749FD" w:rsidRPr="00C63A6F">
        <w:rPr>
          <w:lang w:val="en-GB"/>
        </w:rPr>
        <w:t xml:space="preserve">while certain Conventions state that the </w:t>
      </w:r>
      <w:r w:rsidR="008B646F" w:rsidRPr="00C63A6F">
        <w:rPr>
          <w:lang w:val="en-GB"/>
        </w:rPr>
        <w:t>fulfilment</w:t>
      </w:r>
      <w:r w:rsidR="007749FD" w:rsidRPr="00C63A6F">
        <w:rPr>
          <w:lang w:val="en-GB"/>
        </w:rPr>
        <w:t xml:space="preserve"> of one of conditions stated in that provision is sufficient for approval of benefits. If conditions referred to in paragraph three of Article 17 </w:t>
      </w:r>
      <w:proofErr w:type="gramStart"/>
      <w:r w:rsidR="007749FD" w:rsidRPr="00C63A6F">
        <w:rPr>
          <w:lang w:val="en-GB"/>
        </w:rPr>
        <w:t>are not fulfilled</w:t>
      </w:r>
      <w:proofErr w:type="gramEnd"/>
      <w:r w:rsidR="007749FD" w:rsidRPr="00C63A6F">
        <w:rPr>
          <w:lang w:val="en-GB"/>
        </w:rPr>
        <w:t>, benefits on that basis cannot be claimed</w:t>
      </w:r>
      <w:r w:rsidR="00B36F97" w:rsidRPr="00C63A6F">
        <w:rPr>
          <w:lang w:val="en-GB"/>
        </w:rPr>
        <w:t>.</w:t>
      </w:r>
      <w:r w:rsidR="00B36F97" w:rsidRPr="00C63A6F">
        <w:rPr>
          <w:vertAlign w:val="superscript"/>
          <w:lang w:val="en-GB"/>
        </w:rPr>
        <w:footnoteReference w:id="5"/>
      </w:r>
    </w:p>
    <w:p w14:paraId="3B50D1EA" w14:textId="731C4A80" w:rsidR="009F0F74" w:rsidRPr="00C63A6F" w:rsidRDefault="009F0F74" w:rsidP="009F0F74">
      <w:pPr>
        <w:jc w:val="both"/>
        <w:rPr>
          <w:rFonts w:cs="Arial"/>
          <w:szCs w:val="20"/>
          <w:lang w:val="en-GB"/>
        </w:rPr>
      </w:pPr>
    </w:p>
    <w:p w14:paraId="52C3562E" w14:textId="1485E63E" w:rsidR="00B36F97" w:rsidRPr="00C63A6F" w:rsidRDefault="00A611B0" w:rsidP="00212FF2">
      <w:pPr>
        <w:jc w:val="both"/>
        <w:rPr>
          <w:lang w:val="en-GB"/>
        </w:rPr>
      </w:pPr>
      <w:proofErr w:type="gramStart"/>
      <w:r w:rsidRPr="00C63A6F">
        <w:rPr>
          <w:lang w:val="en-GB"/>
        </w:rPr>
        <w:t>In connection with the implementation of provision of paragraph three of Article 17 of Conventions two conditions shall be emphasized as follows, some Conventions include the condition concerning financing from public finance funds completely and/or mainly, while some other include the condition</w:t>
      </w:r>
      <w:r w:rsidR="00B36F97" w:rsidRPr="00C63A6F">
        <w:rPr>
          <w:lang w:val="en-GB"/>
        </w:rPr>
        <w:t xml:space="preserve">, </w:t>
      </w:r>
      <w:r w:rsidR="00C26749" w:rsidRPr="00C63A6F">
        <w:rPr>
          <w:lang w:val="en-GB"/>
        </w:rPr>
        <w:t>which refers to the concluded agreement on cooperation between Slovenia and other State in culture, education, science and sport (hereinafter: cultural agreement</w:t>
      </w:r>
      <w:r w:rsidR="00B36F97" w:rsidRPr="00C63A6F">
        <w:rPr>
          <w:lang w:val="en-GB"/>
        </w:rPr>
        <w:t xml:space="preserve">) </w:t>
      </w:r>
      <w:r w:rsidR="00C26749" w:rsidRPr="00C63A6F">
        <w:rPr>
          <w:lang w:val="en-GB"/>
        </w:rPr>
        <w:t xml:space="preserve">or its </w:t>
      </w:r>
      <w:r w:rsidR="00B36F97" w:rsidRPr="00C63A6F">
        <w:rPr>
          <w:lang w:val="en-GB"/>
        </w:rPr>
        <w:t xml:space="preserve"> </w:t>
      </w:r>
      <w:r w:rsidR="002C3DAF" w:rsidRPr="00C63A6F">
        <w:rPr>
          <w:lang w:val="en-GB"/>
        </w:rPr>
        <w:t xml:space="preserve">implementation programme and protocol of cultural cooperation and exchanges, in which Contracting States </w:t>
      </w:r>
      <w:r w:rsidR="00741D6D" w:rsidRPr="00C63A6F">
        <w:rPr>
          <w:lang w:val="en-GB"/>
        </w:rPr>
        <w:t>agree in more detail about the forms of cooperation, organisational and financial conditions, etc.</w:t>
      </w:r>
      <w:proofErr w:type="gramEnd"/>
      <w:r w:rsidR="00741D6D" w:rsidRPr="00C63A6F">
        <w:rPr>
          <w:lang w:val="en-GB"/>
        </w:rPr>
        <w:t xml:space="preserve"> </w:t>
      </w:r>
      <w:proofErr w:type="gramStart"/>
      <w:r w:rsidR="00741D6D" w:rsidRPr="00C63A6F">
        <w:rPr>
          <w:lang w:val="en-GB"/>
        </w:rPr>
        <w:t>So</w:t>
      </w:r>
      <w:proofErr w:type="gramEnd"/>
      <w:r w:rsidR="00741D6D" w:rsidRPr="00C63A6F">
        <w:rPr>
          <w:lang w:val="en-GB"/>
        </w:rPr>
        <w:t xml:space="preserve"> some of Conventions for approval of benefits determine only one of both emphasized conditions and certain Conventions determine both conditions at the same time. </w:t>
      </w:r>
    </w:p>
    <w:p w14:paraId="52C3562F" w14:textId="77777777" w:rsidR="004160EE" w:rsidRPr="00C63A6F" w:rsidRDefault="004160EE" w:rsidP="00212FF2">
      <w:pPr>
        <w:jc w:val="both"/>
        <w:rPr>
          <w:lang w:val="en-GB"/>
        </w:rPr>
      </w:pPr>
    </w:p>
    <w:p w14:paraId="31BEA7C0" w14:textId="7C525C24" w:rsidR="00872D1A" w:rsidRPr="00C63A6F" w:rsidRDefault="00C63F54" w:rsidP="001577EA">
      <w:pPr>
        <w:jc w:val="both"/>
        <w:rPr>
          <w:rFonts w:ascii="Calibri" w:hAnsi="Calibri"/>
          <w:szCs w:val="22"/>
          <w:lang w:val="en-GB"/>
        </w:rPr>
      </w:pPr>
      <w:r w:rsidRPr="00C63A6F">
        <w:rPr>
          <w:lang w:val="en-GB"/>
        </w:rPr>
        <w:t xml:space="preserve">Non-residents, who deliver their performance in Slovenia, may claim benefits on forms for requests for claiming benefits referred to in Conventions for avoidance of double </w:t>
      </w:r>
      <w:r w:rsidR="00A763A2" w:rsidRPr="00C63A6F">
        <w:rPr>
          <w:lang w:val="en-GB"/>
        </w:rPr>
        <w:t xml:space="preserve">taxation. </w:t>
      </w:r>
      <w:proofErr w:type="gramStart"/>
      <w:r w:rsidRPr="00C63A6F">
        <w:rPr>
          <w:lang w:val="en-GB"/>
        </w:rPr>
        <w:t xml:space="preserve">In an actual situation the taxable person (non-resident) at </w:t>
      </w:r>
      <w:r w:rsidR="008B646F" w:rsidRPr="00C63A6F">
        <w:rPr>
          <w:lang w:val="en-GB"/>
        </w:rPr>
        <w:t>fulfilment</w:t>
      </w:r>
      <w:r w:rsidRPr="00C63A6F">
        <w:rPr>
          <w:lang w:val="en-GB"/>
        </w:rPr>
        <w:t xml:space="preserve"> of all conditions referred to in paragraph three of Article 17 of an individual Convention may submit to the payer of tax (that is the payer of income) a completed: </w:t>
      </w:r>
      <w:r w:rsidR="004160EE" w:rsidRPr="00C63A6F">
        <w:rPr>
          <w:lang w:val="en-GB"/>
        </w:rPr>
        <w:t>»</w:t>
      </w:r>
      <w:hyperlink r:id="rId11" w:history="1">
        <w:r w:rsidR="001577EA" w:rsidRPr="00C63A6F">
          <w:rPr>
            <w:rStyle w:val="Hiperpovezava"/>
            <w:rFonts w:cs="Arial"/>
            <w:shd w:val="clear" w:color="auto" w:fill="F6F6F6"/>
            <w:lang w:val="en-GB"/>
          </w:rPr>
          <w:t>Claim for exemption from the tax on other income pursuant to the provisions of the international convention on the avoidance of double taxation of income (KIDO 8)</w:t>
        </w:r>
      </w:hyperlink>
      <w:r w:rsidR="004160EE" w:rsidRPr="00C63A6F">
        <w:rPr>
          <w:lang w:val="en-GB"/>
        </w:rPr>
        <w:t xml:space="preserve">«, </w:t>
      </w:r>
      <w:r w:rsidR="000043B2">
        <w:rPr>
          <w:lang w:val="en-GB"/>
        </w:rPr>
        <w:t>b</w:t>
      </w:r>
      <w:r w:rsidR="00164A36" w:rsidRPr="00C63A6F">
        <w:rPr>
          <w:lang w:val="en-GB"/>
        </w:rPr>
        <w:t>efore the income is paid.</w:t>
      </w:r>
      <w:proofErr w:type="gramEnd"/>
      <w:r w:rsidR="00164A36" w:rsidRPr="00C63A6F">
        <w:rPr>
          <w:lang w:val="en-GB"/>
        </w:rPr>
        <w:t xml:space="preserve"> </w:t>
      </w:r>
      <w:r w:rsidR="0052601B" w:rsidRPr="00C63A6F">
        <w:rPr>
          <w:lang w:val="en-GB"/>
        </w:rPr>
        <w:t xml:space="preserve">The payer of tax shall submit a completed request to a competent tax authority, </w:t>
      </w:r>
      <w:r w:rsidR="00A6024A">
        <w:rPr>
          <w:lang w:val="en-GB"/>
        </w:rPr>
        <w:t>and does not calculate and does not withdraw tax from the paid income until receiving the confirmed request from the tax authority. If tax has already been charged from the above-mentioned income despite the exemption, the taxable person may submit</w:t>
      </w:r>
      <w:r w:rsidR="004160EE" w:rsidRPr="00C63A6F">
        <w:rPr>
          <w:lang w:val="en-GB"/>
        </w:rPr>
        <w:t>: »</w:t>
      </w:r>
      <w:hyperlink r:id="rId12" w:history="1">
        <w:r w:rsidR="001577EA" w:rsidRPr="00C63A6F">
          <w:rPr>
            <w:rStyle w:val="Hiperpovezava"/>
            <w:rFonts w:cs="Arial"/>
            <w:shd w:val="clear" w:color="auto" w:fill="F6F6F6"/>
            <w:lang w:val="en-GB"/>
          </w:rPr>
          <w:t>Claim for reimbursement of tax on other income pursuant to the provisions of the international convention on the avoidance of double taxation of income (KIDO 12</w:t>
        </w:r>
        <w:proofErr w:type="gramStart"/>
        <w:r w:rsidR="001577EA" w:rsidRPr="00C63A6F">
          <w:rPr>
            <w:rStyle w:val="Hiperpovezava"/>
            <w:rFonts w:cs="Arial"/>
            <w:shd w:val="clear" w:color="auto" w:fill="F6F6F6"/>
            <w:lang w:val="en-GB"/>
          </w:rPr>
          <w:t>)</w:t>
        </w:r>
        <w:proofErr w:type="gramEnd"/>
      </w:hyperlink>
      <w:r w:rsidR="004160EE" w:rsidRPr="00C63A6F">
        <w:rPr>
          <w:lang w:val="en-GB"/>
        </w:rPr>
        <w:t xml:space="preserve">«, </w:t>
      </w:r>
      <w:r w:rsidR="00054EE6">
        <w:rPr>
          <w:lang w:val="en-GB"/>
        </w:rPr>
        <w:t xml:space="preserve">on the basis of which the tax is refunded to this person. The certificate that the income recipient is a resident of the other Contracting State is also a constituent part of request form. The </w:t>
      </w:r>
      <w:proofErr w:type="gramStart"/>
      <w:r w:rsidR="00054EE6">
        <w:rPr>
          <w:lang w:val="en-GB"/>
        </w:rPr>
        <w:t>above-mentioned certificate is issued by the competent authority of the State of Residence of income recipient</w:t>
      </w:r>
      <w:proofErr w:type="gramEnd"/>
      <w:r w:rsidR="00054EE6">
        <w:rPr>
          <w:lang w:val="en-GB"/>
        </w:rPr>
        <w:t xml:space="preserve">. </w:t>
      </w:r>
      <w:r w:rsidR="00A6024A">
        <w:rPr>
          <w:lang w:val="en-GB"/>
        </w:rPr>
        <w:t xml:space="preserve">Relevant evidence from which entitlement to claiming benefits is clear </w:t>
      </w:r>
      <w:proofErr w:type="gramStart"/>
      <w:r w:rsidR="00A6024A">
        <w:rPr>
          <w:lang w:val="en-GB"/>
        </w:rPr>
        <w:t>shall be enclosed</w:t>
      </w:r>
      <w:proofErr w:type="gramEnd"/>
      <w:r w:rsidR="00A6024A">
        <w:rPr>
          <w:lang w:val="en-GB"/>
        </w:rPr>
        <w:t xml:space="preserve"> with the request for claiming benefits. </w:t>
      </w:r>
    </w:p>
    <w:p w14:paraId="52C35631" w14:textId="77777777" w:rsidR="00B36F97" w:rsidRPr="00C63A6F" w:rsidRDefault="00B36F97" w:rsidP="001577EA">
      <w:pPr>
        <w:jc w:val="both"/>
        <w:rPr>
          <w:lang w:val="en-GB"/>
        </w:rPr>
      </w:pPr>
    </w:p>
    <w:p w14:paraId="52C35632" w14:textId="252EDA13" w:rsidR="00B36F97" w:rsidRPr="00C63A6F" w:rsidRDefault="00352D9C" w:rsidP="00212FF2">
      <w:pPr>
        <w:jc w:val="both"/>
        <w:rPr>
          <w:lang w:val="en-GB"/>
        </w:rPr>
      </w:pPr>
      <w:r w:rsidRPr="00C63A6F">
        <w:rPr>
          <w:lang w:val="en-GB"/>
        </w:rPr>
        <w:t>The recipient of income that is a resident of Slovenia claims benefits referred to in paragraph three of Article 17</w:t>
      </w:r>
      <w:r w:rsidR="001C3E0D" w:rsidRPr="00C63A6F">
        <w:rPr>
          <w:lang w:val="en-GB"/>
        </w:rPr>
        <w:t xml:space="preserve"> of Conventions in other Contracting State, where this person delivers the performance. In this </w:t>
      </w:r>
      <w:r w:rsidR="00A763A2" w:rsidRPr="00C63A6F">
        <w:rPr>
          <w:lang w:val="en-GB"/>
        </w:rPr>
        <w:t>case,</w:t>
      </w:r>
      <w:r w:rsidR="001C3E0D" w:rsidRPr="00C63A6F">
        <w:rPr>
          <w:lang w:val="en-GB"/>
        </w:rPr>
        <w:t xml:space="preserve"> this person's income shall be subject to taxation in Slovenia in whole. </w:t>
      </w:r>
    </w:p>
    <w:p w14:paraId="4DC7EFE8" w14:textId="4D8FD863" w:rsidR="00872D1A" w:rsidRPr="00C63A6F" w:rsidRDefault="00872D1A" w:rsidP="00212FF2">
      <w:pPr>
        <w:jc w:val="both"/>
        <w:rPr>
          <w:lang w:val="en-GB"/>
        </w:rPr>
      </w:pPr>
    </w:p>
    <w:p w14:paraId="2011B6EE" w14:textId="5129269C" w:rsidR="001C0EFF" w:rsidRPr="00C63A6F" w:rsidRDefault="001C0EFF" w:rsidP="001C0EFF">
      <w:pPr>
        <w:pStyle w:val="FURSnaslov2"/>
        <w:jc w:val="both"/>
        <w:rPr>
          <w:lang w:val="en-GB" w:eastAsia="sl-SI"/>
        </w:rPr>
      </w:pPr>
      <w:bookmarkStart w:id="11" w:name="_Toc66880540"/>
      <w:r w:rsidRPr="00C63A6F">
        <w:rPr>
          <w:lang w:val="en-GB" w:eastAsia="sl-SI"/>
        </w:rPr>
        <w:t xml:space="preserve">1.4.1 </w:t>
      </w:r>
      <w:r w:rsidR="001C3E0D" w:rsidRPr="00C63A6F">
        <w:rPr>
          <w:lang w:val="en-GB" w:eastAsia="sl-SI"/>
        </w:rPr>
        <w:t>Compliance with the condition of financing from public finance funds</w:t>
      </w:r>
      <w:bookmarkEnd w:id="11"/>
      <w:r w:rsidR="001C3E0D" w:rsidRPr="00C63A6F">
        <w:rPr>
          <w:lang w:val="en-GB" w:eastAsia="sl-SI"/>
        </w:rPr>
        <w:t xml:space="preserve"> </w:t>
      </w:r>
      <w:r w:rsidRPr="00C63A6F">
        <w:rPr>
          <w:lang w:val="en-GB" w:eastAsia="sl-SI"/>
        </w:rPr>
        <w:t xml:space="preserve"> </w:t>
      </w:r>
    </w:p>
    <w:p w14:paraId="52C35636" w14:textId="45003A25" w:rsidR="00B36F97" w:rsidRPr="00C63A6F" w:rsidRDefault="001C3E0D" w:rsidP="00212FF2">
      <w:pPr>
        <w:jc w:val="both"/>
        <w:rPr>
          <w:lang w:val="en-GB"/>
        </w:rPr>
      </w:pPr>
      <w:r w:rsidRPr="00C63A6F">
        <w:rPr>
          <w:lang w:val="en-GB"/>
        </w:rPr>
        <w:t xml:space="preserve">In some Conventions </w:t>
      </w:r>
      <w:r w:rsidR="006C18A1" w:rsidRPr="00C63A6F">
        <w:rPr>
          <w:lang w:val="en-GB"/>
        </w:rPr>
        <w:t>paragraph,</w:t>
      </w:r>
      <w:r w:rsidRPr="00C63A6F">
        <w:rPr>
          <w:lang w:val="en-GB"/>
        </w:rPr>
        <w:t xml:space="preserve"> three of Article 17 regulates that the income of artist</w:t>
      </w:r>
      <w:r w:rsidR="008433DE" w:rsidRPr="00C63A6F">
        <w:rPr>
          <w:lang w:val="en-GB"/>
        </w:rPr>
        <w:t>e</w:t>
      </w:r>
      <w:r w:rsidRPr="00C63A6F">
        <w:rPr>
          <w:lang w:val="en-GB"/>
        </w:rPr>
        <w:t xml:space="preserve">s or </w:t>
      </w:r>
      <w:r w:rsidR="008433DE" w:rsidRPr="00C63A6F">
        <w:rPr>
          <w:lang w:val="en-GB"/>
        </w:rPr>
        <w:t>sportsmen</w:t>
      </w:r>
      <w:r w:rsidRPr="00C63A6F">
        <w:rPr>
          <w:lang w:val="en-GB"/>
        </w:rPr>
        <w:t xml:space="preserve"> is subject to taxation only in their State of Residence if the tour in other Contracting State </w:t>
      </w:r>
      <w:proofErr w:type="gramStart"/>
      <w:r w:rsidRPr="00C63A6F">
        <w:rPr>
          <w:lang w:val="en-GB"/>
        </w:rPr>
        <w:t>is completely or mainly financed</w:t>
      </w:r>
      <w:proofErr w:type="gramEnd"/>
      <w:r w:rsidRPr="00C63A6F">
        <w:rPr>
          <w:lang w:val="en-GB"/>
        </w:rPr>
        <w:t xml:space="preserve"> from public funds of one or both Contracting States. </w:t>
      </w:r>
      <w:r w:rsidR="00954628" w:rsidRPr="00C63A6F">
        <w:rPr>
          <w:lang w:val="en-GB"/>
        </w:rPr>
        <w:t xml:space="preserve">In such </w:t>
      </w:r>
      <w:r w:rsidR="00A763A2" w:rsidRPr="00C63A6F">
        <w:rPr>
          <w:lang w:val="en-GB"/>
        </w:rPr>
        <w:t>cases,</w:t>
      </w:r>
      <w:r w:rsidR="00954628" w:rsidRPr="00C63A6F">
        <w:rPr>
          <w:lang w:val="en-GB"/>
        </w:rPr>
        <w:t xml:space="preserve"> it is not important for approval of benefits, which of Contracting States is financing the performance. </w:t>
      </w:r>
    </w:p>
    <w:p w14:paraId="52C35637" w14:textId="77777777" w:rsidR="00B36F97" w:rsidRPr="00C63A6F" w:rsidRDefault="00B36F97" w:rsidP="00212FF2">
      <w:pPr>
        <w:jc w:val="both"/>
        <w:rPr>
          <w:lang w:val="en-GB"/>
        </w:rPr>
      </w:pPr>
    </w:p>
    <w:p w14:paraId="52C35638" w14:textId="33D4AF91" w:rsidR="00B36F97" w:rsidRPr="00C63A6F" w:rsidRDefault="00954628" w:rsidP="00212FF2">
      <w:pPr>
        <w:jc w:val="both"/>
        <w:rPr>
          <w:lang w:val="en-GB"/>
        </w:rPr>
      </w:pPr>
      <w:r w:rsidRPr="00C63A6F">
        <w:rPr>
          <w:lang w:val="en-GB"/>
        </w:rPr>
        <w:t>Frequently the condition (or one of conditions) for entitlement to benefits referred to in paragraph three of Article 17 of Convention</w:t>
      </w:r>
      <w:r w:rsidR="00B36F97" w:rsidRPr="00C63A6F">
        <w:rPr>
          <w:lang w:val="en-GB"/>
        </w:rPr>
        <w:t xml:space="preserve">, </w:t>
      </w:r>
      <w:r w:rsidR="007F0DD7">
        <w:rPr>
          <w:lang w:val="en-GB"/>
        </w:rPr>
        <w:t>which depends on an c</w:t>
      </w:r>
      <w:r w:rsidR="00170F71">
        <w:rPr>
          <w:lang w:val="en-GB"/>
        </w:rPr>
        <w:t xml:space="preserve">onvention, </w:t>
      </w:r>
      <w:r w:rsidRPr="00C63A6F">
        <w:rPr>
          <w:lang w:val="en-GB"/>
        </w:rPr>
        <w:t xml:space="preserve">is that the performance is completely or mainly financed by </w:t>
      </w:r>
      <w:r w:rsidR="00CF168F" w:rsidRPr="00C63A6F">
        <w:rPr>
          <w:lang w:val="en-GB"/>
        </w:rPr>
        <w:t xml:space="preserve">public funds of the State of Residence of </w:t>
      </w:r>
      <w:r w:rsidR="00D87BA9">
        <w:rPr>
          <w:lang w:val="en-GB"/>
        </w:rPr>
        <w:t>entertainers</w:t>
      </w:r>
      <w:r w:rsidR="00CF168F" w:rsidRPr="00C63A6F">
        <w:rPr>
          <w:lang w:val="en-GB"/>
        </w:rPr>
        <w:t xml:space="preserve"> or </w:t>
      </w:r>
      <w:r w:rsidR="008433DE" w:rsidRPr="00C63A6F">
        <w:rPr>
          <w:lang w:val="en-GB"/>
        </w:rPr>
        <w:t>sportsmen</w:t>
      </w:r>
      <w:r w:rsidR="00CF168F" w:rsidRPr="00C63A6F">
        <w:rPr>
          <w:lang w:val="en-GB"/>
        </w:rPr>
        <w:t xml:space="preserve">. </w:t>
      </w:r>
      <w:r w:rsidR="008433DE" w:rsidRPr="00C63A6F">
        <w:rPr>
          <w:lang w:val="en-GB"/>
        </w:rPr>
        <w:t xml:space="preserve">In such cases the purpose of paragraph three of Article 17 of Convention is </w:t>
      </w:r>
      <w:r w:rsidR="00A763A2" w:rsidRPr="00C63A6F">
        <w:rPr>
          <w:lang w:val="en-GB"/>
        </w:rPr>
        <w:t>that,</w:t>
      </w:r>
      <w:r w:rsidR="008433DE" w:rsidRPr="00C63A6F">
        <w:rPr>
          <w:lang w:val="en-GB"/>
        </w:rPr>
        <w:t xml:space="preserve"> </w:t>
      </w:r>
      <w:r w:rsidR="00D067B7" w:rsidRPr="00C63A6F">
        <w:rPr>
          <w:lang w:val="en-GB"/>
        </w:rPr>
        <w:t xml:space="preserve">the income of entertainers or sportsmen shall be subject to taxation only in the State of Residence </w:t>
      </w:r>
      <w:r w:rsidR="00C63A6F">
        <w:rPr>
          <w:lang w:val="en-GB"/>
        </w:rPr>
        <w:t>of entertainers or sportsmen</w:t>
      </w:r>
      <w:r w:rsidR="00D067B7" w:rsidRPr="00C63A6F">
        <w:rPr>
          <w:lang w:val="en-GB"/>
        </w:rPr>
        <w:t xml:space="preserve"> because that is also the State, which is financing the performance. </w:t>
      </w:r>
      <w:r w:rsidR="00B36F97" w:rsidRPr="00C63A6F">
        <w:rPr>
          <w:lang w:val="en-GB"/>
        </w:rPr>
        <w:t xml:space="preserve"> </w:t>
      </w:r>
    </w:p>
    <w:p w14:paraId="52C35639" w14:textId="77777777" w:rsidR="004160EE" w:rsidRPr="00C63A6F" w:rsidRDefault="004160EE" w:rsidP="00212FF2">
      <w:pPr>
        <w:jc w:val="both"/>
        <w:rPr>
          <w:lang w:val="en-GB"/>
        </w:rPr>
      </w:pPr>
    </w:p>
    <w:p w14:paraId="52C3563A" w14:textId="1ACFAC37" w:rsidR="00B36F97" w:rsidRPr="00C63A6F" w:rsidRDefault="00DE1156" w:rsidP="00212FF2">
      <w:pPr>
        <w:jc w:val="both"/>
        <w:rPr>
          <w:lang w:val="en-GB"/>
        </w:rPr>
      </w:pPr>
      <w:r w:rsidRPr="00C63A6F">
        <w:rPr>
          <w:lang w:val="en-GB"/>
        </w:rPr>
        <w:t xml:space="preserve">Taxable persons that are non-residents </w:t>
      </w:r>
      <w:r w:rsidR="00B36F97" w:rsidRPr="00C63A6F">
        <w:rPr>
          <w:lang w:val="en-GB"/>
        </w:rPr>
        <w:t>(</w:t>
      </w:r>
      <w:r w:rsidRPr="00C63A6F">
        <w:rPr>
          <w:lang w:val="en-GB"/>
        </w:rPr>
        <w:t>artistes and sportsmen</w:t>
      </w:r>
      <w:r w:rsidR="00B36F97" w:rsidRPr="00C63A6F">
        <w:rPr>
          <w:lang w:val="en-GB"/>
        </w:rPr>
        <w:t>)</w:t>
      </w:r>
      <w:r w:rsidR="00142FEC" w:rsidRPr="00C63A6F">
        <w:rPr>
          <w:lang w:val="en-GB"/>
        </w:rPr>
        <w:t xml:space="preserve">, </w:t>
      </w:r>
      <w:r w:rsidRPr="00C63A6F">
        <w:rPr>
          <w:lang w:val="en-GB"/>
        </w:rPr>
        <w:t>who deliver the performance in Slovenia</w:t>
      </w:r>
      <w:r w:rsidR="00C63A6F" w:rsidRPr="00C63A6F">
        <w:rPr>
          <w:lang w:val="en-GB"/>
        </w:rPr>
        <w:t>,</w:t>
      </w:r>
      <w:r w:rsidRPr="00C63A6F">
        <w:rPr>
          <w:lang w:val="en-GB"/>
        </w:rPr>
        <w:t xml:space="preserve"> </w:t>
      </w:r>
      <w:r w:rsidR="00C63A6F" w:rsidRPr="00C63A6F">
        <w:rPr>
          <w:lang w:val="en-GB"/>
        </w:rPr>
        <w:t xml:space="preserve">frequently enclose only a statement of income recipient (or event organiser) that the conditions are fulfilled </w:t>
      </w:r>
      <w:r w:rsidR="00B512C2">
        <w:rPr>
          <w:lang w:val="en-GB"/>
        </w:rPr>
        <w:t>referred to in paragraph three of Article 17 of actual convention with requests for exemption of tax or with requests for tax refund based on conventions. Based on findings of the Slovene tax authority in procedures of checking the compliance with conditions referred to in paragraph three of Article</w:t>
      </w:r>
      <w:r w:rsidR="00B36F97" w:rsidRPr="00C63A6F">
        <w:rPr>
          <w:lang w:val="en-GB"/>
        </w:rPr>
        <w:t xml:space="preserve"> 17</w:t>
      </w:r>
      <w:r w:rsidR="00B512C2">
        <w:rPr>
          <w:lang w:val="en-GB"/>
        </w:rPr>
        <w:t xml:space="preserve"> of Conventions </w:t>
      </w:r>
      <w:r w:rsidR="00170F71">
        <w:rPr>
          <w:lang w:val="en-GB"/>
        </w:rPr>
        <w:t>in last years</w:t>
      </w:r>
      <w:r w:rsidR="00B36F97" w:rsidRPr="00C63A6F">
        <w:rPr>
          <w:lang w:val="en-GB"/>
        </w:rPr>
        <w:t xml:space="preserve">, </w:t>
      </w:r>
      <w:r w:rsidR="00170F71">
        <w:rPr>
          <w:lang w:val="en-GB"/>
        </w:rPr>
        <w:t xml:space="preserve">doubt has arisen in many cases on authenticity and accuracy of statements of some taxable persons. </w:t>
      </w:r>
      <w:r w:rsidR="00DD35C7">
        <w:rPr>
          <w:lang w:val="en-GB"/>
        </w:rPr>
        <w:t xml:space="preserve">From the submitted contracts on financing the events required by the Slovene tax authority it is frequently clear that the performance is not financed from public funds of the State of Residence </w:t>
      </w:r>
      <w:r w:rsidR="00CE505F">
        <w:rPr>
          <w:lang w:val="en-GB"/>
        </w:rPr>
        <w:t>of entertainer, but from public funds of the Source State (Slovenia</w:t>
      </w:r>
      <w:r w:rsidR="00B36F97" w:rsidRPr="00C63A6F">
        <w:rPr>
          <w:lang w:val="en-GB"/>
        </w:rPr>
        <w:t>)</w:t>
      </w:r>
      <w:r w:rsidR="00B36F97" w:rsidRPr="00C63A6F">
        <w:rPr>
          <w:vertAlign w:val="superscript"/>
          <w:lang w:val="en-GB"/>
        </w:rPr>
        <w:footnoteReference w:id="6"/>
      </w:r>
      <w:r w:rsidR="00B36F97" w:rsidRPr="00C63A6F">
        <w:rPr>
          <w:lang w:val="en-GB"/>
        </w:rPr>
        <w:t xml:space="preserve"> </w:t>
      </w:r>
      <w:r w:rsidR="00CE505F">
        <w:rPr>
          <w:lang w:val="en-GB"/>
        </w:rPr>
        <w:t xml:space="preserve">or that the performance frequently is not financed from public, but from private funds. </w:t>
      </w:r>
    </w:p>
    <w:p w14:paraId="52C3563B" w14:textId="77777777" w:rsidR="00B36F97" w:rsidRPr="00C63A6F" w:rsidRDefault="00B36F97" w:rsidP="00212FF2">
      <w:pPr>
        <w:jc w:val="both"/>
        <w:rPr>
          <w:lang w:val="en-GB"/>
        </w:rPr>
      </w:pPr>
    </w:p>
    <w:p w14:paraId="52C3563C" w14:textId="4B735C24" w:rsidR="00B36F97" w:rsidRPr="00C63A6F" w:rsidRDefault="00A457A7" w:rsidP="00212FF2">
      <w:pPr>
        <w:jc w:val="both"/>
        <w:rPr>
          <w:lang w:val="en-GB"/>
        </w:rPr>
      </w:pPr>
      <w:proofErr w:type="gramStart"/>
      <w:r>
        <w:rPr>
          <w:lang w:val="en-GB"/>
        </w:rPr>
        <w:t xml:space="preserve">Based on preceding paragraphs only a written statement of income recipient </w:t>
      </w:r>
      <w:r w:rsidR="00B36F97" w:rsidRPr="00C63A6F">
        <w:rPr>
          <w:lang w:val="en-GB"/>
        </w:rPr>
        <w:t>(</w:t>
      </w:r>
      <w:r>
        <w:rPr>
          <w:lang w:val="en-GB"/>
        </w:rPr>
        <w:t>or an event organiser</w:t>
      </w:r>
      <w:r w:rsidR="00B36F97" w:rsidRPr="00C63A6F">
        <w:rPr>
          <w:lang w:val="en-GB"/>
        </w:rPr>
        <w:t>) o</w:t>
      </w:r>
      <w:r>
        <w:rPr>
          <w:lang w:val="en-GB"/>
        </w:rPr>
        <w:t>n</w:t>
      </w:r>
      <w:r w:rsidR="00B36F97" w:rsidRPr="00C63A6F">
        <w:rPr>
          <w:lang w:val="en-GB"/>
        </w:rPr>
        <w:t xml:space="preserve"> </w:t>
      </w:r>
      <w:r>
        <w:rPr>
          <w:lang w:val="en-GB"/>
        </w:rPr>
        <w:t xml:space="preserve">compliance with conditions referred to in paragraph three of Article 17 of an actual convention </w:t>
      </w:r>
      <w:r w:rsidR="00D00730">
        <w:rPr>
          <w:lang w:val="en-GB"/>
        </w:rPr>
        <w:t xml:space="preserve">is not necessarily sufficient for granting the benefits </w:t>
      </w:r>
      <w:r w:rsidR="00B36F97" w:rsidRPr="00C63A6F">
        <w:rPr>
          <w:lang w:val="en-GB"/>
        </w:rPr>
        <w:t>(</w:t>
      </w:r>
      <w:r w:rsidR="00D00730">
        <w:rPr>
          <w:lang w:val="en-GB"/>
        </w:rPr>
        <w:t>tax exemption or tax refund</w:t>
      </w:r>
      <w:r w:rsidR="00B36F97" w:rsidRPr="00C63A6F">
        <w:rPr>
          <w:lang w:val="en-GB"/>
        </w:rPr>
        <w:t xml:space="preserve">), </w:t>
      </w:r>
      <w:r w:rsidR="00D00730">
        <w:rPr>
          <w:lang w:val="en-GB"/>
        </w:rPr>
        <w:t>but upon request of the Slovene tax authority also other relevant pieces of evidence have to be submitted.</w:t>
      </w:r>
      <w:proofErr w:type="gramEnd"/>
      <w:r w:rsidR="00D00730">
        <w:rPr>
          <w:lang w:val="en-GB"/>
        </w:rPr>
        <w:t xml:space="preserve"> </w:t>
      </w:r>
    </w:p>
    <w:p w14:paraId="15A39B19" w14:textId="7A852B68" w:rsidR="00872D1A" w:rsidRPr="00C63A6F" w:rsidRDefault="00872D1A" w:rsidP="00212FF2">
      <w:pPr>
        <w:jc w:val="both"/>
        <w:rPr>
          <w:lang w:val="en-GB"/>
        </w:rPr>
      </w:pPr>
    </w:p>
    <w:p w14:paraId="52C3563E" w14:textId="515F2A73" w:rsidR="00B36F97" w:rsidRPr="00C63A6F" w:rsidRDefault="00A457A7" w:rsidP="00212FF2">
      <w:pPr>
        <w:jc w:val="both"/>
        <w:rPr>
          <w:lang w:val="en-GB"/>
        </w:rPr>
      </w:pPr>
      <w:r>
        <w:rPr>
          <w:lang w:val="en-GB"/>
        </w:rPr>
        <w:t xml:space="preserve">The tax authority in Slovenia does not grant requests for exemption of tax or requests for tax refund based on paragraph three of Article 17 of Conventions if it </w:t>
      </w:r>
      <w:proofErr w:type="gramStart"/>
      <w:r>
        <w:rPr>
          <w:lang w:val="en-GB"/>
        </w:rPr>
        <w:t>is established</w:t>
      </w:r>
      <w:proofErr w:type="gramEnd"/>
      <w:r>
        <w:rPr>
          <w:lang w:val="en-GB"/>
        </w:rPr>
        <w:t xml:space="preserve"> in the procedure that conditions from that provision are not met </w:t>
      </w:r>
      <w:r w:rsidR="00B36F97" w:rsidRPr="00C63A6F">
        <w:rPr>
          <w:lang w:val="en-GB"/>
        </w:rPr>
        <w:t>(</w:t>
      </w:r>
      <w:r>
        <w:rPr>
          <w:lang w:val="en-GB"/>
        </w:rPr>
        <w:t>financing the performance from public funds of the State of Residence of entertainer</w:t>
      </w:r>
      <w:r w:rsidR="00B36F97" w:rsidRPr="00C63A6F">
        <w:rPr>
          <w:lang w:val="en-GB"/>
        </w:rPr>
        <w:t xml:space="preserve">). </w:t>
      </w:r>
    </w:p>
    <w:p w14:paraId="52C3563F" w14:textId="77777777" w:rsidR="00B36F97" w:rsidRPr="00C63A6F" w:rsidRDefault="00B36F97" w:rsidP="00212FF2">
      <w:pPr>
        <w:jc w:val="both"/>
        <w:rPr>
          <w:lang w:val="en-GB"/>
        </w:rPr>
      </w:pPr>
    </w:p>
    <w:p w14:paraId="52C35640" w14:textId="4394D840" w:rsidR="00B36F97" w:rsidRPr="00C63A6F" w:rsidRDefault="00683760" w:rsidP="00212FF2">
      <w:pPr>
        <w:jc w:val="both"/>
        <w:rPr>
          <w:lang w:val="en-GB"/>
        </w:rPr>
      </w:pPr>
      <w:r>
        <w:rPr>
          <w:lang w:val="en-GB"/>
        </w:rPr>
        <w:t xml:space="preserve">The financing referred to in paragraph three of Article 17 of Conventions namely refers exclusively to </w:t>
      </w:r>
      <w:r w:rsidR="000529B6">
        <w:rPr>
          <w:lang w:val="en-GB"/>
        </w:rPr>
        <w:t xml:space="preserve">financing of visit </w:t>
      </w:r>
      <w:r w:rsidR="00B36F97" w:rsidRPr="00C63A6F">
        <w:rPr>
          <w:lang w:val="en-GB"/>
        </w:rPr>
        <w:t>(</w:t>
      </w:r>
      <w:r w:rsidR="000529B6">
        <w:rPr>
          <w:lang w:val="en-GB"/>
        </w:rPr>
        <w:t>touring</w:t>
      </w:r>
      <w:r w:rsidR="00B36F97" w:rsidRPr="00C63A6F">
        <w:rPr>
          <w:lang w:val="en-GB"/>
        </w:rPr>
        <w:t xml:space="preserve">) </w:t>
      </w:r>
      <w:r w:rsidR="000529B6">
        <w:rPr>
          <w:lang w:val="en-GB"/>
        </w:rPr>
        <w:t>in Slovenia</w:t>
      </w:r>
      <w:r w:rsidR="00B36F97" w:rsidRPr="00C63A6F">
        <w:rPr>
          <w:lang w:val="en-GB"/>
        </w:rPr>
        <w:t xml:space="preserve">, </w:t>
      </w:r>
      <w:r w:rsidR="000529B6">
        <w:rPr>
          <w:lang w:val="en-GB"/>
        </w:rPr>
        <w:t xml:space="preserve">which means transport, accommodation, meals and other expenditures related to </w:t>
      </w:r>
      <w:r w:rsidR="00D77764">
        <w:rPr>
          <w:lang w:val="en-GB"/>
        </w:rPr>
        <w:t xml:space="preserve">stay of providers in Slovenia, but not to financing of preparation of performance delivered in Slovenia or in any other State. For granting the benefits referred to in paragraph three of Article 17 of </w:t>
      </w:r>
      <w:proofErr w:type="gramStart"/>
      <w:r w:rsidR="00D77764">
        <w:rPr>
          <w:lang w:val="en-GB"/>
        </w:rPr>
        <w:t>Conventions</w:t>
      </w:r>
      <w:proofErr w:type="gramEnd"/>
      <w:r w:rsidR="00D77764">
        <w:rPr>
          <w:lang w:val="en-GB"/>
        </w:rPr>
        <w:t xml:space="preserve"> the certificate is also not sufficient that the entertainer is financed from public funds of the State, in which this person is a resident</w:t>
      </w:r>
      <w:r w:rsidR="00A75E51">
        <w:rPr>
          <w:lang w:val="en-GB"/>
        </w:rPr>
        <w:t xml:space="preserve">. It has to be clear from the enclosed supporting documents </w:t>
      </w:r>
      <w:r w:rsidR="00B36F97" w:rsidRPr="00C63A6F">
        <w:rPr>
          <w:lang w:val="en-GB"/>
        </w:rPr>
        <w:t>(</w:t>
      </w:r>
      <w:r w:rsidR="00A75E51">
        <w:rPr>
          <w:lang w:val="en-GB"/>
        </w:rPr>
        <w:t>e.g</w:t>
      </w:r>
      <w:r w:rsidR="00B36F97" w:rsidRPr="00C63A6F">
        <w:rPr>
          <w:lang w:val="en-GB"/>
        </w:rPr>
        <w:t xml:space="preserve">. </w:t>
      </w:r>
      <w:r w:rsidR="00A75E51">
        <w:rPr>
          <w:lang w:val="en-GB"/>
        </w:rPr>
        <w:t xml:space="preserve">contracts on </w:t>
      </w:r>
      <w:r w:rsidR="003A7CD0">
        <w:rPr>
          <w:lang w:val="en-GB"/>
        </w:rPr>
        <w:t>realisation of performance in Slovenia, invoices for realisation of performance in Slovenia</w:t>
      </w:r>
      <w:r w:rsidR="00B36F97" w:rsidRPr="00C63A6F">
        <w:rPr>
          <w:lang w:val="en-GB"/>
        </w:rPr>
        <w:t xml:space="preserve">) </w:t>
      </w:r>
      <w:r w:rsidR="003A7CD0">
        <w:rPr>
          <w:lang w:val="en-GB"/>
        </w:rPr>
        <w:t xml:space="preserve">that </w:t>
      </w:r>
      <w:r w:rsidR="00E93209">
        <w:rPr>
          <w:lang w:val="en-GB"/>
        </w:rPr>
        <w:t xml:space="preserve">the actual visit (performance) in Slovenia </w:t>
      </w:r>
      <w:proofErr w:type="gramStart"/>
      <w:r w:rsidR="00E93209">
        <w:rPr>
          <w:lang w:val="en-GB"/>
        </w:rPr>
        <w:t>is financed</w:t>
      </w:r>
      <w:proofErr w:type="gramEnd"/>
      <w:r w:rsidR="00E93209">
        <w:rPr>
          <w:lang w:val="en-GB"/>
        </w:rPr>
        <w:t xml:space="preserve"> from public funds of the State of Residence of entertainer. </w:t>
      </w:r>
      <w:r w:rsidR="00B36F97" w:rsidRPr="00C63A6F">
        <w:rPr>
          <w:lang w:val="en-GB"/>
        </w:rPr>
        <w:t xml:space="preserve"> </w:t>
      </w:r>
    </w:p>
    <w:p w14:paraId="52C35641" w14:textId="77777777" w:rsidR="00B36F97" w:rsidRPr="00C63A6F" w:rsidRDefault="00B36F97" w:rsidP="00212FF2">
      <w:pPr>
        <w:jc w:val="both"/>
        <w:rPr>
          <w:lang w:val="en-GB"/>
        </w:rPr>
      </w:pPr>
    </w:p>
    <w:p w14:paraId="0358C162" w14:textId="7A83207A" w:rsidR="001C0EFF" w:rsidRPr="00C63A6F" w:rsidRDefault="001C0EFF" w:rsidP="001C0EFF">
      <w:pPr>
        <w:pStyle w:val="FURSnaslov2"/>
        <w:jc w:val="both"/>
        <w:rPr>
          <w:lang w:val="en-GB" w:eastAsia="sl-SI"/>
        </w:rPr>
      </w:pPr>
      <w:bookmarkStart w:id="12" w:name="_Toc66880541"/>
      <w:r w:rsidRPr="00C63A6F">
        <w:rPr>
          <w:lang w:val="en-GB" w:eastAsia="sl-SI"/>
        </w:rPr>
        <w:t xml:space="preserve">1.4.2 </w:t>
      </w:r>
      <w:r w:rsidR="004B148C">
        <w:rPr>
          <w:lang w:val="en-GB" w:eastAsia="sl-SI"/>
        </w:rPr>
        <w:t>Compliance with the condition, which refers to cultural agreements</w:t>
      </w:r>
      <w:bookmarkEnd w:id="12"/>
      <w:r w:rsidR="004B148C">
        <w:rPr>
          <w:lang w:val="en-GB" w:eastAsia="sl-SI"/>
        </w:rPr>
        <w:t xml:space="preserve"> </w:t>
      </w:r>
      <w:r w:rsidRPr="00C63A6F">
        <w:rPr>
          <w:lang w:val="en-GB" w:eastAsia="sl-SI"/>
        </w:rPr>
        <w:t xml:space="preserve"> </w:t>
      </w:r>
    </w:p>
    <w:p w14:paraId="52C35644" w14:textId="2CAA4915" w:rsidR="00B36F97" w:rsidRPr="00C63A6F" w:rsidRDefault="00E93209" w:rsidP="00212FF2">
      <w:pPr>
        <w:jc w:val="both"/>
        <w:rPr>
          <w:lang w:val="en-GB"/>
        </w:rPr>
      </w:pPr>
      <w:proofErr w:type="gramStart"/>
      <w:r>
        <w:rPr>
          <w:lang w:val="en-GB"/>
        </w:rPr>
        <w:t>In cases when the income of entertainers and sportsmen are subject to taxation only in the state of their residence because the tour in other Contracting State is performed within the cultural agreement or the programme of culture and sport exchanges, provisions of individual cultural agreements</w:t>
      </w:r>
      <w:r w:rsidR="00B36F97" w:rsidRPr="00C63A6F">
        <w:rPr>
          <w:lang w:val="en-GB"/>
        </w:rPr>
        <w:t xml:space="preserve">, </w:t>
      </w:r>
      <w:r>
        <w:rPr>
          <w:lang w:val="en-GB"/>
        </w:rPr>
        <w:t xml:space="preserve">which the State of Income Source </w:t>
      </w:r>
      <w:r w:rsidR="00B36F97" w:rsidRPr="00C63A6F">
        <w:rPr>
          <w:lang w:val="en-GB"/>
        </w:rPr>
        <w:t>(</w:t>
      </w:r>
      <w:r>
        <w:rPr>
          <w:lang w:val="en-GB"/>
        </w:rPr>
        <w:t xml:space="preserve">that is the state where </w:t>
      </w:r>
      <w:r w:rsidR="00067C7F">
        <w:rPr>
          <w:lang w:val="en-GB"/>
        </w:rPr>
        <w:t>the performance is delivered</w:t>
      </w:r>
      <w:r w:rsidR="00B36F97" w:rsidRPr="00C63A6F">
        <w:rPr>
          <w:lang w:val="en-GB"/>
        </w:rPr>
        <w:t xml:space="preserve">) </w:t>
      </w:r>
      <w:r>
        <w:rPr>
          <w:lang w:val="en-GB"/>
        </w:rPr>
        <w:t>concluded with other states and provisions of implementation programmes of cooperation with those states shall be considered in detail.</w:t>
      </w:r>
      <w:proofErr w:type="gramEnd"/>
      <w:r>
        <w:rPr>
          <w:lang w:val="en-GB"/>
        </w:rPr>
        <w:t xml:space="preserve"> </w:t>
      </w:r>
      <w:r w:rsidR="00B36F97" w:rsidRPr="00C63A6F">
        <w:rPr>
          <w:lang w:val="en-GB"/>
        </w:rPr>
        <w:t xml:space="preserve">  </w:t>
      </w:r>
    </w:p>
    <w:p w14:paraId="52C35645" w14:textId="77777777" w:rsidR="00B36F97" w:rsidRPr="00C63A6F" w:rsidRDefault="00B36F97" w:rsidP="00212FF2">
      <w:pPr>
        <w:jc w:val="both"/>
        <w:rPr>
          <w:lang w:val="en-GB"/>
        </w:rPr>
      </w:pPr>
    </w:p>
    <w:p w14:paraId="52C35646" w14:textId="3169D743" w:rsidR="00B36F97" w:rsidRPr="00C63A6F" w:rsidRDefault="00C84CD3" w:rsidP="00212FF2">
      <w:pPr>
        <w:jc w:val="both"/>
        <w:rPr>
          <w:lang w:val="en-GB"/>
        </w:rPr>
      </w:pPr>
      <w:proofErr w:type="gramStart"/>
      <w:r>
        <w:rPr>
          <w:lang w:val="en-GB"/>
        </w:rPr>
        <w:t xml:space="preserve">If an actual situation includes a cultural or sport tour, delivered by a resident of other Contracting State in Slovenia, we would like to explain that at decision-making whether an individual type of income is exempt </w:t>
      </w:r>
      <w:r w:rsidR="0055402B">
        <w:rPr>
          <w:lang w:val="en-GB"/>
        </w:rPr>
        <w:t xml:space="preserve">from tax payment </w:t>
      </w:r>
      <w:r w:rsidR="00B2304F">
        <w:rPr>
          <w:lang w:val="en-GB"/>
        </w:rPr>
        <w:t xml:space="preserve">at source </w:t>
      </w:r>
      <w:r w:rsidR="00B36F97" w:rsidRPr="00C63A6F">
        <w:rPr>
          <w:lang w:val="en-GB"/>
        </w:rPr>
        <w:t>(</w:t>
      </w:r>
      <w:r w:rsidR="00B2304F">
        <w:rPr>
          <w:lang w:val="en-GB"/>
        </w:rPr>
        <w:t>that is in Slovenia</w:t>
      </w:r>
      <w:r w:rsidR="00B36F97" w:rsidRPr="00C63A6F">
        <w:rPr>
          <w:lang w:val="en-GB"/>
        </w:rPr>
        <w:t xml:space="preserve">) </w:t>
      </w:r>
      <w:r w:rsidR="00B2304F">
        <w:rPr>
          <w:lang w:val="en-GB"/>
        </w:rPr>
        <w:t>or</w:t>
      </w:r>
      <w:r w:rsidR="00B36F97" w:rsidRPr="00C63A6F">
        <w:rPr>
          <w:lang w:val="en-GB"/>
        </w:rPr>
        <w:t xml:space="preserve"> </w:t>
      </w:r>
      <w:r w:rsidR="00B2304F">
        <w:rPr>
          <w:lang w:val="en-GB"/>
        </w:rPr>
        <w:t>paragraph one or two of Article 17 shall be used for its taxation</w:t>
      </w:r>
      <w:r w:rsidR="00B36F97" w:rsidRPr="00C63A6F">
        <w:rPr>
          <w:lang w:val="en-GB"/>
        </w:rPr>
        <w:t xml:space="preserve">, </w:t>
      </w:r>
      <w:r w:rsidR="00F562A3">
        <w:rPr>
          <w:lang w:val="en-GB"/>
        </w:rPr>
        <w:t xml:space="preserve">the fact is of decisive importance </w:t>
      </w:r>
      <w:r w:rsidR="00F40085">
        <w:rPr>
          <w:lang w:val="en-GB"/>
        </w:rPr>
        <w:t xml:space="preserve">whether the actual touring (e.g. movie or theatre festival, event, etc.) </w:t>
      </w:r>
      <w:r w:rsidR="00F562A3">
        <w:rPr>
          <w:lang w:val="en-GB"/>
        </w:rPr>
        <w:t>is performed in accordance with the cultural agreement or provisions of the concluded implementation programme of cooperation between Slovenia and that other Contracting State.</w:t>
      </w:r>
      <w:proofErr w:type="gramEnd"/>
      <w:r w:rsidR="00F562A3">
        <w:rPr>
          <w:lang w:val="en-GB"/>
        </w:rPr>
        <w:t xml:space="preserve"> </w:t>
      </w:r>
    </w:p>
    <w:p w14:paraId="52C35647" w14:textId="77777777" w:rsidR="004160EE" w:rsidRPr="00C63A6F" w:rsidRDefault="004160EE" w:rsidP="00212FF2">
      <w:pPr>
        <w:jc w:val="both"/>
        <w:rPr>
          <w:lang w:val="en-GB"/>
        </w:rPr>
      </w:pPr>
    </w:p>
    <w:p w14:paraId="52C35648" w14:textId="48D09691" w:rsidR="00B36F97" w:rsidRPr="00C63A6F" w:rsidRDefault="00683760" w:rsidP="00212FF2">
      <w:pPr>
        <w:jc w:val="both"/>
        <w:rPr>
          <w:lang w:val="en-GB"/>
        </w:rPr>
      </w:pPr>
      <w:r>
        <w:rPr>
          <w:lang w:val="en-GB"/>
        </w:rPr>
        <w:t xml:space="preserve">The list of international agreements on cooperation in culture, education and science and implementation programmes and protocols </w:t>
      </w:r>
      <w:proofErr w:type="gramStart"/>
      <w:r>
        <w:rPr>
          <w:lang w:val="en-GB"/>
        </w:rPr>
        <w:t>is published</w:t>
      </w:r>
      <w:proofErr w:type="gramEnd"/>
      <w:r>
        <w:rPr>
          <w:lang w:val="en-GB"/>
        </w:rPr>
        <w:t xml:space="preserve"> on the website of </w:t>
      </w:r>
      <w:hyperlink r:id="rId13" w:history="1">
        <w:r w:rsidR="00D7563A">
          <w:rPr>
            <w:rStyle w:val="Hiperpovezava"/>
            <w:rFonts w:cs="Arial"/>
            <w:iCs/>
            <w:szCs w:val="20"/>
            <w:lang w:val="en-GB" w:eastAsia="sl-SI"/>
          </w:rPr>
          <w:t>Slovenian Research Agency</w:t>
        </w:r>
        <w:r w:rsidR="004F6234" w:rsidRPr="00C63A6F">
          <w:rPr>
            <w:rStyle w:val="Hiperpovezava"/>
            <w:rFonts w:cs="Arial"/>
            <w:iCs/>
            <w:szCs w:val="20"/>
            <w:lang w:val="en-GB" w:eastAsia="sl-SI"/>
          </w:rPr>
          <w:t>.</w:t>
        </w:r>
      </w:hyperlink>
    </w:p>
    <w:p w14:paraId="52C35649" w14:textId="77777777" w:rsidR="00B36F97" w:rsidRPr="00C63A6F" w:rsidRDefault="00B36F97" w:rsidP="00212FF2">
      <w:pPr>
        <w:jc w:val="both"/>
        <w:rPr>
          <w:lang w:val="en-GB"/>
        </w:rPr>
      </w:pPr>
    </w:p>
    <w:p w14:paraId="52C3564A" w14:textId="45F91367" w:rsidR="00B36F97" w:rsidRPr="00C63A6F" w:rsidRDefault="00B35F1A" w:rsidP="00212FF2">
      <w:pPr>
        <w:jc w:val="both"/>
        <w:rPr>
          <w:lang w:val="en-GB"/>
        </w:rPr>
      </w:pPr>
      <w:proofErr w:type="gramStart"/>
      <w:r>
        <w:rPr>
          <w:lang w:val="en-GB"/>
        </w:rPr>
        <w:t xml:space="preserve">At solving of requests </w:t>
      </w:r>
      <w:r w:rsidR="00D938A6">
        <w:rPr>
          <w:lang w:val="en-GB"/>
        </w:rPr>
        <w:t xml:space="preserve">for exemption of tax or requests for tax refund of foreign entertainers and sportsmen </w:t>
      </w:r>
      <w:r w:rsidRPr="00C63A6F">
        <w:rPr>
          <w:lang w:val="en-GB"/>
        </w:rPr>
        <w:t>(</w:t>
      </w:r>
      <w:r w:rsidR="00D938A6">
        <w:rPr>
          <w:lang w:val="en-GB"/>
        </w:rPr>
        <w:t>non-residents</w:t>
      </w:r>
      <w:r w:rsidRPr="00C63A6F">
        <w:rPr>
          <w:lang w:val="en-GB"/>
        </w:rPr>
        <w:t xml:space="preserve">) </w:t>
      </w:r>
      <w:r w:rsidR="00D938A6">
        <w:rPr>
          <w:lang w:val="en-GB"/>
        </w:rPr>
        <w:t>based on paragraph three of Article 17 of Conventions</w:t>
      </w:r>
      <w:r w:rsidR="00081211">
        <w:rPr>
          <w:lang w:val="en-GB"/>
        </w:rPr>
        <w:t>,</w:t>
      </w:r>
      <w:r w:rsidR="00D938A6">
        <w:rPr>
          <w:lang w:val="en-GB"/>
        </w:rPr>
        <w:t xml:space="preserve"> the Slovene tax authority in each considered case separately checks whether the Contracting States have agreed in the concluded implementation programme on cooperation for a certain type of cultural or sport cooperation </w:t>
      </w:r>
      <w:r w:rsidR="00B36F97" w:rsidRPr="00C63A6F">
        <w:rPr>
          <w:lang w:val="en-GB"/>
        </w:rPr>
        <w:t>(</w:t>
      </w:r>
      <w:r w:rsidR="00D938A6">
        <w:rPr>
          <w:lang w:val="en-GB"/>
        </w:rPr>
        <w:t>e.g</w:t>
      </w:r>
      <w:r w:rsidR="00B36F97" w:rsidRPr="00C63A6F">
        <w:rPr>
          <w:lang w:val="en-GB"/>
        </w:rPr>
        <w:t xml:space="preserve">. </w:t>
      </w:r>
      <w:r w:rsidR="00D938A6">
        <w:rPr>
          <w:lang w:val="en-GB"/>
        </w:rPr>
        <w:t>artistic or sport event</w:t>
      </w:r>
      <w:r w:rsidR="00B36F97" w:rsidRPr="00C63A6F">
        <w:rPr>
          <w:lang w:val="en-GB"/>
        </w:rPr>
        <w:t>).</w:t>
      </w:r>
      <w:proofErr w:type="gramEnd"/>
      <w:r w:rsidR="00B36F97" w:rsidRPr="00C63A6F">
        <w:rPr>
          <w:lang w:val="en-GB"/>
        </w:rPr>
        <w:t xml:space="preserve"> </w:t>
      </w:r>
      <w:r w:rsidR="00D938A6">
        <w:rPr>
          <w:lang w:val="en-GB"/>
        </w:rPr>
        <w:t xml:space="preserve">If it is clear from an individual implementation programme on cooperation that </w:t>
      </w:r>
      <w:r w:rsidR="00912038">
        <w:rPr>
          <w:lang w:val="en-GB"/>
        </w:rPr>
        <w:t>an actual cultural or sport tour is not a part of in advance specified content of the above-mentioned programme, the tax authority in Slovenia does not grant requests for exemption or tax refund</w:t>
      </w:r>
      <w:r w:rsidR="00B36F97" w:rsidRPr="00C63A6F">
        <w:rPr>
          <w:lang w:val="en-GB"/>
        </w:rPr>
        <w:t xml:space="preserve">. </w:t>
      </w:r>
    </w:p>
    <w:p w14:paraId="52C3564B" w14:textId="77777777" w:rsidR="00B36F97" w:rsidRPr="00C63A6F" w:rsidRDefault="00B36F97" w:rsidP="00212FF2">
      <w:pPr>
        <w:jc w:val="both"/>
        <w:rPr>
          <w:lang w:val="en-GB"/>
        </w:rPr>
      </w:pPr>
    </w:p>
    <w:p w14:paraId="52C3564C" w14:textId="7F651E59" w:rsidR="00B36F97" w:rsidRPr="00C63A6F" w:rsidRDefault="00B15F72" w:rsidP="00212FF2">
      <w:pPr>
        <w:jc w:val="both"/>
        <w:rPr>
          <w:lang w:val="en-GB"/>
        </w:rPr>
      </w:pPr>
      <w:proofErr w:type="gramStart"/>
      <w:r>
        <w:rPr>
          <w:lang w:val="en-GB"/>
        </w:rPr>
        <w:t>So</w:t>
      </w:r>
      <w:proofErr w:type="gramEnd"/>
      <w:r>
        <w:rPr>
          <w:lang w:val="en-GB"/>
        </w:rPr>
        <w:t xml:space="preserve"> the tax authority in Slovenia checks in </w:t>
      </w:r>
      <w:r w:rsidR="00A505E9">
        <w:rPr>
          <w:lang w:val="en-GB"/>
        </w:rPr>
        <w:t>each</w:t>
      </w:r>
      <w:r>
        <w:rPr>
          <w:lang w:val="en-GB"/>
        </w:rPr>
        <w:t xml:space="preserve"> actual case whether </w:t>
      </w:r>
      <w:r w:rsidR="00A505E9">
        <w:rPr>
          <w:lang w:val="en-GB"/>
        </w:rPr>
        <w:t xml:space="preserve">as regards the circumstances of that case the conditions are fulfilled for claiming benefits referred to in paragraph three of Article 17 of actual Convention. If conditions referred to in paragraph three are not met, paragraph one or two of Article 17 of Convention shall be used </w:t>
      </w:r>
      <w:r w:rsidR="00B35F1A">
        <w:rPr>
          <w:lang w:val="en-GB"/>
        </w:rPr>
        <w:t>based on</w:t>
      </w:r>
      <w:r w:rsidR="00835424">
        <w:rPr>
          <w:lang w:val="en-GB"/>
        </w:rPr>
        <w:t xml:space="preserve"> which Slovenia has a right to taxation of income of foreign entertainers or sportsmen </w:t>
      </w:r>
      <w:r w:rsidR="00B36F97" w:rsidRPr="00C63A6F">
        <w:rPr>
          <w:lang w:val="en-GB"/>
        </w:rPr>
        <w:t>(</w:t>
      </w:r>
      <w:r w:rsidR="00835424">
        <w:rPr>
          <w:lang w:val="en-GB"/>
        </w:rPr>
        <w:t>non-residents</w:t>
      </w:r>
      <w:r w:rsidR="00B36F97" w:rsidRPr="00C63A6F">
        <w:rPr>
          <w:lang w:val="en-GB"/>
        </w:rPr>
        <w:t>).</w:t>
      </w:r>
    </w:p>
    <w:p w14:paraId="048E93E3" w14:textId="233F25D5" w:rsidR="00872D1A" w:rsidRPr="00C63A6F" w:rsidRDefault="00872D1A" w:rsidP="00212FF2">
      <w:pPr>
        <w:jc w:val="both"/>
        <w:rPr>
          <w:lang w:val="en-GB"/>
        </w:rPr>
      </w:pPr>
    </w:p>
    <w:p w14:paraId="51468E24" w14:textId="6DB21EC5" w:rsidR="00A215F9" w:rsidRDefault="00A215F9" w:rsidP="00212FF2">
      <w:pPr>
        <w:rPr>
          <w:lang w:val="en-GB"/>
        </w:rPr>
      </w:pPr>
    </w:p>
    <w:p w14:paraId="65536E64" w14:textId="77777777" w:rsidR="008463FD" w:rsidRPr="00C63A6F" w:rsidRDefault="008463FD" w:rsidP="00212FF2">
      <w:pPr>
        <w:rPr>
          <w:lang w:val="en-GB"/>
        </w:rPr>
      </w:pPr>
    </w:p>
    <w:p w14:paraId="52C3564F" w14:textId="5ED04A61" w:rsidR="00AB3FBB" w:rsidRPr="00C63A6F" w:rsidRDefault="00F079C5" w:rsidP="00212FF2">
      <w:pPr>
        <w:pStyle w:val="FURSnaslov1"/>
        <w:jc w:val="both"/>
        <w:rPr>
          <w:bCs/>
          <w:lang w:val="en-GB"/>
        </w:rPr>
      </w:pPr>
      <w:bookmarkStart w:id="13" w:name="_Toc65671896"/>
      <w:bookmarkStart w:id="14" w:name="_Toc66880542"/>
      <w:r w:rsidRPr="00C63A6F">
        <w:rPr>
          <w:sz w:val="28"/>
          <w:lang w:val="en-GB"/>
        </w:rPr>
        <w:t xml:space="preserve">2.0 </w:t>
      </w:r>
      <w:r w:rsidR="004B148C">
        <w:rPr>
          <w:sz w:val="28"/>
          <w:lang w:val="en-GB"/>
        </w:rPr>
        <w:t>TAXATION OF FOREIGN ENTERTAINERS AND SPORTSMEN – NON-RESIDENTS UNDER THE NATIONAL LEGISLATION</w:t>
      </w:r>
      <w:bookmarkEnd w:id="14"/>
      <w:r w:rsidR="004B148C">
        <w:rPr>
          <w:sz w:val="28"/>
          <w:lang w:val="en-GB"/>
        </w:rPr>
        <w:t xml:space="preserve"> </w:t>
      </w:r>
      <w:bookmarkEnd w:id="13"/>
    </w:p>
    <w:p w14:paraId="52C35650" w14:textId="2A836428" w:rsidR="00AB3FBB" w:rsidRPr="00C63A6F" w:rsidRDefault="004B148C" w:rsidP="00212FF2">
      <w:pPr>
        <w:jc w:val="both"/>
        <w:rPr>
          <w:rFonts w:cs="Arial"/>
          <w:szCs w:val="20"/>
          <w:lang w:val="en-GB"/>
        </w:rPr>
      </w:pPr>
      <w:r>
        <w:rPr>
          <w:rFonts w:cs="Arial"/>
          <w:szCs w:val="20"/>
          <w:lang w:val="en-GB"/>
        </w:rPr>
        <w:t xml:space="preserve">Withholding tax is settled, withheld and paid on payments to foreign entertainers or sportsmen or foreign legal entities, where </w:t>
      </w:r>
      <w:r w:rsidR="00A30DD4">
        <w:rPr>
          <w:rFonts w:cs="Arial"/>
          <w:szCs w:val="20"/>
          <w:lang w:val="en-GB"/>
        </w:rPr>
        <w:t xml:space="preserve">those entertainers or </w:t>
      </w:r>
      <w:r w:rsidR="00E206F1">
        <w:rPr>
          <w:rFonts w:cs="Arial"/>
          <w:szCs w:val="20"/>
          <w:lang w:val="en-GB"/>
        </w:rPr>
        <w:t>sportsmen</w:t>
      </w:r>
      <w:r w:rsidR="00A30DD4">
        <w:rPr>
          <w:rFonts w:cs="Arial"/>
          <w:szCs w:val="20"/>
          <w:lang w:val="en-GB"/>
        </w:rPr>
        <w:t xml:space="preserve"> </w:t>
      </w:r>
      <w:proofErr w:type="gramStart"/>
      <w:r w:rsidR="00A30DD4">
        <w:rPr>
          <w:rFonts w:cs="Arial"/>
          <w:szCs w:val="20"/>
          <w:lang w:val="en-GB"/>
        </w:rPr>
        <w:t>are employed</w:t>
      </w:r>
      <w:proofErr w:type="gramEnd"/>
      <w:r w:rsidR="00A30DD4">
        <w:rPr>
          <w:rFonts w:cs="Arial"/>
          <w:szCs w:val="20"/>
          <w:lang w:val="en-GB"/>
        </w:rPr>
        <w:t xml:space="preserve"> or perform an activity based on other contractual</w:t>
      </w:r>
      <w:r w:rsidR="00AB3FBB" w:rsidRPr="00C63A6F">
        <w:rPr>
          <w:rFonts w:cs="Arial"/>
          <w:szCs w:val="20"/>
          <w:lang w:val="en-GB"/>
        </w:rPr>
        <w:t xml:space="preserve"> </w:t>
      </w:r>
      <w:r w:rsidR="00A30DD4">
        <w:rPr>
          <w:rFonts w:cs="Arial"/>
          <w:szCs w:val="20"/>
          <w:lang w:val="en-GB"/>
        </w:rPr>
        <w:t xml:space="preserve">relation for performance delivered in Slovenia. </w:t>
      </w:r>
    </w:p>
    <w:p w14:paraId="52C35652" w14:textId="40DB0D0A" w:rsidR="00AB3FBB" w:rsidRPr="00C63A6F" w:rsidRDefault="007B48C9" w:rsidP="00212FF2">
      <w:pPr>
        <w:jc w:val="both"/>
        <w:rPr>
          <w:rFonts w:cs="Arial"/>
          <w:szCs w:val="20"/>
          <w:lang w:val="en-GB"/>
        </w:rPr>
      </w:pPr>
      <w:r>
        <w:rPr>
          <w:rFonts w:cs="Arial"/>
          <w:szCs w:val="20"/>
          <w:lang w:val="en-GB"/>
        </w:rPr>
        <w:t xml:space="preserve">At this point </w:t>
      </w:r>
      <w:r w:rsidR="00E741B6">
        <w:rPr>
          <w:rFonts w:cs="Arial"/>
          <w:szCs w:val="20"/>
          <w:lang w:val="en-GB"/>
        </w:rPr>
        <w:t xml:space="preserve">provisions of national tax legislation as well as also provisions of Conventions </w:t>
      </w:r>
      <w:proofErr w:type="gramStart"/>
      <w:r w:rsidR="00E741B6">
        <w:rPr>
          <w:rFonts w:cs="Arial"/>
          <w:szCs w:val="20"/>
          <w:lang w:val="en-GB"/>
        </w:rPr>
        <w:t>shall be taken</w:t>
      </w:r>
      <w:proofErr w:type="gramEnd"/>
      <w:r w:rsidR="00E741B6">
        <w:rPr>
          <w:rFonts w:cs="Arial"/>
          <w:szCs w:val="20"/>
          <w:lang w:val="en-GB"/>
        </w:rPr>
        <w:t xml:space="preserve"> into consideration. If Slovenia </w:t>
      </w:r>
      <w:proofErr w:type="gramStart"/>
      <w:r w:rsidR="00E741B6">
        <w:rPr>
          <w:rFonts w:cs="Arial"/>
          <w:szCs w:val="20"/>
          <w:lang w:val="en-GB"/>
        </w:rPr>
        <w:t>doesn’t</w:t>
      </w:r>
      <w:proofErr w:type="gramEnd"/>
      <w:r w:rsidR="00E741B6">
        <w:rPr>
          <w:rFonts w:cs="Arial"/>
          <w:szCs w:val="20"/>
          <w:lang w:val="en-GB"/>
        </w:rPr>
        <w:t xml:space="preserve"> have a concluded convention with the State of Residence of entertainer or sportsman, the income, which foreign </w:t>
      </w:r>
      <w:r w:rsidR="00F91006">
        <w:rPr>
          <w:rFonts w:cs="Arial"/>
          <w:szCs w:val="20"/>
          <w:lang w:val="en-GB"/>
        </w:rPr>
        <w:t xml:space="preserve">entertainers or sportsmen earn with performance in Slovenia, </w:t>
      </w:r>
      <w:r w:rsidR="00E741B6">
        <w:rPr>
          <w:rFonts w:cs="Arial"/>
          <w:szCs w:val="20"/>
          <w:lang w:val="en-GB"/>
        </w:rPr>
        <w:t xml:space="preserve">may be subject to taxation in Slovenia based on provisions of national tax legislation. </w:t>
      </w:r>
      <w:r w:rsidR="00F91006">
        <w:rPr>
          <w:rFonts w:cs="Arial"/>
          <w:szCs w:val="20"/>
          <w:lang w:val="en-GB"/>
        </w:rPr>
        <w:t xml:space="preserve">Non-residents are in Slovenia liable for payment of tax on income with the source in Slovenia. </w:t>
      </w:r>
    </w:p>
    <w:p w14:paraId="52C35653" w14:textId="77777777" w:rsidR="00AB3FBB" w:rsidRPr="00C63A6F" w:rsidRDefault="00AB3FBB" w:rsidP="00212FF2">
      <w:pPr>
        <w:jc w:val="both"/>
        <w:rPr>
          <w:rFonts w:cs="Arial"/>
          <w:szCs w:val="20"/>
          <w:lang w:val="en-GB"/>
        </w:rPr>
      </w:pPr>
    </w:p>
    <w:p w14:paraId="52C35654" w14:textId="0DB0F8AA" w:rsidR="00AB3FBB" w:rsidRPr="00C63A6F" w:rsidRDefault="00F91006" w:rsidP="00212FF2">
      <w:pPr>
        <w:jc w:val="both"/>
        <w:rPr>
          <w:rFonts w:cs="Arial"/>
          <w:szCs w:val="20"/>
          <w:lang w:val="en-GB"/>
        </w:rPr>
      </w:pPr>
      <w:r>
        <w:rPr>
          <w:rFonts w:cs="Arial"/>
          <w:szCs w:val="20"/>
          <w:lang w:val="en-GB"/>
        </w:rPr>
        <w:t xml:space="preserve">If a convention </w:t>
      </w:r>
      <w:proofErr w:type="gramStart"/>
      <w:r>
        <w:rPr>
          <w:rFonts w:cs="Arial"/>
          <w:szCs w:val="20"/>
          <w:lang w:val="en-GB"/>
        </w:rPr>
        <w:t>is concluded</w:t>
      </w:r>
      <w:proofErr w:type="gramEnd"/>
      <w:r>
        <w:rPr>
          <w:rFonts w:cs="Arial"/>
          <w:szCs w:val="20"/>
          <w:lang w:val="en-GB"/>
        </w:rPr>
        <w:t xml:space="preserve"> with the State of Residence of entertainer or sportsman, Slovenia has as a rule a right to taxation based on a provision of paragraph one or two of Article </w:t>
      </w:r>
      <w:r w:rsidR="006912C1">
        <w:rPr>
          <w:rFonts w:cs="Arial"/>
          <w:szCs w:val="20"/>
          <w:lang w:val="en-GB"/>
        </w:rPr>
        <w:t xml:space="preserve">17 of Convention. </w:t>
      </w:r>
    </w:p>
    <w:p w14:paraId="52C35655" w14:textId="77777777" w:rsidR="00AB3FBB" w:rsidRPr="00C63A6F" w:rsidRDefault="00AB3FBB" w:rsidP="00212FF2">
      <w:pPr>
        <w:jc w:val="both"/>
        <w:rPr>
          <w:rFonts w:cs="Arial"/>
          <w:szCs w:val="20"/>
          <w:lang w:val="en-GB"/>
        </w:rPr>
      </w:pPr>
    </w:p>
    <w:p w14:paraId="52C35656" w14:textId="5DB568A8" w:rsidR="00AB3FBB" w:rsidRPr="00C63A6F" w:rsidRDefault="00465799" w:rsidP="00212FF2">
      <w:pPr>
        <w:jc w:val="both"/>
        <w:rPr>
          <w:rFonts w:cs="Arial"/>
          <w:szCs w:val="20"/>
          <w:lang w:val="en-GB"/>
        </w:rPr>
      </w:pPr>
      <w:r>
        <w:rPr>
          <w:rFonts w:cs="Arial"/>
          <w:szCs w:val="20"/>
          <w:lang w:val="en-GB"/>
        </w:rPr>
        <w:t xml:space="preserve">Withholding tax from direct payments to an entertainer </w:t>
      </w:r>
      <w:r w:rsidR="00AB3FBB" w:rsidRPr="00C63A6F">
        <w:rPr>
          <w:rFonts w:cs="Arial"/>
          <w:szCs w:val="20"/>
          <w:lang w:val="en-GB"/>
        </w:rPr>
        <w:t xml:space="preserve">– </w:t>
      </w:r>
      <w:r>
        <w:rPr>
          <w:rFonts w:cs="Arial"/>
          <w:szCs w:val="20"/>
          <w:lang w:val="en-GB"/>
        </w:rPr>
        <w:t xml:space="preserve">non-residents decreased for flat-rate expenses in the share of </w:t>
      </w:r>
      <w:r w:rsidR="007D49C8" w:rsidRPr="00C63A6F">
        <w:rPr>
          <w:rFonts w:cs="Arial"/>
          <w:szCs w:val="20"/>
          <w:lang w:val="en-GB"/>
        </w:rPr>
        <w:t xml:space="preserve">30 % </w:t>
      </w:r>
      <w:r>
        <w:rPr>
          <w:rFonts w:cs="Arial"/>
          <w:szCs w:val="20"/>
          <w:lang w:val="en-GB"/>
        </w:rPr>
        <w:t xml:space="preserve">on an individual payment is in accordance with Article 68 of </w:t>
      </w:r>
      <w:hyperlink r:id="rId14" w:history="1">
        <w:r w:rsidR="003548B6">
          <w:rPr>
            <w:rStyle w:val="Hiperpovezava"/>
            <w:rFonts w:cs="Arial"/>
            <w:szCs w:val="20"/>
            <w:lang w:val="en-GB"/>
          </w:rPr>
          <w:t>Personal Income Tax Act</w:t>
        </w:r>
        <w:r w:rsidR="00AB3FBB" w:rsidRPr="00C63A6F">
          <w:rPr>
            <w:rStyle w:val="Hiperpovezava"/>
            <w:rFonts w:cs="Arial"/>
            <w:szCs w:val="20"/>
            <w:lang w:val="en-GB"/>
          </w:rPr>
          <w:t>, ZDoh-2</w:t>
        </w:r>
      </w:hyperlink>
      <w:r w:rsidR="00AB3FBB" w:rsidRPr="00C63A6F">
        <w:rPr>
          <w:rFonts w:cs="Arial"/>
          <w:szCs w:val="20"/>
          <w:lang w:val="en-GB"/>
        </w:rPr>
        <w:t xml:space="preserve"> </w:t>
      </w:r>
      <w:r w:rsidR="00DA0371">
        <w:rPr>
          <w:rFonts w:cs="Arial"/>
          <w:szCs w:val="20"/>
          <w:lang w:val="en-GB"/>
        </w:rPr>
        <w:t xml:space="preserve">in connection with Article 70 of </w:t>
      </w:r>
      <w:hyperlink r:id="rId15" w:history="1">
        <w:r w:rsidR="003548B6">
          <w:rPr>
            <w:rStyle w:val="Hiperpovezava"/>
            <w:rFonts w:cs="Arial"/>
            <w:szCs w:val="20"/>
            <w:lang w:val="en-GB"/>
          </w:rPr>
          <w:t>Corporate Income Tax Act</w:t>
        </w:r>
        <w:r w:rsidR="00AB3FBB" w:rsidRPr="00C63A6F">
          <w:rPr>
            <w:rStyle w:val="Hiperpovezava"/>
            <w:rFonts w:cs="Arial"/>
            <w:szCs w:val="20"/>
            <w:lang w:val="en-GB"/>
          </w:rPr>
          <w:t>, ZDDPO-2</w:t>
        </w:r>
      </w:hyperlink>
      <w:r w:rsidR="00AB3FBB" w:rsidRPr="00C63A6F">
        <w:rPr>
          <w:rFonts w:cs="Arial"/>
          <w:szCs w:val="20"/>
          <w:lang w:val="en-GB"/>
        </w:rPr>
        <w:t xml:space="preserve"> </w:t>
      </w:r>
      <w:r w:rsidR="00DA0371">
        <w:rPr>
          <w:rFonts w:cs="Arial"/>
          <w:szCs w:val="20"/>
          <w:lang w:val="en-GB"/>
        </w:rPr>
        <w:t>calculated</w:t>
      </w:r>
      <w:r w:rsidR="00AB3FBB" w:rsidRPr="00C63A6F">
        <w:rPr>
          <w:rFonts w:cs="Arial"/>
          <w:szCs w:val="20"/>
          <w:lang w:val="en-GB"/>
        </w:rPr>
        <w:t xml:space="preserve">, </w:t>
      </w:r>
      <w:r w:rsidR="00DA0371">
        <w:rPr>
          <w:rFonts w:cs="Arial"/>
          <w:szCs w:val="20"/>
          <w:lang w:val="en-GB"/>
        </w:rPr>
        <w:t xml:space="preserve">withheld and paid at a rate of </w:t>
      </w:r>
      <w:r w:rsidR="00AB3FBB" w:rsidRPr="00C63A6F">
        <w:rPr>
          <w:rFonts w:cs="Arial"/>
          <w:szCs w:val="20"/>
          <w:lang w:val="en-GB"/>
        </w:rPr>
        <w:t xml:space="preserve">15 %. </w:t>
      </w:r>
      <w:r w:rsidR="00DA0371">
        <w:rPr>
          <w:rFonts w:cs="Arial"/>
          <w:szCs w:val="20"/>
          <w:lang w:val="en-GB"/>
        </w:rPr>
        <w:t xml:space="preserve">The same is also true if the event organiser pays </w:t>
      </w:r>
      <w:r w:rsidR="009454CB">
        <w:rPr>
          <w:rFonts w:cs="Arial"/>
          <w:szCs w:val="20"/>
          <w:lang w:val="en-GB"/>
        </w:rPr>
        <w:t xml:space="preserve">income to a foreign entertainer via an intermediary (agent) because the income paid in this way </w:t>
      </w:r>
      <w:proofErr w:type="gramStart"/>
      <w:r w:rsidR="003C6D28">
        <w:rPr>
          <w:rFonts w:cs="Arial"/>
          <w:szCs w:val="20"/>
          <w:lang w:val="en-GB"/>
        </w:rPr>
        <w:t>is considered</w:t>
      </w:r>
      <w:proofErr w:type="gramEnd"/>
      <w:r w:rsidR="003C6D28">
        <w:rPr>
          <w:rFonts w:cs="Arial"/>
          <w:szCs w:val="20"/>
          <w:lang w:val="en-GB"/>
        </w:rPr>
        <w:t xml:space="preserve"> as income of entertainer. </w:t>
      </w:r>
      <w:r w:rsidR="002E76B8">
        <w:rPr>
          <w:rFonts w:cs="Arial"/>
          <w:szCs w:val="20"/>
          <w:lang w:val="en-GB"/>
        </w:rPr>
        <w:t xml:space="preserve">The event organiser </w:t>
      </w:r>
      <w:r w:rsidR="00FC606C">
        <w:rPr>
          <w:rFonts w:cs="Arial"/>
          <w:szCs w:val="20"/>
          <w:lang w:val="en-GB"/>
        </w:rPr>
        <w:t>performs</w:t>
      </w:r>
      <w:r w:rsidR="002E76B8">
        <w:rPr>
          <w:rFonts w:cs="Arial"/>
          <w:szCs w:val="20"/>
          <w:lang w:val="en-GB"/>
        </w:rPr>
        <w:t xml:space="preserve"> the withholding tax return on </w:t>
      </w:r>
      <w:r w:rsidR="00AB3FBB" w:rsidRPr="00C63A6F">
        <w:rPr>
          <w:rFonts w:cs="Arial"/>
          <w:szCs w:val="20"/>
          <w:lang w:val="en-GB"/>
        </w:rPr>
        <w:t>REK -2</w:t>
      </w:r>
      <w:r w:rsidR="002E76B8">
        <w:rPr>
          <w:rFonts w:cs="Arial"/>
          <w:szCs w:val="20"/>
          <w:lang w:val="en-GB"/>
        </w:rPr>
        <w:t xml:space="preserve"> form</w:t>
      </w:r>
      <w:r w:rsidR="00AB3FBB" w:rsidRPr="00C63A6F">
        <w:rPr>
          <w:rFonts w:cs="Arial"/>
          <w:szCs w:val="20"/>
          <w:lang w:val="en-GB"/>
        </w:rPr>
        <w:t>.</w:t>
      </w:r>
    </w:p>
    <w:p w14:paraId="52C35657" w14:textId="77777777" w:rsidR="00AB3FBB" w:rsidRPr="00C63A6F" w:rsidRDefault="00AB3FBB" w:rsidP="00212FF2">
      <w:pPr>
        <w:jc w:val="both"/>
        <w:rPr>
          <w:rFonts w:cs="Arial"/>
          <w:szCs w:val="20"/>
          <w:lang w:val="en-GB"/>
        </w:rPr>
      </w:pPr>
    </w:p>
    <w:p w14:paraId="52C35658" w14:textId="0322E7D9" w:rsidR="00AB3FBB" w:rsidRPr="00C63A6F" w:rsidRDefault="00F83CAD" w:rsidP="00212FF2">
      <w:pPr>
        <w:jc w:val="both"/>
        <w:rPr>
          <w:rFonts w:cs="Arial"/>
          <w:szCs w:val="20"/>
          <w:lang w:val="en-GB"/>
        </w:rPr>
      </w:pPr>
      <w:proofErr w:type="gramStart"/>
      <w:r>
        <w:rPr>
          <w:rFonts w:cs="Arial"/>
          <w:szCs w:val="20"/>
          <w:lang w:val="en-GB"/>
        </w:rPr>
        <w:t>If the income from self-employment of entertainers belongs and is paid to a foreign legal person, at whom the entertainers are employed or are in other contractual relation with that legal person (</w:t>
      </w:r>
      <w:r w:rsidR="00505F12">
        <w:rPr>
          <w:rFonts w:cs="Arial"/>
          <w:szCs w:val="20"/>
          <w:lang w:val="en-GB"/>
        </w:rPr>
        <w:t>or is paid to a foreign legal person, the founder and/or owner of whom is the entertainer himself or herself)</w:t>
      </w:r>
      <w:r w:rsidR="00AB3FBB" w:rsidRPr="00C63A6F">
        <w:rPr>
          <w:rFonts w:cs="Arial"/>
          <w:szCs w:val="20"/>
          <w:lang w:val="en-GB"/>
        </w:rPr>
        <w:t xml:space="preserve">, </w:t>
      </w:r>
      <w:r w:rsidR="00505F12">
        <w:rPr>
          <w:rFonts w:cs="Arial"/>
          <w:szCs w:val="20"/>
          <w:lang w:val="en-GB"/>
        </w:rPr>
        <w:t xml:space="preserve">in accordance with point 5 of paragraph one of Article </w:t>
      </w:r>
      <w:r w:rsidR="00AB3FBB" w:rsidRPr="00C63A6F">
        <w:rPr>
          <w:rFonts w:cs="Arial"/>
          <w:szCs w:val="20"/>
          <w:lang w:val="en-GB"/>
        </w:rPr>
        <w:t>70</w:t>
      </w:r>
      <w:r w:rsidR="00505F12">
        <w:rPr>
          <w:rFonts w:cs="Arial"/>
          <w:szCs w:val="20"/>
          <w:lang w:val="en-GB"/>
        </w:rPr>
        <w:t xml:space="preserve"> of </w:t>
      </w:r>
      <w:r w:rsidR="00AB3FBB" w:rsidRPr="00C63A6F">
        <w:rPr>
          <w:rFonts w:cs="Arial"/>
          <w:szCs w:val="20"/>
          <w:lang w:val="en-GB"/>
        </w:rPr>
        <w:t xml:space="preserve">ZDDPO-2 </w:t>
      </w:r>
      <w:r w:rsidR="00FC606C">
        <w:rPr>
          <w:rFonts w:cs="Arial"/>
          <w:szCs w:val="20"/>
          <w:lang w:val="en-GB"/>
        </w:rPr>
        <w:t xml:space="preserve">withholding tax is </w:t>
      </w:r>
      <w:r w:rsidR="00505F12">
        <w:rPr>
          <w:rFonts w:cs="Arial"/>
          <w:szCs w:val="20"/>
          <w:lang w:val="en-GB"/>
        </w:rPr>
        <w:t>calculated</w:t>
      </w:r>
      <w:r w:rsidR="00AB3FBB" w:rsidRPr="00C63A6F">
        <w:rPr>
          <w:rFonts w:cs="Arial"/>
          <w:szCs w:val="20"/>
          <w:lang w:val="en-GB"/>
        </w:rPr>
        <w:t xml:space="preserve">, </w:t>
      </w:r>
      <w:r w:rsidR="00505F12">
        <w:rPr>
          <w:rFonts w:cs="Arial"/>
          <w:szCs w:val="20"/>
          <w:lang w:val="en-GB"/>
        </w:rPr>
        <w:t xml:space="preserve">withheld and paid </w:t>
      </w:r>
      <w:r w:rsidR="00FC606C">
        <w:rPr>
          <w:rFonts w:cs="Arial"/>
          <w:szCs w:val="20"/>
          <w:lang w:val="en-GB"/>
        </w:rPr>
        <w:t xml:space="preserve">on gross base at a rate of </w:t>
      </w:r>
      <w:r w:rsidR="00AB3FBB" w:rsidRPr="00C63A6F">
        <w:rPr>
          <w:rFonts w:cs="Arial"/>
          <w:szCs w:val="20"/>
          <w:lang w:val="en-GB"/>
        </w:rPr>
        <w:t>15 %.</w:t>
      </w:r>
      <w:proofErr w:type="gramEnd"/>
      <w:r w:rsidR="00AB3FBB" w:rsidRPr="00C63A6F">
        <w:rPr>
          <w:rFonts w:cs="Arial"/>
          <w:szCs w:val="20"/>
          <w:lang w:val="en-GB"/>
        </w:rPr>
        <w:t xml:space="preserve"> </w:t>
      </w:r>
      <w:r w:rsidR="00FC606C">
        <w:rPr>
          <w:rFonts w:cs="Arial"/>
          <w:szCs w:val="20"/>
          <w:lang w:val="en-GB"/>
        </w:rPr>
        <w:t xml:space="preserve">The procedure is the same also if the event organiser pays income to a foreign legal person, for whom a foreign entertainer or sportsman delivers the performance in Slovenia through an intermediary (agent). The event organiser performs withholding tax return on </w:t>
      </w:r>
      <w:r w:rsidR="00AB3FBB" w:rsidRPr="00C63A6F">
        <w:rPr>
          <w:rFonts w:cs="Arial"/>
          <w:szCs w:val="20"/>
          <w:lang w:val="en-GB"/>
        </w:rPr>
        <w:t>ODO-1</w:t>
      </w:r>
      <w:r w:rsidR="00FC606C">
        <w:rPr>
          <w:rFonts w:cs="Arial"/>
          <w:szCs w:val="20"/>
          <w:lang w:val="en-GB"/>
        </w:rPr>
        <w:t xml:space="preserve"> form</w:t>
      </w:r>
      <w:r w:rsidR="00AB3FBB" w:rsidRPr="00C63A6F">
        <w:rPr>
          <w:rFonts w:cs="Arial"/>
          <w:szCs w:val="20"/>
          <w:lang w:val="en-GB"/>
        </w:rPr>
        <w:t>.</w:t>
      </w:r>
    </w:p>
    <w:p w14:paraId="249F8BF6" w14:textId="41A05633" w:rsidR="00452EA1" w:rsidRPr="00C63A6F" w:rsidRDefault="00452EA1" w:rsidP="00212FF2">
      <w:pPr>
        <w:jc w:val="both"/>
        <w:rPr>
          <w:rFonts w:cs="Arial"/>
          <w:szCs w:val="20"/>
          <w:lang w:val="en-GB"/>
        </w:rPr>
      </w:pPr>
    </w:p>
    <w:p w14:paraId="141BE9BD" w14:textId="3DC49B66" w:rsidR="00452EA1" w:rsidRPr="00C63A6F" w:rsidRDefault="00065DE6" w:rsidP="00452EA1">
      <w:pPr>
        <w:jc w:val="both"/>
        <w:rPr>
          <w:rFonts w:cs="Arial"/>
          <w:szCs w:val="20"/>
          <w:lang w:val="en-GB"/>
        </w:rPr>
      </w:pPr>
      <w:r>
        <w:rPr>
          <w:rFonts w:cs="Arial"/>
          <w:szCs w:val="20"/>
          <w:lang w:val="en-GB"/>
        </w:rPr>
        <w:t xml:space="preserve">The paid withholding tax </w:t>
      </w:r>
      <w:proofErr w:type="gramStart"/>
      <w:r>
        <w:rPr>
          <w:rFonts w:cs="Arial"/>
          <w:szCs w:val="20"/>
          <w:lang w:val="en-GB"/>
        </w:rPr>
        <w:t>shall be deemed</w:t>
      </w:r>
      <w:proofErr w:type="gramEnd"/>
      <w:r>
        <w:rPr>
          <w:rFonts w:cs="Arial"/>
          <w:szCs w:val="20"/>
          <w:lang w:val="en-GB"/>
        </w:rPr>
        <w:t xml:space="preserve"> as the final </w:t>
      </w:r>
      <w:r w:rsidR="00F83CAD">
        <w:rPr>
          <w:rFonts w:cs="Arial"/>
          <w:szCs w:val="20"/>
          <w:lang w:val="en-GB"/>
        </w:rPr>
        <w:t xml:space="preserve">tax of non-resident. </w:t>
      </w:r>
      <w:r w:rsidR="00452EA1" w:rsidRPr="00C63A6F">
        <w:rPr>
          <w:rFonts w:cs="Arial"/>
          <w:szCs w:val="20"/>
          <w:lang w:val="en-GB"/>
        </w:rPr>
        <w:t xml:space="preserve"> </w:t>
      </w:r>
    </w:p>
    <w:p w14:paraId="52C35659" w14:textId="77777777" w:rsidR="00F57D3F" w:rsidRPr="00C63A6F" w:rsidRDefault="00F57D3F" w:rsidP="00212FF2">
      <w:pPr>
        <w:jc w:val="both"/>
        <w:rPr>
          <w:rFonts w:cs="Arial"/>
          <w:szCs w:val="20"/>
          <w:lang w:val="en-GB"/>
        </w:rPr>
      </w:pPr>
    </w:p>
    <w:p w14:paraId="52C3565A" w14:textId="1F40D4D2" w:rsidR="00AB3FBB" w:rsidRPr="00C63A6F" w:rsidRDefault="00F079C5" w:rsidP="00212FF2">
      <w:pPr>
        <w:pStyle w:val="FURSnaslov2"/>
        <w:jc w:val="both"/>
        <w:rPr>
          <w:lang w:val="en-GB"/>
        </w:rPr>
      </w:pPr>
      <w:bookmarkStart w:id="15" w:name="_Toc65671897"/>
      <w:bookmarkStart w:id="16" w:name="_Toc66880543"/>
      <w:r w:rsidRPr="00C63A6F">
        <w:rPr>
          <w:lang w:val="en-GB"/>
        </w:rPr>
        <w:t xml:space="preserve">2.1 </w:t>
      </w:r>
      <w:r w:rsidR="00F91006">
        <w:rPr>
          <w:lang w:val="en-GB"/>
        </w:rPr>
        <w:t xml:space="preserve">Income </w:t>
      </w:r>
      <w:proofErr w:type="gramStart"/>
      <w:r w:rsidR="00F91006">
        <w:rPr>
          <w:lang w:val="en-GB"/>
        </w:rPr>
        <w:t>is paid</w:t>
      </w:r>
      <w:proofErr w:type="gramEnd"/>
      <w:r w:rsidR="00F91006">
        <w:rPr>
          <w:lang w:val="en-GB"/>
        </w:rPr>
        <w:t xml:space="preserve"> directly to a foreign entertainer </w:t>
      </w:r>
      <w:r w:rsidR="00AB3FBB" w:rsidRPr="00C63A6F">
        <w:rPr>
          <w:lang w:val="en-GB"/>
        </w:rPr>
        <w:t>(</w:t>
      </w:r>
      <w:r w:rsidR="00F91006">
        <w:rPr>
          <w:lang w:val="en-GB"/>
        </w:rPr>
        <w:t>non-resident</w:t>
      </w:r>
      <w:r w:rsidR="00AB3FBB" w:rsidRPr="00C63A6F">
        <w:rPr>
          <w:lang w:val="en-GB"/>
        </w:rPr>
        <w:t>)</w:t>
      </w:r>
      <w:bookmarkEnd w:id="15"/>
      <w:bookmarkEnd w:id="16"/>
    </w:p>
    <w:p w14:paraId="52C3565B" w14:textId="76B76778" w:rsidR="00AB3FBB" w:rsidRPr="00C63A6F" w:rsidRDefault="003377C1" w:rsidP="00620161">
      <w:pPr>
        <w:jc w:val="both"/>
        <w:rPr>
          <w:lang w:val="en-GB"/>
        </w:rPr>
      </w:pPr>
      <w:hyperlink r:id="rId16" w:history="1">
        <w:r w:rsidR="003548B6">
          <w:rPr>
            <w:rStyle w:val="Hiperpovezava"/>
            <w:lang w:val="en-GB"/>
          </w:rPr>
          <w:t>Personal Income Tax Act</w:t>
        </w:r>
        <w:r w:rsidR="00AB3FBB" w:rsidRPr="00C63A6F">
          <w:rPr>
            <w:rStyle w:val="Hiperpovezava"/>
            <w:lang w:val="en-GB"/>
          </w:rPr>
          <w:t>, ZDoh-2</w:t>
        </w:r>
      </w:hyperlink>
      <w:r w:rsidR="00AB3FBB" w:rsidRPr="00C63A6F">
        <w:rPr>
          <w:lang w:val="en-GB"/>
        </w:rPr>
        <w:t xml:space="preserve"> </w:t>
      </w:r>
      <w:r w:rsidR="00EC231A">
        <w:rPr>
          <w:lang w:val="en-GB"/>
        </w:rPr>
        <w:t xml:space="preserve">regulates in paragraph two of Article 5 that a non-resident is liable for payment of personal income tax </w:t>
      </w:r>
      <w:r w:rsidR="00886179">
        <w:rPr>
          <w:lang w:val="en-GB"/>
        </w:rPr>
        <w:t xml:space="preserve">on all income types with the source in Slovenia. Notwithstanding paragraph two of Article 5 of </w:t>
      </w:r>
      <w:r w:rsidR="00D37E60" w:rsidRPr="00C63A6F">
        <w:rPr>
          <w:rFonts w:cs="Arial"/>
          <w:szCs w:val="20"/>
          <w:lang w:val="en-GB"/>
        </w:rPr>
        <w:t>ZDoh-2</w:t>
      </w:r>
      <w:r w:rsidR="00AB3FBB" w:rsidRPr="00C63A6F">
        <w:rPr>
          <w:lang w:val="en-GB"/>
        </w:rPr>
        <w:t xml:space="preserve">, </w:t>
      </w:r>
      <w:r w:rsidR="00886179">
        <w:rPr>
          <w:lang w:val="en-GB"/>
        </w:rPr>
        <w:t xml:space="preserve">personal income tax </w:t>
      </w:r>
      <w:proofErr w:type="gramStart"/>
      <w:r w:rsidR="00886179">
        <w:rPr>
          <w:lang w:val="en-GB"/>
        </w:rPr>
        <w:t>is not paid</w:t>
      </w:r>
      <w:proofErr w:type="gramEnd"/>
      <w:r w:rsidR="00886179">
        <w:rPr>
          <w:lang w:val="en-GB"/>
        </w:rPr>
        <w:t xml:space="preserve"> on income achieved with performing business activities </w:t>
      </w:r>
      <w:r w:rsidR="00AB3FBB" w:rsidRPr="00C63A6F">
        <w:rPr>
          <w:lang w:val="en-GB"/>
        </w:rPr>
        <w:t xml:space="preserve">– </w:t>
      </w:r>
      <w:r w:rsidR="00886179">
        <w:rPr>
          <w:lang w:val="en-GB"/>
        </w:rPr>
        <w:t xml:space="preserve">except on income from business activities </w:t>
      </w:r>
      <w:r w:rsidR="0094728B">
        <w:rPr>
          <w:lang w:val="en-GB"/>
        </w:rPr>
        <w:t xml:space="preserve">of entertainers or sportsmen </w:t>
      </w:r>
      <w:r w:rsidR="00AB3FBB" w:rsidRPr="00C63A6F">
        <w:rPr>
          <w:lang w:val="en-GB"/>
        </w:rPr>
        <w:t xml:space="preserve">– </w:t>
      </w:r>
      <w:r w:rsidR="0094728B">
        <w:rPr>
          <w:lang w:val="en-GB"/>
        </w:rPr>
        <w:t>in</w:t>
      </w:r>
      <w:r w:rsidR="00886179">
        <w:rPr>
          <w:lang w:val="en-GB"/>
        </w:rPr>
        <w:t xml:space="preserve"> compliance with the following conditions</w:t>
      </w:r>
      <w:r w:rsidR="00AB3FBB" w:rsidRPr="00C63A6F">
        <w:rPr>
          <w:lang w:val="en-GB"/>
        </w:rPr>
        <w:t>:</w:t>
      </w:r>
    </w:p>
    <w:p w14:paraId="52C3565C" w14:textId="42F5A084" w:rsidR="00AB3FBB" w:rsidRPr="00C63A6F" w:rsidRDefault="0094728B" w:rsidP="00620161">
      <w:pPr>
        <w:numPr>
          <w:ilvl w:val="0"/>
          <w:numId w:val="8"/>
        </w:numPr>
        <w:jc w:val="both"/>
        <w:rPr>
          <w:lang w:val="en-GB"/>
        </w:rPr>
      </w:pPr>
      <w:r>
        <w:rPr>
          <w:lang w:val="en-GB"/>
        </w:rPr>
        <w:t>income recipient is a non-resident</w:t>
      </w:r>
      <w:r w:rsidR="00AB3FBB" w:rsidRPr="00C63A6F">
        <w:rPr>
          <w:lang w:val="en-GB"/>
        </w:rPr>
        <w:t>,</w:t>
      </w:r>
    </w:p>
    <w:p w14:paraId="52C3565D" w14:textId="7D8CE708" w:rsidR="00AB3FBB" w:rsidRPr="00C63A6F" w:rsidRDefault="001A186D" w:rsidP="00620161">
      <w:pPr>
        <w:numPr>
          <w:ilvl w:val="0"/>
          <w:numId w:val="8"/>
        </w:numPr>
        <w:jc w:val="both"/>
        <w:rPr>
          <w:lang w:val="en-GB"/>
        </w:rPr>
      </w:pPr>
      <w:r>
        <w:rPr>
          <w:lang w:val="en-GB"/>
        </w:rPr>
        <w:t xml:space="preserve">this person does not perform business activities in Slovenia in or via a business unit and is present in Slovenia less than 183 days in any period of </w:t>
      </w:r>
      <w:r w:rsidR="00AB3FBB" w:rsidRPr="00C63A6F">
        <w:rPr>
          <w:lang w:val="en-GB"/>
        </w:rPr>
        <w:t xml:space="preserve">12 </w:t>
      </w:r>
      <w:r>
        <w:rPr>
          <w:lang w:val="en-GB"/>
        </w:rPr>
        <w:t>months</w:t>
      </w:r>
      <w:r w:rsidR="00AB3FBB" w:rsidRPr="00C63A6F">
        <w:rPr>
          <w:lang w:val="en-GB"/>
        </w:rPr>
        <w:t xml:space="preserve"> </w:t>
      </w:r>
      <w:r>
        <w:rPr>
          <w:lang w:val="en-GB"/>
        </w:rPr>
        <w:t>and</w:t>
      </w:r>
    </w:p>
    <w:p w14:paraId="52C3565E" w14:textId="25A0D92A" w:rsidR="00AB3FBB" w:rsidRPr="00C63A6F" w:rsidRDefault="00883199" w:rsidP="00620161">
      <w:pPr>
        <w:numPr>
          <w:ilvl w:val="0"/>
          <w:numId w:val="8"/>
        </w:numPr>
        <w:jc w:val="both"/>
        <w:rPr>
          <w:lang w:val="en-GB"/>
        </w:rPr>
      </w:pPr>
      <w:r>
        <w:rPr>
          <w:lang w:val="en-GB"/>
        </w:rPr>
        <w:t xml:space="preserve">this is not the income type, from which withholding tax is settled </w:t>
      </w:r>
      <w:r w:rsidR="00E87246">
        <w:rPr>
          <w:lang w:val="en-GB"/>
        </w:rPr>
        <w:t xml:space="preserve">in accordance with paragraphs one and two of Article </w:t>
      </w:r>
      <w:r w:rsidR="00AB3FBB" w:rsidRPr="00C63A6F">
        <w:rPr>
          <w:lang w:val="en-GB"/>
        </w:rPr>
        <w:t>68</w:t>
      </w:r>
      <w:r w:rsidR="00E87246">
        <w:rPr>
          <w:lang w:val="en-GB"/>
        </w:rPr>
        <w:t xml:space="preserve"> of this Act</w:t>
      </w:r>
      <w:r w:rsidR="00AB3FBB" w:rsidRPr="00C63A6F">
        <w:rPr>
          <w:lang w:val="en-GB"/>
        </w:rPr>
        <w:t>,</w:t>
      </w:r>
    </w:p>
    <w:p w14:paraId="52C3565F" w14:textId="0D585E23" w:rsidR="00AB3FBB" w:rsidRPr="00C63A6F" w:rsidRDefault="00EC231A" w:rsidP="00620161">
      <w:pPr>
        <w:jc w:val="both"/>
        <w:rPr>
          <w:lang w:val="en-GB"/>
        </w:rPr>
      </w:pPr>
      <w:proofErr w:type="gramStart"/>
      <w:r>
        <w:rPr>
          <w:lang w:val="en-GB"/>
        </w:rPr>
        <w:t>as</w:t>
      </w:r>
      <w:proofErr w:type="gramEnd"/>
      <w:r>
        <w:rPr>
          <w:lang w:val="en-GB"/>
        </w:rPr>
        <w:t xml:space="preserve"> defined by paragraph four of Article 33 of </w:t>
      </w:r>
      <w:r w:rsidR="00AB3FBB" w:rsidRPr="00C63A6F">
        <w:rPr>
          <w:lang w:val="en-GB"/>
        </w:rPr>
        <w:t>ZDoh-2.</w:t>
      </w:r>
    </w:p>
    <w:p w14:paraId="52C35660" w14:textId="77777777" w:rsidR="00AB3FBB" w:rsidRPr="00C63A6F" w:rsidRDefault="00AB3FBB" w:rsidP="00620161">
      <w:pPr>
        <w:jc w:val="both"/>
        <w:rPr>
          <w:lang w:val="en-GB"/>
        </w:rPr>
      </w:pPr>
    </w:p>
    <w:p w14:paraId="52C35661" w14:textId="0C66464A" w:rsidR="00AB3FBB" w:rsidRPr="00C63A6F" w:rsidRDefault="00E87246" w:rsidP="00620161">
      <w:pPr>
        <w:jc w:val="both"/>
        <w:rPr>
          <w:lang w:val="en-GB"/>
        </w:rPr>
      </w:pPr>
      <w:r>
        <w:rPr>
          <w:lang w:val="en-GB"/>
        </w:rPr>
        <w:t>The income</w:t>
      </w:r>
      <w:r w:rsidR="00AB3FBB" w:rsidRPr="00C63A6F">
        <w:rPr>
          <w:lang w:val="en-GB"/>
        </w:rPr>
        <w:t xml:space="preserve">, </w:t>
      </w:r>
      <w:r>
        <w:rPr>
          <w:lang w:val="en-GB"/>
        </w:rPr>
        <w:t xml:space="preserve">which </w:t>
      </w:r>
      <w:proofErr w:type="gramStart"/>
      <w:r>
        <w:rPr>
          <w:lang w:val="en-GB"/>
        </w:rPr>
        <w:t>is paid</w:t>
      </w:r>
      <w:proofErr w:type="gramEnd"/>
      <w:r>
        <w:rPr>
          <w:lang w:val="en-GB"/>
        </w:rPr>
        <w:t xml:space="preserve"> directly to a foreign </w:t>
      </w:r>
      <w:r w:rsidR="00657402">
        <w:rPr>
          <w:lang w:val="en-GB"/>
        </w:rPr>
        <w:t>entertainer or sportsman –</w:t>
      </w:r>
      <w:r w:rsidR="00AB3FBB" w:rsidRPr="00C63A6F">
        <w:rPr>
          <w:lang w:val="en-GB"/>
        </w:rPr>
        <w:t xml:space="preserve"> </w:t>
      </w:r>
      <w:r w:rsidR="00657402">
        <w:rPr>
          <w:lang w:val="en-GB"/>
        </w:rPr>
        <w:t>non-resident</w:t>
      </w:r>
      <w:r w:rsidR="00AB3FBB" w:rsidRPr="00C63A6F">
        <w:rPr>
          <w:lang w:val="en-GB"/>
        </w:rPr>
        <w:t xml:space="preserve">, </w:t>
      </w:r>
      <w:r w:rsidR="00657402">
        <w:rPr>
          <w:lang w:val="en-GB"/>
        </w:rPr>
        <w:t xml:space="preserve">shall be deemed income from business activities in accordance with provisions of </w:t>
      </w:r>
      <w:r w:rsidR="00AB3FBB" w:rsidRPr="00C63A6F">
        <w:rPr>
          <w:lang w:val="en-GB"/>
        </w:rPr>
        <w:t xml:space="preserve">ZDoh-2. </w:t>
      </w:r>
      <w:r w:rsidR="000D0DA1">
        <w:rPr>
          <w:lang w:val="en-GB"/>
        </w:rPr>
        <w:t>This person’s status for the definition of income from business activities of entertainers –</w:t>
      </w:r>
      <w:r w:rsidR="00AB3FBB" w:rsidRPr="00C63A6F">
        <w:rPr>
          <w:lang w:val="en-GB"/>
        </w:rPr>
        <w:t xml:space="preserve"> </w:t>
      </w:r>
      <w:r w:rsidR="000D0DA1">
        <w:rPr>
          <w:lang w:val="en-GB"/>
        </w:rPr>
        <w:t xml:space="preserve">non-resident is not important </w:t>
      </w:r>
      <w:r w:rsidR="00AB3FBB" w:rsidRPr="00C63A6F">
        <w:rPr>
          <w:lang w:val="en-GB"/>
        </w:rPr>
        <w:t>(</w:t>
      </w:r>
      <w:r w:rsidR="000E6E09">
        <w:rPr>
          <w:lang w:val="en-GB"/>
        </w:rPr>
        <w:t>performing business activities with the meaning of sole trader</w:t>
      </w:r>
      <w:r w:rsidR="00AB3FBB" w:rsidRPr="00C63A6F">
        <w:rPr>
          <w:lang w:val="en-GB"/>
        </w:rPr>
        <w:t xml:space="preserve">), </w:t>
      </w:r>
      <w:r w:rsidR="00657402">
        <w:rPr>
          <w:lang w:val="en-GB"/>
        </w:rPr>
        <w:t xml:space="preserve">so it is not necessary to establish this person’s status in the State of Residence. </w:t>
      </w:r>
    </w:p>
    <w:p w14:paraId="52C35663" w14:textId="24B5825C" w:rsidR="00AB3FBB" w:rsidRPr="00C63A6F" w:rsidRDefault="00FD1B85" w:rsidP="00620161">
      <w:pPr>
        <w:jc w:val="both"/>
        <w:rPr>
          <w:lang w:val="en-GB"/>
        </w:rPr>
      </w:pPr>
      <w:r>
        <w:rPr>
          <w:lang w:val="en-GB"/>
        </w:rPr>
        <w:t xml:space="preserve">Based on a provision of Article 68 of </w:t>
      </w:r>
      <w:r w:rsidRPr="00C63A6F">
        <w:rPr>
          <w:lang w:val="en-GB"/>
        </w:rPr>
        <w:t xml:space="preserve">ZDoh-2 </w:t>
      </w:r>
      <w:r>
        <w:rPr>
          <w:lang w:val="en-GB"/>
        </w:rPr>
        <w:t>w</w:t>
      </w:r>
      <w:r w:rsidR="0073088D">
        <w:rPr>
          <w:lang w:val="en-GB"/>
        </w:rPr>
        <w:t xml:space="preserve">ithholding tax </w:t>
      </w:r>
      <w:r>
        <w:rPr>
          <w:lang w:val="en-GB"/>
        </w:rPr>
        <w:t xml:space="preserve">shall be calculated, withheld and paid </w:t>
      </w:r>
      <w:r w:rsidR="0073088D">
        <w:rPr>
          <w:lang w:val="en-GB"/>
        </w:rPr>
        <w:t>on income, which the entertainer or sportsman</w:t>
      </w:r>
      <w:r>
        <w:rPr>
          <w:lang w:val="en-GB"/>
        </w:rPr>
        <w:t xml:space="preserve"> that is a non-resident</w:t>
      </w:r>
      <w:r w:rsidR="0073088D">
        <w:rPr>
          <w:lang w:val="en-GB"/>
        </w:rPr>
        <w:t>, who has no business unit in Slovenia, receives</w:t>
      </w:r>
      <w:r>
        <w:rPr>
          <w:lang w:val="en-GB"/>
        </w:rPr>
        <w:t>. The tax base, from which withholding tax i</w:t>
      </w:r>
      <w:r w:rsidR="00A90DE9">
        <w:rPr>
          <w:lang w:val="en-GB"/>
        </w:rPr>
        <w:t xml:space="preserve">s calculated, withheld and paid, is in accordance with paragraph two of Article 68 of </w:t>
      </w:r>
      <w:r w:rsidR="00F179CB" w:rsidRPr="00C63A6F">
        <w:rPr>
          <w:lang w:val="en-GB"/>
        </w:rPr>
        <w:t>ZDoh-2</w:t>
      </w:r>
      <w:r w:rsidR="00AB3FBB" w:rsidRPr="00C63A6F">
        <w:rPr>
          <w:lang w:val="en-GB"/>
        </w:rPr>
        <w:t xml:space="preserve"> </w:t>
      </w:r>
      <w:r w:rsidR="00A90DE9">
        <w:rPr>
          <w:lang w:val="en-GB"/>
        </w:rPr>
        <w:t>an individual payment</w:t>
      </w:r>
      <w:r w:rsidR="00AB3FBB" w:rsidRPr="00C63A6F">
        <w:rPr>
          <w:vertAlign w:val="superscript"/>
          <w:lang w:val="en-GB"/>
        </w:rPr>
        <w:footnoteReference w:id="7"/>
      </w:r>
      <w:r w:rsidR="00AB3FBB" w:rsidRPr="00C63A6F">
        <w:rPr>
          <w:lang w:val="en-GB"/>
        </w:rPr>
        <w:t xml:space="preserve">, </w:t>
      </w:r>
      <w:r w:rsidR="00A90DE9">
        <w:rPr>
          <w:lang w:val="en-GB"/>
        </w:rPr>
        <w:t xml:space="preserve">reduced for flat-rate costs in the share of </w:t>
      </w:r>
      <w:r w:rsidR="00F179CB" w:rsidRPr="00C63A6F">
        <w:rPr>
          <w:lang w:val="en-GB"/>
        </w:rPr>
        <w:t xml:space="preserve">30 % </w:t>
      </w:r>
      <w:r w:rsidR="00A90DE9">
        <w:rPr>
          <w:lang w:val="en-GB"/>
        </w:rPr>
        <w:t xml:space="preserve">on an individual payment. </w:t>
      </w:r>
      <w:r w:rsidR="00AB3FBB" w:rsidRPr="00C63A6F">
        <w:rPr>
          <w:lang w:val="en-GB"/>
        </w:rPr>
        <w:t xml:space="preserve"> </w:t>
      </w:r>
    </w:p>
    <w:p w14:paraId="52C35664" w14:textId="77777777" w:rsidR="00AB3FBB" w:rsidRPr="00C63A6F" w:rsidRDefault="00AB3FBB" w:rsidP="00620161">
      <w:pPr>
        <w:jc w:val="both"/>
        <w:rPr>
          <w:lang w:val="en-GB"/>
        </w:rPr>
      </w:pPr>
    </w:p>
    <w:p w14:paraId="52C35665" w14:textId="153B0190" w:rsidR="00AB3FBB" w:rsidRPr="00C63A6F" w:rsidRDefault="00FD62A5" w:rsidP="00620161">
      <w:pPr>
        <w:jc w:val="both"/>
        <w:rPr>
          <w:lang w:val="en-GB"/>
        </w:rPr>
      </w:pPr>
      <w:proofErr w:type="gramStart"/>
      <w:r>
        <w:rPr>
          <w:lang w:val="en-GB"/>
        </w:rPr>
        <w:t xml:space="preserve">A possibility of reducing the tax base for flat-rate costs in the share of </w:t>
      </w:r>
      <w:r w:rsidR="00AB3FBB" w:rsidRPr="00C63A6F">
        <w:rPr>
          <w:lang w:val="en-GB"/>
        </w:rPr>
        <w:t xml:space="preserve">25 % </w:t>
      </w:r>
      <w:r>
        <w:rPr>
          <w:lang w:val="en-GB"/>
        </w:rPr>
        <w:t xml:space="preserve">of revenues was used from </w:t>
      </w:r>
      <w:r w:rsidR="00AB3FBB" w:rsidRPr="00C63A6F">
        <w:rPr>
          <w:lang w:val="en-GB"/>
        </w:rPr>
        <w:t>1</w:t>
      </w:r>
      <w:r>
        <w:rPr>
          <w:lang w:val="en-GB"/>
        </w:rPr>
        <w:t xml:space="preserve"> January </w:t>
      </w:r>
      <w:r w:rsidR="00AB3FBB" w:rsidRPr="00C63A6F">
        <w:rPr>
          <w:lang w:val="en-GB"/>
        </w:rPr>
        <w:t>2010 (</w:t>
      </w:r>
      <w:r>
        <w:rPr>
          <w:lang w:val="en-GB"/>
        </w:rPr>
        <w:t>amending act</w:t>
      </w:r>
      <w:r w:rsidR="00AB3FBB" w:rsidRPr="00C63A6F">
        <w:rPr>
          <w:lang w:val="en-GB"/>
        </w:rPr>
        <w:t xml:space="preserve"> ZDoh-2E), </w:t>
      </w:r>
      <w:r>
        <w:rPr>
          <w:lang w:val="en-GB"/>
        </w:rPr>
        <w:t>with amending act</w:t>
      </w:r>
      <w:r w:rsidR="00AB3FBB" w:rsidRPr="00C63A6F">
        <w:rPr>
          <w:lang w:val="en-GB"/>
        </w:rPr>
        <w:t xml:space="preserve"> ZDoh-2L, </w:t>
      </w:r>
      <w:r>
        <w:rPr>
          <w:lang w:val="en-GB"/>
        </w:rPr>
        <w:t xml:space="preserve">which was used from 1 January </w:t>
      </w:r>
      <w:r w:rsidR="00AB3FBB" w:rsidRPr="00C63A6F">
        <w:rPr>
          <w:lang w:val="en-GB"/>
        </w:rPr>
        <w:t xml:space="preserve">2013, </w:t>
      </w:r>
      <w:r>
        <w:rPr>
          <w:lang w:val="en-GB"/>
        </w:rPr>
        <w:t xml:space="preserve">flat-rate costs were determined in the share of </w:t>
      </w:r>
      <w:r w:rsidR="00AB3FBB" w:rsidRPr="00C63A6F">
        <w:rPr>
          <w:lang w:val="en-GB"/>
        </w:rPr>
        <w:t xml:space="preserve">70 % </w:t>
      </w:r>
      <w:r>
        <w:rPr>
          <w:lang w:val="en-GB"/>
        </w:rPr>
        <w:t>of revenues</w:t>
      </w:r>
      <w:r w:rsidR="00AB3FBB" w:rsidRPr="00C63A6F">
        <w:rPr>
          <w:lang w:val="en-GB"/>
        </w:rPr>
        <w:t xml:space="preserve">, </w:t>
      </w:r>
      <w:r>
        <w:rPr>
          <w:lang w:val="en-GB"/>
        </w:rPr>
        <w:t>amending act</w:t>
      </w:r>
      <w:r w:rsidR="00AB3FBB" w:rsidRPr="00C63A6F">
        <w:rPr>
          <w:lang w:val="en-GB"/>
        </w:rPr>
        <w:t xml:space="preserve"> ZDoh-2N, </w:t>
      </w:r>
      <w:r>
        <w:rPr>
          <w:lang w:val="en-GB"/>
        </w:rPr>
        <w:t xml:space="preserve">which was used from 1 January </w:t>
      </w:r>
      <w:r w:rsidR="00AB3FBB" w:rsidRPr="00C63A6F">
        <w:rPr>
          <w:lang w:val="en-GB"/>
        </w:rPr>
        <w:t xml:space="preserve">2015 </w:t>
      </w:r>
      <w:r>
        <w:rPr>
          <w:lang w:val="en-GB"/>
        </w:rPr>
        <w:t>onwards</w:t>
      </w:r>
      <w:r w:rsidR="00FC06A3" w:rsidRPr="00C63A6F">
        <w:rPr>
          <w:lang w:val="en-GB"/>
        </w:rPr>
        <w:t>,</w:t>
      </w:r>
      <w:r w:rsidR="00F179CB" w:rsidRPr="00C63A6F">
        <w:rPr>
          <w:lang w:val="en-GB"/>
        </w:rPr>
        <w:t xml:space="preserve"> </w:t>
      </w:r>
      <w:r>
        <w:rPr>
          <w:lang w:val="en-GB"/>
        </w:rPr>
        <w:t xml:space="preserve">determined flat-rate costs in the share of </w:t>
      </w:r>
      <w:r w:rsidR="00AB3FBB" w:rsidRPr="00C63A6F">
        <w:rPr>
          <w:lang w:val="en-GB"/>
        </w:rPr>
        <w:t xml:space="preserve">80 % </w:t>
      </w:r>
      <w:r>
        <w:rPr>
          <w:lang w:val="en-GB"/>
        </w:rPr>
        <w:t>of revenues</w:t>
      </w:r>
      <w:r w:rsidR="00AB3FBB" w:rsidRPr="00C63A6F">
        <w:rPr>
          <w:lang w:val="en-GB"/>
        </w:rPr>
        <w:t>.</w:t>
      </w:r>
      <w:proofErr w:type="gramEnd"/>
      <w:r w:rsidR="00F179CB" w:rsidRPr="00C63A6F">
        <w:rPr>
          <w:lang w:val="en-GB"/>
        </w:rPr>
        <w:t xml:space="preserve"> </w:t>
      </w:r>
      <w:r w:rsidR="009953C3">
        <w:rPr>
          <w:lang w:val="en-GB"/>
        </w:rPr>
        <w:t xml:space="preserve">Flat-rate costs in the share of </w:t>
      </w:r>
      <w:r w:rsidR="009953C3" w:rsidRPr="00C63A6F">
        <w:rPr>
          <w:lang w:val="en-GB"/>
        </w:rPr>
        <w:t xml:space="preserve">30 % </w:t>
      </w:r>
      <w:r w:rsidR="009953C3">
        <w:rPr>
          <w:lang w:val="en-GB"/>
        </w:rPr>
        <w:t xml:space="preserve">on an individual payment are determined for the income received by an entertainer or sportsman that is a non-resident, who has no business unit in Slovenia, with amending act </w:t>
      </w:r>
      <w:r w:rsidR="00F179CB" w:rsidRPr="00C63A6F">
        <w:rPr>
          <w:lang w:val="en-GB"/>
        </w:rPr>
        <w:t xml:space="preserve">ZDoh-2S, </w:t>
      </w:r>
      <w:r w:rsidR="009953C3">
        <w:rPr>
          <w:lang w:val="en-GB"/>
        </w:rPr>
        <w:t xml:space="preserve">which is in force from </w:t>
      </w:r>
      <w:r w:rsidR="00F179CB" w:rsidRPr="00C63A6F">
        <w:rPr>
          <w:lang w:val="en-GB"/>
        </w:rPr>
        <w:t>1</w:t>
      </w:r>
      <w:r w:rsidR="009953C3">
        <w:rPr>
          <w:lang w:val="en-GB"/>
        </w:rPr>
        <w:t xml:space="preserve"> January</w:t>
      </w:r>
      <w:r w:rsidR="00F179CB" w:rsidRPr="00C63A6F">
        <w:rPr>
          <w:lang w:val="en-GB"/>
        </w:rPr>
        <w:t xml:space="preserve"> 2018</w:t>
      </w:r>
      <w:r w:rsidR="009953C3">
        <w:rPr>
          <w:lang w:val="en-GB"/>
        </w:rPr>
        <w:t>.</w:t>
      </w:r>
      <w:r w:rsidR="00F179CB" w:rsidRPr="00C63A6F">
        <w:rPr>
          <w:lang w:val="en-GB"/>
        </w:rPr>
        <w:t xml:space="preserve"> </w:t>
      </w:r>
    </w:p>
    <w:p w14:paraId="52C35666" w14:textId="77777777" w:rsidR="00AB3FBB" w:rsidRPr="00C63A6F" w:rsidRDefault="00AB3FBB" w:rsidP="00620161">
      <w:pPr>
        <w:jc w:val="both"/>
        <w:rPr>
          <w:lang w:val="en-GB"/>
        </w:rPr>
      </w:pPr>
    </w:p>
    <w:p w14:paraId="52C35667" w14:textId="29D9898C" w:rsidR="00AB3FBB" w:rsidRPr="00C63A6F" w:rsidRDefault="00A90DE9" w:rsidP="00620161">
      <w:pPr>
        <w:jc w:val="both"/>
        <w:rPr>
          <w:lang w:val="en-GB"/>
        </w:rPr>
      </w:pPr>
      <w:r>
        <w:rPr>
          <w:lang w:val="en-GB"/>
        </w:rPr>
        <w:t xml:space="preserve">Withholding tax shall be calculated, withheld and paid </w:t>
      </w:r>
      <w:r w:rsidR="00990E12">
        <w:rPr>
          <w:lang w:val="en-GB"/>
        </w:rPr>
        <w:t>at a rate</w:t>
      </w:r>
      <w:r>
        <w:rPr>
          <w:lang w:val="en-GB"/>
        </w:rPr>
        <w:t xml:space="preserve"> defined by </w:t>
      </w:r>
      <w:r w:rsidR="00990E12">
        <w:rPr>
          <w:lang w:val="en-GB"/>
        </w:rPr>
        <w:t>the Act regulating corporate income tax</w:t>
      </w:r>
      <w:r w:rsidR="00AB3FBB" w:rsidRPr="00C63A6F">
        <w:rPr>
          <w:lang w:val="en-GB"/>
        </w:rPr>
        <w:t xml:space="preserve">. </w:t>
      </w:r>
      <w:r w:rsidR="00990E12">
        <w:rPr>
          <w:lang w:val="en-GB"/>
        </w:rPr>
        <w:t xml:space="preserve">Taking into consideration </w:t>
      </w:r>
      <w:r w:rsidR="00FD62A5">
        <w:rPr>
          <w:lang w:val="en-GB"/>
        </w:rPr>
        <w:t>a provision of Article 70 of</w:t>
      </w:r>
      <w:r w:rsidR="00F179CB" w:rsidRPr="00C63A6F">
        <w:rPr>
          <w:lang w:val="en-GB"/>
        </w:rPr>
        <w:t xml:space="preserve"> </w:t>
      </w:r>
      <w:hyperlink r:id="rId17" w:history="1">
        <w:r w:rsidR="007B35B7">
          <w:rPr>
            <w:rStyle w:val="Hiperpovezava"/>
            <w:lang w:val="en-GB"/>
          </w:rPr>
          <w:t xml:space="preserve">Corporate Income </w:t>
        </w:r>
        <w:proofErr w:type="gramStart"/>
        <w:r w:rsidR="007B35B7">
          <w:rPr>
            <w:rStyle w:val="Hiperpovezava"/>
            <w:lang w:val="en-GB"/>
          </w:rPr>
          <w:t xml:space="preserve">Tax </w:t>
        </w:r>
        <w:r w:rsidR="00F179CB" w:rsidRPr="00C63A6F">
          <w:rPr>
            <w:rStyle w:val="Hiperpovezava"/>
            <w:lang w:val="en-GB"/>
          </w:rPr>
          <w:t xml:space="preserve"> </w:t>
        </w:r>
        <w:r w:rsidR="007B35B7">
          <w:rPr>
            <w:rStyle w:val="Hiperpovezava"/>
            <w:lang w:val="en-GB"/>
          </w:rPr>
          <w:t>Act</w:t>
        </w:r>
        <w:proofErr w:type="gramEnd"/>
        <w:r w:rsidR="00F179CB" w:rsidRPr="00C63A6F">
          <w:rPr>
            <w:rStyle w:val="Hiperpovezava"/>
            <w:lang w:val="en-GB"/>
          </w:rPr>
          <w:t>,</w:t>
        </w:r>
        <w:r w:rsidR="00AB3FBB" w:rsidRPr="00C63A6F">
          <w:rPr>
            <w:rStyle w:val="Hiperpovezava"/>
            <w:lang w:val="en-GB"/>
          </w:rPr>
          <w:t xml:space="preserve"> ZDDPO-2</w:t>
        </w:r>
      </w:hyperlink>
      <w:r w:rsidR="00AB3FBB" w:rsidRPr="00C63A6F">
        <w:rPr>
          <w:lang w:val="en-GB"/>
        </w:rPr>
        <w:t xml:space="preserve">, </w:t>
      </w:r>
      <w:r w:rsidR="00FD62A5">
        <w:rPr>
          <w:lang w:val="en-GB"/>
        </w:rPr>
        <w:t>the rate is</w:t>
      </w:r>
      <w:r w:rsidR="00AB3FBB" w:rsidRPr="00C63A6F">
        <w:rPr>
          <w:lang w:val="en-GB"/>
        </w:rPr>
        <w:t xml:space="preserve"> 15 % </w:t>
      </w:r>
      <w:r w:rsidR="00FD62A5">
        <w:rPr>
          <w:lang w:val="en-GB"/>
        </w:rPr>
        <w:t>on income</w:t>
      </w:r>
      <w:r w:rsidR="00AB3FBB" w:rsidRPr="00C63A6F">
        <w:rPr>
          <w:lang w:val="en-GB"/>
        </w:rPr>
        <w:t>.</w:t>
      </w:r>
    </w:p>
    <w:p w14:paraId="52C35668" w14:textId="77777777" w:rsidR="00AB3FBB" w:rsidRPr="00C63A6F" w:rsidRDefault="00AB3FBB" w:rsidP="00620161">
      <w:pPr>
        <w:jc w:val="both"/>
        <w:rPr>
          <w:lang w:val="en-GB"/>
        </w:rPr>
      </w:pPr>
    </w:p>
    <w:p w14:paraId="52C35669" w14:textId="7DDD60FF" w:rsidR="00AB3FBB" w:rsidRPr="00C63A6F" w:rsidRDefault="002D7CBE" w:rsidP="00620161">
      <w:pPr>
        <w:jc w:val="both"/>
        <w:rPr>
          <w:lang w:val="en-GB"/>
        </w:rPr>
      </w:pPr>
      <w:r>
        <w:rPr>
          <w:lang w:val="en-GB"/>
        </w:rPr>
        <w:t xml:space="preserve">In accordance with point 5 of paragraph one of Article 58 of </w:t>
      </w:r>
      <w:hyperlink r:id="rId18" w:history="1">
        <w:r w:rsidR="007B35B7">
          <w:rPr>
            <w:rStyle w:val="Hiperpovezava"/>
            <w:lang w:val="en-GB"/>
          </w:rPr>
          <w:t>Tax Procedure Act</w:t>
        </w:r>
        <w:r w:rsidR="00AB3FBB" w:rsidRPr="00C63A6F">
          <w:rPr>
            <w:rStyle w:val="Hiperpovezava"/>
            <w:lang w:val="en-GB"/>
          </w:rPr>
          <w:t>, ZDavP-2</w:t>
        </w:r>
      </w:hyperlink>
      <w:r w:rsidR="00AB3FBB" w:rsidRPr="00C63A6F">
        <w:rPr>
          <w:lang w:val="en-GB"/>
        </w:rPr>
        <w:t xml:space="preserve"> </w:t>
      </w:r>
      <w:r>
        <w:rPr>
          <w:lang w:val="en-GB"/>
        </w:rPr>
        <w:t xml:space="preserve">the payer of tax is an event organiser, who calculates, withholds and pays withholding tax on the day of paying income to an entertainer that is a non-resident for the activity performed in Slovenia. The payer of tax </w:t>
      </w:r>
      <w:r w:rsidR="00C5273C">
        <w:rPr>
          <w:lang w:val="en-GB"/>
        </w:rPr>
        <w:t xml:space="preserve">performs withholding tax return on </w:t>
      </w:r>
      <w:r w:rsidR="00AB3FBB" w:rsidRPr="00C63A6F">
        <w:rPr>
          <w:lang w:val="en-GB"/>
        </w:rPr>
        <w:t>REK-2</w:t>
      </w:r>
      <w:r w:rsidR="00C5273C">
        <w:rPr>
          <w:lang w:val="en-GB"/>
        </w:rPr>
        <w:t xml:space="preserve"> form</w:t>
      </w:r>
      <w:r w:rsidR="00AB3FBB" w:rsidRPr="00C63A6F">
        <w:rPr>
          <w:lang w:val="en-GB"/>
        </w:rPr>
        <w:t xml:space="preserve">. </w:t>
      </w:r>
    </w:p>
    <w:p w14:paraId="52C3566A" w14:textId="77777777" w:rsidR="00AB3FBB" w:rsidRPr="00C63A6F" w:rsidRDefault="00AB3FBB" w:rsidP="00620161">
      <w:pPr>
        <w:jc w:val="both"/>
        <w:rPr>
          <w:lang w:val="en-GB"/>
        </w:rPr>
      </w:pPr>
    </w:p>
    <w:p w14:paraId="515B9DE0" w14:textId="0CC8B85D" w:rsidR="00F179CB" w:rsidRPr="00C63A6F" w:rsidRDefault="00C5273C" w:rsidP="00C82604">
      <w:pPr>
        <w:jc w:val="both"/>
        <w:rPr>
          <w:rStyle w:val="Krepko"/>
          <w:rFonts w:ascii="Calibri" w:hAnsi="Calibri"/>
          <w:b w:val="0"/>
          <w:bCs w:val="0"/>
          <w:color w:val="1F497D"/>
          <w:szCs w:val="22"/>
          <w:lang w:val="en-GB"/>
        </w:rPr>
      </w:pPr>
      <w:r>
        <w:rPr>
          <w:rFonts w:cs="Arial"/>
          <w:szCs w:val="20"/>
          <w:lang w:val="en-GB"/>
        </w:rPr>
        <w:t xml:space="preserve">The taxable person that is a non-resident who has no business unit in Slovenia may request </w:t>
      </w:r>
      <w:r w:rsidR="006E41DB">
        <w:rPr>
          <w:rFonts w:cs="Arial"/>
          <w:szCs w:val="20"/>
          <w:lang w:val="en-GB"/>
        </w:rPr>
        <w:t xml:space="preserve">higher flat-rate costs (in the share of </w:t>
      </w:r>
      <w:r w:rsidR="00F179CB" w:rsidRPr="00C63A6F">
        <w:rPr>
          <w:rFonts w:cs="Arial"/>
          <w:szCs w:val="20"/>
          <w:lang w:val="en-GB"/>
        </w:rPr>
        <w:t xml:space="preserve">80 % </w:t>
      </w:r>
      <w:r w:rsidR="00883CCE">
        <w:rPr>
          <w:rFonts w:cs="Arial"/>
          <w:szCs w:val="20"/>
          <w:lang w:val="en-GB"/>
        </w:rPr>
        <w:t>on an individual payment</w:t>
      </w:r>
      <w:r w:rsidR="00F179CB" w:rsidRPr="00C63A6F">
        <w:rPr>
          <w:rFonts w:cs="Arial"/>
          <w:szCs w:val="20"/>
          <w:lang w:val="en-GB"/>
        </w:rPr>
        <w:t>)</w:t>
      </w:r>
      <w:r w:rsidR="00883CCE">
        <w:rPr>
          <w:rFonts w:cs="Arial"/>
          <w:szCs w:val="20"/>
          <w:lang w:val="en-GB"/>
        </w:rPr>
        <w:t xml:space="preserve"> if this person proves </w:t>
      </w:r>
      <w:r w:rsidR="005D1CA0">
        <w:rPr>
          <w:rFonts w:cs="Arial"/>
          <w:szCs w:val="20"/>
          <w:lang w:val="en-GB"/>
        </w:rPr>
        <w:t>compliance with conditions</w:t>
      </w:r>
      <w:r w:rsidR="00F179CB" w:rsidRPr="00C63A6F">
        <w:rPr>
          <w:rFonts w:cs="Arial"/>
          <w:szCs w:val="20"/>
          <w:lang w:val="en-GB"/>
        </w:rPr>
        <w:t xml:space="preserve">, </w:t>
      </w:r>
      <w:r w:rsidR="005D1CA0">
        <w:rPr>
          <w:rFonts w:cs="Arial"/>
          <w:szCs w:val="20"/>
          <w:lang w:val="en-GB"/>
        </w:rPr>
        <w:t xml:space="preserve">which are otherwise in force for entry and existence in the system of flat-rate expenditures </w:t>
      </w:r>
      <w:r w:rsidR="00F179CB" w:rsidRPr="00C63A6F">
        <w:rPr>
          <w:rFonts w:cs="Arial"/>
          <w:szCs w:val="20"/>
          <w:lang w:val="en-GB"/>
        </w:rPr>
        <w:t>(</w:t>
      </w:r>
      <w:r w:rsidR="005D1CA0">
        <w:rPr>
          <w:rFonts w:cs="Arial"/>
          <w:szCs w:val="20"/>
          <w:lang w:val="en-GB"/>
        </w:rPr>
        <w:t xml:space="preserve">determined in paragraph three of Article 48 of </w:t>
      </w:r>
      <w:r w:rsidR="00F179CB" w:rsidRPr="00C63A6F">
        <w:rPr>
          <w:rFonts w:cs="Arial"/>
          <w:szCs w:val="20"/>
          <w:lang w:val="en-GB"/>
        </w:rPr>
        <w:t xml:space="preserve">ZDoh-2). </w:t>
      </w:r>
      <w:r w:rsidR="005D1CA0">
        <w:rPr>
          <w:rFonts w:cs="Arial"/>
          <w:szCs w:val="20"/>
          <w:lang w:val="en-GB"/>
        </w:rPr>
        <w:t xml:space="preserve">Instead of flat-rate </w:t>
      </w:r>
      <w:proofErr w:type="gramStart"/>
      <w:r w:rsidR="005D1CA0">
        <w:rPr>
          <w:rFonts w:cs="Arial"/>
          <w:szCs w:val="20"/>
          <w:lang w:val="en-GB"/>
        </w:rPr>
        <w:t>costs</w:t>
      </w:r>
      <w:proofErr w:type="gramEnd"/>
      <w:r w:rsidR="005D1CA0">
        <w:rPr>
          <w:rFonts w:cs="Arial"/>
          <w:szCs w:val="20"/>
          <w:lang w:val="en-GB"/>
        </w:rPr>
        <w:t xml:space="preserve"> the taxable person that is a non-resident may claim actual costs directly attributable to an individual activity in Slovenia. For this purpose the entertainer or sportsman who is a non-resident and to whom the payer of tax (event organiser) in accordance with Article </w:t>
      </w:r>
      <w:r w:rsidR="00F179CB" w:rsidRPr="00C63A6F">
        <w:rPr>
          <w:rFonts w:cs="Arial"/>
          <w:szCs w:val="20"/>
          <w:lang w:val="en-GB"/>
        </w:rPr>
        <w:t>68</w:t>
      </w:r>
      <w:r w:rsidR="005D1CA0">
        <w:rPr>
          <w:rFonts w:cs="Arial"/>
          <w:szCs w:val="20"/>
          <w:lang w:val="en-GB"/>
        </w:rPr>
        <w:t xml:space="preserve"> of </w:t>
      </w:r>
      <w:r w:rsidR="00F179CB" w:rsidRPr="00C63A6F">
        <w:rPr>
          <w:rFonts w:cs="Arial"/>
          <w:szCs w:val="20"/>
          <w:lang w:val="en-GB"/>
        </w:rPr>
        <w:t xml:space="preserve">ZDoh-2 </w:t>
      </w:r>
      <w:r w:rsidR="005D1CA0">
        <w:rPr>
          <w:rFonts w:cs="Arial"/>
          <w:szCs w:val="20"/>
          <w:lang w:val="en-GB"/>
        </w:rPr>
        <w:t>has calculated</w:t>
      </w:r>
      <w:r w:rsidR="00F179CB" w:rsidRPr="00C63A6F">
        <w:rPr>
          <w:rFonts w:cs="Arial"/>
          <w:szCs w:val="20"/>
          <w:lang w:val="en-GB"/>
        </w:rPr>
        <w:t xml:space="preserve">, </w:t>
      </w:r>
      <w:r w:rsidR="005D1CA0">
        <w:rPr>
          <w:rFonts w:cs="Arial"/>
          <w:szCs w:val="20"/>
          <w:lang w:val="en-GB"/>
        </w:rPr>
        <w:t xml:space="preserve">withheld and </w:t>
      </w:r>
      <w:r w:rsidR="002E6E74">
        <w:rPr>
          <w:rFonts w:cs="Arial"/>
          <w:szCs w:val="20"/>
          <w:lang w:val="en-GB"/>
        </w:rPr>
        <w:t>paid withholding tax,</w:t>
      </w:r>
      <w:r w:rsidR="00F179CB" w:rsidRPr="00C63A6F">
        <w:rPr>
          <w:rFonts w:cs="Arial"/>
          <w:szCs w:val="20"/>
          <w:lang w:val="en-GB"/>
        </w:rPr>
        <w:t xml:space="preserve"> </w:t>
      </w:r>
      <w:r w:rsidR="005D1CA0">
        <w:rPr>
          <w:rFonts w:cs="Arial"/>
          <w:szCs w:val="20"/>
          <w:lang w:val="en-GB"/>
        </w:rPr>
        <w:t>may submit</w:t>
      </w:r>
      <w:r w:rsidR="00F179CB" w:rsidRPr="00C63A6F">
        <w:rPr>
          <w:szCs w:val="20"/>
          <w:lang w:val="en-GB"/>
        </w:rPr>
        <w:t xml:space="preserve"> </w:t>
      </w:r>
      <w:hyperlink r:id="rId19" w:history="1">
        <w:r w:rsidR="00C82604" w:rsidRPr="00C63A6F">
          <w:rPr>
            <w:rStyle w:val="Hiperpovezava"/>
            <w:rFonts w:cs="Arial"/>
            <w:shd w:val="clear" w:color="auto" w:fill="F6F6F6"/>
            <w:lang w:val="en-GB"/>
          </w:rPr>
          <w:t xml:space="preserve">Request for reimbursement of higher flat-rate expenses or actual expenses regarding non-resident </w:t>
        </w:r>
        <w:r w:rsidR="00D87BA9">
          <w:rPr>
            <w:rStyle w:val="Hiperpovezava"/>
            <w:rFonts w:cs="Arial"/>
            <w:shd w:val="clear" w:color="auto" w:fill="F6F6F6"/>
            <w:lang w:val="en-GB"/>
          </w:rPr>
          <w:t>entertainers</w:t>
        </w:r>
        <w:r w:rsidR="00C82604" w:rsidRPr="00C63A6F">
          <w:rPr>
            <w:rStyle w:val="Hiperpovezava"/>
            <w:rFonts w:cs="Arial"/>
            <w:shd w:val="clear" w:color="auto" w:fill="F6F6F6"/>
            <w:lang w:val="en-GB"/>
          </w:rPr>
          <w:t xml:space="preserve"> or </w:t>
        </w:r>
        <w:r w:rsidR="00D87BA9">
          <w:rPr>
            <w:rStyle w:val="Hiperpovezava"/>
            <w:rFonts w:cs="Arial"/>
            <w:shd w:val="clear" w:color="auto" w:fill="F6F6F6"/>
            <w:lang w:val="en-GB"/>
          </w:rPr>
          <w:t>sportsmen</w:t>
        </w:r>
      </w:hyperlink>
      <w:r w:rsidR="00F179CB" w:rsidRPr="00C63A6F">
        <w:rPr>
          <w:szCs w:val="20"/>
          <w:lang w:val="en-GB"/>
        </w:rPr>
        <w:t xml:space="preserve"> </w:t>
      </w:r>
      <w:r w:rsidR="002E6E74">
        <w:rPr>
          <w:szCs w:val="20"/>
          <w:lang w:val="en-GB"/>
        </w:rPr>
        <w:t xml:space="preserve">to the tax authority. </w:t>
      </w:r>
      <w:r w:rsidR="005D1CA0">
        <w:rPr>
          <w:szCs w:val="20"/>
          <w:lang w:val="en-GB"/>
        </w:rPr>
        <w:t xml:space="preserve">The request </w:t>
      </w:r>
      <w:proofErr w:type="gramStart"/>
      <w:r w:rsidR="005D1CA0">
        <w:rPr>
          <w:szCs w:val="20"/>
          <w:lang w:val="en-GB"/>
        </w:rPr>
        <w:t>is filed</w:t>
      </w:r>
      <w:proofErr w:type="gramEnd"/>
      <w:r w:rsidR="005D1CA0">
        <w:rPr>
          <w:szCs w:val="20"/>
          <w:lang w:val="en-GB"/>
        </w:rPr>
        <w:t xml:space="preserve"> with the tax authority in </w:t>
      </w:r>
      <w:r w:rsidR="00F179CB" w:rsidRPr="00C63A6F">
        <w:rPr>
          <w:rFonts w:cs="Arial"/>
          <w:szCs w:val="20"/>
          <w:lang w:val="en-GB"/>
        </w:rPr>
        <w:t>30</w:t>
      </w:r>
      <w:r w:rsidR="005D1CA0">
        <w:rPr>
          <w:rFonts w:cs="Arial"/>
          <w:szCs w:val="20"/>
          <w:lang w:val="en-GB"/>
        </w:rPr>
        <w:t xml:space="preserve"> days following the payment of income or in </w:t>
      </w:r>
      <w:r w:rsidR="00F179CB" w:rsidRPr="00C63A6F">
        <w:rPr>
          <w:rFonts w:cs="Arial"/>
          <w:szCs w:val="20"/>
          <w:lang w:val="en-GB"/>
        </w:rPr>
        <w:t>30</w:t>
      </w:r>
      <w:r w:rsidR="005D1CA0">
        <w:rPr>
          <w:rFonts w:cs="Arial"/>
          <w:szCs w:val="20"/>
          <w:lang w:val="en-GB"/>
        </w:rPr>
        <w:t xml:space="preserve"> days following the last payment of income if the income for an individual activity is paid in several parts. </w:t>
      </w:r>
      <w:r w:rsidR="00F179CB" w:rsidRPr="00C63A6F">
        <w:rPr>
          <w:rStyle w:val="Krepko"/>
          <w:rFonts w:eastAsia="Calibri" w:cs="Arial"/>
          <w:szCs w:val="20"/>
          <w:lang w:val="en-GB"/>
        </w:rPr>
        <w:t xml:space="preserve"> </w:t>
      </w:r>
    </w:p>
    <w:p w14:paraId="52C3566C" w14:textId="77777777" w:rsidR="0082502C" w:rsidRPr="00C63A6F" w:rsidRDefault="0082502C" w:rsidP="00620161">
      <w:pPr>
        <w:jc w:val="both"/>
        <w:rPr>
          <w:strike/>
          <w:lang w:val="en-GB"/>
        </w:rPr>
      </w:pPr>
    </w:p>
    <w:p w14:paraId="52C3566D" w14:textId="0D0CFCD4" w:rsidR="00DA6103" w:rsidRPr="00C63A6F" w:rsidRDefault="00AB3FBB" w:rsidP="00620161">
      <w:pPr>
        <w:pStyle w:val="FURSnaslov2"/>
        <w:jc w:val="both"/>
        <w:rPr>
          <w:lang w:val="en-GB"/>
        </w:rPr>
      </w:pPr>
      <w:bookmarkStart w:id="17" w:name="_Toc65671898"/>
      <w:bookmarkStart w:id="18" w:name="_Toc66880544"/>
      <w:r w:rsidRPr="00C63A6F">
        <w:rPr>
          <w:lang w:val="en-GB"/>
        </w:rPr>
        <w:t>2.2</w:t>
      </w:r>
      <w:r w:rsidR="00DA6103" w:rsidRPr="00C63A6F">
        <w:rPr>
          <w:rFonts w:cs="Arial"/>
          <w:b w:val="0"/>
          <w:szCs w:val="20"/>
          <w:lang w:val="en-GB"/>
        </w:rPr>
        <w:t xml:space="preserve"> </w:t>
      </w:r>
      <w:r w:rsidR="00DF15AB">
        <w:rPr>
          <w:lang w:val="en-GB"/>
        </w:rPr>
        <w:t xml:space="preserve">Income </w:t>
      </w:r>
      <w:proofErr w:type="gramStart"/>
      <w:r w:rsidR="00DF15AB">
        <w:rPr>
          <w:lang w:val="en-GB"/>
        </w:rPr>
        <w:t>is paid</w:t>
      </w:r>
      <w:proofErr w:type="gramEnd"/>
      <w:r w:rsidR="00DF15AB">
        <w:rPr>
          <w:lang w:val="en-GB"/>
        </w:rPr>
        <w:t xml:space="preserve"> to an intermediary </w:t>
      </w:r>
      <w:r w:rsidR="00DA6103" w:rsidRPr="00C63A6F">
        <w:rPr>
          <w:lang w:val="en-GB"/>
        </w:rPr>
        <w:t>(agenc</w:t>
      </w:r>
      <w:r w:rsidR="00DF15AB">
        <w:rPr>
          <w:lang w:val="en-GB"/>
        </w:rPr>
        <w:t>y</w:t>
      </w:r>
      <w:r w:rsidR="00DA6103" w:rsidRPr="00C63A6F">
        <w:rPr>
          <w:lang w:val="en-GB"/>
        </w:rPr>
        <w:t>)</w:t>
      </w:r>
      <w:bookmarkEnd w:id="17"/>
      <w:bookmarkEnd w:id="18"/>
    </w:p>
    <w:p w14:paraId="52C3566E" w14:textId="55BFBDC0" w:rsidR="00DA6103" w:rsidRPr="00C63A6F" w:rsidRDefault="00FF356C" w:rsidP="00620161">
      <w:pPr>
        <w:jc w:val="both"/>
        <w:rPr>
          <w:rFonts w:cs="Arial"/>
          <w:color w:val="000000"/>
          <w:szCs w:val="20"/>
          <w:lang w:val="en-GB"/>
        </w:rPr>
      </w:pPr>
      <w:r>
        <w:rPr>
          <w:rFonts w:cs="Arial"/>
          <w:color w:val="000000"/>
          <w:szCs w:val="20"/>
          <w:lang w:val="en-GB"/>
        </w:rPr>
        <w:t xml:space="preserve">In cases when the income </w:t>
      </w:r>
      <w:proofErr w:type="gramStart"/>
      <w:r>
        <w:rPr>
          <w:rFonts w:cs="Arial"/>
          <w:color w:val="000000"/>
          <w:szCs w:val="20"/>
          <w:lang w:val="en-GB"/>
        </w:rPr>
        <w:t>is paid</w:t>
      </w:r>
      <w:proofErr w:type="gramEnd"/>
      <w:r>
        <w:rPr>
          <w:rFonts w:cs="Arial"/>
          <w:color w:val="000000"/>
          <w:szCs w:val="20"/>
          <w:lang w:val="en-GB"/>
        </w:rPr>
        <w:t xml:space="preserve"> via an intermediary (agent</w:t>
      </w:r>
      <w:r w:rsidR="00DA6103" w:rsidRPr="00C63A6F">
        <w:rPr>
          <w:rFonts w:cs="Arial"/>
          <w:color w:val="000000"/>
          <w:szCs w:val="20"/>
          <w:lang w:val="en-GB"/>
        </w:rPr>
        <w:t xml:space="preserve">), </w:t>
      </w:r>
      <w:r>
        <w:rPr>
          <w:rFonts w:cs="Arial"/>
          <w:color w:val="000000"/>
          <w:szCs w:val="20"/>
          <w:lang w:val="en-GB"/>
        </w:rPr>
        <w:t xml:space="preserve">the accurate tax treatment requires knowing the final recipient of income that is the person eligible to income. </w:t>
      </w:r>
      <w:r w:rsidR="00DA6103" w:rsidRPr="00C63A6F">
        <w:rPr>
          <w:rFonts w:cs="Arial"/>
          <w:color w:val="000000"/>
          <w:szCs w:val="20"/>
          <w:lang w:val="en-GB"/>
        </w:rPr>
        <w:t xml:space="preserve"> </w:t>
      </w:r>
    </w:p>
    <w:p w14:paraId="52C3566F" w14:textId="77777777" w:rsidR="00DA6103" w:rsidRPr="00C63A6F" w:rsidRDefault="00DA6103" w:rsidP="00620161">
      <w:pPr>
        <w:jc w:val="both"/>
        <w:rPr>
          <w:rFonts w:cs="Arial"/>
          <w:szCs w:val="20"/>
          <w:lang w:val="en-GB"/>
        </w:rPr>
      </w:pPr>
    </w:p>
    <w:p w14:paraId="52C35670" w14:textId="1D9407E8" w:rsidR="00DA6103" w:rsidRPr="00C63A6F" w:rsidRDefault="00FF356C" w:rsidP="00620161">
      <w:pPr>
        <w:jc w:val="both"/>
        <w:rPr>
          <w:rFonts w:cs="Arial"/>
          <w:szCs w:val="20"/>
          <w:lang w:val="en-GB"/>
        </w:rPr>
      </w:pPr>
      <w:proofErr w:type="gramStart"/>
      <w:r>
        <w:rPr>
          <w:rFonts w:cs="Arial"/>
          <w:szCs w:val="20"/>
          <w:lang w:val="en-GB"/>
        </w:rPr>
        <w:t>If the income is paid or belongs to a foreign entertainer or sportsman via an intermediary (agent),</w:t>
      </w:r>
      <w:proofErr w:type="gramEnd"/>
      <w:r>
        <w:rPr>
          <w:rFonts w:cs="Arial"/>
          <w:szCs w:val="20"/>
          <w:lang w:val="en-GB"/>
        </w:rPr>
        <w:t xml:space="preserve"> it is considered </w:t>
      </w:r>
      <w:r w:rsidR="00274216">
        <w:rPr>
          <w:rFonts w:cs="Arial"/>
          <w:szCs w:val="20"/>
          <w:lang w:val="en-GB"/>
        </w:rPr>
        <w:t xml:space="preserve">as income of entertainer. Such payment </w:t>
      </w:r>
      <w:proofErr w:type="gramStart"/>
      <w:r w:rsidR="00274216">
        <w:rPr>
          <w:rFonts w:cs="Arial"/>
          <w:szCs w:val="20"/>
          <w:lang w:val="en-GB"/>
        </w:rPr>
        <w:t>is taxed</w:t>
      </w:r>
      <w:proofErr w:type="gramEnd"/>
      <w:r w:rsidR="00274216">
        <w:rPr>
          <w:rFonts w:cs="Arial"/>
          <w:szCs w:val="20"/>
          <w:lang w:val="en-GB"/>
        </w:rPr>
        <w:t xml:space="preserve"> in the same way as if it has been paid directly to a foreign entertainer, in the same way as described under point </w:t>
      </w:r>
      <w:r w:rsidR="0082502C" w:rsidRPr="00C63A6F">
        <w:rPr>
          <w:rFonts w:cs="Arial"/>
          <w:szCs w:val="20"/>
          <w:lang w:val="en-GB"/>
        </w:rPr>
        <w:t>2.1</w:t>
      </w:r>
      <w:r w:rsidR="00DA6103" w:rsidRPr="00C63A6F">
        <w:rPr>
          <w:rFonts w:cs="Arial"/>
          <w:szCs w:val="20"/>
          <w:lang w:val="en-GB"/>
        </w:rPr>
        <w:t>.</w:t>
      </w:r>
    </w:p>
    <w:p w14:paraId="52C35671" w14:textId="77777777" w:rsidR="00DA6103" w:rsidRPr="00C63A6F" w:rsidRDefault="00DA6103" w:rsidP="00620161">
      <w:pPr>
        <w:jc w:val="both"/>
        <w:rPr>
          <w:rFonts w:cs="Arial"/>
          <w:color w:val="000000"/>
          <w:szCs w:val="20"/>
          <w:lang w:val="en-GB"/>
        </w:rPr>
      </w:pPr>
    </w:p>
    <w:p w14:paraId="52C35672" w14:textId="07910C46" w:rsidR="00DA6103" w:rsidRPr="00C63A6F" w:rsidRDefault="003E565F" w:rsidP="00620161">
      <w:pPr>
        <w:jc w:val="both"/>
        <w:rPr>
          <w:rFonts w:cs="Arial"/>
          <w:color w:val="000000"/>
          <w:szCs w:val="20"/>
          <w:lang w:val="en-GB"/>
        </w:rPr>
      </w:pPr>
      <w:r>
        <w:rPr>
          <w:rFonts w:cs="Arial"/>
          <w:color w:val="000000"/>
          <w:szCs w:val="20"/>
          <w:lang w:val="en-GB"/>
        </w:rPr>
        <w:t>If the income is paid or belongs to a foreign legal person, for whom a foreign entertainer or sportsman delivers performance in Slovenia via an intermediary (agent</w:t>
      </w:r>
      <w:r w:rsidR="00DA6103" w:rsidRPr="00C63A6F">
        <w:rPr>
          <w:rFonts w:cs="Arial"/>
          <w:color w:val="000000"/>
          <w:szCs w:val="20"/>
          <w:lang w:val="en-GB"/>
        </w:rPr>
        <w:t xml:space="preserve">), </w:t>
      </w:r>
      <w:r>
        <w:rPr>
          <w:rFonts w:cs="Arial"/>
          <w:color w:val="000000"/>
          <w:szCs w:val="20"/>
          <w:lang w:val="en-GB"/>
        </w:rPr>
        <w:t xml:space="preserve">the payment </w:t>
      </w:r>
      <w:proofErr w:type="gramStart"/>
      <w:r>
        <w:rPr>
          <w:rFonts w:cs="Arial"/>
          <w:color w:val="000000"/>
          <w:szCs w:val="20"/>
          <w:lang w:val="en-GB"/>
        </w:rPr>
        <w:t>doesn’t</w:t>
      </w:r>
      <w:proofErr w:type="gramEnd"/>
      <w:r>
        <w:rPr>
          <w:rFonts w:cs="Arial"/>
          <w:color w:val="000000"/>
          <w:szCs w:val="20"/>
          <w:lang w:val="en-GB"/>
        </w:rPr>
        <w:t xml:space="preserve"> belong </w:t>
      </w:r>
      <w:r w:rsidR="00FF356C">
        <w:rPr>
          <w:rFonts w:cs="Arial"/>
          <w:color w:val="000000"/>
          <w:szCs w:val="20"/>
          <w:lang w:val="en-GB"/>
        </w:rPr>
        <w:t xml:space="preserve">to the entertainer or sportsman, but to the other person that is a legal person of foreign law. </w:t>
      </w:r>
      <w:r>
        <w:rPr>
          <w:rFonts w:cs="Arial"/>
          <w:color w:val="000000"/>
          <w:szCs w:val="20"/>
          <w:lang w:val="en-GB"/>
        </w:rPr>
        <w:t xml:space="preserve">Taxation </w:t>
      </w:r>
      <w:proofErr w:type="gramStart"/>
      <w:r>
        <w:rPr>
          <w:rFonts w:cs="Arial"/>
          <w:color w:val="000000"/>
          <w:szCs w:val="20"/>
          <w:lang w:val="en-GB"/>
        </w:rPr>
        <w:t>is performed</w:t>
      </w:r>
      <w:proofErr w:type="gramEnd"/>
      <w:r>
        <w:rPr>
          <w:rFonts w:cs="Arial"/>
          <w:color w:val="000000"/>
          <w:szCs w:val="20"/>
          <w:lang w:val="en-GB"/>
        </w:rPr>
        <w:t xml:space="preserve"> in the manner described under point </w:t>
      </w:r>
      <w:r w:rsidR="00DA6103" w:rsidRPr="00C63A6F">
        <w:rPr>
          <w:rFonts w:cs="Arial"/>
          <w:color w:val="000000"/>
          <w:szCs w:val="20"/>
          <w:lang w:val="en-GB"/>
        </w:rPr>
        <w:t>2.3.</w:t>
      </w:r>
    </w:p>
    <w:p w14:paraId="52C35673" w14:textId="1A03A02A" w:rsidR="00AB3FBB" w:rsidRPr="00C63A6F" w:rsidRDefault="00AB3FBB" w:rsidP="00620161">
      <w:pPr>
        <w:pStyle w:val="FURSnaslov2"/>
        <w:jc w:val="both"/>
        <w:rPr>
          <w:lang w:val="en-GB"/>
        </w:rPr>
      </w:pPr>
    </w:p>
    <w:p w14:paraId="52C35674" w14:textId="30ABF964" w:rsidR="00DA6103" w:rsidRPr="00C63A6F" w:rsidRDefault="00DA6103" w:rsidP="00620161">
      <w:pPr>
        <w:pStyle w:val="FURSnaslov2"/>
        <w:jc w:val="both"/>
        <w:rPr>
          <w:lang w:val="en-GB"/>
        </w:rPr>
      </w:pPr>
      <w:bookmarkStart w:id="19" w:name="_Toc65671899"/>
      <w:bookmarkStart w:id="20" w:name="_Toc66880545"/>
      <w:r w:rsidRPr="00C63A6F">
        <w:rPr>
          <w:lang w:val="en-GB"/>
        </w:rPr>
        <w:t>2.3</w:t>
      </w:r>
      <w:r w:rsidRPr="00C63A6F">
        <w:rPr>
          <w:rFonts w:cs="Arial"/>
          <w:b w:val="0"/>
          <w:szCs w:val="20"/>
          <w:lang w:val="en-GB"/>
        </w:rPr>
        <w:t xml:space="preserve"> </w:t>
      </w:r>
      <w:r w:rsidR="0041348B">
        <w:rPr>
          <w:lang w:val="en-GB"/>
        </w:rPr>
        <w:t xml:space="preserve">The income </w:t>
      </w:r>
      <w:proofErr w:type="gramStart"/>
      <w:r w:rsidR="0041348B">
        <w:rPr>
          <w:lang w:val="en-GB"/>
        </w:rPr>
        <w:t>is paid</w:t>
      </w:r>
      <w:proofErr w:type="gramEnd"/>
      <w:r w:rsidR="0041348B">
        <w:rPr>
          <w:lang w:val="en-GB"/>
        </w:rPr>
        <w:t xml:space="preserve"> to a foreign legal person, at whom the entertainer is employed or performs an activity based on other contractual relation</w:t>
      </w:r>
      <w:bookmarkEnd w:id="19"/>
      <w:bookmarkEnd w:id="20"/>
    </w:p>
    <w:p w14:paraId="52C35675" w14:textId="486E7C62" w:rsidR="00DA6103" w:rsidRPr="00C63A6F" w:rsidRDefault="00AD4CB3" w:rsidP="00620161">
      <w:pPr>
        <w:jc w:val="both"/>
        <w:rPr>
          <w:rFonts w:cs="Arial"/>
          <w:szCs w:val="20"/>
          <w:lang w:val="en-GB"/>
        </w:rPr>
      </w:pPr>
      <w:r>
        <w:rPr>
          <w:rFonts w:cs="Arial"/>
          <w:szCs w:val="20"/>
          <w:lang w:val="en-GB"/>
        </w:rPr>
        <w:t xml:space="preserve">If the income from business activities of entertainer or sportsman, who performs in Slovenia, </w:t>
      </w:r>
      <w:proofErr w:type="gramStart"/>
      <w:r>
        <w:rPr>
          <w:rFonts w:cs="Arial"/>
          <w:szCs w:val="20"/>
          <w:lang w:val="en-GB"/>
        </w:rPr>
        <w:t>is paid</w:t>
      </w:r>
      <w:proofErr w:type="gramEnd"/>
      <w:r>
        <w:rPr>
          <w:rFonts w:cs="Arial"/>
          <w:szCs w:val="20"/>
          <w:lang w:val="en-GB"/>
        </w:rPr>
        <w:t xml:space="preserve"> to a foreign legal entity, at whom the entertainer is employed or performs an activity based on other contractual relation, </w:t>
      </w:r>
      <w:r w:rsidR="00334E00">
        <w:rPr>
          <w:rFonts w:cs="Arial"/>
          <w:szCs w:val="20"/>
          <w:lang w:val="en-GB"/>
        </w:rPr>
        <w:t xml:space="preserve">such income is considered as the income of legal entity. In such cases the payment </w:t>
      </w:r>
      <w:proofErr w:type="gramStart"/>
      <w:r w:rsidR="00334E00">
        <w:rPr>
          <w:rFonts w:cs="Arial"/>
          <w:szCs w:val="20"/>
          <w:lang w:val="en-GB"/>
        </w:rPr>
        <w:t>doesn’t</w:t>
      </w:r>
      <w:proofErr w:type="gramEnd"/>
      <w:r w:rsidR="00334E00">
        <w:rPr>
          <w:rFonts w:cs="Arial"/>
          <w:szCs w:val="20"/>
          <w:lang w:val="en-GB"/>
        </w:rPr>
        <w:t xml:space="preserve"> belong to the entertainer </w:t>
      </w:r>
      <w:r w:rsidR="00DA6103" w:rsidRPr="00C63A6F">
        <w:rPr>
          <w:rFonts w:cs="Arial"/>
          <w:szCs w:val="20"/>
          <w:lang w:val="en-GB"/>
        </w:rPr>
        <w:t>(</w:t>
      </w:r>
      <w:r w:rsidR="00334E00">
        <w:rPr>
          <w:rFonts w:cs="Arial"/>
          <w:szCs w:val="20"/>
          <w:lang w:val="en-GB"/>
        </w:rPr>
        <w:t>or sportsman</w:t>
      </w:r>
      <w:r w:rsidR="00DA6103" w:rsidRPr="00C63A6F">
        <w:rPr>
          <w:rFonts w:cs="Arial"/>
          <w:szCs w:val="20"/>
          <w:lang w:val="en-GB"/>
        </w:rPr>
        <w:t xml:space="preserve">), </w:t>
      </w:r>
      <w:r w:rsidR="00334E00">
        <w:rPr>
          <w:rFonts w:cs="Arial"/>
          <w:szCs w:val="20"/>
          <w:lang w:val="en-GB"/>
        </w:rPr>
        <w:t xml:space="preserve">but to the other person that is the legal person of foreign law </w:t>
      </w:r>
      <w:r w:rsidR="00465705" w:rsidRPr="00C63A6F">
        <w:rPr>
          <w:rFonts w:cs="Arial"/>
          <w:szCs w:val="20"/>
          <w:lang w:val="en-GB"/>
        </w:rPr>
        <w:t>(</w:t>
      </w:r>
      <w:r w:rsidR="00334E00">
        <w:rPr>
          <w:rFonts w:cs="Arial"/>
          <w:szCs w:val="20"/>
          <w:lang w:val="en-GB"/>
        </w:rPr>
        <w:t>e.g</w:t>
      </w:r>
      <w:r w:rsidR="00465705" w:rsidRPr="00C63A6F">
        <w:rPr>
          <w:rFonts w:cs="Arial"/>
          <w:szCs w:val="20"/>
          <w:lang w:val="en-GB"/>
        </w:rPr>
        <w:t xml:space="preserve">. </w:t>
      </w:r>
      <w:r w:rsidR="00334E00">
        <w:rPr>
          <w:rFonts w:cs="Arial"/>
          <w:szCs w:val="20"/>
          <w:lang w:val="en-GB"/>
        </w:rPr>
        <w:t>foreign theatre</w:t>
      </w:r>
      <w:r w:rsidR="00465705" w:rsidRPr="00C63A6F">
        <w:rPr>
          <w:rFonts w:cs="Arial"/>
          <w:szCs w:val="20"/>
          <w:lang w:val="en-GB"/>
        </w:rPr>
        <w:t xml:space="preserve">, </w:t>
      </w:r>
      <w:r w:rsidR="00334E00">
        <w:rPr>
          <w:rFonts w:cs="Arial"/>
          <w:szCs w:val="20"/>
          <w:lang w:val="en-GB"/>
        </w:rPr>
        <w:t xml:space="preserve">foreign sport club, etc.). </w:t>
      </w:r>
    </w:p>
    <w:p w14:paraId="52C35676" w14:textId="77777777" w:rsidR="00DA6103" w:rsidRPr="00C63A6F" w:rsidRDefault="00DA6103" w:rsidP="00620161">
      <w:pPr>
        <w:jc w:val="both"/>
        <w:rPr>
          <w:rFonts w:cs="Arial"/>
          <w:szCs w:val="20"/>
          <w:lang w:val="en-GB"/>
        </w:rPr>
      </w:pPr>
    </w:p>
    <w:p w14:paraId="52C35677" w14:textId="01D07651" w:rsidR="00DA6103" w:rsidRPr="00C63A6F" w:rsidRDefault="003D3739" w:rsidP="00620161">
      <w:pPr>
        <w:jc w:val="both"/>
        <w:rPr>
          <w:rFonts w:cs="Arial"/>
          <w:szCs w:val="20"/>
          <w:lang w:val="en-GB"/>
        </w:rPr>
      </w:pPr>
      <w:r>
        <w:rPr>
          <w:rFonts w:cs="Arial"/>
          <w:szCs w:val="20"/>
          <w:lang w:val="en-GB"/>
        </w:rPr>
        <w:t xml:space="preserve">In </w:t>
      </w:r>
      <w:proofErr w:type="gramStart"/>
      <w:r>
        <w:rPr>
          <w:rFonts w:cs="Arial"/>
          <w:szCs w:val="20"/>
          <w:lang w:val="en-GB"/>
        </w:rPr>
        <w:t>addition</w:t>
      </w:r>
      <w:proofErr w:type="gramEnd"/>
      <w:r>
        <w:rPr>
          <w:rFonts w:cs="Arial"/>
          <w:szCs w:val="20"/>
          <w:lang w:val="en-GB"/>
        </w:rPr>
        <w:t xml:space="preserve"> the cases are also possible when the income from business activities of entertainers or sportsmen in Slovenia is</w:t>
      </w:r>
      <w:r w:rsidR="00C153B9">
        <w:rPr>
          <w:rFonts w:cs="Arial"/>
          <w:szCs w:val="20"/>
          <w:lang w:val="en-GB"/>
        </w:rPr>
        <w:t xml:space="preserve"> paid to a foreign legal person</w:t>
      </w:r>
      <w:r w:rsidR="00DA6103" w:rsidRPr="00C63A6F">
        <w:rPr>
          <w:rFonts w:cs="Arial"/>
          <w:szCs w:val="20"/>
          <w:lang w:val="en-GB"/>
        </w:rPr>
        <w:t xml:space="preserve">, </w:t>
      </w:r>
      <w:r w:rsidR="00C153B9">
        <w:rPr>
          <w:rFonts w:cs="Arial"/>
          <w:szCs w:val="20"/>
          <w:lang w:val="en-GB"/>
        </w:rPr>
        <w:t xml:space="preserve">the founders and/or owners of which are entertainers or sportsmen themselves. </w:t>
      </w:r>
      <w:r w:rsidR="00F526E9">
        <w:rPr>
          <w:rFonts w:cs="Arial"/>
          <w:szCs w:val="20"/>
          <w:lang w:val="en-GB"/>
        </w:rPr>
        <w:t xml:space="preserve">Also in those </w:t>
      </w:r>
      <w:proofErr w:type="gramStart"/>
      <w:r w:rsidR="00F526E9">
        <w:rPr>
          <w:rFonts w:cs="Arial"/>
          <w:szCs w:val="20"/>
          <w:lang w:val="en-GB"/>
        </w:rPr>
        <w:t>cases</w:t>
      </w:r>
      <w:proofErr w:type="gramEnd"/>
      <w:r w:rsidR="00F526E9">
        <w:rPr>
          <w:rFonts w:cs="Arial"/>
          <w:szCs w:val="20"/>
          <w:lang w:val="en-GB"/>
        </w:rPr>
        <w:t xml:space="preserve"> the payment doesn’t belong to the entertainer or sportsman</w:t>
      </w:r>
      <w:r w:rsidR="00DA6103" w:rsidRPr="00C63A6F">
        <w:rPr>
          <w:rFonts w:cs="Arial"/>
          <w:szCs w:val="20"/>
          <w:lang w:val="en-GB"/>
        </w:rPr>
        <w:t xml:space="preserve">, </w:t>
      </w:r>
      <w:r w:rsidR="00F526E9">
        <w:rPr>
          <w:rFonts w:cs="Arial"/>
          <w:szCs w:val="20"/>
          <w:lang w:val="en-GB"/>
        </w:rPr>
        <w:t xml:space="preserve">but to the other person that is the legal person of foreign law, which is not necessarily an employer of entertainer or sportsman. </w:t>
      </w:r>
      <w:r w:rsidR="002B4483">
        <w:rPr>
          <w:rFonts w:cs="Arial"/>
          <w:szCs w:val="20"/>
          <w:lang w:val="en-GB" w:eastAsia="sl-SI"/>
        </w:rPr>
        <w:t xml:space="preserve">This means that entertainers or sportsmen receive only a part of payment from that company and they receive the remaining part of payment for their performance in other forms </w:t>
      </w:r>
      <w:r w:rsidR="00DA6103" w:rsidRPr="00C63A6F">
        <w:rPr>
          <w:rFonts w:cs="Arial"/>
          <w:szCs w:val="20"/>
          <w:lang w:val="en-GB" w:eastAsia="sl-SI"/>
        </w:rPr>
        <w:t>(</w:t>
      </w:r>
      <w:r>
        <w:rPr>
          <w:rFonts w:cs="Arial"/>
          <w:szCs w:val="20"/>
          <w:lang w:val="en-GB" w:eastAsia="sl-SI"/>
        </w:rPr>
        <w:t>e.g</w:t>
      </w:r>
      <w:r w:rsidR="00DA6103" w:rsidRPr="00C63A6F">
        <w:rPr>
          <w:rFonts w:cs="Arial"/>
          <w:szCs w:val="20"/>
          <w:lang w:val="en-GB" w:eastAsia="sl-SI"/>
        </w:rPr>
        <w:t>. dividend</w:t>
      </w:r>
      <w:r>
        <w:rPr>
          <w:rFonts w:cs="Arial"/>
          <w:szCs w:val="20"/>
          <w:lang w:val="en-GB" w:eastAsia="sl-SI"/>
        </w:rPr>
        <w:t>s</w:t>
      </w:r>
      <w:r w:rsidR="00DA6103" w:rsidRPr="00C63A6F">
        <w:rPr>
          <w:rFonts w:cs="Arial"/>
          <w:szCs w:val="20"/>
          <w:lang w:val="en-GB" w:eastAsia="sl-SI"/>
        </w:rPr>
        <w:t xml:space="preserve">, </w:t>
      </w:r>
      <w:r>
        <w:rPr>
          <w:rFonts w:cs="Arial"/>
          <w:szCs w:val="20"/>
          <w:lang w:val="en-GB" w:eastAsia="sl-SI"/>
        </w:rPr>
        <w:t>payments of profit</w:t>
      </w:r>
      <w:r w:rsidR="00DA6103" w:rsidRPr="00C63A6F">
        <w:rPr>
          <w:rFonts w:cs="Arial"/>
          <w:szCs w:val="20"/>
          <w:lang w:val="en-GB" w:eastAsia="sl-SI"/>
        </w:rPr>
        <w:t>,</w:t>
      </w:r>
      <w:r>
        <w:rPr>
          <w:rFonts w:cs="Arial"/>
          <w:szCs w:val="20"/>
          <w:lang w:val="en-GB" w:eastAsia="sl-SI"/>
        </w:rPr>
        <w:t xml:space="preserve"> etc.)</w:t>
      </w:r>
      <w:r w:rsidR="00DA6103" w:rsidRPr="00C63A6F">
        <w:rPr>
          <w:rFonts w:cs="Arial"/>
          <w:szCs w:val="20"/>
          <w:lang w:val="en-GB" w:eastAsia="sl-SI"/>
        </w:rPr>
        <w:t xml:space="preserve"> </w:t>
      </w:r>
      <w:proofErr w:type="gramStart"/>
      <w:r w:rsidR="002B4483">
        <w:rPr>
          <w:rFonts w:cs="Arial"/>
          <w:szCs w:val="20"/>
          <w:lang w:val="en-GB" w:eastAsia="sl-SI"/>
        </w:rPr>
        <w:t>and also</w:t>
      </w:r>
      <w:proofErr w:type="gramEnd"/>
      <w:r w:rsidR="002B4483">
        <w:rPr>
          <w:rFonts w:cs="Arial"/>
          <w:szCs w:val="20"/>
          <w:lang w:val="en-GB" w:eastAsia="sl-SI"/>
        </w:rPr>
        <w:t xml:space="preserve"> in later time periods. </w:t>
      </w:r>
      <w:r w:rsidR="00DA6103" w:rsidRPr="00C63A6F">
        <w:rPr>
          <w:rFonts w:cs="Arial"/>
          <w:szCs w:val="20"/>
          <w:lang w:val="en-GB"/>
        </w:rPr>
        <w:t xml:space="preserve"> </w:t>
      </w:r>
    </w:p>
    <w:p w14:paraId="52C35678" w14:textId="77777777" w:rsidR="00DA6103" w:rsidRPr="00C63A6F" w:rsidRDefault="00DA6103" w:rsidP="00620161">
      <w:pPr>
        <w:jc w:val="both"/>
        <w:rPr>
          <w:rFonts w:cs="Arial"/>
          <w:szCs w:val="20"/>
          <w:lang w:val="en-GB"/>
        </w:rPr>
      </w:pPr>
    </w:p>
    <w:p w14:paraId="52C3567A" w14:textId="7740AE24" w:rsidR="00DA6103" w:rsidRDefault="00E02BFD" w:rsidP="00212FF2">
      <w:pPr>
        <w:jc w:val="both"/>
        <w:rPr>
          <w:rFonts w:cs="Arial"/>
          <w:szCs w:val="20"/>
          <w:lang w:val="en-GB"/>
        </w:rPr>
      </w:pPr>
      <w:r>
        <w:rPr>
          <w:rFonts w:cs="Arial"/>
          <w:szCs w:val="20"/>
          <w:lang w:val="en-GB"/>
        </w:rPr>
        <w:t xml:space="preserve">The income from services of entertainers or sportsmen, which belong to other person, has in accordance with paragraph twelve of Article 8 of </w:t>
      </w:r>
      <w:hyperlink r:id="rId20" w:history="1">
        <w:r w:rsidR="003B6BF8">
          <w:rPr>
            <w:rStyle w:val="Hiperpovezava"/>
            <w:rFonts w:cs="Arial"/>
            <w:szCs w:val="20"/>
            <w:lang w:val="en-GB"/>
          </w:rPr>
          <w:t>Corporate Income Tax Act</w:t>
        </w:r>
        <w:r w:rsidR="00181E4B" w:rsidRPr="00C63A6F">
          <w:rPr>
            <w:rStyle w:val="Hiperpovezava"/>
            <w:rFonts w:cs="Arial"/>
            <w:szCs w:val="20"/>
            <w:lang w:val="en-GB"/>
          </w:rPr>
          <w:t>,</w:t>
        </w:r>
        <w:r w:rsidR="00DA6103" w:rsidRPr="00C63A6F">
          <w:rPr>
            <w:rStyle w:val="Hiperpovezava"/>
            <w:rFonts w:cs="Arial"/>
            <w:szCs w:val="20"/>
            <w:lang w:val="en-GB"/>
          </w:rPr>
          <w:t xml:space="preserve"> ZD</w:t>
        </w:r>
        <w:r w:rsidR="009C617E" w:rsidRPr="00C63A6F">
          <w:rPr>
            <w:rStyle w:val="Hiperpovezava"/>
            <w:rFonts w:cs="Arial"/>
            <w:szCs w:val="20"/>
            <w:lang w:val="en-GB"/>
          </w:rPr>
          <w:t>D</w:t>
        </w:r>
        <w:r w:rsidR="00DA6103" w:rsidRPr="00C63A6F">
          <w:rPr>
            <w:rStyle w:val="Hiperpovezava"/>
            <w:rFonts w:cs="Arial"/>
            <w:szCs w:val="20"/>
            <w:lang w:val="en-GB"/>
          </w:rPr>
          <w:t>PO-2</w:t>
        </w:r>
      </w:hyperlink>
      <w:r w:rsidR="00DA6103" w:rsidRPr="00C63A6F">
        <w:rPr>
          <w:rFonts w:cs="Arial"/>
          <w:szCs w:val="20"/>
          <w:lang w:val="en-GB"/>
        </w:rPr>
        <w:t xml:space="preserve"> </w:t>
      </w:r>
      <w:r>
        <w:rPr>
          <w:rFonts w:cs="Arial"/>
          <w:szCs w:val="20"/>
          <w:lang w:val="en-GB"/>
        </w:rPr>
        <w:t xml:space="preserve">the source in Slovenia if services </w:t>
      </w:r>
      <w:proofErr w:type="gramStart"/>
      <w:r>
        <w:rPr>
          <w:rFonts w:cs="Arial"/>
          <w:szCs w:val="20"/>
          <w:lang w:val="en-GB"/>
        </w:rPr>
        <w:t>are performed</w:t>
      </w:r>
      <w:proofErr w:type="gramEnd"/>
      <w:r>
        <w:rPr>
          <w:rFonts w:cs="Arial"/>
          <w:szCs w:val="20"/>
          <w:lang w:val="en-GB"/>
        </w:rPr>
        <w:t xml:space="preserve"> in Slovenia. </w:t>
      </w:r>
    </w:p>
    <w:p w14:paraId="56344C83" w14:textId="77777777" w:rsidR="00E02BFD" w:rsidRPr="00C63A6F" w:rsidRDefault="00E02BFD" w:rsidP="00212FF2">
      <w:pPr>
        <w:jc w:val="both"/>
        <w:rPr>
          <w:rFonts w:cs="Arial"/>
          <w:szCs w:val="20"/>
          <w:lang w:val="en-GB"/>
        </w:rPr>
      </w:pPr>
    </w:p>
    <w:p w14:paraId="52C3567B" w14:textId="09437FD6" w:rsidR="00DA6103" w:rsidRPr="00C63A6F" w:rsidRDefault="00116F35" w:rsidP="00212FF2">
      <w:pPr>
        <w:jc w:val="both"/>
        <w:rPr>
          <w:rFonts w:cs="Arial"/>
          <w:szCs w:val="20"/>
          <w:lang w:val="en-GB"/>
        </w:rPr>
      </w:pPr>
      <w:proofErr w:type="gramStart"/>
      <w:r>
        <w:rPr>
          <w:rFonts w:cs="Arial"/>
          <w:szCs w:val="20"/>
          <w:lang w:val="en-GB"/>
        </w:rPr>
        <w:t>In accordance with point 5 of paragraph one of Article 70 of</w:t>
      </w:r>
      <w:r w:rsidR="00DA6103" w:rsidRPr="00C63A6F">
        <w:rPr>
          <w:rFonts w:cs="Arial"/>
          <w:szCs w:val="20"/>
          <w:lang w:val="en-GB"/>
        </w:rPr>
        <w:t xml:space="preserve"> ZDDPO-2 </w:t>
      </w:r>
      <w:r>
        <w:rPr>
          <w:rFonts w:cs="Arial"/>
          <w:szCs w:val="20"/>
          <w:lang w:val="en-GB"/>
        </w:rPr>
        <w:t xml:space="preserve">the tax is calculated, withheld and paid at a rate of </w:t>
      </w:r>
      <w:r w:rsidR="00DA6103" w:rsidRPr="00C63A6F">
        <w:rPr>
          <w:rFonts w:cs="Arial"/>
          <w:szCs w:val="20"/>
          <w:lang w:val="en-GB"/>
        </w:rPr>
        <w:t xml:space="preserve">15 % </w:t>
      </w:r>
      <w:r>
        <w:rPr>
          <w:rFonts w:cs="Arial"/>
          <w:szCs w:val="20"/>
          <w:lang w:val="en-GB"/>
        </w:rPr>
        <w:t xml:space="preserve">from </w:t>
      </w:r>
      <w:r w:rsidR="00E40A49">
        <w:rPr>
          <w:rFonts w:cs="Arial"/>
          <w:szCs w:val="20"/>
          <w:lang w:val="en-GB"/>
        </w:rPr>
        <w:t xml:space="preserve">income of residents and non-residents – with the exception of </w:t>
      </w:r>
      <w:r w:rsidR="00DA6103" w:rsidRPr="00C63A6F">
        <w:rPr>
          <w:rFonts w:cs="Arial"/>
          <w:szCs w:val="20"/>
          <w:lang w:val="en-GB"/>
        </w:rPr>
        <w:t>dividend</w:t>
      </w:r>
      <w:r w:rsidR="00E40A49">
        <w:rPr>
          <w:rFonts w:cs="Arial"/>
          <w:szCs w:val="20"/>
          <w:lang w:val="en-GB"/>
        </w:rPr>
        <w:t>s</w:t>
      </w:r>
      <w:r w:rsidR="00DA6103" w:rsidRPr="00C63A6F">
        <w:rPr>
          <w:rFonts w:cs="Arial"/>
          <w:szCs w:val="20"/>
          <w:lang w:val="en-GB"/>
        </w:rPr>
        <w:t xml:space="preserve"> </w:t>
      </w:r>
      <w:r w:rsidR="00E40A49">
        <w:rPr>
          <w:rFonts w:cs="Arial"/>
          <w:szCs w:val="20"/>
          <w:lang w:val="en-GB"/>
        </w:rPr>
        <w:t>and</w:t>
      </w:r>
      <w:r w:rsidR="00DA6103" w:rsidRPr="00C63A6F">
        <w:rPr>
          <w:rFonts w:cs="Arial"/>
          <w:szCs w:val="20"/>
          <w:lang w:val="en-GB"/>
        </w:rPr>
        <w:t xml:space="preserve"> </w:t>
      </w:r>
      <w:r w:rsidR="00E40A49">
        <w:rPr>
          <w:rFonts w:cs="Arial"/>
          <w:szCs w:val="20"/>
          <w:lang w:val="en-GB"/>
        </w:rPr>
        <w:t xml:space="preserve">income types similar to </w:t>
      </w:r>
      <w:r w:rsidR="00DA6103" w:rsidRPr="00C63A6F">
        <w:rPr>
          <w:rFonts w:cs="Arial"/>
          <w:szCs w:val="20"/>
          <w:lang w:val="en-GB"/>
        </w:rPr>
        <w:t>dividend</w:t>
      </w:r>
      <w:r w:rsidR="00E40A49">
        <w:rPr>
          <w:rFonts w:cs="Arial"/>
          <w:szCs w:val="20"/>
          <w:lang w:val="en-GB"/>
        </w:rPr>
        <w:t>s</w:t>
      </w:r>
      <w:r w:rsidR="00DA6103" w:rsidRPr="00C63A6F">
        <w:rPr>
          <w:rFonts w:cs="Arial"/>
          <w:szCs w:val="20"/>
          <w:lang w:val="en-GB"/>
        </w:rPr>
        <w:t xml:space="preserve">, </w:t>
      </w:r>
      <w:r w:rsidR="00E40A49">
        <w:rPr>
          <w:rFonts w:cs="Arial"/>
          <w:szCs w:val="20"/>
          <w:lang w:val="en-GB"/>
        </w:rPr>
        <w:t xml:space="preserve">paid via a business unit of non-resident located in Slovenia </w:t>
      </w:r>
      <w:r w:rsidR="00DA6103" w:rsidRPr="00C63A6F">
        <w:rPr>
          <w:rFonts w:cs="Arial"/>
          <w:szCs w:val="20"/>
          <w:lang w:val="en-GB"/>
        </w:rPr>
        <w:t xml:space="preserve">– </w:t>
      </w:r>
      <w:r w:rsidR="002B4483">
        <w:rPr>
          <w:rFonts w:cs="Arial"/>
          <w:szCs w:val="20"/>
          <w:lang w:val="en-GB"/>
        </w:rPr>
        <w:t>which have the source in Slovenia</w:t>
      </w:r>
      <w:r w:rsidR="00DA6103" w:rsidRPr="00C63A6F">
        <w:rPr>
          <w:rFonts w:cs="Arial"/>
          <w:szCs w:val="20"/>
          <w:lang w:val="en-GB"/>
        </w:rPr>
        <w:t xml:space="preserve">, </w:t>
      </w:r>
      <w:r w:rsidR="002B4483">
        <w:rPr>
          <w:rFonts w:cs="Arial"/>
          <w:szCs w:val="20"/>
          <w:lang w:val="en-GB"/>
        </w:rPr>
        <w:t>which means also from payments for services of entertainers or sportsmen if those payments belong to other person</w:t>
      </w:r>
      <w:r w:rsidR="00DA6103" w:rsidRPr="00C63A6F">
        <w:rPr>
          <w:rFonts w:cs="Arial"/>
          <w:szCs w:val="20"/>
          <w:lang w:val="en-GB"/>
        </w:rPr>
        <w:t>.</w:t>
      </w:r>
      <w:proofErr w:type="gramEnd"/>
      <w:r w:rsidR="00DA6103" w:rsidRPr="00C63A6F">
        <w:rPr>
          <w:rFonts w:cs="Arial"/>
          <w:szCs w:val="20"/>
          <w:lang w:val="en-GB"/>
        </w:rPr>
        <w:t xml:space="preserve"> </w:t>
      </w:r>
    </w:p>
    <w:p w14:paraId="52C3567C" w14:textId="77777777" w:rsidR="00DA6103" w:rsidRPr="00C63A6F" w:rsidRDefault="00DA6103" w:rsidP="00212FF2">
      <w:pPr>
        <w:jc w:val="both"/>
        <w:rPr>
          <w:rFonts w:cs="Arial"/>
          <w:szCs w:val="20"/>
          <w:lang w:val="en-GB"/>
        </w:rPr>
      </w:pPr>
    </w:p>
    <w:p w14:paraId="0E1EA685" w14:textId="517B24C8" w:rsidR="005E53E4" w:rsidRDefault="00915DC1" w:rsidP="00212FF2">
      <w:pPr>
        <w:jc w:val="both"/>
        <w:rPr>
          <w:rFonts w:cs="Arial"/>
          <w:szCs w:val="20"/>
          <w:lang w:val="en-GB"/>
        </w:rPr>
      </w:pPr>
      <w:r>
        <w:rPr>
          <w:rFonts w:cs="Arial"/>
          <w:szCs w:val="20"/>
          <w:lang w:val="en-GB"/>
        </w:rPr>
        <w:t xml:space="preserve">In accordance with paragraph five of Article 12 of </w:t>
      </w:r>
      <w:r w:rsidR="00DA6103" w:rsidRPr="00C63A6F">
        <w:rPr>
          <w:rFonts w:cs="Arial"/>
          <w:szCs w:val="20"/>
          <w:lang w:val="en-GB"/>
        </w:rPr>
        <w:t>ZDDPO-2</w:t>
      </w:r>
      <w:r w:rsidR="00181E4B" w:rsidRPr="00C63A6F">
        <w:rPr>
          <w:rFonts w:cs="Arial"/>
          <w:szCs w:val="20"/>
          <w:lang w:val="en-GB"/>
        </w:rPr>
        <w:t xml:space="preserve"> </w:t>
      </w:r>
      <w:r>
        <w:rPr>
          <w:rFonts w:cs="Arial"/>
          <w:szCs w:val="20"/>
          <w:lang w:val="en-GB"/>
        </w:rPr>
        <w:t xml:space="preserve">the base for withholding tax on income types, stated in Article 70 of this Act, is each individual income. </w:t>
      </w:r>
      <w:r w:rsidR="00C87762">
        <w:rPr>
          <w:rFonts w:cs="Arial"/>
          <w:szCs w:val="20"/>
          <w:lang w:val="en-GB"/>
        </w:rPr>
        <w:t xml:space="preserve">The income types from which this Act regulates withholding tax obligation </w:t>
      </w:r>
      <w:r w:rsidR="00DA6103" w:rsidRPr="00C63A6F">
        <w:rPr>
          <w:rFonts w:cs="Arial"/>
          <w:szCs w:val="20"/>
          <w:lang w:val="en-GB"/>
        </w:rPr>
        <w:t>(</w:t>
      </w:r>
      <w:r w:rsidR="00C87762">
        <w:rPr>
          <w:rFonts w:cs="Arial"/>
          <w:szCs w:val="20"/>
          <w:lang w:val="en-GB"/>
        </w:rPr>
        <w:t>that is taxation at source</w:t>
      </w:r>
      <w:r w:rsidR="00DA6103" w:rsidRPr="00C63A6F">
        <w:rPr>
          <w:rFonts w:cs="Arial"/>
          <w:szCs w:val="20"/>
          <w:lang w:val="en-GB"/>
        </w:rPr>
        <w:t>)</w:t>
      </w:r>
      <w:r w:rsidR="00C87762">
        <w:rPr>
          <w:rFonts w:cs="Arial"/>
          <w:szCs w:val="20"/>
          <w:lang w:val="en-GB"/>
        </w:rPr>
        <w:t xml:space="preserve"> are subject to taxation on gross base, which means that the tax is at source calculated, withheld and paid from the whole amount of income, which </w:t>
      </w:r>
      <w:proofErr w:type="gramStart"/>
      <w:r w:rsidR="00C87762">
        <w:rPr>
          <w:rFonts w:cs="Arial"/>
          <w:szCs w:val="20"/>
          <w:lang w:val="en-GB"/>
        </w:rPr>
        <w:t>is paid</w:t>
      </w:r>
      <w:proofErr w:type="gramEnd"/>
      <w:r w:rsidR="00C87762">
        <w:rPr>
          <w:rFonts w:cs="Arial"/>
          <w:szCs w:val="20"/>
          <w:lang w:val="en-GB"/>
        </w:rPr>
        <w:t xml:space="preserve"> to a resident or non-resident. </w:t>
      </w:r>
      <w:r>
        <w:rPr>
          <w:rFonts w:cs="Arial"/>
          <w:szCs w:val="20"/>
          <w:lang w:val="en-GB"/>
        </w:rPr>
        <w:t>This also means that at this type of taxation no costs are recognised</w:t>
      </w:r>
      <w:r w:rsidR="00DA6103" w:rsidRPr="00C63A6F">
        <w:rPr>
          <w:rFonts w:cs="Arial"/>
          <w:szCs w:val="20"/>
          <w:lang w:val="en-GB"/>
        </w:rPr>
        <w:t xml:space="preserve">, </w:t>
      </w:r>
      <w:r>
        <w:rPr>
          <w:rFonts w:cs="Arial"/>
          <w:szCs w:val="20"/>
          <w:lang w:val="en-GB"/>
        </w:rPr>
        <w:t xml:space="preserve">which the recipient had for achieving that income. </w:t>
      </w:r>
    </w:p>
    <w:p w14:paraId="3842206B" w14:textId="77777777" w:rsidR="00915DC1" w:rsidRPr="00C63A6F" w:rsidRDefault="00915DC1" w:rsidP="00212FF2">
      <w:pPr>
        <w:jc w:val="both"/>
        <w:rPr>
          <w:rFonts w:cs="Arial"/>
          <w:szCs w:val="20"/>
          <w:lang w:val="en-GB"/>
        </w:rPr>
      </w:pPr>
    </w:p>
    <w:p w14:paraId="52C3567F" w14:textId="4B456534" w:rsidR="00DA6103" w:rsidRPr="00C63A6F" w:rsidRDefault="00983563" w:rsidP="00212FF2">
      <w:pPr>
        <w:jc w:val="both"/>
        <w:rPr>
          <w:rFonts w:cs="Arial"/>
          <w:szCs w:val="20"/>
          <w:lang w:val="en-GB"/>
        </w:rPr>
      </w:pPr>
      <w:proofErr w:type="gramStart"/>
      <w:r>
        <w:rPr>
          <w:rFonts w:cs="Arial"/>
          <w:szCs w:val="20"/>
          <w:lang w:val="en-GB"/>
        </w:rPr>
        <w:t xml:space="preserve">Withholding tax is paid from gross base or the whole payment to the entertainer or sportsman, which in addition to the </w:t>
      </w:r>
      <w:r w:rsidR="00444933">
        <w:rPr>
          <w:rFonts w:cs="Arial"/>
          <w:szCs w:val="20"/>
          <w:lang w:val="en-GB"/>
        </w:rPr>
        <w:t>fee of entertainers or sportsmen, fre</w:t>
      </w:r>
      <w:r w:rsidR="00FB3899">
        <w:rPr>
          <w:rFonts w:cs="Arial"/>
          <w:szCs w:val="20"/>
          <w:lang w:val="en-GB"/>
        </w:rPr>
        <w:t>quently includes also organiser’s payment of other costs connected with the performance (su</w:t>
      </w:r>
      <w:r w:rsidR="00444933">
        <w:rPr>
          <w:rFonts w:cs="Arial"/>
          <w:szCs w:val="20"/>
          <w:lang w:val="en-GB"/>
        </w:rPr>
        <w:t xml:space="preserve">ch as for example cost for advertising, costs for transport of equipment and providers, </w:t>
      </w:r>
      <w:r w:rsidR="00FB3899">
        <w:rPr>
          <w:rFonts w:cs="Arial"/>
          <w:szCs w:val="20"/>
          <w:lang w:val="en-GB"/>
        </w:rPr>
        <w:t xml:space="preserve">costs for renting additional speakers, </w:t>
      </w:r>
      <w:r w:rsidR="00C70989">
        <w:rPr>
          <w:rFonts w:cs="Arial"/>
          <w:szCs w:val="20"/>
          <w:lang w:val="en-GB"/>
        </w:rPr>
        <w:t>costs for wardrobe, costs of hotel services, etc.)</w:t>
      </w:r>
      <w:r w:rsidR="00DA6103" w:rsidRPr="00C63A6F">
        <w:rPr>
          <w:rFonts w:cs="Arial"/>
          <w:szCs w:val="20"/>
          <w:lang w:val="en-GB"/>
        </w:rPr>
        <w:t>.</w:t>
      </w:r>
      <w:r w:rsidR="00DA6103" w:rsidRPr="00C63A6F">
        <w:rPr>
          <w:szCs w:val="20"/>
          <w:vertAlign w:val="superscript"/>
          <w:lang w:val="en-GB"/>
        </w:rPr>
        <w:footnoteReference w:id="8"/>
      </w:r>
      <w:proofErr w:type="gramEnd"/>
    </w:p>
    <w:p w14:paraId="52C35680" w14:textId="77777777" w:rsidR="00DA6103" w:rsidRPr="00C63A6F" w:rsidRDefault="00DA6103" w:rsidP="00212FF2">
      <w:pPr>
        <w:jc w:val="both"/>
        <w:rPr>
          <w:rFonts w:cs="Arial"/>
          <w:szCs w:val="20"/>
          <w:lang w:val="en-GB"/>
        </w:rPr>
      </w:pPr>
    </w:p>
    <w:p w14:paraId="52C35681" w14:textId="1DF0A80B" w:rsidR="00DA6103" w:rsidRPr="00C63A6F" w:rsidRDefault="00FD7B78" w:rsidP="00212FF2">
      <w:pPr>
        <w:jc w:val="both"/>
        <w:rPr>
          <w:rFonts w:cs="Arial"/>
          <w:szCs w:val="20"/>
          <w:lang w:val="en-GB"/>
        </w:rPr>
      </w:pPr>
      <w:r>
        <w:rPr>
          <w:rFonts w:cs="Arial"/>
          <w:szCs w:val="20"/>
          <w:lang w:val="en-GB"/>
        </w:rPr>
        <w:t xml:space="preserve">For payment of other services and costs, which are charged by a foreign legal entity in addition to the invoice for the performance delivered </w:t>
      </w:r>
      <w:r w:rsidR="00DA6103" w:rsidRPr="00C63A6F">
        <w:rPr>
          <w:rFonts w:cs="Arial"/>
          <w:szCs w:val="20"/>
          <w:lang w:val="en-GB"/>
        </w:rPr>
        <w:t>(</w:t>
      </w:r>
      <w:r w:rsidR="00BA30A8">
        <w:rPr>
          <w:rFonts w:cs="Arial"/>
          <w:szCs w:val="20"/>
          <w:lang w:val="en-GB"/>
        </w:rPr>
        <w:t>e.g</w:t>
      </w:r>
      <w:r w:rsidR="00DA6103" w:rsidRPr="00C63A6F">
        <w:rPr>
          <w:rFonts w:cs="Arial"/>
          <w:szCs w:val="20"/>
          <w:lang w:val="en-GB"/>
        </w:rPr>
        <w:t>. produce</w:t>
      </w:r>
      <w:r w:rsidR="00BA30A8">
        <w:rPr>
          <w:rFonts w:cs="Arial"/>
          <w:szCs w:val="20"/>
          <w:lang w:val="en-GB"/>
        </w:rPr>
        <w:t>r</w:t>
      </w:r>
      <w:r w:rsidR="00DA6103" w:rsidRPr="00C63A6F">
        <w:rPr>
          <w:rFonts w:cs="Arial"/>
          <w:szCs w:val="20"/>
          <w:lang w:val="en-GB"/>
        </w:rPr>
        <w:t xml:space="preserve"> </w:t>
      </w:r>
      <w:r w:rsidR="00BA30A8">
        <w:rPr>
          <w:rFonts w:cs="Arial"/>
          <w:szCs w:val="20"/>
          <w:lang w:val="en-GB"/>
        </w:rPr>
        <w:t>services</w:t>
      </w:r>
      <w:r w:rsidR="00DA6103" w:rsidRPr="00C63A6F">
        <w:rPr>
          <w:rFonts w:cs="Arial"/>
          <w:szCs w:val="20"/>
          <w:lang w:val="en-GB"/>
        </w:rPr>
        <w:t xml:space="preserve">, </w:t>
      </w:r>
      <w:r w:rsidR="00BA30A8">
        <w:rPr>
          <w:rFonts w:cs="Arial"/>
          <w:szCs w:val="20"/>
          <w:lang w:val="en-GB"/>
        </w:rPr>
        <w:t xml:space="preserve">costs of accompanying staff, who participate in realisation of performance </w:t>
      </w:r>
      <w:r>
        <w:rPr>
          <w:rFonts w:cs="Arial"/>
          <w:szCs w:val="20"/>
          <w:lang w:val="en-GB"/>
        </w:rPr>
        <w:t>–</w:t>
      </w:r>
      <w:r w:rsidR="00DA6103" w:rsidRPr="00C63A6F">
        <w:rPr>
          <w:rFonts w:cs="Arial"/>
          <w:szCs w:val="20"/>
          <w:lang w:val="en-GB"/>
        </w:rPr>
        <w:t xml:space="preserve"> </w:t>
      </w:r>
      <w:r>
        <w:rPr>
          <w:rFonts w:cs="Arial"/>
          <w:szCs w:val="20"/>
          <w:lang w:val="en-GB"/>
        </w:rPr>
        <w:t>technical and auxiliary staff</w:t>
      </w:r>
      <w:r w:rsidR="00DA6103" w:rsidRPr="00C63A6F">
        <w:rPr>
          <w:rFonts w:cs="Arial"/>
          <w:szCs w:val="20"/>
          <w:lang w:val="en-GB"/>
        </w:rPr>
        <w:t>)</w:t>
      </w:r>
      <w:proofErr w:type="gramStart"/>
      <w:r w:rsidR="00DA6103" w:rsidRPr="00C63A6F">
        <w:rPr>
          <w:rFonts w:cs="Arial"/>
          <w:szCs w:val="20"/>
          <w:lang w:val="en-GB"/>
        </w:rPr>
        <w:t>,</w:t>
      </w:r>
      <w:proofErr w:type="gramEnd"/>
      <w:r w:rsidR="00DA6103" w:rsidRPr="00C63A6F">
        <w:rPr>
          <w:rFonts w:cs="Arial"/>
          <w:szCs w:val="20"/>
          <w:lang w:val="en-GB"/>
        </w:rPr>
        <w:t xml:space="preserve"> </w:t>
      </w:r>
      <w:r>
        <w:rPr>
          <w:rFonts w:cs="Arial"/>
          <w:szCs w:val="20"/>
          <w:lang w:val="en-GB"/>
        </w:rPr>
        <w:t xml:space="preserve">withholding tax in Article 70 of </w:t>
      </w:r>
      <w:r w:rsidR="00DA6103" w:rsidRPr="00C63A6F">
        <w:rPr>
          <w:rFonts w:cs="Arial"/>
          <w:szCs w:val="20"/>
          <w:lang w:val="en-GB"/>
        </w:rPr>
        <w:t xml:space="preserve">ZDDPO-2 </w:t>
      </w:r>
      <w:r>
        <w:rPr>
          <w:rFonts w:cs="Arial"/>
          <w:szCs w:val="20"/>
          <w:lang w:val="en-GB"/>
        </w:rPr>
        <w:t>is not prescribed</w:t>
      </w:r>
      <w:r w:rsidR="00DA6103" w:rsidRPr="00C63A6F">
        <w:rPr>
          <w:szCs w:val="20"/>
          <w:vertAlign w:val="superscript"/>
          <w:lang w:val="en-GB"/>
        </w:rPr>
        <w:footnoteReference w:id="9"/>
      </w:r>
    </w:p>
    <w:p w14:paraId="52C35682" w14:textId="77777777" w:rsidR="00DA6103" w:rsidRPr="00C63A6F" w:rsidRDefault="00DA6103" w:rsidP="00212FF2">
      <w:pPr>
        <w:jc w:val="both"/>
        <w:rPr>
          <w:rFonts w:cs="Arial"/>
          <w:szCs w:val="20"/>
          <w:lang w:val="en-GB"/>
        </w:rPr>
      </w:pPr>
    </w:p>
    <w:p w14:paraId="52C35683" w14:textId="1D7A616C" w:rsidR="00AB3FBB" w:rsidRPr="00C63A6F" w:rsidRDefault="00192D70" w:rsidP="00212FF2">
      <w:pPr>
        <w:jc w:val="both"/>
        <w:rPr>
          <w:rFonts w:cs="Arial"/>
          <w:color w:val="000000"/>
          <w:szCs w:val="20"/>
          <w:lang w:val="en-GB"/>
        </w:rPr>
      </w:pPr>
      <w:r>
        <w:rPr>
          <w:rFonts w:cs="Arial"/>
          <w:color w:val="000000"/>
          <w:szCs w:val="20"/>
          <w:lang w:val="en-GB"/>
        </w:rPr>
        <w:t xml:space="preserve">The payer of tax is in accordance with point 5 of paragraph one of Article 58 of </w:t>
      </w:r>
      <w:hyperlink r:id="rId21" w:history="1">
        <w:r w:rsidR="005334C0">
          <w:rPr>
            <w:rStyle w:val="Hiperpovezava"/>
            <w:rFonts w:cs="Arial"/>
            <w:szCs w:val="20"/>
            <w:lang w:val="en-GB"/>
          </w:rPr>
          <w:t>Tax Procedure Act</w:t>
        </w:r>
        <w:r w:rsidR="00181E4B" w:rsidRPr="00C63A6F">
          <w:rPr>
            <w:rStyle w:val="Hiperpovezava"/>
            <w:rFonts w:cs="Arial"/>
            <w:szCs w:val="20"/>
            <w:lang w:val="en-GB"/>
          </w:rPr>
          <w:t>,</w:t>
        </w:r>
        <w:r w:rsidR="00DA6103" w:rsidRPr="00C63A6F">
          <w:rPr>
            <w:rStyle w:val="Hiperpovezava"/>
            <w:rFonts w:cs="Arial"/>
            <w:szCs w:val="20"/>
            <w:lang w:val="en-GB"/>
          </w:rPr>
          <w:t xml:space="preserve"> ZDavP-2</w:t>
        </w:r>
      </w:hyperlink>
      <w:r w:rsidR="00DA6103" w:rsidRPr="00C63A6F">
        <w:rPr>
          <w:rFonts w:cs="Arial"/>
          <w:color w:val="000000"/>
          <w:szCs w:val="20"/>
          <w:lang w:val="en-GB"/>
        </w:rPr>
        <w:t xml:space="preserve"> </w:t>
      </w:r>
      <w:r>
        <w:rPr>
          <w:rFonts w:cs="Arial"/>
          <w:color w:val="000000"/>
          <w:szCs w:val="20"/>
          <w:lang w:val="en-GB"/>
        </w:rPr>
        <w:t xml:space="preserve">the Slovene event organiser, who calculates, withholds and pays the withholding tax </w:t>
      </w:r>
      <w:r w:rsidR="0039762D">
        <w:rPr>
          <w:rFonts w:cs="Arial"/>
          <w:color w:val="000000"/>
          <w:szCs w:val="20"/>
          <w:lang w:val="en-GB"/>
        </w:rPr>
        <w:t xml:space="preserve">on the day of payment of income to a foreign legal entity for the performed activity of entertainer or sportsman that is a non-resident in Slovenia. The payer of tax performs the withholding tax return on </w:t>
      </w:r>
      <w:r w:rsidR="00DA6103" w:rsidRPr="00C63A6F">
        <w:rPr>
          <w:rFonts w:cs="Arial"/>
          <w:color w:val="000000"/>
          <w:szCs w:val="20"/>
          <w:lang w:val="en-GB"/>
        </w:rPr>
        <w:t>ODO-1</w:t>
      </w:r>
      <w:r w:rsidR="0039762D">
        <w:rPr>
          <w:rFonts w:cs="Arial"/>
          <w:color w:val="000000"/>
          <w:szCs w:val="20"/>
          <w:lang w:val="en-GB"/>
        </w:rPr>
        <w:t xml:space="preserve"> form</w:t>
      </w:r>
      <w:r w:rsidR="00DA6103" w:rsidRPr="00C63A6F">
        <w:rPr>
          <w:rFonts w:cs="Arial"/>
          <w:color w:val="000000"/>
          <w:szCs w:val="20"/>
          <w:lang w:val="en-GB"/>
        </w:rPr>
        <w:t>.</w:t>
      </w:r>
    </w:p>
    <w:p w14:paraId="52C35684" w14:textId="4184DF0E" w:rsidR="00DA6103" w:rsidRPr="00C63A6F" w:rsidRDefault="00DA6103" w:rsidP="00212FF2">
      <w:pPr>
        <w:jc w:val="both"/>
        <w:rPr>
          <w:rFonts w:cs="Arial"/>
          <w:color w:val="000000"/>
          <w:szCs w:val="20"/>
          <w:lang w:val="en-GB"/>
        </w:rPr>
      </w:pPr>
    </w:p>
    <w:p w14:paraId="1CEA8054" w14:textId="77777777" w:rsidR="00C8690F" w:rsidRDefault="00A215F9" w:rsidP="00990098">
      <w:pPr>
        <w:pStyle w:val="FURSnaslov1"/>
        <w:rPr>
          <w:lang w:val="en-GB"/>
        </w:rPr>
      </w:pPr>
      <w:bookmarkStart w:id="21" w:name="c21985"/>
      <w:bookmarkStart w:id="22" w:name="_Toc13126412"/>
      <w:bookmarkStart w:id="23" w:name="_Toc66880546"/>
      <w:bookmarkEnd w:id="21"/>
      <w:r w:rsidRPr="00C63A6F">
        <w:rPr>
          <w:lang w:val="en-GB"/>
        </w:rPr>
        <w:t>3</w:t>
      </w:r>
      <w:r w:rsidR="00990098" w:rsidRPr="00C63A6F">
        <w:rPr>
          <w:lang w:val="en-GB"/>
        </w:rPr>
        <w:t xml:space="preserve">.0 </w:t>
      </w:r>
      <w:r w:rsidR="00192D70">
        <w:rPr>
          <w:lang w:val="en-GB"/>
        </w:rPr>
        <w:t>TAXATION OF INCOME OF ENTERTAINERS WITH VAT</w:t>
      </w:r>
      <w:bookmarkEnd w:id="23"/>
    </w:p>
    <w:p w14:paraId="2E7F5064" w14:textId="6B49D9F3" w:rsidR="00990098" w:rsidRPr="00C63A6F" w:rsidRDefault="00192D70" w:rsidP="00990098">
      <w:pPr>
        <w:pStyle w:val="FURSnaslov1"/>
        <w:rPr>
          <w:lang w:val="en-GB"/>
        </w:rPr>
      </w:pPr>
      <w:bookmarkStart w:id="24" w:name="_GoBack"/>
      <w:bookmarkEnd w:id="24"/>
      <w:r>
        <w:rPr>
          <w:lang w:val="en-GB"/>
        </w:rPr>
        <w:t xml:space="preserve"> </w:t>
      </w:r>
      <w:bookmarkEnd w:id="22"/>
    </w:p>
    <w:p w14:paraId="6EF62C25" w14:textId="77777777" w:rsidR="00C8690F" w:rsidRPr="00C63A6F" w:rsidRDefault="00C8690F" w:rsidP="00C8690F">
      <w:pPr>
        <w:pStyle w:val="FURSnaslov2"/>
        <w:rPr>
          <w:lang w:val="en-GB"/>
        </w:rPr>
      </w:pPr>
      <w:bookmarkStart w:id="25" w:name="_Toc13126413"/>
      <w:bookmarkStart w:id="26" w:name="_Toc66880547"/>
      <w:r w:rsidRPr="00C63A6F">
        <w:rPr>
          <w:lang w:val="en-GB" w:eastAsia="sl-SI"/>
        </w:rPr>
        <w:t>3</w:t>
      </w:r>
      <w:r w:rsidRPr="00C63A6F">
        <w:rPr>
          <w:lang w:val="en-GB"/>
        </w:rPr>
        <w:t xml:space="preserve">.1 </w:t>
      </w:r>
      <w:r>
        <w:rPr>
          <w:lang w:val="en-GB"/>
        </w:rPr>
        <w:t>Place of taxation of services from the field of culture, art, sport, and entertainment</w:t>
      </w:r>
      <w:bookmarkEnd w:id="26"/>
      <w:r>
        <w:rPr>
          <w:lang w:val="en-GB"/>
        </w:rPr>
        <w:t xml:space="preserve"> </w:t>
      </w:r>
      <w:bookmarkEnd w:id="25"/>
      <w:r w:rsidRPr="00C63A6F">
        <w:rPr>
          <w:lang w:val="en-GB"/>
        </w:rPr>
        <w:t xml:space="preserve"> </w:t>
      </w:r>
    </w:p>
    <w:p w14:paraId="75086B3E"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place of taxation of services from the fields of culture, art, sport, science, education, entertainment and similar services shall be determined in accordance with different rules, which means </w:t>
      </w:r>
      <w:proofErr w:type="gramStart"/>
      <w:r>
        <w:rPr>
          <w:rFonts w:cs="Arial"/>
          <w:color w:val="000000"/>
          <w:szCs w:val="20"/>
          <w:lang w:val="en-GB" w:eastAsia="sl-SI"/>
        </w:rPr>
        <w:t>in accordance with</w:t>
      </w:r>
      <w:proofErr w:type="gramEnd"/>
      <w:r>
        <w:rPr>
          <w:rFonts w:cs="Arial"/>
          <w:color w:val="000000"/>
          <w:szCs w:val="20"/>
          <w:lang w:val="en-GB" w:eastAsia="sl-SI"/>
        </w:rPr>
        <w:t xml:space="preserve">: </w:t>
      </w:r>
    </w:p>
    <w:p w14:paraId="5F0727A0" w14:textId="77777777" w:rsidR="00C8690F" w:rsidRPr="00C63A6F" w:rsidRDefault="00C8690F" w:rsidP="00C8690F">
      <w:pPr>
        <w:numPr>
          <w:ilvl w:val="0"/>
          <w:numId w:val="21"/>
        </w:numPr>
        <w:jc w:val="both"/>
        <w:rPr>
          <w:rFonts w:cs="Arial"/>
          <w:color w:val="000000"/>
          <w:szCs w:val="20"/>
          <w:lang w:val="en-GB" w:eastAsia="sl-SI"/>
        </w:rPr>
      </w:pPr>
      <w:r>
        <w:rPr>
          <w:rFonts w:cs="Arial"/>
          <w:color w:val="000000"/>
          <w:szCs w:val="20"/>
          <w:lang w:val="en-GB" w:eastAsia="sl-SI"/>
        </w:rPr>
        <w:t xml:space="preserve">paragraph one of Article </w:t>
      </w:r>
      <w:r w:rsidRPr="00C63A6F">
        <w:rPr>
          <w:rFonts w:cs="Arial"/>
          <w:color w:val="000000"/>
          <w:szCs w:val="20"/>
          <w:lang w:val="en-GB" w:eastAsia="sl-SI"/>
        </w:rPr>
        <w:t>29</w:t>
      </w:r>
      <w:r>
        <w:rPr>
          <w:rFonts w:cs="Arial"/>
          <w:color w:val="000000"/>
          <w:szCs w:val="20"/>
          <w:lang w:val="en-GB" w:eastAsia="sl-SI"/>
        </w:rPr>
        <w:t xml:space="preserve"> of </w:t>
      </w:r>
      <w:hyperlink r:id="rId22" w:history="1">
        <w:r w:rsidRPr="00C63A6F">
          <w:rPr>
            <w:rStyle w:val="Hiperpovezava"/>
            <w:rFonts w:cs="Arial"/>
            <w:szCs w:val="20"/>
            <w:lang w:val="en-GB" w:eastAsia="sl-SI"/>
          </w:rPr>
          <w:t>ZDDV-1</w:t>
        </w:r>
      </w:hyperlink>
      <w:r w:rsidRPr="00C63A6F">
        <w:rPr>
          <w:rFonts w:cs="Arial"/>
          <w:color w:val="000000"/>
          <w:szCs w:val="20"/>
          <w:lang w:val="en-GB" w:eastAsia="sl-SI"/>
        </w:rPr>
        <w:t xml:space="preserve"> (</w:t>
      </w:r>
      <w:r>
        <w:rPr>
          <w:rFonts w:cs="Arial"/>
          <w:color w:val="000000"/>
          <w:szCs w:val="20"/>
          <w:lang w:val="en-GB" w:eastAsia="sl-SI"/>
        </w:rPr>
        <w:t>services connected with the entrance fee, performed to taxable persons</w:t>
      </w:r>
      <w:r w:rsidRPr="00C63A6F">
        <w:rPr>
          <w:rFonts w:cs="Arial"/>
          <w:color w:val="000000"/>
          <w:szCs w:val="20"/>
          <w:lang w:val="en-GB" w:eastAsia="sl-SI"/>
        </w:rPr>
        <w:t>);</w:t>
      </w:r>
    </w:p>
    <w:p w14:paraId="308819F1" w14:textId="77777777" w:rsidR="00C8690F" w:rsidRPr="00C63A6F" w:rsidRDefault="00C8690F" w:rsidP="00C8690F">
      <w:pPr>
        <w:numPr>
          <w:ilvl w:val="0"/>
          <w:numId w:val="21"/>
        </w:numPr>
        <w:jc w:val="both"/>
        <w:rPr>
          <w:rFonts w:cs="Arial"/>
          <w:color w:val="000000"/>
          <w:szCs w:val="20"/>
          <w:lang w:val="en-GB" w:eastAsia="sl-SI"/>
        </w:rPr>
      </w:pPr>
      <w:r>
        <w:rPr>
          <w:rFonts w:cs="Arial"/>
          <w:color w:val="000000"/>
          <w:szCs w:val="20"/>
          <w:lang w:val="en-GB" w:eastAsia="sl-SI"/>
        </w:rPr>
        <w:t xml:space="preserve">paragraph two of Article </w:t>
      </w:r>
      <w:r w:rsidRPr="00C63A6F">
        <w:rPr>
          <w:rFonts w:cs="Arial"/>
          <w:color w:val="000000"/>
          <w:szCs w:val="20"/>
          <w:lang w:val="en-GB" w:eastAsia="sl-SI"/>
        </w:rPr>
        <w:t>29</w:t>
      </w:r>
      <w:r>
        <w:rPr>
          <w:rFonts w:cs="Arial"/>
          <w:color w:val="000000"/>
          <w:szCs w:val="20"/>
          <w:lang w:val="en-GB" w:eastAsia="sl-SI"/>
        </w:rPr>
        <w:t xml:space="preserve"> of </w:t>
      </w:r>
      <w:r w:rsidRPr="00C63A6F">
        <w:rPr>
          <w:rFonts w:cs="Arial"/>
          <w:color w:val="000000"/>
          <w:szCs w:val="20"/>
          <w:lang w:val="en-GB" w:eastAsia="sl-SI"/>
        </w:rPr>
        <w:t>ZDDV-1 (</w:t>
      </w:r>
      <w:r>
        <w:rPr>
          <w:rFonts w:cs="Arial"/>
          <w:color w:val="000000"/>
          <w:szCs w:val="20"/>
          <w:lang w:val="en-GB" w:eastAsia="sl-SI"/>
        </w:rPr>
        <w:t>services performed to persons, who are not taxable persons</w:t>
      </w:r>
      <w:r w:rsidRPr="00C63A6F">
        <w:rPr>
          <w:rFonts w:cs="Arial"/>
          <w:color w:val="000000"/>
          <w:szCs w:val="20"/>
          <w:lang w:val="en-GB" w:eastAsia="sl-SI"/>
        </w:rPr>
        <w:t xml:space="preserve">) </w:t>
      </w:r>
      <w:r>
        <w:rPr>
          <w:rFonts w:cs="Arial"/>
          <w:color w:val="000000"/>
          <w:szCs w:val="20"/>
          <w:lang w:val="en-GB" w:eastAsia="sl-SI"/>
        </w:rPr>
        <w:t>or</w:t>
      </w:r>
    </w:p>
    <w:p w14:paraId="7057ECD8" w14:textId="77777777" w:rsidR="00C8690F" w:rsidRPr="00C63A6F" w:rsidRDefault="00C8690F" w:rsidP="00C8690F">
      <w:pPr>
        <w:numPr>
          <w:ilvl w:val="0"/>
          <w:numId w:val="21"/>
        </w:numPr>
        <w:jc w:val="both"/>
        <w:rPr>
          <w:rFonts w:cs="Arial"/>
          <w:color w:val="000000"/>
          <w:szCs w:val="20"/>
          <w:lang w:val="en-GB" w:eastAsia="sl-SI"/>
        </w:rPr>
      </w:pPr>
      <w:r>
        <w:rPr>
          <w:rFonts w:cs="Arial"/>
          <w:color w:val="000000"/>
          <w:szCs w:val="20"/>
          <w:lang w:val="en-GB" w:eastAsia="sl-SI"/>
        </w:rPr>
        <w:t xml:space="preserve">Article </w:t>
      </w:r>
      <w:r w:rsidRPr="00C63A6F">
        <w:rPr>
          <w:rFonts w:cs="Arial"/>
          <w:color w:val="000000"/>
          <w:szCs w:val="20"/>
          <w:lang w:val="en-GB" w:eastAsia="sl-SI"/>
        </w:rPr>
        <w:t>25</w:t>
      </w:r>
      <w:r>
        <w:rPr>
          <w:rFonts w:cs="Arial"/>
          <w:color w:val="000000"/>
          <w:szCs w:val="20"/>
          <w:lang w:val="en-GB" w:eastAsia="sl-SI"/>
        </w:rPr>
        <w:t xml:space="preserve"> of </w:t>
      </w:r>
      <w:r w:rsidRPr="00C63A6F">
        <w:rPr>
          <w:rFonts w:cs="Arial"/>
          <w:color w:val="000000"/>
          <w:szCs w:val="20"/>
          <w:lang w:val="en-GB" w:eastAsia="sl-SI"/>
        </w:rPr>
        <w:t>ZDDV-1 (</w:t>
      </w:r>
      <w:r>
        <w:rPr>
          <w:rFonts w:cs="Arial"/>
          <w:color w:val="000000"/>
          <w:szCs w:val="20"/>
          <w:lang w:val="en-GB" w:eastAsia="sl-SI"/>
        </w:rPr>
        <w:t>other services</w:t>
      </w:r>
      <w:r w:rsidRPr="00C63A6F">
        <w:rPr>
          <w:rFonts w:cs="Arial"/>
          <w:color w:val="000000"/>
          <w:szCs w:val="20"/>
          <w:lang w:val="en-GB" w:eastAsia="sl-SI"/>
        </w:rPr>
        <w:t xml:space="preserve">, </w:t>
      </w:r>
      <w:r>
        <w:rPr>
          <w:rFonts w:cs="Arial"/>
          <w:color w:val="000000"/>
          <w:szCs w:val="20"/>
          <w:lang w:val="en-GB" w:eastAsia="sl-SI"/>
        </w:rPr>
        <w:t>which are not included in special rules</w:t>
      </w:r>
      <w:r w:rsidRPr="00C63A6F">
        <w:rPr>
          <w:rFonts w:cs="Arial"/>
          <w:color w:val="000000"/>
          <w:szCs w:val="20"/>
          <w:lang w:val="en-GB" w:eastAsia="sl-SI"/>
        </w:rPr>
        <w:t>).</w:t>
      </w:r>
    </w:p>
    <w:p w14:paraId="78260071" w14:textId="77777777" w:rsidR="00C8690F" w:rsidRPr="00C63A6F" w:rsidRDefault="00C8690F" w:rsidP="00C8690F">
      <w:pPr>
        <w:ind w:left="720"/>
        <w:jc w:val="both"/>
        <w:rPr>
          <w:rFonts w:cs="Arial"/>
          <w:color w:val="000000"/>
          <w:szCs w:val="20"/>
          <w:lang w:val="en-GB" w:eastAsia="sl-SI"/>
        </w:rPr>
      </w:pPr>
    </w:p>
    <w:p w14:paraId="64EBF77E" w14:textId="77777777" w:rsidR="00C8690F" w:rsidRPr="00C63A6F" w:rsidRDefault="00C8690F" w:rsidP="00C8690F">
      <w:pPr>
        <w:pStyle w:val="FURSnaslov2"/>
        <w:jc w:val="both"/>
        <w:rPr>
          <w:lang w:val="en-GB" w:eastAsia="sl-SI"/>
        </w:rPr>
      </w:pPr>
      <w:bookmarkStart w:id="27" w:name="_Toc13126414"/>
      <w:bookmarkStart w:id="28" w:name="_Toc66880548"/>
      <w:r w:rsidRPr="00C63A6F">
        <w:rPr>
          <w:lang w:val="en-GB" w:eastAsia="sl-SI"/>
        </w:rPr>
        <w:t xml:space="preserve">3.1.1 </w:t>
      </w:r>
      <w:r>
        <w:rPr>
          <w:lang w:val="en-GB" w:eastAsia="sl-SI"/>
        </w:rPr>
        <w:t xml:space="preserve">Place of taxation under paragraph one of Article 29 of </w:t>
      </w:r>
      <w:r w:rsidRPr="00C63A6F">
        <w:rPr>
          <w:lang w:val="en-GB" w:eastAsia="sl-SI"/>
        </w:rPr>
        <w:t>ZDDV-1</w:t>
      </w:r>
      <w:bookmarkEnd w:id="27"/>
      <w:bookmarkEnd w:id="28"/>
      <w:r w:rsidRPr="00C63A6F">
        <w:rPr>
          <w:lang w:val="en-GB" w:eastAsia="sl-SI"/>
        </w:rPr>
        <w:t xml:space="preserve"> </w:t>
      </w:r>
    </w:p>
    <w:p w14:paraId="4B829422"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 xml:space="preserve">Based on paragraph one of Article 29 of </w:t>
      </w:r>
      <w:r w:rsidRPr="00C63A6F">
        <w:rPr>
          <w:rFonts w:cs="Arial"/>
          <w:color w:val="000000"/>
          <w:szCs w:val="20"/>
          <w:lang w:val="en-GB" w:eastAsia="sl-SI"/>
        </w:rPr>
        <w:t>ZDDV-1 (</w:t>
      </w:r>
      <w:r>
        <w:rPr>
          <w:rFonts w:cs="Arial"/>
          <w:color w:val="000000"/>
          <w:szCs w:val="20"/>
          <w:lang w:val="en-GB" w:eastAsia="sl-SI"/>
        </w:rPr>
        <w:t xml:space="preserve">Article </w:t>
      </w:r>
      <w:r w:rsidRPr="00C63A6F">
        <w:rPr>
          <w:rFonts w:cs="Arial"/>
          <w:color w:val="000000"/>
          <w:szCs w:val="20"/>
          <w:lang w:val="en-GB" w:eastAsia="sl-SI"/>
        </w:rPr>
        <w:t>53</w:t>
      </w:r>
      <w:r>
        <w:rPr>
          <w:rFonts w:cs="Arial"/>
          <w:color w:val="000000"/>
          <w:szCs w:val="20"/>
          <w:lang w:val="en-GB" w:eastAsia="sl-SI"/>
        </w:rPr>
        <w:t xml:space="preserve"> of </w:t>
      </w:r>
      <w:r w:rsidRPr="00C63A6F">
        <w:rPr>
          <w:rFonts w:cs="Arial"/>
          <w:color w:val="000000"/>
          <w:szCs w:val="20"/>
          <w:lang w:val="en-GB" w:eastAsia="sl-SI"/>
        </w:rPr>
        <w:t>Dire</w:t>
      </w:r>
      <w:r>
        <w:rPr>
          <w:rFonts w:cs="Arial"/>
          <w:color w:val="000000"/>
          <w:szCs w:val="20"/>
          <w:lang w:val="en-GB" w:eastAsia="sl-SI"/>
        </w:rPr>
        <w:t>c</w:t>
      </w:r>
      <w:r w:rsidRPr="00C63A6F">
        <w:rPr>
          <w:rFonts w:cs="Arial"/>
          <w:color w:val="000000"/>
          <w:szCs w:val="20"/>
          <w:lang w:val="en-GB" w:eastAsia="sl-SI"/>
        </w:rPr>
        <w:t xml:space="preserve">tive 2006/112) </w:t>
      </w:r>
      <w:r>
        <w:rPr>
          <w:rFonts w:cs="Arial"/>
          <w:color w:val="000000"/>
          <w:szCs w:val="20"/>
          <w:lang w:val="en-GB" w:eastAsia="sl-SI"/>
        </w:rPr>
        <w:t>the place of performing services in connection with entrance fees for cultural, artistic</w:t>
      </w:r>
      <w:r w:rsidRPr="00C63A6F">
        <w:rPr>
          <w:rFonts w:cs="Arial"/>
          <w:color w:val="000000"/>
          <w:szCs w:val="20"/>
          <w:lang w:val="en-GB" w:eastAsia="sl-SI"/>
        </w:rPr>
        <w:t xml:space="preserve">, </w:t>
      </w:r>
      <w:r>
        <w:rPr>
          <w:rFonts w:cs="Arial"/>
          <w:color w:val="000000"/>
          <w:szCs w:val="20"/>
          <w:lang w:val="en-GB" w:eastAsia="sl-SI"/>
        </w:rPr>
        <w:t>sport</w:t>
      </w:r>
      <w:r w:rsidRPr="00C63A6F">
        <w:rPr>
          <w:rFonts w:cs="Arial"/>
          <w:color w:val="000000"/>
          <w:szCs w:val="20"/>
          <w:lang w:val="en-GB" w:eastAsia="sl-SI"/>
        </w:rPr>
        <w:t xml:space="preserve">, </w:t>
      </w:r>
      <w:r>
        <w:rPr>
          <w:rFonts w:cs="Arial"/>
          <w:color w:val="000000"/>
          <w:szCs w:val="20"/>
          <w:lang w:val="en-GB" w:eastAsia="sl-SI"/>
        </w:rPr>
        <w:t>scientific</w:t>
      </w:r>
      <w:r w:rsidRPr="00C63A6F">
        <w:rPr>
          <w:rFonts w:cs="Arial"/>
          <w:color w:val="000000"/>
          <w:szCs w:val="20"/>
          <w:lang w:val="en-GB" w:eastAsia="sl-SI"/>
        </w:rPr>
        <w:t xml:space="preserve">, </w:t>
      </w:r>
      <w:r>
        <w:rPr>
          <w:rFonts w:cs="Arial"/>
          <w:color w:val="000000"/>
          <w:szCs w:val="20"/>
          <w:lang w:val="en-GB" w:eastAsia="sl-SI"/>
        </w:rPr>
        <w:t>educational</w:t>
      </w:r>
      <w:r w:rsidRPr="00C63A6F">
        <w:rPr>
          <w:rFonts w:cs="Arial"/>
          <w:color w:val="000000"/>
          <w:szCs w:val="20"/>
          <w:lang w:val="en-GB" w:eastAsia="sl-SI"/>
        </w:rPr>
        <w:t xml:space="preserve">, </w:t>
      </w:r>
      <w:r>
        <w:rPr>
          <w:rFonts w:cs="Arial"/>
          <w:color w:val="000000"/>
          <w:szCs w:val="20"/>
          <w:lang w:val="en-GB" w:eastAsia="sl-SI"/>
        </w:rPr>
        <w:t>fun or similar events, such as fairs and exhibitions, including support services connected with entrance fees, which are performed to the taxable person, is the place where those events are actually performed.</w:t>
      </w:r>
      <w:proofErr w:type="gramEnd"/>
      <w:r>
        <w:rPr>
          <w:rFonts w:cs="Arial"/>
          <w:color w:val="000000"/>
          <w:szCs w:val="20"/>
          <w:lang w:val="en-GB" w:eastAsia="sl-SI"/>
        </w:rPr>
        <w:t xml:space="preserve"> </w:t>
      </w:r>
    </w:p>
    <w:p w14:paraId="6B79C3C0" w14:textId="77777777" w:rsidR="00C8690F" w:rsidRPr="00C63A6F" w:rsidRDefault="00C8690F" w:rsidP="00C8690F">
      <w:pPr>
        <w:jc w:val="both"/>
        <w:rPr>
          <w:rFonts w:cs="Arial"/>
          <w:color w:val="000000"/>
          <w:szCs w:val="20"/>
          <w:lang w:val="en-GB" w:eastAsia="sl-SI"/>
        </w:rPr>
      </w:pPr>
    </w:p>
    <w:p w14:paraId="39579011"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This includes services in connection with entrance fees for events, which </w:t>
      </w:r>
      <w:proofErr w:type="gramStart"/>
      <w:r>
        <w:rPr>
          <w:rFonts w:cs="Arial"/>
          <w:color w:val="000000"/>
          <w:szCs w:val="20"/>
          <w:lang w:val="en-GB" w:eastAsia="sl-SI"/>
        </w:rPr>
        <w:t>are performed</w:t>
      </w:r>
      <w:proofErr w:type="gramEnd"/>
      <w:r>
        <w:rPr>
          <w:rFonts w:cs="Arial"/>
          <w:color w:val="000000"/>
          <w:szCs w:val="20"/>
          <w:lang w:val="en-GB" w:eastAsia="sl-SI"/>
        </w:rPr>
        <w:t xml:space="preserve"> to the taxable person. Those services have two essential characteristics that this is an event and approval of the right to access to the event. An event means a</w:t>
      </w:r>
      <w:r w:rsidRPr="00C63A6F">
        <w:rPr>
          <w:rFonts w:cs="Arial"/>
          <w:color w:val="000000"/>
          <w:szCs w:val="20"/>
          <w:lang w:val="en-GB" w:eastAsia="sl-SI"/>
        </w:rPr>
        <w:t xml:space="preserve"> »</w:t>
      </w:r>
      <w:r>
        <w:rPr>
          <w:rFonts w:cs="Arial"/>
          <w:color w:val="000000"/>
          <w:szCs w:val="20"/>
          <w:lang w:val="en-GB" w:eastAsia="sl-SI"/>
        </w:rPr>
        <w:t>single</w:t>
      </w:r>
      <w:r w:rsidRPr="00C63A6F">
        <w:rPr>
          <w:rFonts w:cs="Arial"/>
          <w:color w:val="000000"/>
          <w:szCs w:val="20"/>
          <w:lang w:val="en-GB" w:eastAsia="sl-SI"/>
        </w:rPr>
        <w:t xml:space="preserve">« </w:t>
      </w:r>
      <w:r>
        <w:rPr>
          <w:rFonts w:cs="Arial"/>
          <w:color w:val="000000"/>
          <w:szCs w:val="20"/>
          <w:lang w:val="en-GB" w:eastAsia="sl-SI"/>
        </w:rPr>
        <w:t xml:space="preserve">event and it is a narrower term than an activity, which is a repeating event </w:t>
      </w:r>
      <w:r w:rsidRPr="00C63A6F">
        <w:rPr>
          <w:rFonts w:cs="Arial"/>
          <w:color w:val="000000"/>
          <w:szCs w:val="20"/>
          <w:lang w:val="en-GB" w:eastAsia="sl-SI"/>
        </w:rPr>
        <w:t>(</w:t>
      </w:r>
      <w:r>
        <w:rPr>
          <w:rFonts w:cs="Arial"/>
          <w:color w:val="000000"/>
          <w:szCs w:val="20"/>
          <w:lang w:val="en-GB" w:eastAsia="sl-SI"/>
        </w:rPr>
        <w:t>e.g</w:t>
      </w:r>
      <w:r w:rsidRPr="00C63A6F">
        <w:rPr>
          <w:rFonts w:cs="Arial"/>
          <w:color w:val="000000"/>
          <w:szCs w:val="20"/>
          <w:lang w:val="en-GB" w:eastAsia="sl-SI"/>
        </w:rPr>
        <w:t xml:space="preserve">. </w:t>
      </w:r>
      <w:r>
        <w:rPr>
          <w:rFonts w:cs="Arial"/>
          <w:color w:val="000000"/>
          <w:szCs w:val="20"/>
          <w:lang w:val="en-GB" w:eastAsia="sl-SI"/>
        </w:rPr>
        <w:t>visit to fitness</w:t>
      </w:r>
      <w:r w:rsidRPr="00C63A6F">
        <w:rPr>
          <w:rFonts w:cs="Arial"/>
          <w:color w:val="000000"/>
          <w:szCs w:val="20"/>
          <w:lang w:val="en-GB" w:eastAsia="sl-SI"/>
        </w:rPr>
        <w:t xml:space="preserve">, </w:t>
      </w:r>
      <w:r>
        <w:rPr>
          <w:rFonts w:cs="Arial"/>
          <w:color w:val="000000"/>
          <w:szCs w:val="20"/>
          <w:lang w:val="en-GB" w:eastAsia="sl-SI"/>
        </w:rPr>
        <w:t>pottery class</w:t>
      </w:r>
      <w:r w:rsidRPr="00C63A6F">
        <w:rPr>
          <w:rFonts w:cs="Arial"/>
          <w:color w:val="000000"/>
          <w:szCs w:val="20"/>
          <w:lang w:val="en-GB" w:eastAsia="sl-SI"/>
        </w:rPr>
        <w:t>).</w:t>
      </w:r>
    </w:p>
    <w:p w14:paraId="6F3EA4A1" w14:textId="77777777" w:rsidR="00C8690F" w:rsidRPr="00C63A6F" w:rsidRDefault="00C8690F" w:rsidP="00C8690F">
      <w:pPr>
        <w:jc w:val="both"/>
        <w:rPr>
          <w:rFonts w:cs="Arial"/>
          <w:color w:val="000000"/>
          <w:szCs w:val="20"/>
          <w:lang w:val="en-GB" w:eastAsia="sl-SI"/>
        </w:rPr>
      </w:pPr>
    </w:p>
    <w:p w14:paraId="513EA721"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Services in connection with the access to events from the field of culture, art, sport, science, education, entertainment and similar events referred to in paragraph one of Article</w:t>
      </w:r>
      <w:r w:rsidRPr="00C63A6F">
        <w:rPr>
          <w:rFonts w:cs="Arial"/>
          <w:color w:val="000000"/>
          <w:szCs w:val="20"/>
          <w:lang w:val="en-GB" w:eastAsia="sl-SI"/>
        </w:rPr>
        <w:t xml:space="preserve"> 29</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include services, the main characteristics of which is approval of the right to access to events on the basis of entrance ticket or payment, including the payment in the form of season tickets or annual participation fee.</w:t>
      </w:r>
      <w:proofErr w:type="gramEnd"/>
      <w:r>
        <w:rPr>
          <w:rFonts w:cs="Arial"/>
          <w:color w:val="000000"/>
          <w:szCs w:val="20"/>
          <w:lang w:val="en-GB" w:eastAsia="sl-SI"/>
        </w:rPr>
        <w:t xml:space="preserve"> This includes mainly the following examples</w:t>
      </w:r>
      <w:r w:rsidRPr="00C63A6F">
        <w:rPr>
          <w:rFonts w:cs="Arial"/>
          <w:color w:val="000000"/>
          <w:szCs w:val="20"/>
          <w:lang w:val="en-GB" w:eastAsia="sl-SI"/>
        </w:rPr>
        <w:t>:</w:t>
      </w:r>
    </w:p>
    <w:p w14:paraId="6B9E7387" w14:textId="77777777" w:rsidR="00C8690F" w:rsidRPr="00C63A6F" w:rsidRDefault="00C8690F" w:rsidP="00C8690F">
      <w:pPr>
        <w:numPr>
          <w:ilvl w:val="0"/>
          <w:numId w:val="22"/>
        </w:numPr>
        <w:jc w:val="both"/>
        <w:rPr>
          <w:rFonts w:cs="Arial"/>
          <w:color w:val="000000"/>
          <w:szCs w:val="20"/>
          <w:lang w:val="en-GB" w:eastAsia="sl-SI"/>
        </w:rPr>
      </w:pPr>
      <w:r>
        <w:rPr>
          <w:rFonts w:cs="Arial"/>
          <w:color w:val="000000"/>
          <w:szCs w:val="20"/>
          <w:lang w:val="en-GB" w:eastAsia="sl-SI"/>
        </w:rPr>
        <w:t>the right to enter shows, theatrical productions, circus shows, amusement parks, fairs, concerts, exhibitions, and similar events, including season tickets</w:t>
      </w:r>
      <w:r w:rsidRPr="00C63A6F">
        <w:rPr>
          <w:rFonts w:cs="Arial"/>
          <w:color w:val="000000"/>
          <w:szCs w:val="20"/>
          <w:lang w:val="en-GB" w:eastAsia="sl-SI"/>
        </w:rPr>
        <w:t>;</w:t>
      </w:r>
    </w:p>
    <w:p w14:paraId="38C2FA61" w14:textId="77777777" w:rsidR="00C8690F" w:rsidRPr="00C63A6F" w:rsidRDefault="00C8690F" w:rsidP="00C8690F">
      <w:pPr>
        <w:numPr>
          <w:ilvl w:val="0"/>
          <w:numId w:val="22"/>
        </w:numPr>
        <w:jc w:val="both"/>
        <w:rPr>
          <w:rFonts w:cs="Arial"/>
          <w:color w:val="000000"/>
          <w:szCs w:val="20"/>
          <w:lang w:val="en-GB" w:eastAsia="sl-SI"/>
        </w:rPr>
      </w:pPr>
      <w:r>
        <w:rPr>
          <w:rFonts w:cs="Arial"/>
          <w:color w:val="000000"/>
          <w:szCs w:val="20"/>
          <w:lang w:val="en-GB" w:eastAsia="sl-SI"/>
        </w:rPr>
        <w:t>the right to enter sport events, such as matches or competitions, including season tickets</w:t>
      </w:r>
      <w:r w:rsidRPr="00C63A6F">
        <w:rPr>
          <w:rFonts w:cs="Arial"/>
          <w:color w:val="000000"/>
          <w:szCs w:val="20"/>
          <w:lang w:val="en-GB" w:eastAsia="sl-SI"/>
        </w:rPr>
        <w:t>;</w:t>
      </w:r>
    </w:p>
    <w:p w14:paraId="2B0C2A4A" w14:textId="77777777" w:rsidR="00C8690F" w:rsidRPr="00C63A6F" w:rsidRDefault="00C8690F" w:rsidP="00C8690F">
      <w:pPr>
        <w:numPr>
          <w:ilvl w:val="0"/>
          <w:numId w:val="22"/>
        </w:numPr>
        <w:jc w:val="both"/>
        <w:rPr>
          <w:rFonts w:cs="Arial"/>
          <w:color w:val="000000"/>
          <w:szCs w:val="20"/>
          <w:lang w:val="en-GB" w:eastAsia="sl-SI"/>
        </w:rPr>
      </w:pPr>
      <w:proofErr w:type="gramStart"/>
      <w:r>
        <w:rPr>
          <w:rFonts w:cs="Arial"/>
          <w:color w:val="000000"/>
          <w:szCs w:val="20"/>
          <w:lang w:val="en-GB" w:eastAsia="sl-SI"/>
        </w:rPr>
        <w:t>the</w:t>
      </w:r>
      <w:proofErr w:type="gramEnd"/>
      <w:r>
        <w:rPr>
          <w:rFonts w:cs="Arial"/>
          <w:color w:val="000000"/>
          <w:szCs w:val="20"/>
          <w:lang w:val="en-GB" w:eastAsia="sl-SI"/>
        </w:rPr>
        <w:t xml:space="preserve"> right to enter educational and scientific events</w:t>
      </w:r>
      <w:r w:rsidRPr="00C63A6F">
        <w:rPr>
          <w:rFonts w:cs="Arial"/>
          <w:color w:val="000000"/>
          <w:szCs w:val="20"/>
          <w:lang w:val="en-GB" w:eastAsia="sl-SI"/>
        </w:rPr>
        <w:t xml:space="preserve">, </w:t>
      </w:r>
      <w:r>
        <w:rPr>
          <w:rFonts w:cs="Arial"/>
          <w:color w:val="000000"/>
          <w:szCs w:val="20"/>
          <w:lang w:val="en-GB" w:eastAsia="sl-SI"/>
        </w:rPr>
        <w:t>such as</w:t>
      </w:r>
      <w:r w:rsidRPr="00C63A6F">
        <w:rPr>
          <w:rFonts w:cs="Arial"/>
          <w:color w:val="000000"/>
          <w:szCs w:val="20"/>
          <w:lang w:val="en-GB" w:eastAsia="sl-SI"/>
        </w:rPr>
        <w:t xml:space="preserve"> </w:t>
      </w:r>
      <w:r>
        <w:rPr>
          <w:rFonts w:cs="Arial"/>
          <w:color w:val="000000"/>
          <w:szCs w:val="20"/>
          <w:lang w:val="en-GB" w:eastAsia="sl-SI"/>
        </w:rPr>
        <w:t>c</w:t>
      </w:r>
      <w:r w:rsidRPr="00C63A6F">
        <w:rPr>
          <w:rFonts w:cs="Arial"/>
          <w:color w:val="000000"/>
          <w:szCs w:val="20"/>
          <w:lang w:val="en-GB" w:eastAsia="sl-SI"/>
        </w:rPr>
        <w:t>onference</w:t>
      </w:r>
      <w:r>
        <w:rPr>
          <w:rFonts w:cs="Arial"/>
          <w:color w:val="000000"/>
          <w:szCs w:val="20"/>
          <w:lang w:val="en-GB" w:eastAsia="sl-SI"/>
        </w:rPr>
        <w:t>s</w:t>
      </w:r>
      <w:r w:rsidRPr="00C63A6F">
        <w:rPr>
          <w:rFonts w:cs="Arial"/>
          <w:color w:val="000000"/>
          <w:szCs w:val="20"/>
          <w:lang w:val="en-GB" w:eastAsia="sl-SI"/>
        </w:rPr>
        <w:t xml:space="preserve"> </w:t>
      </w:r>
      <w:r>
        <w:rPr>
          <w:rFonts w:cs="Arial"/>
          <w:color w:val="000000"/>
          <w:szCs w:val="20"/>
          <w:lang w:val="en-GB" w:eastAsia="sl-SI"/>
        </w:rPr>
        <w:t>and</w:t>
      </w:r>
      <w:r w:rsidRPr="00C63A6F">
        <w:rPr>
          <w:rFonts w:cs="Arial"/>
          <w:color w:val="000000"/>
          <w:szCs w:val="20"/>
          <w:lang w:val="en-GB" w:eastAsia="sl-SI"/>
        </w:rPr>
        <w:t xml:space="preserve"> </w:t>
      </w:r>
      <w:r>
        <w:rPr>
          <w:rFonts w:cs="Arial"/>
          <w:color w:val="000000"/>
          <w:szCs w:val="20"/>
          <w:lang w:val="en-GB" w:eastAsia="sl-SI"/>
        </w:rPr>
        <w:t>workshops</w:t>
      </w:r>
      <w:r w:rsidRPr="00C63A6F">
        <w:rPr>
          <w:rFonts w:cs="Arial"/>
          <w:color w:val="000000"/>
          <w:szCs w:val="20"/>
          <w:lang w:val="en-GB" w:eastAsia="sl-SI"/>
        </w:rPr>
        <w:t>.</w:t>
      </w:r>
    </w:p>
    <w:p w14:paraId="0CBF2490" w14:textId="77777777" w:rsidR="00C8690F" w:rsidRPr="00C63A6F" w:rsidRDefault="00C8690F" w:rsidP="00C8690F">
      <w:pPr>
        <w:ind w:left="720"/>
        <w:jc w:val="both"/>
        <w:rPr>
          <w:rFonts w:cs="Arial"/>
          <w:color w:val="000000"/>
          <w:szCs w:val="20"/>
          <w:lang w:val="en-GB" w:eastAsia="sl-SI"/>
        </w:rPr>
      </w:pPr>
    </w:p>
    <w:p w14:paraId="1BEA6D53"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A provision</w:t>
      </w:r>
      <w:r w:rsidRPr="00C63A6F">
        <w:rPr>
          <w:rFonts w:cs="Arial"/>
          <w:color w:val="000000"/>
          <w:szCs w:val="20"/>
          <w:lang w:val="en-GB" w:eastAsia="sl-SI"/>
        </w:rPr>
        <w:t xml:space="preserve"> </w:t>
      </w:r>
      <w:r>
        <w:rPr>
          <w:rFonts w:cs="Arial"/>
          <w:color w:val="000000"/>
          <w:szCs w:val="20"/>
          <w:lang w:val="en-GB" w:eastAsia="sl-SI"/>
        </w:rPr>
        <w:t xml:space="preserve">does not include the use of facilities, such as gyms or other facilities </w:t>
      </w:r>
      <w:proofErr w:type="gramStart"/>
      <w:r>
        <w:rPr>
          <w:rFonts w:cs="Arial"/>
          <w:color w:val="000000"/>
          <w:szCs w:val="20"/>
          <w:lang w:val="en-GB" w:eastAsia="sl-SI"/>
        </w:rPr>
        <w:t>on the basis of</w:t>
      </w:r>
      <w:proofErr w:type="gramEnd"/>
      <w:r>
        <w:rPr>
          <w:rFonts w:cs="Arial"/>
          <w:color w:val="000000"/>
          <w:szCs w:val="20"/>
          <w:lang w:val="en-GB" w:eastAsia="sl-SI"/>
        </w:rPr>
        <w:t xml:space="preserve"> participation fee payment. </w:t>
      </w:r>
    </w:p>
    <w:p w14:paraId="0B70C7CC" w14:textId="77777777" w:rsidR="00C8690F" w:rsidRPr="00C63A6F" w:rsidRDefault="00C8690F" w:rsidP="00C8690F">
      <w:pPr>
        <w:jc w:val="both"/>
        <w:rPr>
          <w:rFonts w:cs="Arial"/>
          <w:color w:val="000000"/>
          <w:szCs w:val="20"/>
          <w:lang w:val="en-GB" w:eastAsia="sl-SI"/>
        </w:rPr>
      </w:pPr>
    </w:p>
    <w:p w14:paraId="00AD8AE5" w14:textId="77777777" w:rsidR="00C8690F" w:rsidRPr="00C63A6F" w:rsidRDefault="00C8690F" w:rsidP="00C8690F">
      <w:pPr>
        <w:jc w:val="both"/>
        <w:rPr>
          <w:rFonts w:cs="Arial"/>
          <w:color w:val="000000"/>
          <w:szCs w:val="20"/>
          <w:lang w:val="en-GB" w:eastAsia="sl-SI"/>
        </w:rPr>
      </w:pPr>
      <w:r w:rsidRPr="00E943F5">
        <w:t>Ancillary activities</w:t>
      </w:r>
      <w:r>
        <w:t xml:space="preserve"> </w:t>
      </w:r>
      <w:r>
        <w:rPr>
          <w:rFonts w:cs="Arial"/>
          <w:color w:val="000000"/>
          <w:szCs w:val="20"/>
          <w:lang w:val="en-GB" w:eastAsia="sl-SI"/>
        </w:rPr>
        <w:t xml:space="preserve">referred to in paragraph one of Article 29 of </w:t>
      </w:r>
      <w:r w:rsidRPr="00C63A6F">
        <w:rPr>
          <w:rFonts w:cs="Arial"/>
          <w:color w:val="000000"/>
          <w:szCs w:val="20"/>
          <w:lang w:val="en-GB" w:eastAsia="sl-SI"/>
        </w:rPr>
        <w:t xml:space="preserve">ZDDV-1 </w:t>
      </w:r>
      <w:r>
        <w:rPr>
          <w:rFonts w:cs="Arial"/>
          <w:color w:val="000000"/>
          <w:szCs w:val="20"/>
          <w:lang w:val="en-GB" w:eastAsia="sl-SI"/>
        </w:rPr>
        <w:t>include services directly connected with access to events from the field of culture</w:t>
      </w:r>
      <w:r w:rsidRPr="00C63A6F">
        <w:rPr>
          <w:rFonts w:cs="Arial"/>
          <w:color w:val="000000"/>
          <w:szCs w:val="20"/>
          <w:lang w:val="en-GB" w:eastAsia="sl-SI"/>
        </w:rPr>
        <w:t xml:space="preserve">, </w:t>
      </w:r>
      <w:r>
        <w:rPr>
          <w:rFonts w:cs="Arial"/>
          <w:color w:val="000000"/>
          <w:szCs w:val="20"/>
          <w:lang w:val="en-GB" w:eastAsia="sl-SI"/>
        </w:rPr>
        <w:t xml:space="preserve">art, sport, science, education, entertainment or similar events, which are for separate payment offered to a person, who participates in the event. Those ancillary services include mainly the use of dressing rooms or bathroom facilities, but they </w:t>
      </w:r>
      <w:proofErr w:type="gramStart"/>
      <w:r>
        <w:rPr>
          <w:rFonts w:cs="Arial"/>
          <w:color w:val="000000"/>
          <w:szCs w:val="20"/>
          <w:lang w:val="en-GB" w:eastAsia="sl-SI"/>
        </w:rPr>
        <w:t>don’t</w:t>
      </w:r>
      <w:proofErr w:type="gramEnd"/>
      <w:r>
        <w:rPr>
          <w:rFonts w:cs="Arial"/>
          <w:color w:val="000000"/>
          <w:szCs w:val="20"/>
          <w:lang w:val="en-GB" w:eastAsia="sl-SI"/>
        </w:rPr>
        <w:t xml:space="preserve"> include intermediary facilities connected with the sale of tickets. </w:t>
      </w:r>
    </w:p>
    <w:p w14:paraId="1CB625FF" w14:textId="77777777" w:rsidR="00C8690F" w:rsidRPr="00C63A6F" w:rsidRDefault="00C8690F" w:rsidP="00C8690F">
      <w:pPr>
        <w:jc w:val="both"/>
        <w:rPr>
          <w:rFonts w:cs="Arial"/>
          <w:color w:val="000000"/>
          <w:szCs w:val="20"/>
          <w:lang w:val="en-GB" w:eastAsia="sl-SI"/>
        </w:rPr>
      </w:pPr>
    </w:p>
    <w:p w14:paraId="12DC60F6" w14:textId="77777777" w:rsidR="00C8690F" w:rsidRPr="00C63A6F" w:rsidRDefault="00C8690F" w:rsidP="00C8690F">
      <w:pPr>
        <w:pStyle w:val="FURSnaslov2"/>
        <w:rPr>
          <w:lang w:val="en-GB" w:eastAsia="sl-SI"/>
        </w:rPr>
      </w:pPr>
      <w:bookmarkStart w:id="29" w:name="_Toc13126415"/>
      <w:bookmarkStart w:id="30" w:name="_Toc66880549"/>
      <w:r w:rsidRPr="00C63A6F">
        <w:rPr>
          <w:lang w:val="en-GB" w:eastAsia="sl-SI"/>
        </w:rPr>
        <w:t xml:space="preserve">3.1.2 </w:t>
      </w:r>
      <w:r>
        <w:rPr>
          <w:lang w:val="en-GB" w:eastAsia="sl-SI"/>
        </w:rPr>
        <w:t xml:space="preserve">The place of taxation of services under paragraph two of Article 29 of </w:t>
      </w:r>
      <w:r w:rsidRPr="00C63A6F">
        <w:rPr>
          <w:lang w:val="en-GB" w:eastAsia="sl-SI"/>
        </w:rPr>
        <w:t>ZDDV-1</w:t>
      </w:r>
      <w:bookmarkEnd w:id="29"/>
      <w:bookmarkEnd w:id="30"/>
      <w:r w:rsidRPr="00C63A6F">
        <w:rPr>
          <w:lang w:val="en-GB" w:eastAsia="sl-SI"/>
        </w:rPr>
        <w:t xml:space="preserve"> </w:t>
      </w:r>
    </w:p>
    <w:p w14:paraId="2B807A9F"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Services from the field of culture, art, sport, entertainment or similar events, performed to persons who are not taxable persons, are regulated by paragraph two of Article 29 of </w:t>
      </w:r>
      <w:r w:rsidRPr="00C63A6F">
        <w:rPr>
          <w:rFonts w:cs="Arial"/>
          <w:color w:val="000000"/>
          <w:szCs w:val="20"/>
          <w:lang w:val="en-GB" w:eastAsia="sl-SI"/>
        </w:rPr>
        <w:t>ZDDV-1 (</w:t>
      </w:r>
      <w:r>
        <w:rPr>
          <w:rFonts w:cs="Arial"/>
          <w:color w:val="000000"/>
          <w:szCs w:val="20"/>
          <w:lang w:val="en-GB" w:eastAsia="sl-SI"/>
        </w:rPr>
        <w:t xml:space="preserve">paragraph one of Article 54 of </w:t>
      </w:r>
      <w:r w:rsidRPr="00C63A6F">
        <w:rPr>
          <w:rFonts w:cs="Arial"/>
          <w:color w:val="000000"/>
          <w:szCs w:val="20"/>
          <w:lang w:val="en-GB" w:eastAsia="sl-SI"/>
        </w:rPr>
        <w:t>Dire</w:t>
      </w:r>
      <w:r>
        <w:rPr>
          <w:rFonts w:cs="Arial"/>
          <w:color w:val="000000"/>
          <w:szCs w:val="20"/>
          <w:lang w:val="en-GB" w:eastAsia="sl-SI"/>
        </w:rPr>
        <w:t>c</w:t>
      </w:r>
      <w:r w:rsidRPr="00C63A6F">
        <w:rPr>
          <w:rFonts w:cs="Arial"/>
          <w:color w:val="000000"/>
          <w:szCs w:val="20"/>
          <w:lang w:val="en-GB" w:eastAsia="sl-SI"/>
        </w:rPr>
        <w:t xml:space="preserve">tive 2006/112). </w:t>
      </w:r>
      <w:r>
        <w:rPr>
          <w:rFonts w:cs="Arial"/>
          <w:color w:val="000000"/>
          <w:szCs w:val="20"/>
          <w:lang w:val="en-GB" w:eastAsia="sl-SI"/>
        </w:rPr>
        <w:t xml:space="preserve">It states that the place of performing services, including support services, from the field of culture, art, sport, science, education, entertainment or similar events, such as fairs and exhibitions, including services of organisers of those activities, which are performed to persons, who are not taxable persons, is the place where those activities are actually performed. </w:t>
      </w:r>
    </w:p>
    <w:p w14:paraId="7AECFF43" w14:textId="77777777" w:rsidR="00C8690F" w:rsidRPr="00C63A6F" w:rsidRDefault="00C8690F" w:rsidP="00C8690F">
      <w:pPr>
        <w:jc w:val="both"/>
        <w:rPr>
          <w:rFonts w:cs="Arial"/>
          <w:color w:val="000000"/>
          <w:szCs w:val="20"/>
          <w:lang w:val="en-GB" w:eastAsia="sl-SI"/>
        </w:rPr>
      </w:pPr>
    </w:p>
    <w:p w14:paraId="71099932" w14:textId="77777777" w:rsidR="00C8690F" w:rsidRPr="00C63A6F" w:rsidRDefault="00C8690F" w:rsidP="00C8690F">
      <w:pPr>
        <w:pStyle w:val="FURSnaslov2"/>
        <w:jc w:val="both"/>
        <w:rPr>
          <w:lang w:val="en-GB" w:eastAsia="sl-SI"/>
        </w:rPr>
      </w:pPr>
      <w:bookmarkStart w:id="31" w:name="_Toc13126416"/>
      <w:bookmarkStart w:id="32" w:name="_Toc66880550"/>
      <w:r w:rsidRPr="00C63A6F">
        <w:rPr>
          <w:lang w:val="en-GB" w:eastAsia="sl-SI"/>
        </w:rPr>
        <w:t xml:space="preserve">3.1.3 </w:t>
      </w:r>
      <w:r>
        <w:rPr>
          <w:lang w:val="en-GB" w:eastAsia="sl-SI"/>
        </w:rPr>
        <w:t xml:space="preserve">The place of taxation of services under paragraph one of Article 25 of </w:t>
      </w:r>
      <w:r w:rsidRPr="00C63A6F">
        <w:rPr>
          <w:lang w:val="en-GB" w:eastAsia="sl-SI"/>
        </w:rPr>
        <w:t>ZDDV-1</w:t>
      </w:r>
      <w:bookmarkEnd w:id="31"/>
      <w:bookmarkEnd w:id="32"/>
      <w:r w:rsidRPr="00C63A6F">
        <w:rPr>
          <w:lang w:val="en-GB" w:eastAsia="sl-SI"/>
        </w:rPr>
        <w:t xml:space="preserve"> </w:t>
      </w:r>
    </w:p>
    <w:p w14:paraId="18471252"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place of performing services from the field of culture, art, sport, entertainment and similar services, which are not included in special rules (paragraphs one and two of Article </w:t>
      </w:r>
      <w:r w:rsidRPr="00C63A6F">
        <w:rPr>
          <w:rFonts w:cs="Arial"/>
          <w:color w:val="000000"/>
          <w:szCs w:val="20"/>
          <w:lang w:val="en-GB" w:eastAsia="sl-SI"/>
        </w:rPr>
        <w:t>29</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is defined in accordance with the general rule referred to in paragraph one of Article 25 of </w:t>
      </w:r>
      <w:r w:rsidRPr="00C63A6F">
        <w:rPr>
          <w:rFonts w:cs="Arial"/>
          <w:color w:val="000000"/>
          <w:szCs w:val="20"/>
          <w:lang w:val="en-GB" w:eastAsia="sl-SI"/>
        </w:rPr>
        <w:t>ZDDV-1 (</w:t>
      </w:r>
      <w:r>
        <w:rPr>
          <w:rFonts w:cs="Arial"/>
          <w:color w:val="000000"/>
          <w:szCs w:val="20"/>
          <w:lang w:val="en-GB" w:eastAsia="sl-SI"/>
        </w:rPr>
        <w:t xml:space="preserve">Article </w:t>
      </w:r>
      <w:r w:rsidRPr="00C63A6F">
        <w:rPr>
          <w:rFonts w:cs="Arial"/>
          <w:color w:val="000000"/>
          <w:szCs w:val="20"/>
          <w:lang w:val="en-GB" w:eastAsia="sl-SI"/>
        </w:rPr>
        <w:t>44</w:t>
      </w:r>
      <w:r>
        <w:rPr>
          <w:rFonts w:cs="Arial"/>
          <w:color w:val="000000"/>
          <w:szCs w:val="20"/>
          <w:lang w:val="en-GB" w:eastAsia="sl-SI"/>
        </w:rPr>
        <w:t xml:space="preserve"> of </w:t>
      </w:r>
      <w:r w:rsidRPr="00C63A6F">
        <w:rPr>
          <w:rFonts w:cs="Arial"/>
          <w:color w:val="000000"/>
          <w:szCs w:val="20"/>
          <w:lang w:val="en-GB" w:eastAsia="sl-SI"/>
        </w:rPr>
        <w:t>Dire</w:t>
      </w:r>
      <w:r>
        <w:rPr>
          <w:rFonts w:cs="Arial"/>
          <w:color w:val="000000"/>
          <w:szCs w:val="20"/>
          <w:lang w:val="en-GB" w:eastAsia="sl-SI"/>
        </w:rPr>
        <w:t>c</w:t>
      </w:r>
      <w:r w:rsidRPr="00C63A6F">
        <w:rPr>
          <w:rFonts w:cs="Arial"/>
          <w:color w:val="000000"/>
          <w:szCs w:val="20"/>
          <w:lang w:val="en-GB" w:eastAsia="sl-SI"/>
        </w:rPr>
        <w:t xml:space="preserve">tive 2006/112). </w:t>
      </w:r>
      <w:r>
        <w:rPr>
          <w:rFonts w:cs="Arial"/>
          <w:color w:val="000000"/>
          <w:szCs w:val="20"/>
          <w:lang w:val="en-GB" w:eastAsia="sl-SI"/>
        </w:rPr>
        <w:t xml:space="preserve">It states that the place of performing services received by the taxable person acting as such is the place where those taxable persons have a registered office of their business activities. If those services </w:t>
      </w:r>
      <w:proofErr w:type="gramStart"/>
      <w:r>
        <w:rPr>
          <w:rFonts w:cs="Arial"/>
          <w:color w:val="000000"/>
          <w:szCs w:val="20"/>
          <w:lang w:val="en-GB" w:eastAsia="sl-SI"/>
        </w:rPr>
        <w:t>are performed</w:t>
      </w:r>
      <w:proofErr w:type="gramEnd"/>
      <w:r>
        <w:rPr>
          <w:rFonts w:cs="Arial"/>
          <w:color w:val="000000"/>
          <w:szCs w:val="20"/>
          <w:lang w:val="en-GB" w:eastAsia="sl-SI"/>
        </w:rPr>
        <w:t xml:space="preserve"> to a permanent establishment of taxable persons, which is not in the place where those persons have a registered office of their business activities, is the place of performing those services the place where that taxable person has a permanent establishment. If there is no such registered office or no such permanent establishment, the place of performing services is the place, where the taxable person, who receives those services, has permanent or usual residence. </w:t>
      </w:r>
    </w:p>
    <w:p w14:paraId="799690B4" w14:textId="77777777" w:rsidR="00C8690F" w:rsidRPr="00C63A6F" w:rsidRDefault="00C8690F" w:rsidP="00C8690F">
      <w:pPr>
        <w:jc w:val="both"/>
        <w:rPr>
          <w:rFonts w:cs="Arial"/>
          <w:color w:val="000000"/>
          <w:szCs w:val="20"/>
          <w:lang w:val="en-GB" w:eastAsia="sl-SI"/>
        </w:rPr>
      </w:pPr>
    </w:p>
    <w:p w14:paraId="203A3D15" w14:textId="77777777" w:rsidR="00C8690F" w:rsidRPr="00C63A6F" w:rsidRDefault="00C8690F" w:rsidP="00C8690F">
      <w:pPr>
        <w:pStyle w:val="FURSnaslov2"/>
        <w:rPr>
          <w:lang w:val="en-GB" w:eastAsia="sl-SI"/>
        </w:rPr>
      </w:pPr>
      <w:bookmarkStart w:id="33" w:name="_Toc13126417"/>
      <w:bookmarkStart w:id="34" w:name="_Toc66880551"/>
      <w:r w:rsidRPr="00C63A6F">
        <w:rPr>
          <w:lang w:val="en-GB" w:eastAsia="sl-SI"/>
        </w:rPr>
        <w:t xml:space="preserve">3.1.4 </w:t>
      </w:r>
      <w:r>
        <w:rPr>
          <w:lang w:val="en-GB" w:eastAsia="sl-SI"/>
        </w:rPr>
        <w:t>The place of performing services of intermediaries</w:t>
      </w:r>
      <w:bookmarkEnd w:id="34"/>
      <w:r>
        <w:rPr>
          <w:lang w:val="en-GB" w:eastAsia="sl-SI"/>
        </w:rPr>
        <w:t xml:space="preserve"> </w:t>
      </w:r>
      <w:bookmarkEnd w:id="33"/>
    </w:p>
    <w:p w14:paraId="7546137C" w14:textId="77777777" w:rsidR="00C8690F" w:rsidRPr="00F47F21" w:rsidRDefault="00C8690F" w:rsidP="00C8690F">
      <w:pPr>
        <w:jc w:val="both"/>
        <w:rPr>
          <w:rFonts w:cs="Arial"/>
          <w:color w:val="000000"/>
          <w:szCs w:val="20"/>
          <w:lang w:val="en-GB" w:eastAsia="sl-SI"/>
        </w:rPr>
      </w:pPr>
      <w:proofErr w:type="gramStart"/>
      <w:r w:rsidRPr="00C63A6F">
        <w:rPr>
          <w:rFonts w:cs="Arial"/>
          <w:color w:val="000000"/>
          <w:szCs w:val="20"/>
          <w:lang w:val="en-GB" w:eastAsia="sl-SI"/>
        </w:rPr>
        <w:t xml:space="preserve">ZDDV-1 </w:t>
      </w:r>
      <w:r>
        <w:rPr>
          <w:rFonts w:cs="Arial"/>
          <w:color w:val="000000"/>
          <w:szCs w:val="20"/>
          <w:lang w:val="en-GB" w:eastAsia="sl-SI"/>
        </w:rPr>
        <w:t>in Article</w:t>
      </w:r>
      <w:r w:rsidRPr="00C63A6F">
        <w:rPr>
          <w:rFonts w:cs="Arial"/>
          <w:color w:val="000000"/>
          <w:szCs w:val="20"/>
          <w:lang w:val="en-GB" w:eastAsia="sl-SI"/>
        </w:rPr>
        <w:t xml:space="preserve"> 26</w:t>
      </w:r>
      <w:r>
        <w:rPr>
          <w:rFonts w:cs="Arial"/>
          <w:color w:val="000000"/>
          <w:szCs w:val="20"/>
          <w:lang w:val="en-GB" w:eastAsia="sl-SI"/>
        </w:rPr>
        <w:t xml:space="preserve"> determines a special rule for services of intermediaries, under which the place of performing services</w:t>
      </w:r>
      <w:r w:rsidRPr="00C63A6F">
        <w:rPr>
          <w:rFonts w:cs="Arial"/>
          <w:color w:val="000000"/>
          <w:szCs w:val="20"/>
          <w:lang w:val="en-GB" w:eastAsia="sl-SI"/>
        </w:rPr>
        <w:t xml:space="preserve">, </w:t>
      </w:r>
      <w:r>
        <w:rPr>
          <w:rFonts w:cs="Arial"/>
          <w:color w:val="000000"/>
          <w:szCs w:val="20"/>
          <w:lang w:val="en-GB" w:eastAsia="sl-SI"/>
        </w:rPr>
        <w:t>which are performed to a person, who is not a taxable person, by an intermediary, who operates on behalf and for the account of another person</w:t>
      </w:r>
      <w:r w:rsidRPr="00C63A6F">
        <w:rPr>
          <w:rFonts w:cs="Arial"/>
          <w:color w:val="000000"/>
          <w:szCs w:val="20"/>
          <w:lang w:val="en-GB" w:eastAsia="sl-SI"/>
        </w:rPr>
        <w:t xml:space="preserve">, </w:t>
      </w:r>
      <w:r>
        <w:rPr>
          <w:rFonts w:cs="Arial"/>
          <w:color w:val="000000"/>
          <w:szCs w:val="20"/>
          <w:lang w:val="en-GB" w:eastAsia="sl-SI"/>
        </w:rPr>
        <w:t>is the place</w:t>
      </w:r>
      <w:r w:rsidRPr="00C63A6F">
        <w:rPr>
          <w:rFonts w:cs="Arial"/>
          <w:color w:val="000000"/>
          <w:szCs w:val="20"/>
          <w:lang w:val="en-GB" w:eastAsia="sl-SI"/>
        </w:rPr>
        <w:t xml:space="preserve">, </w:t>
      </w:r>
      <w:r>
        <w:rPr>
          <w:rFonts w:cs="Arial"/>
          <w:color w:val="000000"/>
          <w:szCs w:val="20"/>
          <w:lang w:val="en-GB" w:eastAsia="sl-SI"/>
        </w:rPr>
        <w:t xml:space="preserve">where in accordance with this Act the main transaction is performed </w:t>
      </w:r>
      <w:r w:rsidRPr="00C63A6F">
        <w:rPr>
          <w:rFonts w:cs="Arial"/>
          <w:color w:val="000000"/>
          <w:szCs w:val="20"/>
          <w:lang w:val="en-GB" w:eastAsia="sl-SI"/>
        </w:rPr>
        <w:t>(</w:t>
      </w:r>
      <w:r>
        <w:rPr>
          <w:rFonts w:cs="Arial"/>
          <w:color w:val="000000"/>
          <w:szCs w:val="20"/>
          <w:lang w:val="en-GB" w:eastAsia="sl-SI"/>
        </w:rPr>
        <w:t>service</w:t>
      </w:r>
      <w:r w:rsidRPr="00C63A6F">
        <w:rPr>
          <w:rFonts w:cs="Arial"/>
          <w:color w:val="000000"/>
          <w:szCs w:val="20"/>
          <w:lang w:val="en-GB" w:eastAsia="sl-SI"/>
        </w:rPr>
        <w:t xml:space="preserve">, </w:t>
      </w:r>
      <w:r>
        <w:rPr>
          <w:rFonts w:cs="Arial"/>
          <w:color w:val="000000"/>
          <w:szCs w:val="20"/>
          <w:lang w:val="en-GB" w:eastAsia="sl-SI"/>
        </w:rPr>
        <w:t xml:space="preserve">in connection with </w:t>
      </w:r>
      <w:r w:rsidRPr="00F47F21">
        <w:rPr>
          <w:rFonts w:cs="Arial"/>
          <w:color w:val="000000"/>
          <w:szCs w:val="20"/>
          <w:lang w:val="en-GB" w:eastAsia="sl-SI"/>
        </w:rPr>
        <w:t>which it is submitted).</w:t>
      </w:r>
      <w:proofErr w:type="gramEnd"/>
    </w:p>
    <w:p w14:paraId="1C66797B" w14:textId="77777777" w:rsidR="00C8690F" w:rsidRPr="00F47F21" w:rsidRDefault="00C8690F" w:rsidP="00C8690F">
      <w:pPr>
        <w:jc w:val="both"/>
        <w:rPr>
          <w:rFonts w:cs="Arial"/>
          <w:color w:val="000000"/>
          <w:szCs w:val="20"/>
          <w:lang w:val="en-GB" w:eastAsia="sl-SI"/>
        </w:rPr>
      </w:pPr>
    </w:p>
    <w:p w14:paraId="224F19DC" w14:textId="77777777" w:rsidR="00C8690F" w:rsidRPr="00F47F21" w:rsidRDefault="00C8690F" w:rsidP="00C8690F">
      <w:pPr>
        <w:jc w:val="both"/>
        <w:rPr>
          <w:rFonts w:cs="Arial"/>
          <w:color w:val="000000"/>
          <w:szCs w:val="20"/>
          <w:lang w:val="en-GB" w:eastAsia="sl-SI"/>
        </w:rPr>
      </w:pPr>
      <w:r w:rsidRPr="00F47F21">
        <w:rPr>
          <w:rFonts w:cs="Arial"/>
          <w:color w:val="000000"/>
          <w:szCs w:val="20"/>
          <w:lang w:val="en-GB" w:eastAsia="sl-SI"/>
        </w:rPr>
        <w:t>If the intermediary performs a service to a person, who is a taxable person (taxable person acting as such), the place of performing services is defined under the general rule in accordance with paragraph one of Article 25 of ZDDV-1.</w:t>
      </w:r>
    </w:p>
    <w:p w14:paraId="4F9FCCE9" w14:textId="77777777" w:rsidR="00C8690F" w:rsidRPr="00F47F21" w:rsidRDefault="00C8690F" w:rsidP="00C8690F">
      <w:pPr>
        <w:jc w:val="both"/>
        <w:rPr>
          <w:rFonts w:cs="Arial"/>
          <w:color w:val="000000"/>
          <w:szCs w:val="20"/>
          <w:lang w:val="en-GB" w:eastAsia="sl-SI"/>
        </w:rPr>
      </w:pPr>
    </w:p>
    <w:p w14:paraId="4084E521" w14:textId="77777777" w:rsidR="00C8690F" w:rsidRPr="00F47F21" w:rsidRDefault="00C8690F" w:rsidP="00C8690F">
      <w:pPr>
        <w:jc w:val="both"/>
        <w:rPr>
          <w:rFonts w:cs="Arial"/>
          <w:color w:val="000000"/>
          <w:szCs w:val="20"/>
          <w:lang w:val="en-GB" w:eastAsia="sl-SI"/>
        </w:rPr>
      </w:pPr>
      <w:r w:rsidRPr="00F47F21">
        <w:rPr>
          <w:rFonts w:cs="Arial"/>
          <w:color w:val="000000"/>
          <w:szCs w:val="20"/>
          <w:lang w:val="en-GB" w:eastAsia="sl-SI"/>
        </w:rPr>
        <w:t xml:space="preserve">When the taxable person at performing services acts on his or her own behalf and for the account of another person, it </w:t>
      </w:r>
      <w:proofErr w:type="gramStart"/>
      <w:r w:rsidRPr="00F47F21">
        <w:rPr>
          <w:rFonts w:cs="Arial"/>
          <w:color w:val="000000"/>
          <w:szCs w:val="20"/>
          <w:lang w:val="en-GB" w:eastAsia="sl-SI"/>
        </w:rPr>
        <w:t>shall be deemed</w:t>
      </w:r>
      <w:proofErr w:type="gramEnd"/>
      <w:r w:rsidRPr="00F47F21">
        <w:rPr>
          <w:rFonts w:cs="Arial"/>
          <w:color w:val="000000"/>
          <w:szCs w:val="20"/>
          <w:lang w:val="en-GB" w:eastAsia="sl-SI"/>
        </w:rPr>
        <w:t xml:space="preserve"> in accordance with Article 16 of ZDDV-1 that this person receives and supplies those services himself or herself. </w:t>
      </w:r>
    </w:p>
    <w:p w14:paraId="4556FEB3" w14:textId="77777777" w:rsidR="00C8690F" w:rsidRPr="00F47F21" w:rsidRDefault="00C8690F" w:rsidP="00C8690F">
      <w:pPr>
        <w:jc w:val="both"/>
        <w:rPr>
          <w:rFonts w:cs="Arial"/>
          <w:color w:val="000000"/>
          <w:szCs w:val="20"/>
          <w:lang w:val="en-GB" w:eastAsia="sl-SI"/>
        </w:rPr>
      </w:pPr>
    </w:p>
    <w:p w14:paraId="3575FF75" w14:textId="77777777" w:rsidR="00C8690F" w:rsidRPr="00F47F21" w:rsidRDefault="00C8690F" w:rsidP="00C8690F">
      <w:pPr>
        <w:pStyle w:val="FURSnaslov2"/>
        <w:jc w:val="both"/>
        <w:rPr>
          <w:lang w:val="en-GB" w:eastAsia="sl-SI"/>
        </w:rPr>
      </w:pPr>
      <w:bookmarkStart w:id="35" w:name="_Toc13126418"/>
      <w:bookmarkStart w:id="36" w:name="_Toc66880552"/>
      <w:r w:rsidRPr="00F47F21">
        <w:rPr>
          <w:lang w:val="en-GB" w:eastAsia="sl-SI"/>
        </w:rPr>
        <w:t>3.2 Definition of the taxable person for the application of rules on the place of performing services</w:t>
      </w:r>
      <w:bookmarkEnd w:id="36"/>
      <w:r w:rsidRPr="00F47F21">
        <w:rPr>
          <w:lang w:val="en-GB" w:eastAsia="sl-SI"/>
        </w:rPr>
        <w:t xml:space="preserve"> </w:t>
      </w:r>
      <w:bookmarkEnd w:id="35"/>
    </w:p>
    <w:p w14:paraId="0AD5EA99" w14:textId="77777777" w:rsidR="00C8690F" w:rsidRPr="00C63A6F" w:rsidRDefault="00C8690F" w:rsidP="00C8690F">
      <w:pPr>
        <w:jc w:val="both"/>
        <w:rPr>
          <w:rFonts w:cs="Arial"/>
          <w:color w:val="000000"/>
          <w:szCs w:val="20"/>
          <w:lang w:val="en-GB" w:eastAsia="sl-SI"/>
        </w:rPr>
      </w:pPr>
      <w:r w:rsidRPr="00F47F21">
        <w:rPr>
          <w:rFonts w:cs="Arial"/>
          <w:color w:val="000000"/>
          <w:szCs w:val="20"/>
          <w:lang w:val="en-GB" w:eastAsia="sl-SI"/>
        </w:rPr>
        <w:t xml:space="preserve">Before the selection of the rule for definition of the place of performing </w:t>
      </w:r>
      <w:proofErr w:type="gramStart"/>
      <w:r w:rsidRPr="00F47F21">
        <w:rPr>
          <w:rFonts w:cs="Arial"/>
          <w:color w:val="000000"/>
          <w:szCs w:val="20"/>
          <w:lang w:val="en-GB" w:eastAsia="sl-SI"/>
        </w:rPr>
        <w:t>services</w:t>
      </w:r>
      <w:proofErr w:type="gramEnd"/>
      <w:r w:rsidRPr="00F47F21">
        <w:rPr>
          <w:rFonts w:cs="Arial"/>
          <w:color w:val="000000"/>
          <w:szCs w:val="20"/>
          <w:lang w:val="en-GB" w:eastAsia="sl-SI"/>
        </w:rPr>
        <w:t xml:space="preserve"> it shall be determined whether the recipient of service is a taxable person or not. Based on paragraph one of Article 5 of ZDDV-1 the taxable person is every person who anywhere independently </w:t>
      </w:r>
      <w:r>
        <w:rPr>
          <w:rFonts w:cs="Arial"/>
          <w:color w:val="000000"/>
          <w:szCs w:val="20"/>
          <w:lang w:val="en-GB" w:eastAsia="sl-SI"/>
        </w:rPr>
        <w:t xml:space="preserve">carries out any economic activity, whatever the purpose or result of that activity. Based on paragraph five of Article </w:t>
      </w:r>
      <w:r w:rsidRPr="00C63A6F">
        <w:rPr>
          <w:rFonts w:cs="Arial"/>
          <w:color w:val="000000"/>
          <w:szCs w:val="20"/>
          <w:lang w:val="en-GB" w:eastAsia="sl-SI"/>
        </w:rPr>
        <w:t>5</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state bodies and organisations, local self-governing authorities and other bodies governed by public law </w:t>
      </w:r>
      <w:proofErr w:type="gramStart"/>
      <w:r>
        <w:rPr>
          <w:rFonts w:cs="Arial"/>
          <w:color w:val="000000"/>
          <w:szCs w:val="20"/>
          <w:lang w:val="en-GB" w:eastAsia="sl-SI"/>
        </w:rPr>
        <w:t>shall not be deemed</w:t>
      </w:r>
      <w:proofErr w:type="gramEnd"/>
      <w:r>
        <w:rPr>
          <w:rFonts w:cs="Arial"/>
          <w:color w:val="000000"/>
          <w:szCs w:val="20"/>
          <w:lang w:val="en-GB" w:eastAsia="sl-SI"/>
        </w:rPr>
        <w:t xml:space="preserve"> as taxable persons in respect of the activities or transactions, which they perform as state authorities. </w:t>
      </w:r>
    </w:p>
    <w:p w14:paraId="4B95A0CF" w14:textId="77777777" w:rsidR="00C8690F" w:rsidRPr="00C63A6F" w:rsidRDefault="00C8690F" w:rsidP="00C8690F">
      <w:pPr>
        <w:jc w:val="both"/>
        <w:rPr>
          <w:rFonts w:cs="Arial"/>
          <w:color w:val="000000"/>
          <w:szCs w:val="20"/>
          <w:lang w:val="en-GB" w:eastAsia="sl-SI"/>
        </w:rPr>
      </w:pPr>
    </w:p>
    <w:p w14:paraId="46470C00"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The condition that the economic activity is carried out independently excludes employees and other persons, who are bound to the employer by  an employment contract or any other legal relations, which as regards supervision and instructions in connection with work, method for performing work, payment for work done and other responsibilities of employer point to a dependent relation between the employer or employee.</w:t>
      </w:r>
      <w:proofErr w:type="gramEnd"/>
      <w:r>
        <w:rPr>
          <w:rFonts w:cs="Arial"/>
          <w:color w:val="000000"/>
          <w:szCs w:val="20"/>
          <w:lang w:val="en-GB" w:eastAsia="sl-SI"/>
        </w:rPr>
        <w:t xml:space="preserve"> </w:t>
      </w:r>
    </w:p>
    <w:p w14:paraId="2EA43DEF" w14:textId="77777777" w:rsidR="00C8690F" w:rsidRPr="00C63A6F" w:rsidRDefault="00C8690F" w:rsidP="00C8690F">
      <w:pPr>
        <w:jc w:val="both"/>
        <w:rPr>
          <w:rFonts w:cs="Arial"/>
          <w:color w:val="000000"/>
          <w:szCs w:val="20"/>
          <w:lang w:val="en-GB" w:eastAsia="sl-SI"/>
        </w:rPr>
      </w:pPr>
    </w:p>
    <w:p w14:paraId="6DE8BCCF"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In addition to the above-mentioned general provision of taxable person, </w:t>
      </w:r>
      <w:r w:rsidRPr="00C63A6F">
        <w:rPr>
          <w:rFonts w:cs="Arial"/>
          <w:color w:val="000000"/>
          <w:szCs w:val="20"/>
          <w:lang w:val="en-GB" w:eastAsia="sl-SI"/>
        </w:rPr>
        <w:t xml:space="preserve">ZDDV-1 </w:t>
      </w:r>
      <w:r>
        <w:rPr>
          <w:rFonts w:cs="Arial"/>
          <w:color w:val="000000"/>
          <w:szCs w:val="20"/>
          <w:lang w:val="en-GB" w:eastAsia="sl-SI"/>
        </w:rPr>
        <w:t>defines in Article</w:t>
      </w:r>
      <w:r w:rsidRPr="00C63A6F">
        <w:rPr>
          <w:rFonts w:cs="Arial"/>
          <w:color w:val="000000"/>
          <w:szCs w:val="20"/>
          <w:lang w:val="en-GB" w:eastAsia="sl-SI"/>
        </w:rPr>
        <w:t xml:space="preserve"> 24</w:t>
      </w:r>
      <w:r>
        <w:rPr>
          <w:rFonts w:cs="Arial"/>
          <w:color w:val="000000"/>
          <w:szCs w:val="20"/>
          <w:lang w:val="en-GB" w:eastAsia="sl-SI"/>
        </w:rPr>
        <w:t xml:space="preserve"> who </w:t>
      </w:r>
      <w:proofErr w:type="gramStart"/>
      <w:r>
        <w:rPr>
          <w:rFonts w:cs="Arial"/>
          <w:color w:val="000000"/>
          <w:szCs w:val="20"/>
          <w:lang w:val="en-GB" w:eastAsia="sl-SI"/>
        </w:rPr>
        <w:t>is also additionally considered</w:t>
      </w:r>
      <w:proofErr w:type="gramEnd"/>
      <w:r>
        <w:rPr>
          <w:rFonts w:cs="Arial"/>
          <w:color w:val="000000"/>
          <w:szCs w:val="20"/>
          <w:lang w:val="en-GB" w:eastAsia="sl-SI"/>
        </w:rPr>
        <w:t xml:space="preserve"> as a taxable person for purposes of using rules on the place of supply of services. This Article expands the definition of taxable person and defines that for the purposes of using rules on the place of supply services the following persons </w:t>
      </w:r>
      <w:proofErr w:type="gramStart"/>
      <w:r>
        <w:rPr>
          <w:rFonts w:cs="Arial"/>
          <w:color w:val="000000"/>
          <w:szCs w:val="20"/>
          <w:lang w:val="en-GB" w:eastAsia="sl-SI"/>
        </w:rPr>
        <w:t>are also considered</w:t>
      </w:r>
      <w:proofErr w:type="gramEnd"/>
      <w:r>
        <w:rPr>
          <w:rFonts w:cs="Arial"/>
          <w:color w:val="000000"/>
          <w:szCs w:val="20"/>
          <w:lang w:val="en-GB" w:eastAsia="sl-SI"/>
        </w:rPr>
        <w:t xml:space="preserve"> taxable persons: </w:t>
      </w:r>
    </w:p>
    <w:p w14:paraId="14A039E1" w14:textId="77777777" w:rsidR="00C8690F" w:rsidRPr="00C63A6F" w:rsidRDefault="00C8690F" w:rsidP="00C8690F">
      <w:pPr>
        <w:numPr>
          <w:ilvl w:val="0"/>
          <w:numId w:val="23"/>
        </w:numPr>
        <w:jc w:val="both"/>
        <w:rPr>
          <w:rFonts w:cs="Arial"/>
          <w:color w:val="000000"/>
          <w:szCs w:val="20"/>
          <w:lang w:val="en-GB" w:eastAsia="sl-SI"/>
        </w:rPr>
      </w:pPr>
      <w:r>
        <w:rPr>
          <w:rFonts w:cs="Arial"/>
          <w:color w:val="000000"/>
          <w:szCs w:val="20"/>
          <w:lang w:val="en-GB" w:eastAsia="sl-SI"/>
        </w:rPr>
        <w:t>taxable person</w:t>
      </w:r>
      <w:r w:rsidRPr="00C63A6F">
        <w:rPr>
          <w:rFonts w:cs="Arial"/>
          <w:color w:val="000000"/>
          <w:szCs w:val="20"/>
          <w:lang w:val="en-GB" w:eastAsia="sl-SI"/>
        </w:rPr>
        <w:t xml:space="preserve">, </w:t>
      </w:r>
      <w:r>
        <w:rPr>
          <w:rFonts w:cs="Arial"/>
          <w:color w:val="000000"/>
          <w:szCs w:val="20"/>
          <w:lang w:val="en-GB" w:eastAsia="sl-SI"/>
        </w:rPr>
        <w:t>who performs also</w:t>
      </w:r>
      <w:r w:rsidRPr="00C63A6F">
        <w:rPr>
          <w:rFonts w:cs="Arial"/>
          <w:color w:val="000000"/>
          <w:szCs w:val="20"/>
          <w:lang w:val="en-GB" w:eastAsia="sl-SI"/>
        </w:rPr>
        <w:t xml:space="preserve"> </w:t>
      </w:r>
      <w:r>
        <w:rPr>
          <w:rFonts w:cs="Arial"/>
          <w:color w:val="000000"/>
          <w:szCs w:val="20"/>
          <w:lang w:val="en-GB" w:eastAsia="sl-SI"/>
        </w:rPr>
        <w:t xml:space="preserve">activities or transactions, which in accordance with paragraph one of Article 3 of </w:t>
      </w:r>
      <w:r w:rsidRPr="00C63A6F">
        <w:rPr>
          <w:rFonts w:cs="Arial"/>
          <w:color w:val="000000"/>
          <w:szCs w:val="20"/>
          <w:lang w:val="en-GB" w:eastAsia="sl-SI"/>
        </w:rPr>
        <w:t xml:space="preserve">ZDDV-1 </w:t>
      </w:r>
      <w:r>
        <w:rPr>
          <w:rFonts w:cs="Arial"/>
          <w:color w:val="000000"/>
          <w:szCs w:val="20"/>
          <w:lang w:val="en-GB" w:eastAsia="sl-SI"/>
        </w:rPr>
        <w:t>are not defined as taxable supplies of goods or services, which means for all services, which have been supplied to that person</w:t>
      </w:r>
      <w:r w:rsidRPr="00C63A6F">
        <w:rPr>
          <w:rFonts w:cs="Arial"/>
          <w:color w:val="000000"/>
          <w:szCs w:val="20"/>
          <w:lang w:val="en-GB" w:eastAsia="sl-SI"/>
        </w:rPr>
        <w:t>;</w:t>
      </w:r>
    </w:p>
    <w:p w14:paraId="61D916C5" w14:textId="77777777" w:rsidR="00C8690F" w:rsidRPr="00C63A6F" w:rsidRDefault="00C8690F" w:rsidP="00C8690F">
      <w:pPr>
        <w:numPr>
          <w:ilvl w:val="0"/>
          <w:numId w:val="23"/>
        </w:numPr>
        <w:jc w:val="both"/>
        <w:rPr>
          <w:rFonts w:cs="Arial"/>
          <w:color w:val="000000"/>
          <w:szCs w:val="20"/>
          <w:lang w:val="en-GB" w:eastAsia="sl-SI"/>
        </w:rPr>
      </w:pPr>
      <w:proofErr w:type="gramStart"/>
      <w:r>
        <w:rPr>
          <w:rFonts w:cs="Arial"/>
          <w:color w:val="000000"/>
          <w:szCs w:val="20"/>
          <w:lang w:val="en-GB" w:eastAsia="sl-SI"/>
        </w:rPr>
        <w:t>legal</w:t>
      </w:r>
      <w:proofErr w:type="gramEnd"/>
      <w:r>
        <w:rPr>
          <w:rFonts w:cs="Arial"/>
          <w:color w:val="000000"/>
          <w:szCs w:val="20"/>
          <w:lang w:val="en-GB" w:eastAsia="sl-SI"/>
        </w:rPr>
        <w:t xml:space="preserve"> person</w:t>
      </w:r>
      <w:r w:rsidRPr="00C63A6F">
        <w:rPr>
          <w:rFonts w:cs="Arial"/>
          <w:color w:val="000000"/>
          <w:szCs w:val="20"/>
          <w:lang w:val="en-GB" w:eastAsia="sl-SI"/>
        </w:rPr>
        <w:t xml:space="preserve">, </w:t>
      </w:r>
      <w:r>
        <w:rPr>
          <w:rFonts w:cs="Arial"/>
          <w:color w:val="000000"/>
          <w:szCs w:val="20"/>
          <w:lang w:val="en-GB" w:eastAsia="sl-SI"/>
        </w:rPr>
        <w:t>who is not a taxable person</w:t>
      </w:r>
      <w:r w:rsidRPr="00C63A6F">
        <w:rPr>
          <w:rFonts w:cs="Arial"/>
          <w:color w:val="000000"/>
          <w:szCs w:val="20"/>
          <w:lang w:val="en-GB" w:eastAsia="sl-SI"/>
        </w:rPr>
        <w:t xml:space="preserve">, </w:t>
      </w:r>
      <w:r>
        <w:rPr>
          <w:rFonts w:cs="Arial"/>
          <w:color w:val="000000"/>
          <w:szCs w:val="20"/>
          <w:lang w:val="en-GB" w:eastAsia="sl-SI"/>
        </w:rPr>
        <w:t xml:space="preserve">but it is identified for VAT. </w:t>
      </w:r>
    </w:p>
    <w:p w14:paraId="604B7FF2" w14:textId="77777777" w:rsidR="00C8690F" w:rsidRPr="00C63A6F" w:rsidRDefault="00C8690F" w:rsidP="00C8690F">
      <w:pPr>
        <w:ind w:left="720"/>
        <w:jc w:val="both"/>
        <w:rPr>
          <w:rFonts w:cs="Arial"/>
          <w:color w:val="000000"/>
          <w:szCs w:val="20"/>
          <w:lang w:val="en-GB" w:eastAsia="sl-SI"/>
        </w:rPr>
      </w:pPr>
    </w:p>
    <w:p w14:paraId="4B7854D5"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providers may (unless they have contrary information) consider that the recipient of service (referred to in paragraph one of Article 25 of </w:t>
      </w:r>
      <w:r w:rsidRPr="00C63A6F">
        <w:rPr>
          <w:rFonts w:cs="Arial"/>
          <w:color w:val="000000"/>
          <w:szCs w:val="20"/>
          <w:lang w:val="en-GB" w:eastAsia="sl-SI"/>
        </w:rPr>
        <w:t xml:space="preserve">ZDDV-1) </w:t>
      </w:r>
      <w:r>
        <w:rPr>
          <w:rFonts w:cs="Arial"/>
          <w:color w:val="000000"/>
          <w:szCs w:val="20"/>
          <w:lang w:val="en-GB" w:eastAsia="sl-SI"/>
        </w:rPr>
        <w:t xml:space="preserve">with the registered office in the Union has a status of taxable person: </w:t>
      </w:r>
    </w:p>
    <w:p w14:paraId="625B5B20" w14:textId="77777777" w:rsidR="00C8690F" w:rsidRPr="00C63A6F" w:rsidRDefault="00C8690F" w:rsidP="00C8690F">
      <w:pPr>
        <w:numPr>
          <w:ilvl w:val="0"/>
          <w:numId w:val="24"/>
        </w:numPr>
        <w:jc w:val="both"/>
        <w:rPr>
          <w:rFonts w:cs="Arial"/>
          <w:color w:val="000000"/>
          <w:szCs w:val="20"/>
          <w:lang w:val="en-GB" w:eastAsia="sl-SI"/>
        </w:rPr>
      </w:pPr>
      <w:r>
        <w:rPr>
          <w:rFonts w:cs="Arial"/>
          <w:color w:val="000000"/>
          <w:szCs w:val="20"/>
          <w:lang w:val="en-GB" w:eastAsia="sl-SI"/>
        </w:rPr>
        <w:t xml:space="preserve">if the recipients have communicated their personal VAT identification number to the provider and the provider obtains confirmation referred to in Article 31 of Council Regulation </w:t>
      </w:r>
      <w:r w:rsidRPr="00C63A6F">
        <w:rPr>
          <w:rFonts w:cs="Arial"/>
          <w:color w:val="000000"/>
          <w:szCs w:val="20"/>
          <w:lang w:val="en-GB" w:eastAsia="sl-SI"/>
        </w:rPr>
        <w:t>(E</w:t>
      </w:r>
      <w:r>
        <w:rPr>
          <w:rFonts w:cs="Arial"/>
          <w:color w:val="000000"/>
          <w:szCs w:val="20"/>
          <w:lang w:val="en-GB" w:eastAsia="sl-SI"/>
        </w:rPr>
        <w:t>C</w:t>
      </w:r>
      <w:r w:rsidRPr="00C63A6F">
        <w:rPr>
          <w:rFonts w:cs="Arial"/>
          <w:color w:val="000000"/>
          <w:szCs w:val="20"/>
          <w:lang w:val="en-GB" w:eastAsia="sl-SI"/>
        </w:rPr>
        <w:t xml:space="preserve">) </w:t>
      </w:r>
      <w:r>
        <w:rPr>
          <w:rFonts w:cs="Arial"/>
          <w:color w:val="000000"/>
          <w:szCs w:val="20"/>
          <w:lang w:val="en-GB" w:eastAsia="sl-SI"/>
        </w:rPr>
        <w:t>no</w:t>
      </w:r>
      <w:r w:rsidRPr="00C63A6F">
        <w:rPr>
          <w:rFonts w:cs="Arial"/>
          <w:color w:val="000000"/>
          <w:szCs w:val="20"/>
          <w:lang w:val="en-GB" w:eastAsia="sl-SI"/>
        </w:rPr>
        <w:t xml:space="preserve"> 904/2010 </w:t>
      </w:r>
      <w:r>
        <w:rPr>
          <w:rFonts w:cs="Arial"/>
          <w:color w:val="000000"/>
          <w:szCs w:val="20"/>
          <w:lang w:val="en-GB" w:eastAsia="sl-SI"/>
        </w:rPr>
        <w:t>of</w:t>
      </w:r>
      <w:r w:rsidRPr="00C63A6F">
        <w:rPr>
          <w:rFonts w:cs="Arial"/>
          <w:color w:val="000000"/>
          <w:szCs w:val="20"/>
          <w:lang w:val="en-GB" w:eastAsia="sl-SI"/>
        </w:rPr>
        <w:t xml:space="preserve"> 7</w:t>
      </w:r>
      <w:r>
        <w:rPr>
          <w:rFonts w:cs="Arial"/>
          <w:color w:val="000000"/>
          <w:szCs w:val="20"/>
          <w:lang w:val="en-GB" w:eastAsia="sl-SI"/>
        </w:rPr>
        <w:t xml:space="preserve"> October </w:t>
      </w:r>
      <w:r w:rsidRPr="00C63A6F">
        <w:rPr>
          <w:rFonts w:cs="Arial"/>
          <w:color w:val="000000"/>
          <w:szCs w:val="20"/>
          <w:lang w:val="en-GB" w:eastAsia="sl-SI"/>
        </w:rPr>
        <w:t>2010 o</w:t>
      </w:r>
      <w:r>
        <w:rPr>
          <w:rFonts w:cs="Arial"/>
          <w:color w:val="000000"/>
          <w:szCs w:val="20"/>
          <w:lang w:val="en-GB" w:eastAsia="sl-SI"/>
        </w:rPr>
        <w:t>n the administrative cooperation and combating fraud in the field of value added tax</w:t>
      </w:r>
      <w:r w:rsidRPr="00C63A6F">
        <w:rPr>
          <w:rFonts w:cs="Arial"/>
          <w:color w:val="000000"/>
          <w:szCs w:val="20"/>
          <w:lang w:val="en-GB" w:eastAsia="sl-SI"/>
        </w:rPr>
        <w:t>;</w:t>
      </w:r>
    </w:p>
    <w:p w14:paraId="65C3BC1B" w14:textId="77777777" w:rsidR="00C8690F" w:rsidRPr="00C63A6F" w:rsidRDefault="00C8690F" w:rsidP="00C8690F">
      <w:pPr>
        <w:numPr>
          <w:ilvl w:val="0"/>
          <w:numId w:val="24"/>
        </w:numPr>
        <w:jc w:val="both"/>
        <w:rPr>
          <w:rFonts w:cs="Arial"/>
          <w:color w:val="000000"/>
          <w:szCs w:val="20"/>
          <w:lang w:val="en-GB" w:eastAsia="sl-SI"/>
        </w:rPr>
      </w:pPr>
      <w:proofErr w:type="gramStart"/>
      <w:r>
        <w:rPr>
          <w:rFonts w:cs="Arial"/>
          <w:color w:val="000000"/>
          <w:szCs w:val="20"/>
          <w:lang w:val="en-GB" w:eastAsia="sl-SI"/>
        </w:rPr>
        <w:t>if the recipients have not yet received a personal identification number for VAT, although they have notified the provider that they have applied for it and the provider obtains any other evidence, from which it may be concluded that the person is a taxable person or a legal person, which is not a taxable person, which may be identified for VAT, and if with usual business security measures</w:t>
      </w:r>
      <w:r w:rsidRPr="00C63A6F">
        <w:rPr>
          <w:rFonts w:cs="Arial"/>
          <w:color w:val="000000"/>
          <w:szCs w:val="20"/>
          <w:lang w:val="en-GB" w:eastAsia="sl-SI"/>
        </w:rPr>
        <w:t xml:space="preserve">, </w:t>
      </w:r>
      <w:r>
        <w:rPr>
          <w:rFonts w:cs="Arial"/>
          <w:color w:val="000000"/>
          <w:szCs w:val="20"/>
          <w:lang w:val="en-GB" w:eastAsia="sl-SI"/>
        </w:rPr>
        <w:t>such as measures in connection with checking the identity or payments, reasonably checks the accuracy of information, which was sent to the provider by the recipient.</w:t>
      </w:r>
      <w:proofErr w:type="gramEnd"/>
      <w:r>
        <w:rPr>
          <w:rFonts w:cs="Arial"/>
          <w:color w:val="000000"/>
          <w:szCs w:val="20"/>
          <w:lang w:val="en-GB" w:eastAsia="sl-SI"/>
        </w:rPr>
        <w:t xml:space="preserve"> </w:t>
      </w:r>
    </w:p>
    <w:p w14:paraId="21143DB7" w14:textId="77777777" w:rsidR="00C8690F" w:rsidRPr="00C63A6F" w:rsidRDefault="00C8690F" w:rsidP="00C8690F">
      <w:pPr>
        <w:jc w:val="both"/>
        <w:rPr>
          <w:rFonts w:cs="Arial"/>
          <w:color w:val="000000"/>
          <w:szCs w:val="20"/>
          <w:lang w:val="en-GB" w:eastAsia="sl-SI"/>
        </w:rPr>
      </w:pPr>
    </w:p>
    <w:p w14:paraId="20904A28"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providers of service may (unless they have counter information at their disposal) consider that the recipient with a registered office in the Union doesn’t have the status of taxable person if this person may prove that the recipient in question has not communicated a personal identification number for VAT. </w:t>
      </w:r>
    </w:p>
    <w:p w14:paraId="5A79AE9B" w14:textId="77777777" w:rsidR="00C8690F" w:rsidRPr="00C63A6F" w:rsidRDefault="00C8690F" w:rsidP="00C8690F">
      <w:pPr>
        <w:jc w:val="both"/>
        <w:rPr>
          <w:rFonts w:cs="Arial"/>
          <w:color w:val="000000"/>
          <w:szCs w:val="20"/>
          <w:lang w:val="en-GB" w:eastAsia="sl-SI"/>
        </w:rPr>
      </w:pPr>
    </w:p>
    <w:p w14:paraId="092C547E"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The providers of service may (unless they have counter information at their disposal) consider that the recipient with a registered office outside the Union has the</w:t>
      </w:r>
      <w:r w:rsidRPr="00C63A6F">
        <w:rPr>
          <w:rFonts w:cs="Arial"/>
          <w:color w:val="000000"/>
          <w:szCs w:val="20"/>
          <w:lang w:val="en-GB" w:eastAsia="sl-SI"/>
        </w:rPr>
        <w:t xml:space="preserve"> status </w:t>
      </w:r>
      <w:r>
        <w:rPr>
          <w:rFonts w:cs="Arial"/>
          <w:color w:val="000000"/>
          <w:szCs w:val="20"/>
          <w:lang w:val="en-GB" w:eastAsia="sl-SI"/>
        </w:rPr>
        <w:t>of taxable person</w:t>
      </w:r>
      <w:r w:rsidRPr="00C63A6F">
        <w:rPr>
          <w:rFonts w:cs="Arial"/>
          <w:color w:val="000000"/>
          <w:szCs w:val="20"/>
          <w:lang w:val="en-GB" w:eastAsia="sl-SI"/>
        </w:rPr>
        <w:t>:</w:t>
      </w:r>
    </w:p>
    <w:p w14:paraId="04B213A2" w14:textId="77777777" w:rsidR="00C8690F" w:rsidRPr="00C63A6F" w:rsidRDefault="00C8690F" w:rsidP="00C8690F">
      <w:pPr>
        <w:numPr>
          <w:ilvl w:val="0"/>
          <w:numId w:val="25"/>
        </w:numPr>
        <w:jc w:val="both"/>
        <w:rPr>
          <w:rFonts w:cs="Arial"/>
          <w:color w:val="000000"/>
          <w:szCs w:val="20"/>
          <w:lang w:val="en-GB" w:eastAsia="sl-SI"/>
        </w:rPr>
      </w:pPr>
      <w:r>
        <w:rPr>
          <w:rFonts w:cs="Arial"/>
          <w:color w:val="000000"/>
          <w:szCs w:val="20"/>
          <w:lang w:val="en-GB" w:eastAsia="sl-SI"/>
        </w:rPr>
        <w:t>if they obtain a certificate from the recipient of competent tax authorities of recipient on inclusion of the recipient in economic activities, which enables this person to obtain VAT refund in accordance with</w:t>
      </w:r>
      <w:r w:rsidRPr="00C63A6F">
        <w:rPr>
          <w:rFonts w:cs="Arial"/>
          <w:color w:val="000000"/>
          <w:szCs w:val="20"/>
          <w:lang w:val="en-GB" w:eastAsia="sl-SI"/>
        </w:rPr>
        <w:t xml:space="preserve"> </w:t>
      </w:r>
      <w:r>
        <w:rPr>
          <w:rFonts w:cs="Arial"/>
          <w:color w:val="000000"/>
          <w:szCs w:val="20"/>
          <w:lang w:val="en-GB" w:eastAsia="sl-SI"/>
        </w:rPr>
        <w:t>Council Directive</w:t>
      </w:r>
      <w:r w:rsidRPr="00C63A6F">
        <w:rPr>
          <w:rFonts w:cs="Arial"/>
          <w:color w:val="000000"/>
          <w:szCs w:val="20"/>
          <w:lang w:val="en-GB" w:eastAsia="sl-SI"/>
        </w:rPr>
        <w:t xml:space="preserve"> 86/560/EGS </w:t>
      </w:r>
      <w:r>
        <w:rPr>
          <w:rFonts w:cs="Arial"/>
          <w:color w:val="000000"/>
          <w:szCs w:val="20"/>
          <w:lang w:val="en-GB" w:eastAsia="sl-SI"/>
        </w:rPr>
        <w:t>of</w:t>
      </w:r>
      <w:r w:rsidRPr="00C63A6F">
        <w:rPr>
          <w:rFonts w:cs="Arial"/>
          <w:color w:val="000000"/>
          <w:szCs w:val="20"/>
          <w:lang w:val="en-GB" w:eastAsia="sl-SI"/>
        </w:rPr>
        <w:t xml:space="preserve"> 17</w:t>
      </w:r>
      <w:r>
        <w:rPr>
          <w:rFonts w:cs="Arial"/>
          <w:color w:val="000000"/>
          <w:szCs w:val="20"/>
          <w:lang w:val="en-GB" w:eastAsia="sl-SI"/>
        </w:rPr>
        <w:t xml:space="preserve"> November </w:t>
      </w:r>
      <w:r w:rsidRPr="00C63A6F">
        <w:rPr>
          <w:rFonts w:cs="Arial"/>
          <w:color w:val="000000"/>
          <w:szCs w:val="20"/>
          <w:lang w:val="en-GB" w:eastAsia="sl-SI"/>
        </w:rPr>
        <w:t xml:space="preserve">1986 </w:t>
      </w:r>
      <w:r>
        <w:rPr>
          <w:rFonts w:cs="Arial"/>
          <w:color w:val="000000"/>
          <w:szCs w:val="20"/>
          <w:lang w:val="en-GB" w:eastAsia="sl-SI"/>
        </w:rPr>
        <w:t xml:space="preserve">on the harmonization of the laws of the Member States relating to turnover taxes </w:t>
      </w:r>
      <w:r w:rsidRPr="00C63A6F">
        <w:rPr>
          <w:rFonts w:cs="Arial"/>
          <w:color w:val="000000"/>
          <w:szCs w:val="20"/>
          <w:lang w:val="en-GB" w:eastAsia="sl-SI"/>
        </w:rPr>
        <w:t xml:space="preserve">– </w:t>
      </w:r>
      <w:r>
        <w:rPr>
          <w:rFonts w:cs="Arial"/>
          <w:color w:val="000000"/>
          <w:szCs w:val="20"/>
          <w:lang w:val="en-GB" w:eastAsia="sl-SI"/>
        </w:rPr>
        <w:t>Procedures for refunds of value added tax to taxable persons who have no permanent residence or registered office within the territory of Community</w:t>
      </w:r>
      <w:r w:rsidRPr="00C63A6F">
        <w:rPr>
          <w:rFonts w:cs="Arial"/>
          <w:color w:val="000000"/>
          <w:szCs w:val="20"/>
          <w:lang w:val="en-GB" w:eastAsia="sl-SI"/>
        </w:rPr>
        <w:t>;</w:t>
      </w:r>
    </w:p>
    <w:p w14:paraId="3EA7E79F" w14:textId="77777777" w:rsidR="00C8690F" w:rsidRPr="00C63A6F" w:rsidRDefault="00C8690F" w:rsidP="00C8690F">
      <w:pPr>
        <w:numPr>
          <w:ilvl w:val="0"/>
          <w:numId w:val="24"/>
        </w:numPr>
        <w:jc w:val="both"/>
        <w:rPr>
          <w:rFonts w:cs="Arial"/>
          <w:color w:val="000000"/>
          <w:szCs w:val="20"/>
          <w:lang w:val="en-GB" w:eastAsia="sl-SI"/>
        </w:rPr>
      </w:pPr>
      <w:proofErr w:type="gramStart"/>
      <w:r>
        <w:rPr>
          <w:rFonts w:cs="Arial"/>
          <w:color w:val="000000"/>
          <w:szCs w:val="20"/>
          <w:lang w:val="en-GB" w:eastAsia="sl-SI"/>
        </w:rPr>
        <w:t>if the recipient has no certificate and the supplier has VAT number or similar number, which has been assigned to the recipient by the State of Registered Office and is used for identification of activities, or any other piece of evidence, from which it may be clear that the recipient is a taxable person, and if the supplier with usual business security measures, such as measures in connection with checking the identity or payments, reasonably checks the accuracy of information, which was sent to this person by the recipient.</w:t>
      </w:r>
      <w:proofErr w:type="gramEnd"/>
      <w:r>
        <w:rPr>
          <w:rFonts w:cs="Arial"/>
          <w:color w:val="000000"/>
          <w:szCs w:val="20"/>
          <w:lang w:val="en-GB" w:eastAsia="sl-SI"/>
        </w:rPr>
        <w:t xml:space="preserve"> </w:t>
      </w:r>
    </w:p>
    <w:p w14:paraId="4A6D9A53" w14:textId="77777777" w:rsidR="00C8690F" w:rsidRPr="00C63A6F" w:rsidRDefault="00C8690F" w:rsidP="00C8690F">
      <w:pPr>
        <w:ind w:left="720"/>
        <w:jc w:val="both"/>
        <w:rPr>
          <w:rFonts w:cs="Arial"/>
          <w:color w:val="000000"/>
          <w:szCs w:val="20"/>
          <w:lang w:val="en-GB" w:eastAsia="sl-SI"/>
        </w:rPr>
      </w:pPr>
    </w:p>
    <w:p w14:paraId="69C63AA4" w14:textId="77777777" w:rsidR="00C8690F" w:rsidRPr="00C63A6F" w:rsidRDefault="00C8690F" w:rsidP="00C8690F">
      <w:pPr>
        <w:pStyle w:val="FURSnaslov2"/>
        <w:rPr>
          <w:lang w:val="en-GB" w:eastAsia="sl-SI"/>
        </w:rPr>
      </w:pPr>
      <w:bookmarkStart w:id="37" w:name="_Toc13126419"/>
      <w:bookmarkStart w:id="38" w:name="_Toc66880553"/>
      <w:proofErr w:type="gramStart"/>
      <w:r w:rsidRPr="00C63A6F">
        <w:rPr>
          <w:lang w:val="en-GB" w:eastAsia="sl-SI"/>
        </w:rPr>
        <w:t>3.3</w:t>
      </w:r>
      <w:proofErr w:type="gramEnd"/>
      <w:r w:rsidRPr="00C63A6F">
        <w:rPr>
          <w:lang w:val="en-GB" w:eastAsia="sl-SI"/>
        </w:rPr>
        <w:t xml:space="preserve"> </w:t>
      </w:r>
      <w:r>
        <w:rPr>
          <w:lang w:val="en-GB" w:eastAsia="sl-SI"/>
        </w:rPr>
        <w:t>Subject to VAT</w:t>
      </w:r>
      <w:r w:rsidRPr="00C63A6F">
        <w:rPr>
          <w:lang w:val="en-GB" w:eastAsia="sl-SI"/>
        </w:rPr>
        <w:t xml:space="preserve">, </w:t>
      </w:r>
      <w:r>
        <w:rPr>
          <w:lang w:val="en-GB" w:eastAsia="sl-SI"/>
        </w:rPr>
        <w:t>tax base and VAT rate</w:t>
      </w:r>
      <w:bookmarkEnd w:id="38"/>
      <w:r>
        <w:rPr>
          <w:lang w:val="en-GB" w:eastAsia="sl-SI"/>
        </w:rPr>
        <w:t xml:space="preserve"> </w:t>
      </w:r>
      <w:bookmarkEnd w:id="37"/>
    </w:p>
    <w:p w14:paraId="74C49345"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Supplies of goods and supplying of services, performed </w:t>
      </w:r>
      <w:proofErr w:type="gramStart"/>
      <w:r>
        <w:rPr>
          <w:rFonts w:cs="Arial"/>
          <w:color w:val="000000"/>
          <w:szCs w:val="20"/>
          <w:lang w:val="en-GB" w:eastAsia="sl-SI"/>
        </w:rPr>
        <w:t>by taxable persons in the course of their economic activity within the territory of Slovenia for payment</w:t>
      </w:r>
      <w:proofErr w:type="gramEnd"/>
      <w:r>
        <w:rPr>
          <w:rFonts w:cs="Arial"/>
          <w:color w:val="000000"/>
          <w:szCs w:val="20"/>
          <w:lang w:val="en-GB" w:eastAsia="sl-SI"/>
        </w:rPr>
        <w:t xml:space="preserve"> are in accordance with Article 3 of </w:t>
      </w:r>
      <w:r w:rsidRPr="00C63A6F">
        <w:rPr>
          <w:rFonts w:cs="Arial"/>
          <w:color w:val="000000"/>
          <w:szCs w:val="20"/>
          <w:lang w:val="en-GB" w:eastAsia="sl-SI"/>
        </w:rPr>
        <w:t>ZDDV-1</w:t>
      </w:r>
      <w:r w:rsidRPr="004C375B">
        <w:rPr>
          <w:rFonts w:cs="Arial"/>
          <w:color w:val="000000"/>
          <w:szCs w:val="20"/>
          <w:lang w:val="en-GB" w:eastAsia="sl-SI"/>
        </w:rPr>
        <w:t xml:space="preserve"> </w:t>
      </w:r>
      <w:r>
        <w:rPr>
          <w:rFonts w:cs="Arial"/>
          <w:color w:val="000000"/>
          <w:szCs w:val="20"/>
          <w:lang w:val="en-GB" w:eastAsia="sl-SI"/>
        </w:rPr>
        <w:t>subject to VAT</w:t>
      </w:r>
      <w:r w:rsidRPr="00C63A6F">
        <w:rPr>
          <w:rFonts w:cs="Arial"/>
          <w:color w:val="000000"/>
          <w:szCs w:val="20"/>
          <w:lang w:val="en-GB" w:eastAsia="sl-SI"/>
        </w:rPr>
        <w:t>.</w:t>
      </w:r>
    </w:p>
    <w:p w14:paraId="3452BB46" w14:textId="77777777" w:rsidR="00C8690F" w:rsidRPr="00C63A6F" w:rsidRDefault="00C8690F" w:rsidP="00C8690F">
      <w:pPr>
        <w:jc w:val="both"/>
        <w:rPr>
          <w:rFonts w:cs="Arial"/>
          <w:color w:val="000000"/>
          <w:szCs w:val="20"/>
          <w:lang w:val="en-GB" w:eastAsia="sl-SI"/>
        </w:rPr>
      </w:pPr>
    </w:p>
    <w:p w14:paraId="64E733FC"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 xml:space="preserve">At supplies of goods or services under Article </w:t>
      </w:r>
      <w:r w:rsidRPr="00C63A6F">
        <w:rPr>
          <w:rFonts w:cs="Arial"/>
          <w:color w:val="000000"/>
          <w:szCs w:val="20"/>
          <w:lang w:val="en-GB" w:eastAsia="sl-SI"/>
        </w:rPr>
        <w:t>36</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the tax base includes everything which represents the payment (in money, things or in services</w:t>
      </w:r>
      <w:r w:rsidRPr="00C63A6F">
        <w:rPr>
          <w:rFonts w:cs="Arial"/>
          <w:color w:val="000000"/>
          <w:szCs w:val="20"/>
          <w:lang w:val="en-GB" w:eastAsia="sl-SI"/>
        </w:rPr>
        <w:t xml:space="preserve">), </w:t>
      </w:r>
      <w:r>
        <w:rPr>
          <w:rFonts w:cs="Arial"/>
          <w:color w:val="000000"/>
          <w:szCs w:val="20"/>
          <w:lang w:val="en-GB" w:eastAsia="sl-SI"/>
        </w:rPr>
        <w:t>which has been received or will be received by the supplier or provider from the buyer</w:t>
      </w:r>
      <w:r w:rsidRPr="00C63A6F">
        <w:rPr>
          <w:rFonts w:cs="Arial"/>
          <w:color w:val="000000"/>
          <w:szCs w:val="20"/>
          <w:lang w:val="en-GB" w:eastAsia="sl-SI"/>
        </w:rPr>
        <w:t xml:space="preserve">, </w:t>
      </w:r>
      <w:r>
        <w:rPr>
          <w:rFonts w:cs="Arial"/>
          <w:color w:val="000000"/>
          <w:szCs w:val="20"/>
          <w:lang w:val="en-GB" w:eastAsia="sl-SI"/>
        </w:rPr>
        <w:t>ordering party or third persons for those supplies, including subsidies, which are directly linked to the price of such supplies.</w:t>
      </w:r>
      <w:proofErr w:type="gramEnd"/>
      <w:r>
        <w:rPr>
          <w:rFonts w:cs="Arial"/>
          <w:color w:val="000000"/>
          <w:szCs w:val="20"/>
          <w:lang w:val="en-GB" w:eastAsia="sl-SI"/>
        </w:rPr>
        <w:t xml:space="preserve"> </w:t>
      </w:r>
    </w:p>
    <w:p w14:paraId="14C2364C" w14:textId="77777777" w:rsidR="00C8690F" w:rsidRPr="00C63A6F" w:rsidRDefault="00C8690F" w:rsidP="00C8690F">
      <w:pPr>
        <w:jc w:val="both"/>
        <w:rPr>
          <w:rFonts w:cs="Arial"/>
          <w:color w:val="000000"/>
          <w:szCs w:val="20"/>
          <w:lang w:val="en-GB" w:eastAsia="sl-SI"/>
        </w:rPr>
      </w:pPr>
    </w:p>
    <w:p w14:paraId="79A9BCB9"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The following items are included into the tax base, unless they are already included</w:t>
      </w:r>
      <w:r w:rsidRPr="00C63A6F">
        <w:rPr>
          <w:rFonts w:cs="Arial"/>
          <w:color w:val="000000"/>
          <w:szCs w:val="20"/>
          <w:lang w:val="en-GB" w:eastAsia="sl-SI"/>
        </w:rPr>
        <w:t>:</w:t>
      </w:r>
    </w:p>
    <w:p w14:paraId="7FBA1178" w14:textId="77777777" w:rsidR="00C8690F" w:rsidRPr="00C63A6F" w:rsidRDefault="00C8690F" w:rsidP="00C8690F">
      <w:pPr>
        <w:numPr>
          <w:ilvl w:val="0"/>
          <w:numId w:val="26"/>
        </w:numPr>
        <w:jc w:val="both"/>
        <w:rPr>
          <w:rFonts w:cs="Arial"/>
          <w:color w:val="000000"/>
          <w:szCs w:val="20"/>
          <w:lang w:val="en-GB" w:eastAsia="sl-SI"/>
        </w:rPr>
      </w:pPr>
      <w:r>
        <w:rPr>
          <w:rFonts w:cs="Arial"/>
          <w:color w:val="000000"/>
          <w:szCs w:val="20"/>
          <w:lang w:val="en-GB" w:eastAsia="sl-SI"/>
        </w:rPr>
        <w:t>excise duties and other taxes, fees, import and other duties, except VAT</w:t>
      </w:r>
      <w:r w:rsidRPr="00C63A6F">
        <w:rPr>
          <w:rFonts w:cs="Arial"/>
          <w:color w:val="000000"/>
          <w:szCs w:val="20"/>
          <w:lang w:val="en-GB" w:eastAsia="sl-SI"/>
        </w:rPr>
        <w:t>;</w:t>
      </w:r>
    </w:p>
    <w:p w14:paraId="203D29FF" w14:textId="77777777" w:rsidR="00C8690F" w:rsidRPr="00C63A6F" w:rsidRDefault="00C8690F" w:rsidP="00C8690F">
      <w:pPr>
        <w:numPr>
          <w:ilvl w:val="0"/>
          <w:numId w:val="26"/>
        </w:numPr>
        <w:jc w:val="both"/>
        <w:rPr>
          <w:rFonts w:cs="Arial"/>
          <w:color w:val="000000"/>
          <w:szCs w:val="20"/>
          <w:lang w:val="en-GB" w:eastAsia="sl-SI"/>
        </w:rPr>
      </w:pPr>
      <w:proofErr w:type="gramStart"/>
      <w:r>
        <w:rPr>
          <w:rFonts w:cs="Arial"/>
          <w:color w:val="000000"/>
          <w:szCs w:val="20"/>
          <w:lang w:val="en-GB" w:eastAsia="sl-SI"/>
        </w:rPr>
        <w:t>incidental</w:t>
      </w:r>
      <w:proofErr w:type="gramEnd"/>
      <w:r>
        <w:rPr>
          <w:rFonts w:cs="Arial"/>
          <w:color w:val="000000"/>
          <w:szCs w:val="20"/>
          <w:lang w:val="en-GB" w:eastAsia="sl-SI"/>
        </w:rPr>
        <w:t xml:space="preserve"> expenses</w:t>
      </w:r>
      <w:r w:rsidRPr="00C63A6F">
        <w:rPr>
          <w:rFonts w:cs="Arial"/>
          <w:color w:val="000000"/>
          <w:szCs w:val="20"/>
          <w:lang w:val="en-GB" w:eastAsia="sl-SI"/>
        </w:rPr>
        <w:t xml:space="preserve">, </w:t>
      </w:r>
      <w:r>
        <w:rPr>
          <w:rFonts w:cs="Arial"/>
          <w:color w:val="000000"/>
          <w:szCs w:val="20"/>
          <w:lang w:val="en-GB" w:eastAsia="sl-SI"/>
        </w:rPr>
        <w:t>such as commissions</w:t>
      </w:r>
      <w:r w:rsidRPr="00C63A6F">
        <w:rPr>
          <w:rFonts w:cs="Arial"/>
          <w:color w:val="000000"/>
          <w:szCs w:val="20"/>
          <w:lang w:val="en-GB" w:eastAsia="sl-SI"/>
        </w:rPr>
        <w:t xml:space="preserve">, </w:t>
      </w:r>
      <w:r>
        <w:rPr>
          <w:rFonts w:cs="Arial"/>
          <w:color w:val="000000"/>
          <w:szCs w:val="20"/>
          <w:lang w:val="en-GB" w:eastAsia="sl-SI"/>
        </w:rPr>
        <w:t xml:space="preserve">costs of packaging, transport and insurance, charged to the buyer or to the person ordering service by the supplier or provider. </w:t>
      </w:r>
    </w:p>
    <w:p w14:paraId="6580E9C9" w14:textId="77777777" w:rsidR="00C8690F" w:rsidRPr="00C63A6F" w:rsidRDefault="00C8690F" w:rsidP="00C8690F">
      <w:pPr>
        <w:jc w:val="both"/>
        <w:rPr>
          <w:rFonts w:cs="Arial"/>
          <w:color w:val="000000"/>
          <w:szCs w:val="20"/>
          <w:lang w:val="en-GB" w:eastAsia="sl-SI"/>
        </w:rPr>
      </w:pPr>
    </w:p>
    <w:p w14:paraId="1D95AF2B"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tax base does not include: </w:t>
      </w:r>
    </w:p>
    <w:p w14:paraId="126DD4B9" w14:textId="77777777" w:rsidR="00C8690F" w:rsidRPr="00C63A6F" w:rsidRDefault="00C8690F" w:rsidP="00C8690F">
      <w:pPr>
        <w:numPr>
          <w:ilvl w:val="0"/>
          <w:numId w:val="28"/>
        </w:numPr>
        <w:jc w:val="both"/>
        <w:rPr>
          <w:rFonts w:cs="Arial"/>
          <w:color w:val="000000"/>
          <w:szCs w:val="20"/>
          <w:lang w:val="en-GB" w:eastAsia="sl-SI"/>
        </w:rPr>
      </w:pPr>
      <w:r>
        <w:rPr>
          <w:rFonts w:cs="Arial"/>
          <w:color w:val="000000"/>
          <w:szCs w:val="20"/>
          <w:lang w:val="en-GB" w:eastAsia="sl-SI"/>
        </w:rPr>
        <w:t>price discounts for early payment</w:t>
      </w:r>
      <w:r w:rsidRPr="00C63A6F">
        <w:rPr>
          <w:rFonts w:cs="Arial"/>
          <w:color w:val="000000"/>
          <w:szCs w:val="20"/>
          <w:lang w:val="en-GB" w:eastAsia="sl-SI"/>
        </w:rPr>
        <w:t>;</w:t>
      </w:r>
    </w:p>
    <w:p w14:paraId="1A86775B" w14:textId="77777777" w:rsidR="00C8690F" w:rsidRPr="00C63A6F" w:rsidRDefault="00C8690F" w:rsidP="00C8690F">
      <w:pPr>
        <w:numPr>
          <w:ilvl w:val="0"/>
          <w:numId w:val="28"/>
        </w:numPr>
        <w:jc w:val="both"/>
        <w:rPr>
          <w:rFonts w:cs="Arial"/>
          <w:color w:val="000000"/>
          <w:szCs w:val="20"/>
          <w:lang w:val="en-GB" w:eastAsia="sl-SI"/>
        </w:rPr>
      </w:pPr>
      <w:r>
        <w:rPr>
          <w:rFonts w:cs="Arial"/>
          <w:color w:val="000000"/>
          <w:szCs w:val="20"/>
          <w:lang w:val="en-GB" w:eastAsia="sl-SI"/>
        </w:rPr>
        <w:t>price discounts and</w:t>
      </w:r>
      <w:r w:rsidRPr="00C63A6F">
        <w:rPr>
          <w:rFonts w:cs="Arial"/>
          <w:color w:val="000000"/>
          <w:szCs w:val="20"/>
          <w:lang w:val="en-GB" w:eastAsia="sl-SI"/>
        </w:rPr>
        <w:t xml:space="preserve"> </w:t>
      </w:r>
      <w:r>
        <w:rPr>
          <w:rFonts w:cs="Arial"/>
          <w:color w:val="000000"/>
          <w:szCs w:val="20"/>
          <w:lang w:val="en-GB" w:eastAsia="sl-SI"/>
        </w:rPr>
        <w:t>rebates</w:t>
      </w:r>
      <w:r w:rsidRPr="00C63A6F">
        <w:rPr>
          <w:rFonts w:cs="Arial"/>
          <w:color w:val="000000"/>
          <w:szCs w:val="20"/>
          <w:lang w:val="en-GB" w:eastAsia="sl-SI"/>
        </w:rPr>
        <w:t xml:space="preserve">, </w:t>
      </w:r>
      <w:r>
        <w:rPr>
          <w:rFonts w:cs="Arial"/>
          <w:color w:val="000000"/>
          <w:szCs w:val="20"/>
          <w:lang w:val="en-GB" w:eastAsia="sl-SI"/>
        </w:rPr>
        <w:t>approved to the ordering party and accounted for at the moment of supply</w:t>
      </w:r>
      <w:r w:rsidRPr="00C63A6F">
        <w:rPr>
          <w:rFonts w:cs="Arial"/>
          <w:color w:val="000000"/>
          <w:szCs w:val="20"/>
          <w:lang w:val="en-GB" w:eastAsia="sl-SI"/>
        </w:rPr>
        <w:t>;</w:t>
      </w:r>
    </w:p>
    <w:p w14:paraId="339D8FBD" w14:textId="77777777" w:rsidR="00C8690F" w:rsidRPr="00C63A6F" w:rsidRDefault="00C8690F" w:rsidP="00C8690F">
      <w:pPr>
        <w:numPr>
          <w:ilvl w:val="0"/>
          <w:numId w:val="28"/>
        </w:numPr>
        <w:jc w:val="both"/>
        <w:rPr>
          <w:rFonts w:cs="Arial"/>
          <w:color w:val="000000"/>
          <w:szCs w:val="20"/>
          <w:lang w:val="en-GB" w:eastAsia="sl-SI"/>
        </w:rPr>
      </w:pPr>
      <w:proofErr w:type="gramStart"/>
      <w:r>
        <w:rPr>
          <w:rFonts w:cs="Arial"/>
          <w:color w:val="000000"/>
          <w:szCs w:val="20"/>
          <w:lang w:val="en-GB" w:eastAsia="sl-SI"/>
        </w:rPr>
        <w:t>amounts</w:t>
      </w:r>
      <w:proofErr w:type="gramEnd"/>
      <w:r w:rsidRPr="00C63A6F">
        <w:rPr>
          <w:rFonts w:cs="Arial"/>
          <w:color w:val="000000"/>
          <w:szCs w:val="20"/>
          <w:lang w:val="en-GB" w:eastAsia="sl-SI"/>
        </w:rPr>
        <w:t xml:space="preserve">, </w:t>
      </w:r>
      <w:r>
        <w:rPr>
          <w:rFonts w:cs="Arial"/>
          <w:color w:val="000000"/>
          <w:szCs w:val="20"/>
          <w:lang w:val="en-GB" w:eastAsia="sl-SI"/>
        </w:rPr>
        <w:t>which the taxable persons receive from their ordering party as reimbursement for costs, which they have paid on behalf and for the account of the ordering party and which they manage in their accountancy as transitory items</w:t>
      </w:r>
      <w:r w:rsidRPr="00C63A6F">
        <w:rPr>
          <w:rFonts w:cs="Arial"/>
          <w:color w:val="000000"/>
          <w:szCs w:val="20"/>
          <w:lang w:val="en-GB" w:eastAsia="sl-SI"/>
        </w:rPr>
        <w:t xml:space="preserve">. </w:t>
      </w:r>
      <w:r>
        <w:rPr>
          <w:rFonts w:cs="Arial"/>
          <w:color w:val="000000"/>
          <w:szCs w:val="20"/>
          <w:lang w:val="en-GB" w:eastAsia="sl-SI"/>
        </w:rPr>
        <w:t xml:space="preserve">The taxable person shall ensure proof of the actual amount of those expenditures and shall not deduct any </w:t>
      </w:r>
      <w:proofErr w:type="gramStart"/>
      <w:r>
        <w:rPr>
          <w:rFonts w:cs="Arial"/>
          <w:color w:val="000000"/>
          <w:szCs w:val="20"/>
          <w:lang w:val="en-GB" w:eastAsia="sl-SI"/>
        </w:rPr>
        <w:t>VAT which</w:t>
      </w:r>
      <w:proofErr w:type="gramEnd"/>
      <w:r>
        <w:rPr>
          <w:rFonts w:cs="Arial"/>
          <w:color w:val="000000"/>
          <w:szCs w:val="20"/>
          <w:lang w:val="en-GB" w:eastAsia="sl-SI"/>
        </w:rPr>
        <w:t xml:space="preserve"> may have been charged for those transactions. </w:t>
      </w:r>
    </w:p>
    <w:p w14:paraId="3EA0098C" w14:textId="77777777" w:rsidR="00C8690F" w:rsidRPr="00C63A6F" w:rsidRDefault="00C8690F" w:rsidP="00C8690F">
      <w:pPr>
        <w:jc w:val="both"/>
        <w:rPr>
          <w:rFonts w:cs="Arial"/>
          <w:color w:val="000000"/>
          <w:szCs w:val="20"/>
          <w:lang w:val="en-GB" w:eastAsia="sl-SI"/>
        </w:rPr>
      </w:pPr>
    </w:p>
    <w:p w14:paraId="1C9B0911"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If the net amount is stated in the contract for the supplied service and withholding tax is calculated from gross tax base reduced for flat-rate costs, the base for VAT return is the gross amount (gross tax base). </w:t>
      </w:r>
    </w:p>
    <w:p w14:paraId="02B7966A" w14:textId="77777777" w:rsidR="00C8690F" w:rsidRPr="00C63A6F" w:rsidRDefault="00C8690F" w:rsidP="00C8690F">
      <w:pPr>
        <w:jc w:val="both"/>
        <w:rPr>
          <w:rFonts w:cs="Arial"/>
          <w:color w:val="000000"/>
          <w:szCs w:val="20"/>
          <w:lang w:val="en-GB" w:eastAsia="sl-SI"/>
        </w:rPr>
      </w:pPr>
    </w:p>
    <w:p w14:paraId="58120DB0"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Based on Article 41 of </w:t>
      </w:r>
      <w:r w:rsidRPr="00C63A6F">
        <w:rPr>
          <w:rFonts w:cs="Arial"/>
          <w:color w:val="000000"/>
          <w:szCs w:val="20"/>
          <w:lang w:val="en-GB" w:eastAsia="sl-SI"/>
        </w:rPr>
        <w:t xml:space="preserve">ZDDV-1 </w:t>
      </w:r>
      <w:r>
        <w:rPr>
          <w:rFonts w:cs="Arial"/>
          <w:color w:val="000000"/>
          <w:szCs w:val="20"/>
          <w:lang w:val="en-GB" w:eastAsia="sl-SI"/>
        </w:rPr>
        <w:t>VAT is charged and paid at a general rate of 22% from the tax base for all supplies of goods and services</w:t>
      </w:r>
      <w:r w:rsidRPr="00C63A6F">
        <w:rPr>
          <w:rFonts w:cs="Arial"/>
          <w:color w:val="000000"/>
          <w:szCs w:val="20"/>
          <w:lang w:val="en-GB" w:eastAsia="sl-SI"/>
        </w:rPr>
        <w:t xml:space="preserve">, </w:t>
      </w:r>
      <w:r>
        <w:rPr>
          <w:rFonts w:cs="Arial"/>
          <w:color w:val="000000"/>
          <w:szCs w:val="20"/>
          <w:lang w:val="en-GB" w:eastAsia="sl-SI"/>
        </w:rPr>
        <w:t xml:space="preserve">except for supplies of goods and services, for which the Act specifies that they are subject to taxation at a reduced rate of </w:t>
      </w:r>
      <w:r w:rsidRPr="00C63A6F">
        <w:rPr>
          <w:rFonts w:cs="Arial"/>
          <w:color w:val="000000"/>
          <w:szCs w:val="20"/>
          <w:lang w:val="en-GB" w:eastAsia="sl-SI"/>
        </w:rPr>
        <w:t>9</w:t>
      </w:r>
      <w:r>
        <w:rPr>
          <w:rFonts w:cs="Arial"/>
          <w:color w:val="000000"/>
          <w:szCs w:val="20"/>
          <w:lang w:val="en-GB" w:eastAsia="sl-SI"/>
        </w:rPr>
        <w:t>.</w:t>
      </w:r>
      <w:r w:rsidRPr="00C63A6F">
        <w:rPr>
          <w:rFonts w:cs="Arial"/>
          <w:color w:val="000000"/>
          <w:szCs w:val="20"/>
          <w:lang w:val="en-GB" w:eastAsia="sl-SI"/>
        </w:rPr>
        <w:t xml:space="preserve">5 % </w:t>
      </w:r>
      <w:r>
        <w:rPr>
          <w:rFonts w:cs="Arial"/>
          <w:color w:val="000000"/>
          <w:szCs w:val="20"/>
          <w:lang w:val="en-GB" w:eastAsia="sl-SI"/>
        </w:rPr>
        <w:t>from the tax base</w:t>
      </w:r>
      <w:r w:rsidRPr="00C63A6F">
        <w:rPr>
          <w:rFonts w:cs="Arial"/>
          <w:color w:val="000000"/>
          <w:szCs w:val="20"/>
          <w:lang w:val="en-GB" w:eastAsia="sl-SI"/>
        </w:rPr>
        <w:t xml:space="preserve">. </w:t>
      </w:r>
    </w:p>
    <w:p w14:paraId="47A40716" w14:textId="77777777" w:rsidR="00C8690F" w:rsidRPr="00C63A6F" w:rsidRDefault="00C8690F" w:rsidP="00C8690F">
      <w:pPr>
        <w:jc w:val="both"/>
        <w:rPr>
          <w:rFonts w:cs="Arial"/>
          <w:color w:val="000000"/>
          <w:szCs w:val="20"/>
          <w:lang w:val="en-GB" w:eastAsia="sl-SI"/>
        </w:rPr>
      </w:pPr>
    </w:p>
    <w:p w14:paraId="7AB0A1EB"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list of supplies of goods and services, from which VAT </w:t>
      </w:r>
      <w:proofErr w:type="gramStart"/>
      <w:r>
        <w:rPr>
          <w:rFonts w:cs="Arial"/>
          <w:color w:val="000000"/>
          <w:szCs w:val="20"/>
          <w:lang w:val="en-GB" w:eastAsia="sl-SI"/>
        </w:rPr>
        <w:t>is charged</w:t>
      </w:r>
      <w:proofErr w:type="gramEnd"/>
      <w:r>
        <w:rPr>
          <w:rFonts w:cs="Arial"/>
          <w:color w:val="000000"/>
          <w:szCs w:val="20"/>
          <w:lang w:val="en-GB" w:eastAsia="sl-SI"/>
        </w:rPr>
        <w:t xml:space="preserve"> at a reduced VAT rate, is specified in Annex </w:t>
      </w:r>
      <w:r w:rsidRPr="00C63A6F">
        <w:rPr>
          <w:rFonts w:cs="Arial"/>
          <w:color w:val="000000"/>
          <w:szCs w:val="20"/>
          <w:lang w:val="en-GB" w:eastAsia="sl-SI"/>
        </w:rPr>
        <w:t xml:space="preserve">I </w:t>
      </w:r>
      <w:r>
        <w:rPr>
          <w:rFonts w:cs="Arial"/>
          <w:color w:val="000000"/>
          <w:szCs w:val="20"/>
          <w:lang w:val="en-GB" w:eastAsia="sl-SI"/>
        </w:rPr>
        <w:t xml:space="preserve">to </w:t>
      </w:r>
      <w:r w:rsidRPr="00C63A6F">
        <w:rPr>
          <w:rFonts w:cs="Arial"/>
          <w:color w:val="000000"/>
          <w:szCs w:val="20"/>
          <w:lang w:val="en-GB" w:eastAsia="sl-SI"/>
        </w:rPr>
        <w:t xml:space="preserve">ZDDV-1, </w:t>
      </w:r>
      <w:r>
        <w:rPr>
          <w:rFonts w:cs="Arial"/>
          <w:color w:val="000000"/>
          <w:szCs w:val="20"/>
          <w:lang w:val="en-GB" w:eastAsia="sl-SI"/>
        </w:rPr>
        <w:t xml:space="preserve">which is a constituent part of the Act. </w:t>
      </w:r>
      <w:proofErr w:type="gramStart"/>
      <w:r>
        <w:rPr>
          <w:rFonts w:cs="Arial"/>
          <w:color w:val="000000"/>
          <w:szCs w:val="20"/>
          <w:lang w:val="en-GB" w:eastAsia="sl-SI"/>
        </w:rPr>
        <w:t>So</w:t>
      </w:r>
      <w:proofErr w:type="gramEnd"/>
      <w:r>
        <w:rPr>
          <w:rFonts w:cs="Arial"/>
          <w:color w:val="000000"/>
          <w:szCs w:val="20"/>
          <w:lang w:val="en-GB" w:eastAsia="sl-SI"/>
        </w:rPr>
        <w:t xml:space="preserve"> point</w:t>
      </w:r>
      <w:r w:rsidRPr="00C63A6F">
        <w:rPr>
          <w:rFonts w:cs="Arial"/>
          <w:color w:val="000000"/>
          <w:szCs w:val="20"/>
          <w:lang w:val="en-GB" w:eastAsia="sl-SI"/>
        </w:rPr>
        <w:t xml:space="preserve"> 8</w:t>
      </w:r>
      <w:r>
        <w:rPr>
          <w:rFonts w:cs="Arial"/>
          <w:color w:val="000000"/>
          <w:szCs w:val="20"/>
          <w:lang w:val="en-GB" w:eastAsia="sl-SI"/>
        </w:rPr>
        <w:t xml:space="preserve"> of Annex </w:t>
      </w:r>
      <w:r w:rsidRPr="00C63A6F">
        <w:rPr>
          <w:rFonts w:cs="Arial"/>
          <w:color w:val="000000"/>
          <w:szCs w:val="20"/>
          <w:lang w:val="en-GB" w:eastAsia="sl-SI"/>
        </w:rPr>
        <w:t xml:space="preserve">I </w:t>
      </w:r>
      <w:r>
        <w:rPr>
          <w:rFonts w:cs="Arial"/>
          <w:color w:val="000000"/>
          <w:szCs w:val="20"/>
          <w:lang w:val="en-GB" w:eastAsia="sl-SI"/>
        </w:rPr>
        <w:t>to</w:t>
      </w:r>
      <w:r w:rsidRPr="00C63A6F">
        <w:rPr>
          <w:rFonts w:cs="Arial"/>
          <w:color w:val="000000"/>
          <w:szCs w:val="20"/>
          <w:lang w:val="en-GB" w:eastAsia="sl-SI"/>
        </w:rPr>
        <w:t xml:space="preserve"> ZDDV-1 </w:t>
      </w:r>
      <w:r>
        <w:rPr>
          <w:rFonts w:cs="Arial"/>
          <w:color w:val="000000"/>
          <w:szCs w:val="20"/>
          <w:lang w:val="en-GB" w:eastAsia="sl-SI"/>
        </w:rPr>
        <w:t xml:space="preserve">regulates that copyright of writers and composers and services of performing artists shall be subject to taxation at a reduced VAT rate. </w:t>
      </w:r>
    </w:p>
    <w:p w14:paraId="6540A6C9" w14:textId="77777777" w:rsidR="00C8690F" w:rsidRPr="00C63A6F" w:rsidRDefault="00C8690F" w:rsidP="00C8690F">
      <w:pPr>
        <w:jc w:val="both"/>
        <w:rPr>
          <w:rFonts w:cs="Arial"/>
          <w:color w:val="000000"/>
          <w:szCs w:val="20"/>
          <w:lang w:val="en-GB" w:eastAsia="sl-SI"/>
        </w:rPr>
      </w:pPr>
    </w:p>
    <w:p w14:paraId="7C4B54F1"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Services of performing artists </w:t>
      </w:r>
      <w:proofErr w:type="gramStart"/>
      <w:r>
        <w:rPr>
          <w:rFonts w:cs="Arial"/>
          <w:color w:val="000000"/>
          <w:szCs w:val="20"/>
          <w:lang w:val="en-GB" w:eastAsia="sl-SI"/>
        </w:rPr>
        <w:t>are specified</w:t>
      </w:r>
      <w:proofErr w:type="gramEnd"/>
      <w:r>
        <w:rPr>
          <w:rFonts w:cs="Arial"/>
          <w:color w:val="000000"/>
          <w:szCs w:val="20"/>
          <w:lang w:val="en-GB" w:eastAsia="sl-SI"/>
        </w:rPr>
        <w:t xml:space="preserve"> in Article </w:t>
      </w:r>
      <w:r w:rsidRPr="00C63A6F">
        <w:rPr>
          <w:rFonts w:cs="Arial"/>
          <w:color w:val="000000"/>
          <w:szCs w:val="20"/>
          <w:lang w:val="en-GB" w:eastAsia="sl-SI"/>
        </w:rPr>
        <w:t>53</w:t>
      </w:r>
      <w:r>
        <w:rPr>
          <w:rFonts w:cs="Arial"/>
          <w:color w:val="000000"/>
          <w:szCs w:val="20"/>
          <w:lang w:val="en-GB" w:eastAsia="sl-SI"/>
        </w:rPr>
        <w:t xml:space="preserve"> of </w:t>
      </w:r>
      <w:hyperlink r:id="rId23" w:history="1">
        <w:r>
          <w:rPr>
            <w:rStyle w:val="Hiperpovezava"/>
            <w:rFonts w:cs="Arial"/>
            <w:szCs w:val="20"/>
            <w:lang w:val="en-GB" w:eastAsia="sl-SI"/>
          </w:rPr>
          <w:t>Rules</w:t>
        </w:r>
      </w:hyperlink>
      <w:r>
        <w:rPr>
          <w:rStyle w:val="Hiperpovezava"/>
          <w:rFonts w:cs="Arial"/>
          <w:szCs w:val="20"/>
          <w:lang w:val="en-GB" w:eastAsia="sl-SI"/>
        </w:rPr>
        <w:t xml:space="preserve"> on the implementation of the Value Added Tax Act</w:t>
      </w:r>
      <w:r w:rsidRPr="00C63A6F">
        <w:rPr>
          <w:rStyle w:val="Hiperpovezava"/>
          <w:rFonts w:cs="Arial"/>
          <w:szCs w:val="20"/>
          <w:lang w:val="en-GB" w:eastAsia="sl-SI"/>
        </w:rPr>
        <w:t xml:space="preserve"> - </w:t>
      </w:r>
      <w:r>
        <w:rPr>
          <w:rStyle w:val="Hiperpovezava"/>
          <w:rFonts w:cs="Arial"/>
          <w:szCs w:val="20"/>
          <w:lang w:val="en-GB" w:eastAsia="sl-SI"/>
        </w:rPr>
        <w:t>Rules</w:t>
      </w:r>
      <w:r w:rsidRPr="00C63A6F">
        <w:rPr>
          <w:rFonts w:cs="Arial"/>
          <w:color w:val="000000"/>
          <w:szCs w:val="20"/>
          <w:lang w:val="en-GB" w:eastAsia="sl-SI"/>
        </w:rPr>
        <w:t xml:space="preserve">. </w:t>
      </w:r>
      <w:r>
        <w:rPr>
          <w:rFonts w:cs="Arial"/>
          <w:color w:val="000000"/>
          <w:szCs w:val="20"/>
          <w:lang w:val="en-GB" w:eastAsia="sl-SI"/>
        </w:rPr>
        <w:t xml:space="preserve">Services of performing artists referred to in point </w:t>
      </w:r>
      <w:proofErr w:type="gramStart"/>
      <w:r w:rsidRPr="00C63A6F">
        <w:rPr>
          <w:rFonts w:cs="Arial"/>
          <w:color w:val="000000"/>
          <w:szCs w:val="20"/>
          <w:lang w:val="en-GB" w:eastAsia="sl-SI"/>
        </w:rPr>
        <w:t>8</w:t>
      </w:r>
      <w:proofErr w:type="gramEnd"/>
      <w:r>
        <w:rPr>
          <w:rFonts w:cs="Arial"/>
          <w:color w:val="000000"/>
          <w:szCs w:val="20"/>
          <w:lang w:val="en-GB" w:eastAsia="sl-SI"/>
        </w:rPr>
        <w:t xml:space="preserve"> of Annex </w:t>
      </w:r>
      <w:r w:rsidRPr="00C63A6F">
        <w:rPr>
          <w:rFonts w:cs="Arial"/>
          <w:color w:val="000000"/>
          <w:szCs w:val="20"/>
          <w:lang w:val="en-GB" w:eastAsia="sl-SI"/>
        </w:rPr>
        <w:t xml:space="preserve">I </w:t>
      </w:r>
      <w:r>
        <w:rPr>
          <w:rFonts w:cs="Arial"/>
          <w:color w:val="000000"/>
          <w:szCs w:val="20"/>
          <w:lang w:val="en-GB" w:eastAsia="sl-SI"/>
        </w:rPr>
        <w:t>to</w:t>
      </w:r>
      <w:r w:rsidRPr="00C63A6F">
        <w:rPr>
          <w:rFonts w:cs="Arial"/>
          <w:color w:val="000000"/>
          <w:szCs w:val="20"/>
          <w:lang w:val="en-GB" w:eastAsia="sl-SI"/>
        </w:rPr>
        <w:t xml:space="preserve"> ZDDV-1 </w:t>
      </w:r>
      <w:r>
        <w:rPr>
          <w:rFonts w:cs="Arial"/>
          <w:color w:val="000000"/>
          <w:szCs w:val="20"/>
          <w:lang w:val="en-GB" w:eastAsia="sl-SI"/>
        </w:rPr>
        <w:t>are</w:t>
      </w:r>
      <w:r w:rsidRPr="00C63A6F">
        <w:rPr>
          <w:rFonts w:cs="Arial"/>
          <w:color w:val="000000"/>
          <w:szCs w:val="20"/>
          <w:lang w:val="en-GB" w:eastAsia="sl-SI"/>
        </w:rPr>
        <w:t xml:space="preserve">: </w:t>
      </w:r>
      <w:r>
        <w:rPr>
          <w:rFonts w:cs="Arial"/>
          <w:color w:val="000000"/>
          <w:szCs w:val="20"/>
          <w:lang w:val="en-GB" w:eastAsia="sl-SI"/>
        </w:rPr>
        <w:t>acting</w:t>
      </w:r>
      <w:r w:rsidRPr="00C63A6F">
        <w:rPr>
          <w:rFonts w:cs="Arial"/>
          <w:color w:val="000000"/>
          <w:szCs w:val="20"/>
          <w:lang w:val="en-GB" w:eastAsia="sl-SI"/>
        </w:rPr>
        <w:t xml:space="preserve">, </w:t>
      </w:r>
      <w:r>
        <w:rPr>
          <w:rFonts w:cs="Arial"/>
          <w:color w:val="000000"/>
          <w:szCs w:val="20"/>
          <w:lang w:val="en-GB" w:eastAsia="sl-SI"/>
        </w:rPr>
        <w:t>singing</w:t>
      </w:r>
      <w:r w:rsidRPr="00C63A6F">
        <w:rPr>
          <w:rFonts w:cs="Arial"/>
          <w:color w:val="000000"/>
          <w:szCs w:val="20"/>
          <w:lang w:val="en-GB" w:eastAsia="sl-SI"/>
        </w:rPr>
        <w:t xml:space="preserve">, </w:t>
      </w:r>
      <w:r>
        <w:rPr>
          <w:rFonts w:cs="Arial"/>
          <w:color w:val="000000"/>
          <w:szCs w:val="20"/>
          <w:lang w:val="en-GB" w:eastAsia="sl-SI"/>
        </w:rPr>
        <w:t>dancing</w:t>
      </w:r>
      <w:r w:rsidRPr="00C63A6F">
        <w:rPr>
          <w:rFonts w:cs="Arial"/>
          <w:color w:val="000000"/>
          <w:szCs w:val="20"/>
          <w:lang w:val="en-GB" w:eastAsia="sl-SI"/>
        </w:rPr>
        <w:t>, reciti</w:t>
      </w:r>
      <w:r>
        <w:rPr>
          <w:rFonts w:cs="Arial"/>
          <w:color w:val="000000"/>
          <w:szCs w:val="20"/>
          <w:lang w:val="en-GB" w:eastAsia="sl-SI"/>
        </w:rPr>
        <w:t>ng or other artistic performance of copyright or folklore works of actors, singers, musicians, dancers and similar persons</w:t>
      </w:r>
      <w:r w:rsidRPr="00C63A6F">
        <w:rPr>
          <w:rFonts w:cs="Arial"/>
          <w:color w:val="000000"/>
          <w:szCs w:val="20"/>
          <w:lang w:val="en-GB" w:eastAsia="sl-SI"/>
        </w:rPr>
        <w:t xml:space="preserve">. </w:t>
      </w:r>
      <w:r>
        <w:rPr>
          <w:rFonts w:cs="Arial"/>
          <w:color w:val="000000"/>
          <w:szCs w:val="20"/>
          <w:lang w:val="en-GB" w:eastAsia="sl-SI"/>
        </w:rPr>
        <w:t>Performing artists shall include also directors of theatrical productions, orchestra conductors, choirmasters, sound engineers</w:t>
      </w:r>
      <w:r w:rsidRPr="00C63A6F">
        <w:rPr>
          <w:rFonts w:cs="Arial"/>
          <w:color w:val="000000"/>
          <w:szCs w:val="20"/>
          <w:lang w:val="en-GB" w:eastAsia="sl-SI"/>
        </w:rPr>
        <w:t xml:space="preserve"> </w:t>
      </w:r>
      <w:r>
        <w:rPr>
          <w:rFonts w:cs="Arial"/>
          <w:color w:val="000000"/>
          <w:szCs w:val="20"/>
          <w:lang w:val="en-GB" w:eastAsia="sl-SI"/>
        </w:rPr>
        <w:t>and</w:t>
      </w:r>
      <w:r w:rsidRPr="00C63A6F">
        <w:rPr>
          <w:rFonts w:cs="Arial"/>
          <w:color w:val="000000"/>
          <w:szCs w:val="20"/>
          <w:lang w:val="en-GB" w:eastAsia="sl-SI"/>
        </w:rPr>
        <w:t xml:space="preserve"> variet</w:t>
      </w:r>
      <w:r>
        <w:rPr>
          <w:rFonts w:cs="Arial"/>
          <w:color w:val="000000"/>
          <w:szCs w:val="20"/>
          <w:lang w:val="en-GB" w:eastAsia="sl-SI"/>
        </w:rPr>
        <w:t>y</w:t>
      </w:r>
      <w:r w:rsidRPr="00C63A6F">
        <w:rPr>
          <w:rFonts w:cs="Arial"/>
          <w:color w:val="000000"/>
          <w:szCs w:val="20"/>
          <w:lang w:val="en-GB" w:eastAsia="sl-SI"/>
        </w:rPr>
        <w:t xml:space="preserve"> </w:t>
      </w:r>
      <w:r>
        <w:rPr>
          <w:rFonts w:cs="Arial"/>
          <w:color w:val="000000"/>
          <w:szCs w:val="20"/>
          <w:lang w:val="en-GB" w:eastAsia="sl-SI"/>
        </w:rPr>
        <w:t>and</w:t>
      </w:r>
      <w:r w:rsidRPr="00C63A6F">
        <w:rPr>
          <w:rFonts w:cs="Arial"/>
          <w:color w:val="000000"/>
          <w:szCs w:val="20"/>
          <w:lang w:val="en-GB" w:eastAsia="sl-SI"/>
        </w:rPr>
        <w:t xml:space="preserve"> cir</w:t>
      </w:r>
      <w:r>
        <w:rPr>
          <w:rFonts w:cs="Arial"/>
          <w:color w:val="000000"/>
          <w:szCs w:val="20"/>
          <w:lang w:val="en-GB" w:eastAsia="sl-SI"/>
        </w:rPr>
        <w:t>c</w:t>
      </w:r>
      <w:r w:rsidRPr="00C63A6F">
        <w:rPr>
          <w:rFonts w:cs="Arial"/>
          <w:color w:val="000000"/>
          <w:szCs w:val="20"/>
          <w:lang w:val="en-GB" w:eastAsia="sl-SI"/>
        </w:rPr>
        <w:t>u</w:t>
      </w:r>
      <w:r>
        <w:rPr>
          <w:rFonts w:cs="Arial"/>
          <w:color w:val="000000"/>
          <w:szCs w:val="20"/>
          <w:lang w:val="en-GB" w:eastAsia="sl-SI"/>
        </w:rPr>
        <w:t>s</w:t>
      </w:r>
      <w:r w:rsidRPr="00C63A6F">
        <w:rPr>
          <w:rFonts w:cs="Arial"/>
          <w:color w:val="000000"/>
          <w:szCs w:val="20"/>
          <w:lang w:val="en-GB" w:eastAsia="sl-SI"/>
        </w:rPr>
        <w:t xml:space="preserve"> </w:t>
      </w:r>
      <w:r>
        <w:rPr>
          <w:rFonts w:cs="Arial"/>
          <w:color w:val="000000"/>
          <w:szCs w:val="20"/>
          <w:lang w:val="en-GB" w:eastAsia="sl-SI"/>
        </w:rPr>
        <w:t>artists</w:t>
      </w:r>
      <w:r w:rsidRPr="00C63A6F">
        <w:rPr>
          <w:rFonts w:cs="Arial"/>
          <w:color w:val="000000"/>
          <w:szCs w:val="20"/>
          <w:lang w:val="en-GB" w:eastAsia="sl-SI"/>
        </w:rPr>
        <w:t>.</w:t>
      </w:r>
    </w:p>
    <w:p w14:paraId="71069F47" w14:textId="77777777" w:rsidR="00C8690F" w:rsidRPr="00C63A6F" w:rsidRDefault="00C8690F" w:rsidP="00C8690F">
      <w:pPr>
        <w:jc w:val="both"/>
        <w:rPr>
          <w:rFonts w:cs="Arial"/>
          <w:color w:val="000000"/>
          <w:szCs w:val="20"/>
          <w:lang w:val="en-GB" w:eastAsia="sl-SI"/>
        </w:rPr>
      </w:pPr>
    </w:p>
    <w:p w14:paraId="26195F34"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Services of performing artistes are subject to taxation at a reduced rate also in cases when performing artistes work for a music agency, which (on its behalf) charges a service of performance of performing artistes to the organiser. </w:t>
      </w:r>
    </w:p>
    <w:p w14:paraId="366623D6" w14:textId="77777777" w:rsidR="00C8690F" w:rsidRPr="00C63A6F" w:rsidRDefault="00C8690F" w:rsidP="00C8690F">
      <w:pPr>
        <w:jc w:val="both"/>
        <w:rPr>
          <w:rFonts w:cs="Arial"/>
          <w:color w:val="000000"/>
          <w:szCs w:val="20"/>
          <w:lang w:val="en-GB" w:eastAsia="sl-SI"/>
        </w:rPr>
      </w:pPr>
    </w:p>
    <w:p w14:paraId="07798956"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If musicians </w:t>
      </w:r>
      <w:proofErr w:type="gramStart"/>
      <w:r>
        <w:rPr>
          <w:rFonts w:cs="Arial"/>
          <w:color w:val="000000"/>
          <w:szCs w:val="20"/>
          <w:lang w:val="en-GB" w:eastAsia="sl-SI"/>
        </w:rPr>
        <w:t>are employed</w:t>
      </w:r>
      <w:proofErr w:type="gramEnd"/>
      <w:r>
        <w:rPr>
          <w:rFonts w:cs="Arial"/>
          <w:color w:val="000000"/>
          <w:szCs w:val="20"/>
          <w:lang w:val="en-GB" w:eastAsia="sl-SI"/>
        </w:rPr>
        <w:t xml:space="preserve"> with the agency or the agency has copyright contracts concluded with them,</w:t>
      </w:r>
      <w:r w:rsidRPr="00C63A6F">
        <w:rPr>
          <w:rFonts w:cs="Arial"/>
          <w:color w:val="000000"/>
          <w:szCs w:val="20"/>
          <w:lang w:val="en-GB" w:eastAsia="sl-SI"/>
        </w:rPr>
        <w:t xml:space="preserve"> </w:t>
      </w:r>
      <w:r>
        <w:rPr>
          <w:rFonts w:cs="Arial"/>
          <w:color w:val="000000"/>
          <w:szCs w:val="20"/>
          <w:lang w:val="en-GB" w:eastAsia="sl-SI"/>
        </w:rPr>
        <w:t>the agency charges the performance of performing artistes on its own behalf and it cannot charge VAT only on commission</w:t>
      </w:r>
      <w:r w:rsidRPr="00C63A6F">
        <w:rPr>
          <w:rFonts w:cs="Arial"/>
          <w:color w:val="000000"/>
          <w:szCs w:val="20"/>
          <w:lang w:val="en-GB" w:eastAsia="sl-SI"/>
        </w:rPr>
        <w:t xml:space="preserve">. </w:t>
      </w:r>
      <w:r>
        <w:rPr>
          <w:rFonts w:cs="Arial"/>
          <w:color w:val="000000"/>
          <w:szCs w:val="20"/>
          <w:lang w:val="en-GB" w:eastAsia="sl-SI"/>
        </w:rPr>
        <w:t xml:space="preserve">The music agency may charge VAT at a rate of </w:t>
      </w:r>
      <w:r w:rsidRPr="00C63A6F">
        <w:rPr>
          <w:rFonts w:cs="Arial"/>
          <w:color w:val="000000"/>
          <w:szCs w:val="20"/>
          <w:lang w:val="en-GB" w:eastAsia="sl-SI"/>
        </w:rPr>
        <w:t xml:space="preserve">22 % </w:t>
      </w:r>
      <w:r>
        <w:rPr>
          <w:rFonts w:cs="Arial"/>
          <w:color w:val="000000"/>
          <w:szCs w:val="20"/>
          <w:lang w:val="en-GB" w:eastAsia="sl-SI"/>
        </w:rPr>
        <w:t xml:space="preserve">from its fee if in the transaction it has acted as an intermediary on behalf and for the account of another person. The party ordering intermediary services may be a performing artiste, an organiser or other person. </w:t>
      </w:r>
    </w:p>
    <w:p w14:paraId="5C964B62" w14:textId="77777777" w:rsidR="00C8690F" w:rsidRPr="00C63A6F" w:rsidRDefault="00C8690F" w:rsidP="00C8690F">
      <w:pPr>
        <w:jc w:val="both"/>
        <w:rPr>
          <w:rFonts w:cs="Arial"/>
          <w:color w:val="000000"/>
          <w:szCs w:val="20"/>
          <w:lang w:val="en-GB" w:eastAsia="sl-SI"/>
        </w:rPr>
      </w:pPr>
    </w:p>
    <w:p w14:paraId="0CD6CFB6"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Such example is when a music agency </w:t>
      </w:r>
      <w:r w:rsidRPr="00C63A6F">
        <w:rPr>
          <w:rFonts w:cs="Arial"/>
          <w:color w:val="000000"/>
          <w:szCs w:val="20"/>
          <w:lang w:val="en-GB" w:eastAsia="sl-SI"/>
        </w:rPr>
        <w:t>»</w:t>
      </w:r>
      <w:r>
        <w:rPr>
          <w:rFonts w:cs="Arial"/>
          <w:color w:val="000000"/>
          <w:szCs w:val="20"/>
          <w:lang w:val="en-GB" w:eastAsia="sl-SI"/>
        </w:rPr>
        <w:t>charges</w:t>
      </w:r>
      <w:r w:rsidRPr="00C63A6F">
        <w:rPr>
          <w:rFonts w:cs="Arial"/>
          <w:color w:val="000000"/>
          <w:szCs w:val="20"/>
          <w:lang w:val="en-GB" w:eastAsia="sl-SI"/>
        </w:rPr>
        <w:t xml:space="preserve">« </w:t>
      </w:r>
      <w:r>
        <w:rPr>
          <w:rFonts w:cs="Arial"/>
          <w:color w:val="000000"/>
          <w:szCs w:val="20"/>
          <w:lang w:val="en-GB" w:eastAsia="sl-SI"/>
        </w:rPr>
        <w:t>the performance of performing artistes on behalf and for the account</w:t>
      </w:r>
      <w:r w:rsidRPr="00C63A6F">
        <w:rPr>
          <w:rFonts w:cs="Arial"/>
          <w:color w:val="000000"/>
          <w:szCs w:val="20"/>
          <w:lang w:val="en-GB" w:eastAsia="sl-SI"/>
        </w:rPr>
        <w:t xml:space="preserve"> </w:t>
      </w:r>
      <w:r>
        <w:rPr>
          <w:rFonts w:cs="Arial"/>
          <w:color w:val="000000"/>
          <w:szCs w:val="20"/>
          <w:lang w:val="en-GB" w:eastAsia="sl-SI"/>
        </w:rPr>
        <w:t xml:space="preserve">of artiste. An appropriate contract has to </w:t>
      </w:r>
      <w:proofErr w:type="gramStart"/>
      <w:r>
        <w:rPr>
          <w:rFonts w:cs="Arial"/>
          <w:color w:val="000000"/>
          <w:szCs w:val="20"/>
          <w:lang w:val="en-GB" w:eastAsia="sl-SI"/>
        </w:rPr>
        <w:t>be concluded</w:t>
      </w:r>
      <w:proofErr w:type="gramEnd"/>
      <w:r>
        <w:rPr>
          <w:rFonts w:cs="Arial"/>
          <w:color w:val="000000"/>
          <w:szCs w:val="20"/>
          <w:lang w:val="en-GB" w:eastAsia="sl-SI"/>
        </w:rPr>
        <w:t xml:space="preserve"> between the organiser and performing artiste and the music agency acts only in the role of intermediary or representative. In this </w:t>
      </w:r>
      <w:proofErr w:type="gramStart"/>
      <w:r>
        <w:rPr>
          <w:rFonts w:cs="Arial"/>
          <w:color w:val="000000"/>
          <w:szCs w:val="20"/>
          <w:lang w:val="en-GB" w:eastAsia="sl-SI"/>
        </w:rPr>
        <w:t>case</w:t>
      </w:r>
      <w:proofErr w:type="gramEnd"/>
      <w:r>
        <w:rPr>
          <w:rFonts w:cs="Arial"/>
          <w:color w:val="000000"/>
          <w:szCs w:val="20"/>
          <w:lang w:val="en-GB" w:eastAsia="sl-SI"/>
        </w:rPr>
        <w:t xml:space="preserve"> the base for VAT return is the commission, which is the payment for the performed service of agency. The amount, which the agency receives on behalf and for the account of provider, </w:t>
      </w:r>
      <w:proofErr w:type="gramStart"/>
      <w:r>
        <w:rPr>
          <w:rFonts w:cs="Arial"/>
          <w:color w:val="000000"/>
          <w:szCs w:val="20"/>
          <w:lang w:val="en-GB" w:eastAsia="sl-SI"/>
        </w:rPr>
        <w:t>is excluded</w:t>
      </w:r>
      <w:proofErr w:type="gramEnd"/>
      <w:r>
        <w:rPr>
          <w:rFonts w:cs="Arial"/>
          <w:color w:val="000000"/>
          <w:szCs w:val="20"/>
          <w:lang w:val="en-GB" w:eastAsia="sl-SI"/>
        </w:rPr>
        <w:t xml:space="preserve"> from the tax base based on point</w:t>
      </w:r>
      <w:r w:rsidRPr="00C63A6F">
        <w:rPr>
          <w:rFonts w:cs="Arial"/>
          <w:color w:val="000000"/>
          <w:szCs w:val="20"/>
          <w:lang w:val="en-GB" w:eastAsia="sl-SI"/>
        </w:rPr>
        <w:t xml:space="preserve"> c) </w:t>
      </w:r>
      <w:r>
        <w:rPr>
          <w:rFonts w:cs="Arial"/>
          <w:color w:val="000000"/>
          <w:szCs w:val="20"/>
          <w:lang w:val="en-GB" w:eastAsia="sl-SI"/>
        </w:rPr>
        <w:t xml:space="preserve">of paragraph six of Article 36 of </w:t>
      </w:r>
      <w:r w:rsidRPr="00C63A6F">
        <w:rPr>
          <w:rFonts w:cs="Arial"/>
          <w:color w:val="000000"/>
          <w:szCs w:val="20"/>
          <w:lang w:val="en-GB" w:eastAsia="sl-SI"/>
        </w:rPr>
        <w:t xml:space="preserve">ZDDV-1. </w:t>
      </w:r>
      <w:r>
        <w:rPr>
          <w:rFonts w:cs="Arial"/>
          <w:color w:val="000000"/>
          <w:szCs w:val="20"/>
          <w:lang w:val="en-GB" w:eastAsia="sl-SI"/>
        </w:rPr>
        <w:t xml:space="preserve">This regulates that the amounts shall not be included in the tax base, which the taxable persons receive from their ordering party as reimbursement for expenditures, which those persons have paid on behalf and for the account of ordering party and which those persons manage in their accountancy as transitory items. The taxable person shall provide the proof of the actual amount of those expenditures and shall not deduct a possibly charged VAT on those transactions. VAT at a rate of 22% </w:t>
      </w:r>
      <w:proofErr w:type="gramStart"/>
      <w:r>
        <w:rPr>
          <w:rFonts w:cs="Arial"/>
          <w:color w:val="000000"/>
          <w:szCs w:val="20"/>
          <w:lang w:val="en-GB" w:eastAsia="sl-SI"/>
        </w:rPr>
        <w:t>shall be charged</w:t>
      </w:r>
      <w:proofErr w:type="gramEnd"/>
      <w:r>
        <w:rPr>
          <w:rFonts w:cs="Arial"/>
          <w:color w:val="000000"/>
          <w:szCs w:val="20"/>
          <w:lang w:val="en-GB" w:eastAsia="sl-SI"/>
        </w:rPr>
        <w:t xml:space="preserve"> on intermediary services. It shall be clear from the invoice that the music agency charges a commission and that it charges the performance of performing artiste on behalf and for the account of certain performing artiste. </w:t>
      </w:r>
    </w:p>
    <w:p w14:paraId="27EB3C2E" w14:textId="77777777" w:rsidR="00C8690F" w:rsidRPr="00C63A6F" w:rsidRDefault="00C8690F" w:rsidP="00C8690F">
      <w:pPr>
        <w:jc w:val="both"/>
        <w:rPr>
          <w:rFonts w:cs="Arial"/>
          <w:color w:val="000000"/>
          <w:szCs w:val="20"/>
          <w:lang w:val="en-GB" w:eastAsia="sl-SI"/>
        </w:rPr>
      </w:pPr>
    </w:p>
    <w:p w14:paraId="067079FF" w14:textId="77777777" w:rsidR="00C8690F" w:rsidRPr="00C63A6F" w:rsidRDefault="00C8690F" w:rsidP="00C8690F">
      <w:pPr>
        <w:pStyle w:val="FURSnaslov2"/>
        <w:jc w:val="both"/>
        <w:rPr>
          <w:lang w:val="en-GB" w:eastAsia="sl-SI"/>
        </w:rPr>
      </w:pPr>
      <w:bookmarkStart w:id="39" w:name="_Toc13126420"/>
      <w:bookmarkStart w:id="40" w:name="_Toc66880554"/>
      <w:r w:rsidRPr="00C63A6F">
        <w:rPr>
          <w:lang w:val="en-GB" w:eastAsia="sl-SI"/>
        </w:rPr>
        <w:t>3.4 Identifi</w:t>
      </w:r>
      <w:r>
        <w:rPr>
          <w:lang w:val="en-GB" w:eastAsia="sl-SI"/>
        </w:rPr>
        <w:t>cation for VAT purposes and obligation of submission of recapitulative statement</w:t>
      </w:r>
      <w:bookmarkEnd w:id="40"/>
      <w:r>
        <w:rPr>
          <w:lang w:val="en-GB" w:eastAsia="sl-SI"/>
        </w:rPr>
        <w:t xml:space="preserve"> </w:t>
      </w:r>
      <w:bookmarkEnd w:id="39"/>
    </w:p>
    <w:p w14:paraId="2404D17A"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In accordance with paragraph one of Article 78 of </w:t>
      </w:r>
      <w:r w:rsidRPr="00C63A6F">
        <w:rPr>
          <w:rFonts w:cs="Arial"/>
          <w:color w:val="000000"/>
          <w:szCs w:val="20"/>
          <w:lang w:val="en-GB" w:eastAsia="sl-SI"/>
        </w:rPr>
        <w:t xml:space="preserve">ZDDV-1 </w:t>
      </w:r>
      <w:r>
        <w:rPr>
          <w:rFonts w:cs="Arial"/>
          <w:color w:val="000000"/>
          <w:szCs w:val="20"/>
          <w:lang w:val="en-GB" w:eastAsia="sl-SI"/>
        </w:rPr>
        <w:t xml:space="preserve">every person shall notify the tax authority of commencement of an activity as a taxable person and submit an application to the competent financial office for issuing VAT identification number. Taxable persons, to whom the obligation of submission of the application for issuing VAT identification number shall not refer, </w:t>
      </w:r>
      <w:proofErr w:type="gramStart"/>
      <w:r>
        <w:rPr>
          <w:rFonts w:cs="Arial"/>
          <w:color w:val="000000"/>
          <w:szCs w:val="20"/>
          <w:lang w:val="en-GB" w:eastAsia="sl-SI"/>
        </w:rPr>
        <w:t>are specified</w:t>
      </w:r>
      <w:proofErr w:type="gramEnd"/>
      <w:r>
        <w:rPr>
          <w:rFonts w:cs="Arial"/>
          <w:color w:val="000000"/>
          <w:szCs w:val="20"/>
          <w:lang w:val="en-GB" w:eastAsia="sl-SI"/>
        </w:rPr>
        <w:t xml:space="preserve"> in paragraph two of Article 78 of</w:t>
      </w:r>
      <w:r w:rsidRPr="00C63A6F">
        <w:rPr>
          <w:rFonts w:cs="Arial"/>
          <w:color w:val="000000"/>
          <w:szCs w:val="20"/>
          <w:lang w:val="en-GB" w:eastAsia="sl-SI"/>
        </w:rPr>
        <w:t xml:space="preserve"> ZDDV-1. </w:t>
      </w:r>
      <w:r>
        <w:rPr>
          <w:rFonts w:cs="Arial"/>
          <w:color w:val="000000"/>
          <w:szCs w:val="20"/>
          <w:lang w:val="en-GB" w:eastAsia="sl-SI"/>
        </w:rPr>
        <w:t xml:space="preserve">Under a provision of paragraph two of Article 78 of </w:t>
      </w:r>
      <w:r w:rsidRPr="00C63A6F">
        <w:rPr>
          <w:rFonts w:cs="Arial"/>
          <w:color w:val="000000"/>
          <w:szCs w:val="20"/>
          <w:lang w:val="en-GB" w:eastAsia="sl-SI"/>
        </w:rPr>
        <w:t xml:space="preserve">ZDDV-1 </w:t>
      </w:r>
      <w:r>
        <w:rPr>
          <w:rFonts w:cs="Arial"/>
          <w:color w:val="000000"/>
          <w:szCs w:val="20"/>
          <w:lang w:val="en-GB" w:eastAsia="sl-SI"/>
        </w:rPr>
        <w:t xml:space="preserve">the obligation of submission of the application for issuing VAT identification number shall also not refer to the taxable person, who is exempt from VAT charging under paragraph one of Article 94 of </w:t>
      </w:r>
      <w:r w:rsidRPr="00C63A6F">
        <w:rPr>
          <w:rFonts w:cs="Arial"/>
          <w:color w:val="000000"/>
          <w:szCs w:val="20"/>
          <w:lang w:val="en-GB" w:eastAsia="sl-SI"/>
        </w:rPr>
        <w:t>ZDDV-1 (</w:t>
      </w:r>
      <w:r>
        <w:rPr>
          <w:rFonts w:cs="Arial"/>
          <w:color w:val="000000"/>
          <w:szCs w:val="20"/>
          <w:lang w:val="en-GB" w:eastAsia="sl-SI"/>
        </w:rPr>
        <w:t>small taxable person</w:t>
      </w:r>
      <w:r w:rsidRPr="00C63A6F">
        <w:rPr>
          <w:rFonts w:cs="Arial"/>
          <w:color w:val="000000"/>
          <w:szCs w:val="20"/>
          <w:lang w:val="en-GB" w:eastAsia="sl-SI"/>
        </w:rPr>
        <w:t>).</w:t>
      </w:r>
    </w:p>
    <w:p w14:paraId="67E504BE" w14:textId="77777777" w:rsidR="00C8690F" w:rsidRPr="00C63A6F" w:rsidRDefault="00C8690F" w:rsidP="00C8690F">
      <w:pPr>
        <w:jc w:val="both"/>
        <w:rPr>
          <w:rFonts w:cs="Arial"/>
          <w:color w:val="000000"/>
          <w:szCs w:val="20"/>
          <w:lang w:val="en-GB" w:eastAsia="sl-SI"/>
        </w:rPr>
      </w:pPr>
    </w:p>
    <w:p w14:paraId="57F3DB8B"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 xml:space="preserve">Based on paragraph four of Article 78 of </w:t>
      </w:r>
      <w:r w:rsidRPr="00C63A6F">
        <w:rPr>
          <w:rFonts w:cs="Arial"/>
          <w:color w:val="000000"/>
          <w:szCs w:val="20"/>
          <w:lang w:val="en-GB" w:eastAsia="sl-SI"/>
        </w:rPr>
        <w:t xml:space="preserve">ZDDV-1 </w:t>
      </w:r>
      <w:r>
        <w:rPr>
          <w:rFonts w:cs="Arial"/>
          <w:color w:val="000000"/>
          <w:szCs w:val="20"/>
          <w:lang w:val="en-GB" w:eastAsia="sl-SI"/>
        </w:rPr>
        <w:t>each taxable person, who has a registered office in Slovenia and supplies services on the territory of another Member State</w:t>
      </w:r>
      <w:r w:rsidRPr="00C63A6F">
        <w:rPr>
          <w:lang w:val="en-GB"/>
        </w:rPr>
        <w:t xml:space="preserve">, </w:t>
      </w:r>
      <w:r>
        <w:rPr>
          <w:lang w:val="en-GB"/>
        </w:rPr>
        <w:t>for which a payer of VAT in accordance with Article</w:t>
      </w:r>
      <w:r w:rsidRPr="00C63A6F">
        <w:rPr>
          <w:lang w:val="en-GB"/>
        </w:rPr>
        <w:t xml:space="preserve"> 196</w:t>
      </w:r>
      <w:r>
        <w:rPr>
          <w:lang w:val="en-GB"/>
        </w:rPr>
        <w:t xml:space="preserve"> of Council Directive </w:t>
      </w:r>
      <w:r w:rsidRPr="00C63A6F">
        <w:rPr>
          <w:lang w:val="en-GB"/>
        </w:rPr>
        <w:t>2006/112/E</w:t>
      </w:r>
      <w:r>
        <w:rPr>
          <w:lang w:val="en-GB"/>
        </w:rPr>
        <w:t>C</w:t>
      </w:r>
      <w:r w:rsidRPr="00C63A6F">
        <w:rPr>
          <w:lang w:val="en-GB"/>
        </w:rPr>
        <w:t xml:space="preserve"> </w:t>
      </w:r>
      <w:r>
        <w:rPr>
          <w:lang w:val="en-GB"/>
        </w:rPr>
        <w:t>is</w:t>
      </w:r>
      <w:r w:rsidRPr="00C63A6F">
        <w:rPr>
          <w:lang w:val="en-GB"/>
        </w:rPr>
        <w:t xml:space="preserve"> </w:t>
      </w:r>
      <w:r>
        <w:rPr>
          <w:lang w:val="en-GB"/>
        </w:rPr>
        <w:t>exclusively a recipient of services and each taxable person, to whom the services are supplied on the territory of the Republic of Slovenia, for which this person shall pay VAT in accordance with point 3 of paragraph one of Article</w:t>
      </w:r>
      <w:r w:rsidRPr="00C63A6F">
        <w:rPr>
          <w:lang w:val="en-GB"/>
        </w:rPr>
        <w:t xml:space="preserve"> 76, </w:t>
      </w:r>
      <w:r>
        <w:rPr>
          <w:lang w:val="en-GB"/>
        </w:rPr>
        <w:t>shall submit an application for issuing VAT identification number to the tax authority.</w:t>
      </w:r>
      <w:proofErr w:type="gramEnd"/>
      <w:r>
        <w:rPr>
          <w:lang w:val="en-GB"/>
        </w:rPr>
        <w:t xml:space="preserve"> Under that </w:t>
      </w:r>
      <w:proofErr w:type="gramStart"/>
      <w:r>
        <w:rPr>
          <w:lang w:val="en-GB"/>
        </w:rPr>
        <w:t>provision</w:t>
      </w:r>
      <w:proofErr w:type="gramEnd"/>
      <w:r>
        <w:rPr>
          <w:lang w:val="en-GB"/>
        </w:rPr>
        <w:t xml:space="preserve"> also a small taxable person shall be identified for VAT purposes. </w:t>
      </w:r>
      <w:r w:rsidRPr="00C63A6F">
        <w:rPr>
          <w:lang w:val="en-GB"/>
        </w:rPr>
        <w:t xml:space="preserve"> </w:t>
      </w:r>
    </w:p>
    <w:p w14:paraId="413A3A43" w14:textId="77777777" w:rsidR="00C8690F" w:rsidRPr="00C63A6F" w:rsidRDefault="00C8690F" w:rsidP="00C8690F">
      <w:pPr>
        <w:jc w:val="both"/>
        <w:rPr>
          <w:rFonts w:cs="Arial"/>
          <w:color w:val="000000"/>
          <w:szCs w:val="20"/>
          <w:lang w:val="en-GB" w:eastAsia="sl-SI"/>
        </w:rPr>
      </w:pPr>
    </w:p>
    <w:p w14:paraId="71DA0337"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obligation of identification for VAT purposes is valid also for foreign taxable persons, who perform services from the field of culture, art, sport, entertainment or similar events, such as fairs and exhibitions, including services of organisers of those activities if those services </w:t>
      </w:r>
      <w:proofErr w:type="gramStart"/>
      <w:r>
        <w:rPr>
          <w:rFonts w:cs="Arial"/>
          <w:color w:val="000000"/>
          <w:szCs w:val="20"/>
          <w:lang w:val="en-GB" w:eastAsia="sl-SI"/>
        </w:rPr>
        <w:t>are supplied</w:t>
      </w:r>
      <w:proofErr w:type="gramEnd"/>
      <w:r>
        <w:rPr>
          <w:rFonts w:cs="Arial"/>
          <w:color w:val="000000"/>
          <w:szCs w:val="20"/>
          <w:lang w:val="en-GB" w:eastAsia="sl-SI"/>
        </w:rPr>
        <w:t xml:space="preserve"> within the territory of Slovenia to persons, who are not taxable persons. Foreign taxable persons shall identify for VAT purposes before supply of services </w:t>
      </w:r>
      <w:r w:rsidRPr="00C63A6F">
        <w:rPr>
          <w:rFonts w:cs="Arial"/>
          <w:color w:val="000000"/>
          <w:szCs w:val="20"/>
          <w:lang w:val="en-GB" w:eastAsia="sl-SI"/>
        </w:rPr>
        <w:t>(</w:t>
      </w:r>
      <w:r>
        <w:rPr>
          <w:rFonts w:cs="Arial"/>
          <w:color w:val="000000"/>
          <w:szCs w:val="20"/>
          <w:lang w:val="en-GB" w:eastAsia="sl-SI"/>
        </w:rPr>
        <w:t>regardless of the amount of turnover</w:t>
      </w:r>
      <w:r w:rsidRPr="00C63A6F">
        <w:rPr>
          <w:rFonts w:cs="Arial"/>
          <w:color w:val="000000"/>
          <w:szCs w:val="20"/>
          <w:lang w:val="en-GB" w:eastAsia="sl-SI"/>
        </w:rPr>
        <w:t>).</w:t>
      </w:r>
    </w:p>
    <w:p w14:paraId="53BA3DE1" w14:textId="77777777" w:rsidR="00C8690F" w:rsidRPr="00C63A6F" w:rsidRDefault="00C8690F" w:rsidP="00C8690F">
      <w:pPr>
        <w:jc w:val="both"/>
        <w:rPr>
          <w:rFonts w:cs="Arial"/>
          <w:color w:val="000000"/>
          <w:szCs w:val="20"/>
          <w:lang w:val="en-GB" w:eastAsia="sl-SI"/>
        </w:rPr>
      </w:pPr>
    </w:p>
    <w:p w14:paraId="2AE4C5F8"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taxable person shall </w:t>
      </w:r>
      <w:proofErr w:type="gramStart"/>
      <w:r>
        <w:rPr>
          <w:rFonts w:cs="Arial"/>
          <w:color w:val="000000"/>
          <w:szCs w:val="20"/>
          <w:lang w:val="en-GB" w:eastAsia="sl-SI"/>
        </w:rPr>
        <w:t>declare also any change related to the activity and cessation of the activity to the tax authority</w:t>
      </w:r>
      <w:proofErr w:type="gramEnd"/>
      <w:r w:rsidRPr="00C63A6F">
        <w:rPr>
          <w:rFonts w:cs="Arial"/>
          <w:color w:val="000000"/>
          <w:szCs w:val="20"/>
          <w:lang w:val="en-GB" w:eastAsia="sl-SI"/>
        </w:rPr>
        <w:t>.</w:t>
      </w:r>
    </w:p>
    <w:p w14:paraId="258B7DC8" w14:textId="77777777" w:rsidR="00C8690F" w:rsidRPr="00C63A6F" w:rsidRDefault="00C8690F" w:rsidP="00C8690F">
      <w:pPr>
        <w:jc w:val="both"/>
        <w:rPr>
          <w:rFonts w:cs="Arial"/>
          <w:color w:val="000000"/>
          <w:szCs w:val="20"/>
          <w:lang w:val="en-GB" w:eastAsia="sl-SI"/>
        </w:rPr>
      </w:pPr>
    </w:p>
    <w:p w14:paraId="73652E74" w14:textId="77777777" w:rsidR="00C8690F" w:rsidRPr="00C63A6F" w:rsidRDefault="00C8690F" w:rsidP="00C8690F">
      <w:pPr>
        <w:jc w:val="both"/>
        <w:rPr>
          <w:rFonts w:cs="Arial"/>
          <w:color w:val="FF0000"/>
          <w:szCs w:val="20"/>
          <w:lang w:val="en-GB" w:eastAsia="sl-SI"/>
        </w:rPr>
      </w:pPr>
      <w:r>
        <w:rPr>
          <w:rFonts w:cs="Arial"/>
          <w:color w:val="000000"/>
          <w:szCs w:val="20"/>
          <w:lang w:val="en-GB" w:eastAsia="sl-SI"/>
        </w:rPr>
        <w:t xml:space="preserve">The taxable person or non-taxable legal </w:t>
      </w:r>
      <w:proofErr w:type="gramStart"/>
      <w:r>
        <w:rPr>
          <w:rFonts w:cs="Arial"/>
          <w:color w:val="000000"/>
          <w:szCs w:val="20"/>
          <w:lang w:val="en-GB" w:eastAsia="sl-SI"/>
        </w:rPr>
        <w:t>person,</w:t>
      </w:r>
      <w:proofErr w:type="gramEnd"/>
      <w:r>
        <w:rPr>
          <w:rFonts w:cs="Arial"/>
          <w:color w:val="000000"/>
          <w:szCs w:val="20"/>
          <w:lang w:val="en-GB" w:eastAsia="sl-SI"/>
        </w:rPr>
        <w:t xml:space="preserve"> shall in accordance with paragraph five of Article </w:t>
      </w:r>
      <w:r w:rsidRPr="00C63A6F">
        <w:rPr>
          <w:rFonts w:cs="Arial"/>
          <w:color w:val="000000"/>
          <w:szCs w:val="20"/>
          <w:lang w:val="en-GB" w:eastAsia="sl-SI"/>
        </w:rPr>
        <w:t>78</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submit a notification or application for issuing VAT identification number in electronic form. A detailed description as regards the identification for VAT purposes is under</w:t>
      </w:r>
      <w:r w:rsidRPr="00C63A6F">
        <w:rPr>
          <w:rFonts w:cs="Arial"/>
          <w:szCs w:val="20"/>
          <w:lang w:val="en-GB"/>
        </w:rPr>
        <w:t xml:space="preserve"> </w:t>
      </w:r>
      <w:hyperlink r:id="rId24" w:history="1">
        <w:r w:rsidRPr="00C63A6F">
          <w:rPr>
            <w:rStyle w:val="Hiperpovezava"/>
            <w:rFonts w:cs="Arial"/>
            <w:szCs w:val="20"/>
            <w:lang w:val="en-GB"/>
          </w:rPr>
          <w:t xml:space="preserve">Identification and obligations of foreign </w:t>
        </w:r>
        <w:proofErr w:type="gramStart"/>
        <w:r w:rsidRPr="00C63A6F">
          <w:rPr>
            <w:rStyle w:val="Hiperpovezava"/>
            <w:rFonts w:cs="Arial"/>
            <w:szCs w:val="20"/>
            <w:lang w:val="en-GB"/>
          </w:rPr>
          <w:t>tax payers</w:t>
        </w:r>
        <w:proofErr w:type="gramEnd"/>
      </w:hyperlink>
      <w:r w:rsidRPr="00C63A6F">
        <w:rPr>
          <w:rFonts w:cs="Arial"/>
          <w:szCs w:val="20"/>
          <w:lang w:val="en-GB"/>
        </w:rPr>
        <w:t xml:space="preserve">. </w:t>
      </w:r>
    </w:p>
    <w:p w14:paraId="0BB41F51" w14:textId="77777777" w:rsidR="00C8690F" w:rsidRPr="00C63A6F" w:rsidRDefault="00C8690F" w:rsidP="00C8690F">
      <w:pPr>
        <w:jc w:val="both"/>
        <w:rPr>
          <w:rFonts w:cs="Arial"/>
          <w:color w:val="000000"/>
          <w:szCs w:val="20"/>
          <w:lang w:val="en-GB" w:eastAsia="sl-SI"/>
        </w:rPr>
      </w:pPr>
    </w:p>
    <w:p w14:paraId="18220D9E"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 xml:space="preserve">Under point </w:t>
      </w:r>
      <w:r w:rsidRPr="00C63A6F">
        <w:rPr>
          <w:rFonts w:cs="Arial"/>
          <w:color w:val="000000"/>
          <w:szCs w:val="20"/>
          <w:lang w:val="en-GB" w:eastAsia="sl-SI"/>
        </w:rPr>
        <w:t xml:space="preserve">c) </w:t>
      </w:r>
      <w:r>
        <w:rPr>
          <w:rFonts w:cs="Arial"/>
          <w:color w:val="000000"/>
          <w:szCs w:val="20"/>
          <w:lang w:val="en-GB" w:eastAsia="sl-SI"/>
        </w:rPr>
        <w:t xml:space="preserve">of paragraph one of Article </w:t>
      </w:r>
      <w:r w:rsidRPr="00C63A6F">
        <w:rPr>
          <w:rFonts w:cs="Arial"/>
          <w:color w:val="000000"/>
          <w:szCs w:val="20"/>
          <w:lang w:val="en-GB" w:eastAsia="sl-SI"/>
        </w:rPr>
        <w:t>90</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every taxable person, identified for VAT, shall submit a recapitulative statement to the tax authority on taxable persons and legal entities, which are not taxable persons, but they are identified for VAT, to whom this person has supplied services, which are not services, which are exempt from VAT payment in the Member State, where the transaction is taxable, and for which the recipient of services is liable to pay VAT in accordance with Article</w:t>
      </w:r>
      <w:r w:rsidRPr="00C63A6F">
        <w:rPr>
          <w:rFonts w:cs="Arial"/>
          <w:color w:val="000000"/>
          <w:szCs w:val="20"/>
          <w:lang w:val="en-GB" w:eastAsia="sl-SI"/>
        </w:rPr>
        <w:t xml:space="preserve"> 196</w:t>
      </w:r>
      <w:r>
        <w:rPr>
          <w:rFonts w:cs="Arial"/>
          <w:color w:val="000000"/>
          <w:szCs w:val="20"/>
          <w:lang w:val="en-GB" w:eastAsia="sl-SI"/>
        </w:rPr>
        <w:t xml:space="preserve"> of Directive </w:t>
      </w:r>
      <w:r w:rsidRPr="00C63A6F">
        <w:rPr>
          <w:rFonts w:cs="Arial"/>
          <w:color w:val="000000"/>
          <w:szCs w:val="20"/>
          <w:lang w:val="en-GB" w:eastAsia="sl-SI"/>
        </w:rPr>
        <w:t>2006/112/ES.</w:t>
      </w:r>
      <w:proofErr w:type="gramEnd"/>
    </w:p>
    <w:p w14:paraId="6D7119CC" w14:textId="77777777" w:rsidR="00C8690F" w:rsidRPr="00C63A6F" w:rsidRDefault="00C8690F" w:rsidP="00C8690F">
      <w:pPr>
        <w:jc w:val="both"/>
        <w:rPr>
          <w:rFonts w:cs="Arial"/>
          <w:color w:val="000000"/>
          <w:szCs w:val="20"/>
          <w:lang w:val="en-GB" w:eastAsia="sl-SI"/>
        </w:rPr>
      </w:pPr>
    </w:p>
    <w:p w14:paraId="26F7982E"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Based on the preceding paragraphs it shall be deemed that services from the field of culture, art, sport, etc.</w:t>
      </w:r>
      <w:r w:rsidRPr="00C63A6F">
        <w:rPr>
          <w:rFonts w:cs="Arial"/>
          <w:color w:val="000000"/>
          <w:szCs w:val="20"/>
          <w:lang w:val="en-GB" w:eastAsia="sl-SI"/>
        </w:rPr>
        <w:t xml:space="preserve">, </w:t>
      </w:r>
      <w:r>
        <w:rPr>
          <w:rFonts w:cs="Arial"/>
          <w:color w:val="000000"/>
          <w:szCs w:val="20"/>
          <w:lang w:val="en-GB" w:eastAsia="sl-SI"/>
        </w:rPr>
        <w:t xml:space="preserve">which are not services in connection with entrance fees, and which are supplied by taxable person to taxable persons in other Member States (the place of service under paragraph one of Article </w:t>
      </w:r>
      <w:r w:rsidRPr="00C63A6F">
        <w:rPr>
          <w:rFonts w:cs="Arial"/>
          <w:color w:val="000000"/>
          <w:szCs w:val="20"/>
          <w:lang w:val="en-GB" w:eastAsia="sl-SI"/>
        </w:rPr>
        <w:t>25</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shall not be included in the amount of taxable turnover under Article </w:t>
      </w:r>
      <w:r w:rsidRPr="00C63A6F">
        <w:rPr>
          <w:rFonts w:cs="Arial"/>
          <w:color w:val="000000"/>
          <w:szCs w:val="20"/>
          <w:lang w:val="en-GB" w:eastAsia="sl-SI"/>
        </w:rPr>
        <w:t>94</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but the taxable persons shall identify for VAT purposes if they supply those services to a taxable person that is a recipient in other Member State and shall also report those services in the recapitulative statement.</w:t>
      </w:r>
      <w:proofErr w:type="gramEnd"/>
      <w:r>
        <w:rPr>
          <w:rFonts w:cs="Arial"/>
          <w:color w:val="000000"/>
          <w:szCs w:val="20"/>
          <w:lang w:val="en-GB" w:eastAsia="sl-SI"/>
        </w:rPr>
        <w:t xml:space="preserve"> </w:t>
      </w:r>
    </w:p>
    <w:p w14:paraId="0395D3F0" w14:textId="77777777" w:rsidR="00C8690F" w:rsidRPr="00C63A6F" w:rsidRDefault="00C8690F" w:rsidP="00C8690F">
      <w:pPr>
        <w:jc w:val="both"/>
        <w:rPr>
          <w:rFonts w:cs="Arial"/>
          <w:color w:val="000000"/>
          <w:szCs w:val="20"/>
          <w:lang w:val="en-GB" w:eastAsia="sl-SI"/>
        </w:rPr>
      </w:pPr>
    </w:p>
    <w:p w14:paraId="25F04CA5" w14:textId="77777777" w:rsidR="00C8690F" w:rsidRPr="00C63A6F" w:rsidRDefault="00C8690F" w:rsidP="00C8690F">
      <w:pPr>
        <w:pStyle w:val="FURSnaslov2"/>
        <w:rPr>
          <w:lang w:val="en-GB" w:eastAsia="sl-SI"/>
        </w:rPr>
      </w:pPr>
      <w:bookmarkStart w:id="41" w:name="_Toc13126421"/>
      <w:bookmarkStart w:id="42" w:name="_Toc66880555"/>
      <w:r w:rsidRPr="00C63A6F">
        <w:rPr>
          <w:lang w:val="en-GB" w:eastAsia="sl-SI"/>
        </w:rPr>
        <w:t xml:space="preserve">3.5 </w:t>
      </w:r>
      <w:bookmarkEnd w:id="41"/>
      <w:r>
        <w:rPr>
          <w:lang w:val="en-GB" w:eastAsia="sl-SI"/>
        </w:rPr>
        <w:t>Persons, liable to pay VAT</w:t>
      </w:r>
      <w:bookmarkEnd w:id="42"/>
    </w:p>
    <w:p w14:paraId="0EB92119"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In accordance with point one of paragraph one of Article </w:t>
      </w:r>
      <w:r w:rsidRPr="00C63A6F">
        <w:rPr>
          <w:rFonts w:cs="Arial"/>
          <w:color w:val="000000"/>
          <w:szCs w:val="20"/>
          <w:lang w:val="en-GB" w:eastAsia="sl-SI"/>
        </w:rPr>
        <w:t>76</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VAT shall be payable by every taxable person, carrying out a taxable supply of goods or services, except when VAT is payable by another person in accordance with this Article. </w:t>
      </w:r>
      <w:r w:rsidRPr="00C63A6F">
        <w:rPr>
          <w:rFonts w:cs="Arial"/>
          <w:color w:val="000000"/>
          <w:szCs w:val="20"/>
          <w:lang w:val="en-GB" w:eastAsia="sl-SI"/>
        </w:rPr>
        <w:t xml:space="preserve"> </w:t>
      </w:r>
    </w:p>
    <w:p w14:paraId="6F3776AC" w14:textId="77777777" w:rsidR="00C8690F" w:rsidRPr="00C63A6F" w:rsidRDefault="00C8690F" w:rsidP="00C8690F">
      <w:pPr>
        <w:jc w:val="both"/>
        <w:rPr>
          <w:rFonts w:cs="Arial"/>
          <w:color w:val="000000"/>
          <w:szCs w:val="20"/>
          <w:lang w:val="en-GB" w:eastAsia="sl-SI"/>
        </w:rPr>
      </w:pPr>
    </w:p>
    <w:p w14:paraId="3DD0A656"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Further</w:t>
      </w:r>
      <w:r w:rsidRPr="00C63A6F">
        <w:rPr>
          <w:rFonts w:cs="Arial"/>
          <w:color w:val="000000"/>
          <w:szCs w:val="20"/>
          <w:lang w:val="en-GB" w:eastAsia="sl-SI"/>
        </w:rPr>
        <w:t xml:space="preserve"> ZDDV-1 </w:t>
      </w:r>
      <w:r>
        <w:rPr>
          <w:rFonts w:cs="Arial"/>
          <w:color w:val="000000"/>
          <w:szCs w:val="20"/>
          <w:lang w:val="en-GB" w:eastAsia="sl-SI"/>
        </w:rPr>
        <w:t xml:space="preserve">regulates in point three of paragraph one of Article </w:t>
      </w:r>
      <w:r w:rsidRPr="00C63A6F">
        <w:rPr>
          <w:rFonts w:cs="Arial"/>
          <w:color w:val="000000"/>
          <w:szCs w:val="20"/>
          <w:lang w:val="en-GB" w:eastAsia="sl-SI"/>
        </w:rPr>
        <w:t>76</w:t>
      </w:r>
      <w:r>
        <w:rPr>
          <w:rFonts w:cs="Arial"/>
          <w:color w:val="000000"/>
          <w:szCs w:val="20"/>
          <w:lang w:val="en-GB" w:eastAsia="sl-SI"/>
        </w:rPr>
        <w:t xml:space="preserve"> that VAT shall be paid by every taxable person or non-taxable legal person, identified for VAT purposes, to whom services are supplied referred to in paragraph one of Article 25 of this Act if those services are supplied by a taxable person with no registered office in Slovenia. </w:t>
      </w:r>
    </w:p>
    <w:p w14:paraId="088A02D8" w14:textId="77777777" w:rsidR="00C8690F" w:rsidRPr="00C63A6F" w:rsidRDefault="00C8690F" w:rsidP="00C8690F">
      <w:pPr>
        <w:jc w:val="both"/>
        <w:rPr>
          <w:rFonts w:cs="Arial"/>
          <w:color w:val="000000"/>
          <w:szCs w:val="20"/>
          <w:lang w:val="en-GB" w:eastAsia="sl-SI"/>
        </w:rPr>
      </w:pPr>
    </w:p>
    <w:p w14:paraId="319BC487"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If the taxable person with no registered office in Slovenia </w:t>
      </w:r>
      <w:proofErr w:type="gramStart"/>
      <w:r>
        <w:rPr>
          <w:rFonts w:cs="Arial"/>
          <w:color w:val="000000"/>
          <w:szCs w:val="20"/>
          <w:lang w:val="en-GB" w:eastAsia="sl-SI"/>
        </w:rPr>
        <w:t>doesn’t</w:t>
      </w:r>
      <w:proofErr w:type="gramEnd"/>
      <w:r>
        <w:rPr>
          <w:rFonts w:cs="Arial"/>
          <w:color w:val="000000"/>
          <w:szCs w:val="20"/>
          <w:lang w:val="en-GB" w:eastAsia="sl-SI"/>
        </w:rPr>
        <w:t xml:space="preserve"> pay VAT in accordance with paragraph one of this Article</w:t>
      </w:r>
      <w:r w:rsidRPr="00C63A6F">
        <w:rPr>
          <w:rFonts w:cs="Arial"/>
          <w:color w:val="000000"/>
          <w:szCs w:val="20"/>
          <w:lang w:val="en-GB" w:eastAsia="sl-SI"/>
        </w:rPr>
        <w:t xml:space="preserve">, </w:t>
      </w:r>
      <w:r>
        <w:rPr>
          <w:rFonts w:cs="Arial"/>
          <w:color w:val="000000"/>
          <w:szCs w:val="20"/>
          <w:lang w:val="en-GB" w:eastAsia="sl-SI"/>
        </w:rPr>
        <w:t xml:space="preserve">the recipient of goods or services shall pay VAT in accordance with paragraph three of Article </w:t>
      </w:r>
      <w:r w:rsidRPr="00C63A6F">
        <w:rPr>
          <w:rFonts w:cs="Arial"/>
          <w:color w:val="000000"/>
          <w:szCs w:val="20"/>
          <w:lang w:val="en-GB" w:eastAsia="sl-SI"/>
        </w:rPr>
        <w:t>76</w:t>
      </w:r>
      <w:r>
        <w:rPr>
          <w:rFonts w:cs="Arial"/>
          <w:color w:val="000000"/>
          <w:szCs w:val="20"/>
          <w:lang w:val="en-GB" w:eastAsia="sl-SI"/>
        </w:rPr>
        <w:t xml:space="preserve"> of ZDDV-1 DDV</w:t>
      </w:r>
      <w:r w:rsidRPr="00C63A6F">
        <w:rPr>
          <w:rFonts w:cs="Arial"/>
          <w:color w:val="000000"/>
          <w:szCs w:val="20"/>
          <w:lang w:val="en-GB" w:eastAsia="sl-SI"/>
        </w:rPr>
        <w:t xml:space="preserve">. </w:t>
      </w:r>
      <w:proofErr w:type="gramStart"/>
      <w:r>
        <w:rPr>
          <w:rFonts w:cs="Arial"/>
          <w:color w:val="000000"/>
          <w:szCs w:val="20"/>
          <w:lang w:val="en-GB" w:eastAsia="sl-SI"/>
        </w:rPr>
        <w:t xml:space="preserve">The -mentioned provision of </w:t>
      </w:r>
      <w:r w:rsidRPr="00C63A6F">
        <w:rPr>
          <w:rFonts w:cs="Arial"/>
          <w:color w:val="000000"/>
          <w:szCs w:val="20"/>
          <w:lang w:val="en-GB" w:eastAsia="sl-SI"/>
        </w:rPr>
        <w:t xml:space="preserve">ZDDV-1, </w:t>
      </w:r>
      <w:r>
        <w:rPr>
          <w:rFonts w:cs="Arial"/>
          <w:color w:val="000000"/>
          <w:szCs w:val="20"/>
          <w:lang w:val="en-GB" w:eastAsia="sl-SI"/>
        </w:rPr>
        <w:t>under which the recipient of goods or services supplied by the taxable person with no registered office in Slovenia, shall pay VAT if it is not paid by the supplier, shall mean only an exceptional rule with the purpose of preventing the situation in which supplies made by  foreign taxable persons would be non-taxable merely due to the reason that those persons have failed to meet their obligation as regards the identification for VAT purposes in Slovenia.</w:t>
      </w:r>
      <w:proofErr w:type="gramEnd"/>
      <w:r>
        <w:rPr>
          <w:rFonts w:cs="Arial"/>
          <w:color w:val="000000"/>
          <w:szCs w:val="20"/>
          <w:lang w:val="en-GB" w:eastAsia="sl-SI"/>
        </w:rPr>
        <w:t xml:space="preserve"> </w:t>
      </w:r>
      <w:r w:rsidRPr="00C63A6F">
        <w:rPr>
          <w:rFonts w:cs="Arial"/>
          <w:color w:val="000000"/>
          <w:szCs w:val="20"/>
          <w:lang w:val="en-GB" w:eastAsia="sl-SI"/>
        </w:rPr>
        <w:t xml:space="preserve">  </w:t>
      </w:r>
    </w:p>
    <w:p w14:paraId="3FCF4164" w14:textId="77777777" w:rsidR="00C8690F" w:rsidRPr="00C63A6F" w:rsidRDefault="00C8690F" w:rsidP="00C8690F">
      <w:pPr>
        <w:jc w:val="both"/>
        <w:rPr>
          <w:rFonts w:cs="Arial"/>
          <w:color w:val="000000"/>
          <w:szCs w:val="20"/>
          <w:lang w:val="en-GB" w:eastAsia="sl-SI"/>
        </w:rPr>
      </w:pPr>
    </w:p>
    <w:p w14:paraId="0D0C64B6" w14:textId="77777777" w:rsidR="00C8690F" w:rsidRPr="00C63A6F" w:rsidRDefault="00C8690F" w:rsidP="00C8690F">
      <w:pPr>
        <w:pStyle w:val="FURSnaslov2"/>
        <w:rPr>
          <w:lang w:val="en-GB" w:eastAsia="sl-SI"/>
        </w:rPr>
      </w:pPr>
      <w:bookmarkStart w:id="43" w:name="_Toc13126422"/>
      <w:bookmarkStart w:id="44" w:name="_Toc66880556"/>
      <w:r w:rsidRPr="00C63A6F">
        <w:rPr>
          <w:lang w:val="en-GB" w:eastAsia="sl-SI"/>
        </w:rPr>
        <w:t xml:space="preserve">3.6 </w:t>
      </w:r>
      <w:bookmarkEnd w:id="43"/>
      <w:r>
        <w:rPr>
          <w:lang w:val="en-GB" w:eastAsia="sl-SI"/>
        </w:rPr>
        <w:t>VAT deduction</w:t>
      </w:r>
      <w:bookmarkEnd w:id="44"/>
    </w:p>
    <w:p w14:paraId="2F804341" w14:textId="77777777" w:rsidR="00C8690F" w:rsidRPr="00C63A6F" w:rsidRDefault="00C8690F" w:rsidP="00C8690F">
      <w:pPr>
        <w:jc w:val="both"/>
        <w:rPr>
          <w:rFonts w:cs="Arial"/>
          <w:color w:val="000000"/>
          <w:szCs w:val="20"/>
          <w:lang w:val="en-GB" w:eastAsia="sl-SI"/>
        </w:rPr>
      </w:pPr>
      <w:proofErr w:type="gramStart"/>
      <w:r>
        <w:rPr>
          <w:rFonts w:cs="Arial"/>
          <w:color w:val="000000"/>
          <w:szCs w:val="20"/>
          <w:lang w:val="en-GB" w:eastAsia="sl-SI"/>
        </w:rPr>
        <w:t xml:space="preserve">In accordance with paragraph one of Article </w:t>
      </w:r>
      <w:r w:rsidRPr="00C63A6F">
        <w:rPr>
          <w:rFonts w:cs="Arial"/>
          <w:color w:val="000000"/>
          <w:szCs w:val="20"/>
          <w:lang w:val="en-GB" w:eastAsia="sl-SI"/>
        </w:rPr>
        <w:t>63</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the taxable person is  entitled to deduct VAT</w:t>
      </w:r>
      <w:r w:rsidRPr="00C63A6F">
        <w:rPr>
          <w:rFonts w:cs="Arial"/>
          <w:color w:val="000000"/>
          <w:szCs w:val="20"/>
          <w:lang w:val="en-GB" w:eastAsia="sl-SI"/>
        </w:rPr>
        <w:t xml:space="preserve">, </w:t>
      </w:r>
      <w:r>
        <w:rPr>
          <w:rFonts w:cs="Arial"/>
          <w:color w:val="000000"/>
          <w:szCs w:val="20"/>
          <w:lang w:val="en-GB" w:eastAsia="sl-SI"/>
        </w:rPr>
        <w:t>which this person is liable to pay or has paid in respect of  purchases of goods or services if those persons have used or will use those goods or services for purposes of their taxable transactions, from VAT, which this person shall pay.</w:t>
      </w:r>
      <w:proofErr w:type="gramEnd"/>
    </w:p>
    <w:p w14:paraId="66A0E3BC" w14:textId="77777777" w:rsidR="00C8690F" w:rsidRPr="00C63A6F" w:rsidRDefault="00C8690F" w:rsidP="00C8690F">
      <w:pPr>
        <w:jc w:val="both"/>
        <w:rPr>
          <w:rFonts w:cs="Arial"/>
          <w:color w:val="000000"/>
          <w:szCs w:val="20"/>
          <w:lang w:val="en-GB" w:eastAsia="sl-SI"/>
        </w:rPr>
      </w:pPr>
    </w:p>
    <w:p w14:paraId="454D9C4E"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The conditions for claiming the right to deduction of VAT </w:t>
      </w:r>
      <w:proofErr w:type="gramStart"/>
      <w:r>
        <w:rPr>
          <w:rFonts w:cs="Arial"/>
          <w:color w:val="000000"/>
          <w:szCs w:val="20"/>
          <w:lang w:val="en-GB" w:eastAsia="sl-SI"/>
        </w:rPr>
        <w:t>are defined</w:t>
      </w:r>
      <w:proofErr w:type="gramEnd"/>
      <w:r>
        <w:rPr>
          <w:rFonts w:cs="Arial"/>
          <w:color w:val="000000"/>
          <w:szCs w:val="20"/>
          <w:lang w:val="en-GB" w:eastAsia="sl-SI"/>
        </w:rPr>
        <w:t xml:space="preserve"> by </w:t>
      </w:r>
      <w:r w:rsidRPr="00C63A6F">
        <w:rPr>
          <w:rFonts w:cs="Arial"/>
          <w:color w:val="000000"/>
          <w:szCs w:val="20"/>
          <w:lang w:val="en-GB" w:eastAsia="sl-SI"/>
        </w:rPr>
        <w:t xml:space="preserve">ZDDV-1 </w:t>
      </w:r>
      <w:r>
        <w:rPr>
          <w:rFonts w:cs="Arial"/>
          <w:color w:val="000000"/>
          <w:szCs w:val="20"/>
          <w:lang w:val="en-GB" w:eastAsia="sl-SI"/>
        </w:rPr>
        <w:t>in Article</w:t>
      </w:r>
      <w:r w:rsidRPr="00C63A6F">
        <w:rPr>
          <w:rFonts w:cs="Arial"/>
          <w:color w:val="000000"/>
          <w:szCs w:val="20"/>
          <w:lang w:val="en-GB" w:eastAsia="sl-SI"/>
        </w:rPr>
        <w:t xml:space="preserve"> 67. </w:t>
      </w:r>
      <w:r>
        <w:rPr>
          <w:rFonts w:cs="Arial"/>
          <w:color w:val="000000"/>
          <w:szCs w:val="20"/>
          <w:lang w:val="en-GB" w:eastAsia="sl-SI"/>
        </w:rPr>
        <w:t xml:space="preserve">Under point </w:t>
      </w:r>
      <w:r w:rsidRPr="00C63A6F">
        <w:rPr>
          <w:rFonts w:cs="Arial"/>
          <w:color w:val="000000"/>
          <w:szCs w:val="20"/>
          <w:lang w:val="en-GB" w:eastAsia="sl-SI"/>
        </w:rPr>
        <w:t xml:space="preserve">a) </w:t>
      </w:r>
      <w:r>
        <w:rPr>
          <w:rFonts w:cs="Arial"/>
          <w:color w:val="000000"/>
          <w:szCs w:val="20"/>
          <w:lang w:val="en-GB" w:eastAsia="sl-SI"/>
        </w:rPr>
        <w:t xml:space="preserve">of </w:t>
      </w:r>
      <w:proofErr w:type="gramStart"/>
      <w:r>
        <w:rPr>
          <w:rFonts w:cs="Arial"/>
          <w:color w:val="000000"/>
          <w:szCs w:val="20"/>
          <w:lang w:val="en-GB" w:eastAsia="sl-SI"/>
        </w:rPr>
        <w:t>paragraph</w:t>
      </w:r>
      <w:proofErr w:type="gramEnd"/>
      <w:r>
        <w:rPr>
          <w:rFonts w:cs="Arial"/>
          <w:color w:val="000000"/>
          <w:szCs w:val="20"/>
          <w:lang w:val="en-GB" w:eastAsia="sl-SI"/>
        </w:rPr>
        <w:t xml:space="preserve"> one of Article </w:t>
      </w:r>
      <w:r w:rsidRPr="00C63A6F">
        <w:rPr>
          <w:rFonts w:cs="Arial"/>
          <w:color w:val="000000"/>
          <w:szCs w:val="20"/>
          <w:lang w:val="en-GB" w:eastAsia="sl-SI"/>
        </w:rPr>
        <w:t>67</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the invoice issued in accordance with Articles </w:t>
      </w:r>
      <w:r w:rsidRPr="00C63A6F">
        <w:rPr>
          <w:rFonts w:cs="Arial"/>
          <w:color w:val="000000"/>
          <w:szCs w:val="20"/>
          <w:lang w:val="en-GB" w:eastAsia="sl-SI"/>
        </w:rPr>
        <w:t xml:space="preserve">80.a </w:t>
      </w:r>
      <w:r>
        <w:rPr>
          <w:rFonts w:cs="Arial"/>
          <w:color w:val="000000"/>
          <w:szCs w:val="20"/>
          <w:lang w:val="en-GB" w:eastAsia="sl-SI"/>
        </w:rPr>
        <w:t>t</w:t>
      </w:r>
      <w:r w:rsidRPr="00C63A6F">
        <w:rPr>
          <w:rFonts w:cs="Arial"/>
          <w:color w:val="000000"/>
          <w:szCs w:val="20"/>
          <w:lang w:val="en-GB" w:eastAsia="sl-SI"/>
        </w:rPr>
        <w:t>o 84.</w:t>
      </w:r>
      <w:proofErr w:type="spellStart"/>
      <w:r w:rsidRPr="00C63A6F">
        <w:rPr>
          <w:rFonts w:cs="Arial"/>
          <w:color w:val="000000"/>
          <w:szCs w:val="20"/>
          <w:lang w:val="en-GB" w:eastAsia="sl-SI"/>
        </w:rPr>
        <w:t>a</w:t>
      </w:r>
      <w:proofErr w:type="spellEnd"/>
      <w:r w:rsidRPr="00C63A6F">
        <w:rPr>
          <w:rFonts w:cs="Arial"/>
          <w:color w:val="000000"/>
          <w:szCs w:val="20"/>
          <w:lang w:val="en-GB" w:eastAsia="sl-SI"/>
        </w:rPr>
        <w:t xml:space="preserve"> </w:t>
      </w:r>
      <w:r>
        <w:rPr>
          <w:rFonts w:cs="Arial"/>
          <w:color w:val="000000"/>
          <w:szCs w:val="20"/>
          <w:lang w:val="en-GB" w:eastAsia="sl-SI"/>
        </w:rPr>
        <w:t xml:space="preserve">of this Act is obligatory for VAT deductions. </w:t>
      </w:r>
    </w:p>
    <w:p w14:paraId="4D724396" w14:textId="77777777" w:rsidR="00C8690F" w:rsidRPr="00C63A6F" w:rsidRDefault="00C8690F" w:rsidP="00C8690F">
      <w:pPr>
        <w:jc w:val="both"/>
        <w:rPr>
          <w:rFonts w:cs="Arial"/>
          <w:color w:val="000000"/>
          <w:szCs w:val="20"/>
          <w:lang w:val="en-GB" w:eastAsia="sl-SI"/>
        </w:rPr>
      </w:pPr>
    </w:p>
    <w:p w14:paraId="3397B6DF" w14:textId="77777777" w:rsidR="00C8690F" w:rsidRPr="00C63A6F" w:rsidRDefault="00C8690F" w:rsidP="00C8690F">
      <w:pPr>
        <w:jc w:val="both"/>
        <w:rPr>
          <w:rFonts w:cs="Arial"/>
          <w:color w:val="000000"/>
          <w:szCs w:val="20"/>
          <w:lang w:val="en-GB" w:eastAsia="sl-SI"/>
        </w:rPr>
      </w:pPr>
      <w:r>
        <w:rPr>
          <w:rFonts w:cs="Arial"/>
          <w:color w:val="000000"/>
          <w:szCs w:val="20"/>
          <w:lang w:val="en-GB" w:eastAsia="sl-SI"/>
        </w:rPr>
        <w:t xml:space="preserve">If the taxable person has to pay VAT as an ordering party or a buyer in accordance with point three of paragraph one of Article </w:t>
      </w:r>
      <w:r w:rsidRPr="00C63A6F">
        <w:rPr>
          <w:rFonts w:cs="Arial"/>
          <w:color w:val="000000"/>
          <w:szCs w:val="20"/>
          <w:lang w:val="en-GB" w:eastAsia="sl-SI"/>
        </w:rPr>
        <w:t>76</w:t>
      </w:r>
      <w:r>
        <w:rPr>
          <w:rFonts w:cs="Arial"/>
          <w:color w:val="000000"/>
          <w:szCs w:val="20"/>
          <w:lang w:val="en-GB" w:eastAsia="sl-SI"/>
        </w:rPr>
        <w:t xml:space="preserve"> of </w:t>
      </w:r>
      <w:r w:rsidRPr="00C63A6F">
        <w:rPr>
          <w:rFonts w:cs="Arial"/>
          <w:color w:val="000000"/>
          <w:szCs w:val="20"/>
          <w:lang w:val="en-GB" w:eastAsia="sl-SI"/>
        </w:rPr>
        <w:t>ZDDV-1</w:t>
      </w:r>
      <w:r>
        <w:rPr>
          <w:rFonts w:cs="Arial"/>
          <w:color w:val="000000"/>
          <w:szCs w:val="20"/>
          <w:lang w:val="en-GB" w:eastAsia="sl-SI"/>
        </w:rPr>
        <w:t>, this person shall</w:t>
      </w:r>
      <w:r w:rsidRPr="00C63A6F">
        <w:rPr>
          <w:rFonts w:cs="Arial"/>
          <w:color w:val="000000"/>
          <w:szCs w:val="20"/>
          <w:lang w:val="en-GB" w:eastAsia="sl-SI"/>
        </w:rPr>
        <w:t xml:space="preserve">, </w:t>
      </w:r>
      <w:r>
        <w:rPr>
          <w:rFonts w:cs="Arial"/>
          <w:color w:val="000000"/>
          <w:szCs w:val="20"/>
          <w:lang w:val="en-GB" w:eastAsia="sl-SI"/>
        </w:rPr>
        <w:t>under point</w:t>
      </w:r>
      <w:r w:rsidRPr="00C63A6F">
        <w:rPr>
          <w:rFonts w:cs="Arial"/>
          <w:color w:val="000000"/>
          <w:szCs w:val="20"/>
          <w:lang w:val="en-GB" w:eastAsia="sl-SI"/>
        </w:rPr>
        <w:t xml:space="preserve"> f) </w:t>
      </w:r>
      <w:r>
        <w:rPr>
          <w:rFonts w:cs="Arial"/>
          <w:color w:val="000000"/>
          <w:szCs w:val="20"/>
          <w:lang w:val="en-GB" w:eastAsia="sl-SI"/>
        </w:rPr>
        <w:t>of paragraph one</w:t>
      </w:r>
      <w:r w:rsidRPr="00C63A6F">
        <w:rPr>
          <w:rFonts w:cs="Arial"/>
          <w:color w:val="000000"/>
          <w:szCs w:val="20"/>
          <w:lang w:val="en-GB" w:eastAsia="sl-SI"/>
        </w:rPr>
        <w:t xml:space="preserve"> </w:t>
      </w:r>
      <w:r>
        <w:rPr>
          <w:rFonts w:cs="Arial"/>
          <w:color w:val="000000"/>
          <w:szCs w:val="20"/>
          <w:lang w:val="en-GB" w:eastAsia="sl-SI"/>
        </w:rPr>
        <w:t xml:space="preserve">of Article </w:t>
      </w:r>
      <w:r w:rsidRPr="00C63A6F">
        <w:rPr>
          <w:rFonts w:cs="Arial"/>
          <w:color w:val="000000"/>
          <w:szCs w:val="20"/>
          <w:lang w:val="en-GB" w:eastAsia="sl-SI"/>
        </w:rPr>
        <w:t>67</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meet formal requirements specified by the minister responsible for finance. The Rules also state in paragraphs four and five of Article </w:t>
      </w:r>
      <w:r w:rsidRPr="00C63A6F">
        <w:rPr>
          <w:rFonts w:cs="Arial"/>
          <w:color w:val="000000"/>
          <w:szCs w:val="20"/>
          <w:lang w:val="en-GB" w:eastAsia="sl-SI"/>
        </w:rPr>
        <w:t>107:</w:t>
      </w:r>
    </w:p>
    <w:p w14:paraId="5E4F59A2" w14:textId="77777777" w:rsidR="00C8690F" w:rsidRPr="00C63A6F" w:rsidRDefault="00C8690F" w:rsidP="00C8690F">
      <w:pPr>
        <w:numPr>
          <w:ilvl w:val="0"/>
          <w:numId w:val="30"/>
        </w:numPr>
        <w:jc w:val="both"/>
        <w:rPr>
          <w:rFonts w:cs="Arial"/>
          <w:color w:val="000000"/>
          <w:szCs w:val="20"/>
          <w:lang w:val="en-GB" w:eastAsia="sl-SI"/>
        </w:rPr>
      </w:pPr>
      <w:r>
        <w:rPr>
          <w:rFonts w:cs="Arial"/>
          <w:color w:val="000000"/>
          <w:szCs w:val="20"/>
          <w:lang w:val="en-GB" w:eastAsia="sl-SI"/>
        </w:rPr>
        <w:t>VAT deduction shall also include an amount of VAT</w:t>
      </w:r>
      <w:r w:rsidRPr="00C63A6F">
        <w:rPr>
          <w:rFonts w:cs="Arial"/>
          <w:color w:val="000000"/>
          <w:szCs w:val="20"/>
          <w:lang w:val="en-GB" w:eastAsia="sl-SI"/>
        </w:rPr>
        <w:t xml:space="preserve">, </w:t>
      </w:r>
      <w:r>
        <w:rPr>
          <w:rFonts w:cs="Arial"/>
          <w:color w:val="000000"/>
          <w:szCs w:val="20"/>
          <w:lang w:val="en-GB" w:eastAsia="sl-SI"/>
        </w:rPr>
        <w:t xml:space="preserve">which the taxable person identified for VAT purposes has paid as the recipient of service in accordance with point </w:t>
      </w:r>
      <w:r w:rsidRPr="00C63A6F">
        <w:rPr>
          <w:rFonts w:cs="Arial"/>
          <w:color w:val="000000"/>
          <w:szCs w:val="20"/>
          <w:lang w:val="en-GB" w:eastAsia="sl-SI"/>
        </w:rPr>
        <w:t>3</w:t>
      </w:r>
      <w:r>
        <w:rPr>
          <w:rFonts w:cs="Arial"/>
          <w:color w:val="000000"/>
          <w:szCs w:val="20"/>
          <w:lang w:val="en-GB" w:eastAsia="sl-SI"/>
        </w:rPr>
        <w:t xml:space="preserve"> of paragraph one of Article </w:t>
      </w:r>
      <w:r w:rsidRPr="00C63A6F">
        <w:rPr>
          <w:rFonts w:cs="Arial"/>
          <w:color w:val="000000"/>
          <w:szCs w:val="20"/>
          <w:lang w:val="en-GB" w:eastAsia="sl-SI"/>
        </w:rPr>
        <w:t>76</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with the exception of VAT amount, which has been paid by a person referred to in point </w:t>
      </w:r>
      <w:r w:rsidRPr="00C63A6F">
        <w:rPr>
          <w:rFonts w:cs="Arial"/>
          <w:color w:val="000000"/>
          <w:szCs w:val="20"/>
          <w:lang w:val="en-GB" w:eastAsia="sl-SI"/>
        </w:rPr>
        <w:t xml:space="preserve">d) </w:t>
      </w:r>
      <w:r>
        <w:rPr>
          <w:rFonts w:cs="Arial"/>
          <w:color w:val="000000"/>
          <w:szCs w:val="20"/>
          <w:lang w:val="en-GB" w:eastAsia="sl-SI"/>
        </w:rPr>
        <w:t xml:space="preserve">of paragraph one of Article </w:t>
      </w:r>
      <w:r w:rsidRPr="00C63A6F">
        <w:rPr>
          <w:rFonts w:cs="Arial"/>
          <w:color w:val="000000"/>
          <w:szCs w:val="20"/>
          <w:lang w:val="en-GB" w:eastAsia="sl-SI"/>
        </w:rPr>
        <w:t>4</w:t>
      </w:r>
      <w:r>
        <w:rPr>
          <w:rFonts w:cs="Arial"/>
          <w:color w:val="000000"/>
          <w:szCs w:val="20"/>
          <w:lang w:val="en-GB" w:eastAsia="sl-SI"/>
        </w:rPr>
        <w:t xml:space="preserve"> of</w:t>
      </w:r>
      <w:r w:rsidRPr="00C63A6F">
        <w:rPr>
          <w:rFonts w:cs="Arial"/>
          <w:color w:val="000000"/>
          <w:szCs w:val="20"/>
          <w:lang w:val="en-GB" w:eastAsia="sl-SI"/>
        </w:rPr>
        <w:t xml:space="preserve"> ZDDV-1;</w:t>
      </w:r>
    </w:p>
    <w:p w14:paraId="252E86C7" w14:textId="77777777" w:rsidR="00C8690F" w:rsidRPr="00C63A6F" w:rsidRDefault="00C8690F" w:rsidP="00C8690F">
      <w:pPr>
        <w:numPr>
          <w:ilvl w:val="0"/>
          <w:numId w:val="30"/>
        </w:numPr>
        <w:jc w:val="both"/>
        <w:rPr>
          <w:rFonts w:cs="Arial"/>
          <w:color w:val="000000"/>
          <w:szCs w:val="20"/>
          <w:lang w:val="en-GB" w:eastAsia="sl-SI"/>
        </w:rPr>
      </w:pPr>
      <w:proofErr w:type="gramStart"/>
      <w:r>
        <w:rPr>
          <w:rFonts w:cs="Arial"/>
          <w:color w:val="000000"/>
          <w:szCs w:val="20"/>
          <w:lang w:val="en-GB" w:eastAsia="sl-SI"/>
        </w:rPr>
        <w:t>that the taxable person</w:t>
      </w:r>
      <w:r w:rsidRPr="00C63A6F">
        <w:rPr>
          <w:rFonts w:cs="Arial"/>
          <w:color w:val="000000"/>
          <w:szCs w:val="20"/>
          <w:lang w:val="en-GB" w:eastAsia="sl-SI"/>
        </w:rPr>
        <w:t xml:space="preserve">, </w:t>
      </w:r>
      <w:r>
        <w:rPr>
          <w:rFonts w:cs="Arial"/>
          <w:color w:val="000000"/>
          <w:szCs w:val="20"/>
          <w:lang w:val="en-GB" w:eastAsia="sl-SI"/>
        </w:rPr>
        <w:t>who shall pay VAT as an ordering party, a buyer or recipient of goods or services, shall have an invoice or other document, which includes data necessary for provision of accurate VAT return, and in VAT return shall state the data about VAT amount, which this person shall pay, for claiming the right to deduction of VAT by the time limit for submission of VAT return</w:t>
      </w:r>
      <w:r w:rsidRPr="00C63A6F">
        <w:rPr>
          <w:rFonts w:cs="Arial"/>
          <w:color w:val="000000"/>
          <w:szCs w:val="20"/>
          <w:lang w:val="en-GB" w:eastAsia="sl-SI"/>
        </w:rPr>
        <w:t>.</w:t>
      </w:r>
      <w:proofErr w:type="gramEnd"/>
    </w:p>
    <w:p w14:paraId="04F53B7E" w14:textId="77777777" w:rsidR="00C8690F" w:rsidRPr="00C63A6F" w:rsidRDefault="00C8690F" w:rsidP="00C8690F">
      <w:pPr>
        <w:jc w:val="both"/>
        <w:rPr>
          <w:rFonts w:cs="Arial"/>
          <w:color w:val="000000"/>
          <w:szCs w:val="20"/>
          <w:lang w:val="en-GB" w:eastAsia="sl-SI"/>
        </w:rPr>
      </w:pPr>
    </w:p>
    <w:p w14:paraId="4EF7F0EB" w14:textId="77777777" w:rsidR="00C8690F" w:rsidRPr="00C63A6F" w:rsidRDefault="00C8690F" w:rsidP="00C8690F">
      <w:pPr>
        <w:pStyle w:val="FURSnaslov2"/>
        <w:rPr>
          <w:lang w:val="en-GB" w:eastAsia="sl-SI"/>
        </w:rPr>
      </w:pPr>
      <w:bookmarkStart w:id="45" w:name="_Toc13126423"/>
      <w:bookmarkStart w:id="46" w:name="_Toc66880557"/>
      <w:r w:rsidRPr="00C63A6F">
        <w:rPr>
          <w:lang w:val="en-GB" w:eastAsia="sl-SI"/>
        </w:rPr>
        <w:t xml:space="preserve">3.7 </w:t>
      </w:r>
      <w:bookmarkEnd w:id="45"/>
      <w:r>
        <w:rPr>
          <w:lang w:val="en-GB" w:eastAsia="sl-SI"/>
        </w:rPr>
        <w:t>Examples from VAT point of view</w:t>
      </w:r>
      <w:bookmarkEnd w:id="46"/>
    </w:p>
    <w:p w14:paraId="18E23E4A" w14:textId="77777777" w:rsidR="00C8690F" w:rsidRPr="00C63A6F" w:rsidRDefault="00C8690F" w:rsidP="00C8690F">
      <w:pPr>
        <w:jc w:val="both"/>
        <w:rPr>
          <w:rFonts w:cs="Arial"/>
          <w:color w:val="000000"/>
          <w:szCs w:val="20"/>
          <w:lang w:val="en-GB" w:eastAsia="sl-SI"/>
        </w:rPr>
      </w:pPr>
      <w:r w:rsidRPr="00C63A6F">
        <w:rPr>
          <w:rFonts w:cs="Arial"/>
          <w:color w:val="000000"/>
          <w:szCs w:val="20"/>
          <w:lang w:val="en-GB" w:eastAsia="sl-SI"/>
        </w:rPr>
        <w:t xml:space="preserve">a) </w:t>
      </w:r>
      <w:r>
        <w:rPr>
          <w:rFonts w:cs="Arial"/>
          <w:color w:val="000000"/>
          <w:szCs w:val="20"/>
          <w:lang w:val="en-GB" w:eastAsia="sl-SI"/>
        </w:rPr>
        <w:t xml:space="preserve">A Slovene taxable person receives an invoice from an entertainer from abroad </w:t>
      </w:r>
      <w:r w:rsidRPr="00C63A6F">
        <w:rPr>
          <w:rFonts w:cs="Arial"/>
          <w:color w:val="000000"/>
          <w:szCs w:val="20"/>
          <w:lang w:val="en-GB" w:eastAsia="sl-SI"/>
        </w:rPr>
        <w:t>(</w:t>
      </w:r>
      <w:r>
        <w:rPr>
          <w:rFonts w:cs="Arial"/>
          <w:color w:val="000000"/>
          <w:szCs w:val="20"/>
          <w:lang w:val="en-GB" w:eastAsia="sl-SI"/>
        </w:rPr>
        <w:t>from other Member State or a third country</w:t>
      </w:r>
      <w:r w:rsidRPr="00C63A6F">
        <w:rPr>
          <w:rFonts w:cs="Arial"/>
          <w:color w:val="000000"/>
          <w:szCs w:val="20"/>
          <w:lang w:val="en-GB" w:eastAsia="sl-SI"/>
        </w:rPr>
        <w:t xml:space="preserve">) </w:t>
      </w:r>
      <w:r>
        <w:rPr>
          <w:rFonts w:cs="Arial"/>
          <w:color w:val="000000"/>
          <w:szCs w:val="20"/>
          <w:lang w:val="en-GB" w:eastAsia="sl-SI"/>
        </w:rPr>
        <w:t>for performance on an event, which was organised by the Slovene taxable person in Slovenia</w:t>
      </w:r>
      <w:r w:rsidRPr="00C63A6F">
        <w:rPr>
          <w:rFonts w:cs="Arial"/>
          <w:color w:val="000000"/>
          <w:szCs w:val="20"/>
          <w:lang w:val="en-GB" w:eastAsia="sl-SI"/>
        </w:rPr>
        <w:t xml:space="preserve">. </w:t>
      </w:r>
      <w:r>
        <w:rPr>
          <w:rFonts w:cs="Arial"/>
          <w:color w:val="000000"/>
          <w:szCs w:val="20"/>
          <w:lang w:val="en-GB" w:eastAsia="sl-SI"/>
        </w:rPr>
        <w:t>The entertainer performs an economic activity. From VAT point of view</w:t>
      </w:r>
      <w:r w:rsidRPr="00C63A6F">
        <w:rPr>
          <w:rFonts w:cs="Arial"/>
          <w:color w:val="000000"/>
          <w:szCs w:val="20"/>
          <w:lang w:val="en-GB" w:eastAsia="sl-SI"/>
        </w:rPr>
        <w:t>:</w:t>
      </w:r>
    </w:p>
    <w:p w14:paraId="3A7C6B55" w14:textId="77777777" w:rsidR="00C8690F" w:rsidRPr="00C63A6F" w:rsidRDefault="00C8690F" w:rsidP="00C8690F">
      <w:pPr>
        <w:numPr>
          <w:ilvl w:val="0"/>
          <w:numId w:val="31"/>
        </w:numPr>
        <w:jc w:val="both"/>
        <w:rPr>
          <w:rFonts w:cs="Arial"/>
          <w:color w:val="000000"/>
          <w:szCs w:val="20"/>
          <w:lang w:val="en-GB" w:eastAsia="sl-SI"/>
        </w:rPr>
      </w:pPr>
      <w:r>
        <w:rPr>
          <w:rFonts w:cs="Arial"/>
          <w:color w:val="000000"/>
          <w:szCs w:val="20"/>
          <w:lang w:val="en-GB" w:eastAsia="sl-SI"/>
        </w:rPr>
        <w:t xml:space="preserve">the place of performing services is in accordance with paragraph one of Article </w:t>
      </w:r>
      <w:r w:rsidRPr="00C63A6F">
        <w:rPr>
          <w:rFonts w:cs="Arial"/>
          <w:color w:val="000000"/>
          <w:szCs w:val="20"/>
          <w:lang w:val="en-GB" w:eastAsia="sl-SI"/>
        </w:rPr>
        <w:t>25</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in Slovenia</w:t>
      </w:r>
      <w:r w:rsidRPr="00C63A6F">
        <w:rPr>
          <w:rFonts w:cs="Arial"/>
          <w:color w:val="000000"/>
          <w:szCs w:val="20"/>
          <w:lang w:val="en-GB" w:eastAsia="sl-SI"/>
        </w:rPr>
        <w:t>;</w:t>
      </w:r>
    </w:p>
    <w:p w14:paraId="522E7C89" w14:textId="77777777" w:rsidR="00C8690F" w:rsidRPr="00C63A6F" w:rsidRDefault="00C8690F" w:rsidP="00C8690F">
      <w:pPr>
        <w:numPr>
          <w:ilvl w:val="0"/>
          <w:numId w:val="31"/>
        </w:numPr>
        <w:jc w:val="both"/>
        <w:rPr>
          <w:rFonts w:cs="Arial"/>
          <w:color w:val="000000"/>
          <w:szCs w:val="20"/>
          <w:lang w:val="en-GB" w:eastAsia="sl-SI"/>
        </w:rPr>
      </w:pPr>
      <w:r>
        <w:rPr>
          <w:rFonts w:cs="Arial"/>
          <w:color w:val="000000"/>
          <w:szCs w:val="20"/>
          <w:lang w:val="en-GB" w:eastAsia="sl-SI"/>
        </w:rPr>
        <w:t>the entertainer from abroad doesn’t have to identify for VAT purposes in Slovenia</w:t>
      </w:r>
      <w:r w:rsidRPr="00C63A6F">
        <w:rPr>
          <w:rFonts w:cs="Arial"/>
          <w:color w:val="000000"/>
          <w:szCs w:val="20"/>
          <w:lang w:val="en-GB" w:eastAsia="sl-SI"/>
        </w:rPr>
        <w:t>;</w:t>
      </w:r>
    </w:p>
    <w:p w14:paraId="5C6C79BF" w14:textId="77777777" w:rsidR="00C8690F" w:rsidRPr="00C63A6F" w:rsidRDefault="00C8690F" w:rsidP="00C8690F">
      <w:pPr>
        <w:numPr>
          <w:ilvl w:val="0"/>
          <w:numId w:val="31"/>
        </w:numPr>
        <w:jc w:val="both"/>
        <w:rPr>
          <w:rFonts w:cs="Arial"/>
          <w:color w:val="000000"/>
          <w:szCs w:val="20"/>
          <w:lang w:val="en-GB" w:eastAsia="sl-SI"/>
        </w:rPr>
      </w:pPr>
      <w:r>
        <w:rPr>
          <w:rFonts w:cs="Arial"/>
          <w:color w:val="000000"/>
          <w:szCs w:val="20"/>
          <w:lang w:val="en-GB" w:eastAsia="sl-SI"/>
        </w:rPr>
        <w:t xml:space="preserve">the person who shall pay VAT is in accordance with point three of paragraph one of Article 76 of </w:t>
      </w:r>
      <w:r w:rsidRPr="00C63A6F">
        <w:rPr>
          <w:rFonts w:cs="Arial"/>
          <w:color w:val="000000"/>
          <w:szCs w:val="20"/>
          <w:lang w:val="en-GB" w:eastAsia="sl-SI"/>
        </w:rPr>
        <w:t xml:space="preserve">ZDDV-1 </w:t>
      </w:r>
      <w:r>
        <w:rPr>
          <w:rFonts w:cs="Arial"/>
          <w:color w:val="000000"/>
          <w:szCs w:val="20"/>
          <w:lang w:val="en-GB" w:eastAsia="sl-SI"/>
        </w:rPr>
        <w:t xml:space="preserve">a Slovene taxable person that is the organiser of event to whom the service is performed. At meeting the conditions for deduction of </w:t>
      </w:r>
      <w:proofErr w:type="gramStart"/>
      <w:r>
        <w:rPr>
          <w:rFonts w:cs="Arial"/>
          <w:color w:val="000000"/>
          <w:szCs w:val="20"/>
          <w:lang w:val="en-GB" w:eastAsia="sl-SI"/>
        </w:rPr>
        <w:t>VAT</w:t>
      </w:r>
      <w:proofErr w:type="gramEnd"/>
      <w:r>
        <w:rPr>
          <w:rFonts w:cs="Arial"/>
          <w:color w:val="000000"/>
          <w:szCs w:val="20"/>
          <w:lang w:val="en-GB" w:eastAsia="sl-SI"/>
        </w:rPr>
        <w:t xml:space="preserve"> this person also has the right to deduct VAT</w:t>
      </w:r>
      <w:r w:rsidRPr="00C63A6F">
        <w:rPr>
          <w:rFonts w:cs="Arial"/>
          <w:color w:val="000000"/>
          <w:szCs w:val="20"/>
          <w:lang w:val="en-GB" w:eastAsia="sl-SI"/>
        </w:rPr>
        <w:t>.</w:t>
      </w:r>
    </w:p>
    <w:p w14:paraId="48877665" w14:textId="77777777" w:rsidR="00C8690F" w:rsidRPr="00C63A6F" w:rsidRDefault="00C8690F" w:rsidP="00C8690F">
      <w:pPr>
        <w:ind w:left="720"/>
        <w:jc w:val="both"/>
        <w:rPr>
          <w:rFonts w:cs="Arial"/>
          <w:color w:val="000000"/>
          <w:szCs w:val="20"/>
          <w:lang w:val="en-GB" w:eastAsia="sl-SI"/>
        </w:rPr>
      </w:pPr>
    </w:p>
    <w:p w14:paraId="0FD5CAA6" w14:textId="77777777" w:rsidR="00C8690F" w:rsidRPr="00C63A6F" w:rsidRDefault="00C8690F" w:rsidP="00C8690F">
      <w:pPr>
        <w:jc w:val="both"/>
        <w:rPr>
          <w:rFonts w:cs="Arial"/>
          <w:color w:val="000000"/>
          <w:szCs w:val="20"/>
          <w:lang w:val="en-GB" w:eastAsia="sl-SI"/>
        </w:rPr>
      </w:pPr>
      <w:r w:rsidRPr="00C63A6F">
        <w:rPr>
          <w:rFonts w:cs="Arial"/>
          <w:color w:val="000000"/>
          <w:szCs w:val="20"/>
          <w:lang w:val="en-GB" w:eastAsia="sl-SI"/>
        </w:rPr>
        <w:t xml:space="preserve">b) </w:t>
      </w:r>
      <w:r>
        <w:rPr>
          <w:rFonts w:cs="Arial"/>
          <w:color w:val="000000"/>
          <w:szCs w:val="20"/>
          <w:lang w:val="en-GB" w:eastAsia="sl-SI"/>
        </w:rPr>
        <w:t xml:space="preserve">A Slovene taxable person receives an invoice from a foreign agency for performance of performing artiste from abroad on an event in Slovenia. From the </w:t>
      </w:r>
      <w:proofErr w:type="gramStart"/>
      <w:r>
        <w:rPr>
          <w:rFonts w:cs="Arial"/>
          <w:color w:val="000000"/>
          <w:szCs w:val="20"/>
          <w:lang w:val="en-GB" w:eastAsia="sl-SI"/>
        </w:rPr>
        <w:t>invoice</w:t>
      </w:r>
      <w:proofErr w:type="gramEnd"/>
      <w:r>
        <w:rPr>
          <w:rFonts w:cs="Arial"/>
          <w:color w:val="000000"/>
          <w:szCs w:val="20"/>
          <w:lang w:val="en-GB" w:eastAsia="sl-SI"/>
        </w:rPr>
        <w:t xml:space="preserve"> it is clear that the agency charges a commission for intermediary services on its own behalf and charges the performance of performing artiste on behalf and for the account of the performing artiste. From VAT point of view</w:t>
      </w:r>
      <w:r w:rsidRPr="00C63A6F">
        <w:rPr>
          <w:rFonts w:cs="Arial"/>
          <w:color w:val="000000"/>
          <w:szCs w:val="20"/>
          <w:lang w:val="en-GB" w:eastAsia="sl-SI"/>
        </w:rPr>
        <w:t>:</w:t>
      </w:r>
    </w:p>
    <w:p w14:paraId="17CC007F" w14:textId="77777777" w:rsidR="00C8690F" w:rsidRPr="00C63A6F" w:rsidRDefault="00C8690F" w:rsidP="00C8690F">
      <w:pPr>
        <w:numPr>
          <w:ilvl w:val="0"/>
          <w:numId w:val="32"/>
        </w:numPr>
        <w:jc w:val="both"/>
        <w:rPr>
          <w:rFonts w:cs="Arial"/>
          <w:color w:val="000000"/>
          <w:szCs w:val="20"/>
          <w:lang w:val="en-GB" w:eastAsia="sl-SI"/>
        </w:rPr>
      </w:pPr>
      <w:r>
        <w:rPr>
          <w:rFonts w:cs="Arial"/>
          <w:color w:val="000000"/>
          <w:szCs w:val="20"/>
          <w:lang w:val="en-GB" w:eastAsia="sl-SI"/>
        </w:rPr>
        <w:t>the place of performing the service of performing artiste’s performance and the place of performing the intermediary services (commission) of foreign agency</w:t>
      </w:r>
      <w:r w:rsidRPr="00C63A6F">
        <w:rPr>
          <w:rFonts w:cs="Arial"/>
          <w:color w:val="000000"/>
          <w:szCs w:val="20"/>
          <w:lang w:val="en-GB" w:eastAsia="sl-SI"/>
        </w:rPr>
        <w:t xml:space="preserve"> </w:t>
      </w:r>
      <w:r>
        <w:rPr>
          <w:rFonts w:cs="Arial"/>
          <w:color w:val="000000"/>
          <w:szCs w:val="20"/>
          <w:lang w:val="en-GB" w:eastAsia="sl-SI"/>
        </w:rPr>
        <w:t xml:space="preserve">is in accordance with paragraph one of Article 25 of </w:t>
      </w:r>
      <w:r w:rsidRPr="00C63A6F">
        <w:rPr>
          <w:rFonts w:cs="Arial"/>
          <w:color w:val="000000"/>
          <w:szCs w:val="20"/>
          <w:lang w:val="en-GB" w:eastAsia="sl-SI"/>
        </w:rPr>
        <w:t xml:space="preserve">ZDDV-1 </w:t>
      </w:r>
      <w:r>
        <w:rPr>
          <w:rFonts w:cs="Arial"/>
          <w:color w:val="000000"/>
          <w:szCs w:val="20"/>
          <w:lang w:val="en-GB" w:eastAsia="sl-SI"/>
        </w:rPr>
        <w:t>in Slovenia</w:t>
      </w:r>
      <w:r w:rsidRPr="00C63A6F">
        <w:rPr>
          <w:rFonts w:cs="Arial"/>
          <w:color w:val="000000"/>
          <w:szCs w:val="20"/>
          <w:lang w:val="en-GB" w:eastAsia="sl-SI"/>
        </w:rPr>
        <w:t>;</w:t>
      </w:r>
    </w:p>
    <w:p w14:paraId="083BD8D7" w14:textId="77777777" w:rsidR="00C8690F" w:rsidRPr="00C63A6F" w:rsidRDefault="00C8690F" w:rsidP="00C8690F">
      <w:pPr>
        <w:numPr>
          <w:ilvl w:val="0"/>
          <w:numId w:val="32"/>
        </w:numPr>
        <w:jc w:val="both"/>
        <w:rPr>
          <w:rFonts w:cs="Arial"/>
          <w:color w:val="000000"/>
          <w:szCs w:val="20"/>
          <w:lang w:val="en-GB" w:eastAsia="sl-SI"/>
        </w:rPr>
      </w:pPr>
      <w:r>
        <w:rPr>
          <w:rFonts w:cs="Arial"/>
          <w:color w:val="000000"/>
          <w:szCs w:val="20"/>
          <w:lang w:val="en-GB" w:eastAsia="sl-SI"/>
        </w:rPr>
        <w:t xml:space="preserve">the entertainer from abroad and the agency from abroad don’t have to identify for VAT purposes in Slovenia; </w:t>
      </w:r>
    </w:p>
    <w:p w14:paraId="7AFA5544" w14:textId="77777777" w:rsidR="00C8690F" w:rsidRPr="00C63A6F" w:rsidRDefault="00C8690F" w:rsidP="00C8690F">
      <w:pPr>
        <w:numPr>
          <w:ilvl w:val="0"/>
          <w:numId w:val="32"/>
        </w:numPr>
        <w:jc w:val="both"/>
        <w:rPr>
          <w:rFonts w:cs="Arial"/>
          <w:color w:val="000000"/>
          <w:szCs w:val="20"/>
          <w:lang w:val="en-GB" w:eastAsia="sl-SI"/>
        </w:rPr>
      </w:pPr>
      <w:r>
        <w:rPr>
          <w:rFonts w:cs="Arial"/>
          <w:color w:val="000000"/>
          <w:szCs w:val="20"/>
          <w:lang w:val="en-GB" w:eastAsia="sl-SI"/>
        </w:rPr>
        <w:t>the person</w:t>
      </w:r>
      <w:r w:rsidRPr="00C63A6F">
        <w:rPr>
          <w:rFonts w:cs="Arial"/>
          <w:color w:val="000000"/>
          <w:szCs w:val="20"/>
          <w:lang w:val="en-GB" w:eastAsia="sl-SI"/>
        </w:rPr>
        <w:t xml:space="preserve">, </w:t>
      </w:r>
      <w:r>
        <w:rPr>
          <w:rFonts w:cs="Arial"/>
          <w:color w:val="000000"/>
          <w:szCs w:val="20"/>
          <w:lang w:val="en-GB" w:eastAsia="sl-SI"/>
        </w:rPr>
        <w:t xml:space="preserve">liable to pay VAT for the service of foreign performing artiste’s performance and from the fee of foreign agency is in accordance with point three of paragraph one of Article </w:t>
      </w:r>
      <w:r w:rsidRPr="00C63A6F">
        <w:rPr>
          <w:rFonts w:cs="Arial"/>
          <w:color w:val="000000"/>
          <w:szCs w:val="20"/>
          <w:lang w:val="en-GB" w:eastAsia="sl-SI"/>
        </w:rPr>
        <w:t>76</w:t>
      </w:r>
      <w:r>
        <w:rPr>
          <w:rFonts w:cs="Arial"/>
          <w:color w:val="000000"/>
          <w:szCs w:val="20"/>
          <w:lang w:val="en-GB" w:eastAsia="sl-SI"/>
        </w:rPr>
        <w:t xml:space="preserve"> of Z</w:t>
      </w:r>
      <w:r w:rsidRPr="00C63A6F">
        <w:rPr>
          <w:rFonts w:cs="Arial"/>
          <w:color w:val="000000"/>
          <w:szCs w:val="20"/>
          <w:lang w:val="en-GB" w:eastAsia="sl-SI"/>
        </w:rPr>
        <w:t xml:space="preserve">DDV-1 </w:t>
      </w:r>
      <w:r>
        <w:rPr>
          <w:rFonts w:cs="Arial"/>
          <w:color w:val="000000"/>
          <w:szCs w:val="20"/>
          <w:lang w:val="en-GB" w:eastAsia="sl-SI"/>
        </w:rPr>
        <w:t xml:space="preserve">the Slovene taxable person that is the organiser of event to whom the service has been performed. At meeting the conditions for deduction of VAT this person also has the right to </w:t>
      </w:r>
      <w:proofErr w:type="gramStart"/>
      <w:r>
        <w:rPr>
          <w:rFonts w:cs="Arial"/>
          <w:color w:val="000000"/>
          <w:szCs w:val="20"/>
          <w:lang w:val="en-GB" w:eastAsia="sl-SI"/>
        </w:rPr>
        <w:t>deduct  VAT</w:t>
      </w:r>
      <w:proofErr w:type="gramEnd"/>
      <w:r w:rsidRPr="00C63A6F">
        <w:rPr>
          <w:rFonts w:cs="Arial"/>
          <w:color w:val="000000"/>
          <w:szCs w:val="20"/>
          <w:lang w:val="en-GB" w:eastAsia="sl-SI"/>
        </w:rPr>
        <w:t>.</w:t>
      </w:r>
      <w:r>
        <w:rPr>
          <w:rFonts w:cs="Arial"/>
          <w:color w:val="000000"/>
          <w:szCs w:val="20"/>
          <w:lang w:val="en-GB" w:eastAsia="sl-SI"/>
        </w:rPr>
        <w:t xml:space="preserve"> </w:t>
      </w:r>
    </w:p>
    <w:p w14:paraId="70A61580" w14:textId="77777777" w:rsidR="00C8690F" w:rsidRPr="00C63A6F" w:rsidRDefault="00C8690F" w:rsidP="00C8690F">
      <w:pPr>
        <w:ind w:left="720"/>
        <w:jc w:val="both"/>
        <w:rPr>
          <w:rFonts w:cs="Arial"/>
          <w:color w:val="000000"/>
          <w:szCs w:val="20"/>
          <w:lang w:val="en-GB" w:eastAsia="sl-SI"/>
        </w:rPr>
      </w:pPr>
    </w:p>
    <w:p w14:paraId="2E93BCD2" w14:textId="77777777" w:rsidR="00C8690F" w:rsidRPr="00C63A6F" w:rsidRDefault="00C8690F" w:rsidP="00C8690F">
      <w:pPr>
        <w:jc w:val="both"/>
        <w:rPr>
          <w:rFonts w:cs="Arial"/>
          <w:color w:val="000000"/>
          <w:szCs w:val="20"/>
          <w:lang w:val="en-GB" w:eastAsia="sl-SI"/>
        </w:rPr>
      </w:pPr>
      <w:r w:rsidRPr="00C63A6F">
        <w:rPr>
          <w:rFonts w:cs="Arial"/>
          <w:color w:val="000000"/>
          <w:szCs w:val="20"/>
          <w:lang w:val="en-GB" w:eastAsia="sl-SI"/>
        </w:rPr>
        <w:t xml:space="preserve">c) </w:t>
      </w:r>
      <w:r>
        <w:rPr>
          <w:rFonts w:cs="Arial"/>
          <w:color w:val="000000"/>
          <w:szCs w:val="20"/>
          <w:lang w:val="en-GB" w:eastAsia="sl-SI"/>
        </w:rPr>
        <w:t xml:space="preserve">A Slovene taxable person receives an invoice from a Slovene agency </w:t>
      </w:r>
      <w:r w:rsidRPr="00C63A6F">
        <w:rPr>
          <w:rFonts w:cs="Arial"/>
          <w:color w:val="000000"/>
          <w:szCs w:val="20"/>
          <w:lang w:val="en-GB" w:eastAsia="sl-SI"/>
        </w:rPr>
        <w:t>(</w:t>
      </w:r>
      <w:r>
        <w:rPr>
          <w:rFonts w:cs="Arial"/>
          <w:color w:val="000000"/>
          <w:szCs w:val="20"/>
          <w:lang w:val="en-GB" w:eastAsia="sl-SI"/>
        </w:rPr>
        <w:t xml:space="preserve">which </w:t>
      </w:r>
      <w:proofErr w:type="gramStart"/>
      <w:r>
        <w:rPr>
          <w:rFonts w:cs="Arial"/>
          <w:color w:val="000000"/>
          <w:szCs w:val="20"/>
          <w:lang w:val="en-GB" w:eastAsia="sl-SI"/>
        </w:rPr>
        <w:t>is identified</w:t>
      </w:r>
      <w:proofErr w:type="gramEnd"/>
      <w:r>
        <w:rPr>
          <w:rFonts w:cs="Arial"/>
          <w:color w:val="000000"/>
          <w:szCs w:val="20"/>
          <w:lang w:val="en-GB" w:eastAsia="sl-SI"/>
        </w:rPr>
        <w:t xml:space="preserve"> for VAT purposes in Slovenia</w:t>
      </w:r>
      <w:r w:rsidRPr="00C63A6F">
        <w:rPr>
          <w:rFonts w:cs="Arial"/>
          <w:color w:val="000000"/>
          <w:szCs w:val="20"/>
          <w:lang w:val="en-GB" w:eastAsia="sl-SI"/>
        </w:rPr>
        <w:t xml:space="preserve">) </w:t>
      </w:r>
      <w:r>
        <w:rPr>
          <w:rFonts w:cs="Arial"/>
          <w:color w:val="000000"/>
          <w:szCs w:val="20"/>
          <w:lang w:val="en-GB" w:eastAsia="sl-SI"/>
        </w:rPr>
        <w:t>for performance of performing artiste from abroad at an event in Slovenia. If the agency charges a commission for intermediary services on its behalf and it charges the performance of performing artiste on behalf and for the account of performing artiste, then this shall be clear from invoices</w:t>
      </w:r>
      <w:r w:rsidRPr="00C63A6F">
        <w:rPr>
          <w:rFonts w:cs="Arial"/>
          <w:color w:val="000000"/>
          <w:szCs w:val="20"/>
          <w:lang w:val="en-GB" w:eastAsia="sl-SI"/>
        </w:rPr>
        <w:t xml:space="preserve">. </w:t>
      </w:r>
      <w:r>
        <w:rPr>
          <w:rFonts w:cs="Arial"/>
          <w:color w:val="000000"/>
          <w:szCs w:val="20"/>
          <w:lang w:val="en-GB" w:eastAsia="sl-SI"/>
        </w:rPr>
        <w:t>From VAT point of view</w:t>
      </w:r>
      <w:r w:rsidRPr="00C63A6F">
        <w:rPr>
          <w:rFonts w:cs="Arial"/>
          <w:color w:val="000000"/>
          <w:szCs w:val="20"/>
          <w:lang w:val="en-GB" w:eastAsia="sl-SI"/>
        </w:rPr>
        <w:t>:</w:t>
      </w:r>
    </w:p>
    <w:p w14:paraId="74BF9EBA" w14:textId="77777777" w:rsidR="00C8690F" w:rsidRPr="00C63A6F" w:rsidRDefault="00C8690F" w:rsidP="00C8690F">
      <w:pPr>
        <w:numPr>
          <w:ilvl w:val="0"/>
          <w:numId w:val="33"/>
        </w:numPr>
        <w:jc w:val="both"/>
        <w:rPr>
          <w:rFonts w:cs="Arial"/>
          <w:color w:val="000000"/>
          <w:szCs w:val="20"/>
          <w:lang w:val="en-GB" w:eastAsia="sl-SI"/>
        </w:rPr>
      </w:pPr>
      <w:r>
        <w:rPr>
          <w:rFonts w:cs="Arial"/>
          <w:color w:val="000000"/>
          <w:szCs w:val="20"/>
          <w:lang w:val="en-GB" w:eastAsia="sl-SI"/>
        </w:rPr>
        <w:t xml:space="preserve">the place of performing the service of performing artiste’s performance is in accordance with paragraph one of Article 25 of </w:t>
      </w:r>
      <w:r w:rsidRPr="00C63A6F">
        <w:rPr>
          <w:rFonts w:cs="Arial"/>
          <w:color w:val="000000"/>
          <w:szCs w:val="20"/>
          <w:lang w:val="en-GB" w:eastAsia="sl-SI"/>
        </w:rPr>
        <w:t xml:space="preserve">ZDDV-1 </w:t>
      </w:r>
      <w:r>
        <w:rPr>
          <w:rFonts w:cs="Arial"/>
          <w:color w:val="000000"/>
          <w:szCs w:val="20"/>
          <w:lang w:val="en-GB" w:eastAsia="sl-SI"/>
        </w:rPr>
        <w:t>in Slovenia</w:t>
      </w:r>
      <w:r w:rsidRPr="00C63A6F">
        <w:rPr>
          <w:rFonts w:cs="Arial"/>
          <w:color w:val="000000"/>
          <w:szCs w:val="20"/>
          <w:lang w:val="en-GB" w:eastAsia="sl-SI"/>
        </w:rPr>
        <w:t>;</w:t>
      </w:r>
    </w:p>
    <w:p w14:paraId="7639289F" w14:textId="77777777" w:rsidR="00C8690F" w:rsidRPr="00C63A6F" w:rsidRDefault="00C8690F" w:rsidP="00C8690F">
      <w:pPr>
        <w:numPr>
          <w:ilvl w:val="0"/>
          <w:numId w:val="33"/>
        </w:numPr>
        <w:jc w:val="both"/>
        <w:rPr>
          <w:rFonts w:cs="Arial"/>
          <w:color w:val="000000"/>
          <w:szCs w:val="20"/>
          <w:lang w:val="en-GB" w:eastAsia="sl-SI"/>
        </w:rPr>
      </w:pPr>
      <w:r>
        <w:rPr>
          <w:rFonts w:cs="Arial"/>
          <w:color w:val="000000"/>
          <w:szCs w:val="20"/>
          <w:lang w:val="en-GB" w:eastAsia="sl-SI"/>
        </w:rPr>
        <w:t xml:space="preserve">the entertainer from abroad doesn’t have to identify for VAT purposes in Slovenia; </w:t>
      </w:r>
    </w:p>
    <w:p w14:paraId="09D86110" w14:textId="77777777" w:rsidR="00C8690F" w:rsidRPr="00C63A6F" w:rsidRDefault="00C8690F" w:rsidP="00C8690F">
      <w:pPr>
        <w:numPr>
          <w:ilvl w:val="0"/>
          <w:numId w:val="33"/>
        </w:numPr>
        <w:jc w:val="both"/>
        <w:rPr>
          <w:rFonts w:cs="Arial"/>
          <w:color w:val="000000"/>
          <w:szCs w:val="20"/>
          <w:lang w:val="en-GB" w:eastAsia="sl-SI"/>
        </w:rPr>
      </w:pPr>
      <w:r>
        <w:rPr>
          <w:rFonts w:cs="Arial"/>
          <w:color w:val="000000"/>
          <w:szCs w:val="20"/>
          <w:lang w:val="en-GB" w:eastAsia="sl-SI"/>
        </w:rPr>
        <w:t>the person, who shall pay VAT from the service of foreign performing artiste’s performance is in accordance with</w:t>
      </w:r>
      <w:r w:rsidRPr="00C63A6F">
        <w:rPr>
          <w:rFonts w:cs="Arial"/>
          <w:color w:val="000000"/>
          <w:szCs w:val="20"/>
          <w:lang w:val="en-GB" w:eastAsia="sl-SI"/>
        </w:rPr>
        <w:t xml:space="preserve"> </w:t>
      </w:r>
      <w:r>
        <w:rPr>
          <w:rFonts w:cs="Arial"/>
          <w:color w:val="000000"/>
          <w:szCs w:val="20"/>
          <w:lang w:val="en-GB" w:eastAsia="sl-SI"/>
        </w:rPr>
        <w:t xml:space="preserve">point three of paragraph one of Article 76 of </w:t>
      </w:r>
      <w:r w:rsidRPr="00C63A6F">
        <w:rPr>
          <w:rFonts w:cs="Arial"/>
          <w:color w:val="000000"/>
          <w:szCs w:val="20"/>
          <w:lang w:val="en-GB" w:eastAsia="sl-SI"/>
        </w:rPr>
        <w:t xml:space="preserve">ZDDV-1 </w:t>
      </w:r>
      <w:r>
        <w:rPr>
          <w:rFonts w:cs="Arial"/>
          <w:color w:val="000000"/>
          <w:szCs w:val="20"/>
          <w:lang w:val="en-GB" w:eastAsia="sl-SI"/>
        </w:rPr>
        <w:t xml:space="preserve">the Slovene taxable person that is the organiser of event to whom the service is performed. At meeting the conditions for deduction of VAT this person also has the right to </w:t>
      </w:r>
      <w:proofErr w:type="gramStart"/>
      <w:r>
        <w:rPr>
          <w:rFonts w:cs="Arial"/>
          <w:color w:val="000000"/>
          <w:szCs w:val="20"/>
          <w:lang w:val="en-GB" w:eastAsia="sl-SI"/>
        </w:rPr>
        <w:t>deduct  VAT</w:t>
      </w:r>
      <w:proofErr w:type="gramEnd"/>
      <w:r w:rsidRPr="00C63A6F">
        <w:rPr>
          <w:rFonts w:cs="Arial"/>
          <w:color w:val="000000"/>
          <w:szCs w:val="20"/>
          <w:lang w:val="en-GB" w:eastAsia="sl-SI"/>
        </w:rPr>
        <w:t>.;</w:t>
      </w:r>
    </w:p>
    <w:p w14:paraId="4D105BAF" w14:textId="77777777" w:rsidR="00C8690F" w:rsidRPr="00C63A6F" w:rsidRDefault="00C8690F" w:rsidP="00C8690F">
      <w:pPr>
        <w:numPr>
          <w:ilvl w:val="0"/>
          <w:numId w:val="33"/>
        </w:numPr>
        <w:jc w:val="both"/>
        <w:rPr>
          <w:rFonts w:cs="Arial"/>
          <w:color w:val="000000"/>
          <w:szCs w:val="20"/>
          <w:lang w:val="en-GB" w:eastAsia="sl-SI"/>
        </w:rPr>
      </w:pPr>
      <w:r>
        <w:rPr>
          <w:rFonts w:cs="Arial"/>
          <w:color w:val="000000"/>
          <w:szCs w:val="20"/>
          <w:lang w:val="en-GB" w:eastAsia="sl-SI"/>
        </w:rPr>
        <w:t>the place of performing the intermediary services is in Slovenia</w:t>
      </w:r>
      <w:r w:rsidRPr="00C63A6F">
        <w:rPr>
          <w:rFonts w:cs="Arial"/>
          <w:color w:val="000000"/>
          <w:szCs w:val="20"/>
          <w:lang w:val="en-GB" w:eastAsia="sl-SI"/>
        </w:rPr>
        <w:t>;</w:t>
      </w:r>
    </w:p>
    <w:p w14:paraId="079A1D3F" w14:textId="77777777" w:rsidR="00C8690F" w:rsidRPr="00C63A6F" w:rsidRDefault="00C8690F" w:rsidP="00C8690F">
      <w:pPr>
        <w:numPr>
          <w:ilvl w:val="0"/>
          <w:numId w:val="33"/>
        </w:numPr>
        <w:jc w:val="both"/>
        <w:rPr>
          <w:rFonts w:cs="Arial"/>
          <w:color w:val="000000"/>
          <w:szCs w:val="20"/>
          <w:lang w:val="en-GB" w:eastAsia="sl-SI"/>
        </w:rPr>
      </w:pPr>
      <w:proofErr w:type="gramStart"/>
      <w:r>
        <w:rPr>
          <w:rFonts w:cs="Arial"/>
          <w:color w:val="000000"/>
          <w:szCs w:val="20"/>
          <w:lang w:val="en-GB" w:eastAsia="sl-SI"/>
        </w:rPr>
        <w:t>the</w:t>
      </w:r>
      <w:proofErr w:type="gramEnd"/>
      <w:r>
        <w:rPr>
          <w:rFonts w:cs="Arial"/>
          <w:color w:val="000000"/>
          <w:szCs w:val="20"/>
          <w:lang w:val="en-GB" w:eastAsia="sl-SI"/>
        </w:rPr>
        <w:t xml:space="preserve"> person, who shall pay VAT from the intermediary services (fee), is based on point one of paragraph one of Article </w:t>
      </w:r>
      <w:r w:rsidRPr="00C63A6F">
        <w:rPr>
          <w:rFonts w:cs="Arial"/>
          <w:color w:val="000000"/>
          <w:szCs w:val="20"/>
          <w:lang w:val="en-GB" w:eastAsia="sl-SI"/>
        </w:rPr>
        <w:t>76</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the Slovene agency</w:t>
      </w:r>
      <w:r w:rsidRPr="00C63A6F">
        <w:rPr>
          <w:rFonts w:cs="Arial"/>
          <w:color w:val="000000"/>
          <w:szCs w:val="20"/>
          <w:lang w:val="en-GB" w:eastAsia="sl-SI"/>
        </w:rPr>
        <w:t xml:space="preserve">. </w:t>
      </w:r>
      <w:r>
        <w:rPr>
          <w:rFonts w:cs="Arial"/>
          <w:color w:val="000000"/>
          <w:szCs w:val="20"/>
          <w:lang w:val="en-GB" w:eastAsia="sl-SI"/>
        </w:rPr>
        <w:t xml:space="preserve">At meeting the conditions for deduction of </w:t>
      </w:r>
      <w:proofErr w:type="gramStart"/>
      <w:r>
        <w:rPr>
          <w:rFonts w:cs="Arial"/>
          <w:color w:val="000000"/>
          <w:szCs w:val="20"/>
          <w:lang w:val="en-GB" w:eastAsia="sl-SI"/>
        </w:rPr>
        <w:t>VAT</w:t>
      </w:r>
      <w:proofErr w:type="gramEnd"/>
      <w:r>
        <w:rPr>
          <w:rFonts w:cs="Arial"/>
          <w:color w:val="000000"/>
          <w:szCs w:val="20"/>
          <w:lang w:val="en-GB" w:eastAsia="sl-SI"/>
        </w:rPr>
        <w:t xml:space="preserve"> this person also has the right to deduct VAT</w:t>
      </w:r>
      <w:r w:rsidRPr="00C63A6F">
        <w:rPr>
          <w:rFonts w:cs="Arial"/>
          <w:color w:val="000000"/>
          <w:szCs w:val="20"/>
          <w:lang w:val="en-GB" w:eastAsia="sl-SI"/>
        </w:rPr>
        <w:t>.</w:t>
      </w:r>
      <w:r>
        <w:rPr>
          <w:rFonts w:cs="Arial"/>
          <w:color w:val="000000"/>
          <w:szCs w:val="20"/>
          <w:lang w:val="en-GB" w:eastAsia="sl-SI"/>
        </w:rPr>
        <w:t xml:space="preserve"> </w:t>
      </w:r>
    </w:p>
    <w:p w14:paraId="3E60B71B" w14:textId="77777777" w:rsidR="00C8690F" w:rsidRPr="00C63A6F" w:rsidRDefault="00C8690F" w:rsidP="00C8690F">
      <w:pPr>
        <w:ind w:left="720"/>
        <w:jc w:val="both"/>
        <w:rPr>
          <w:rFonts w:cs="Arial"/>
          <w:color w:val="000000"/>
          <w:szCs w:val="20"/>
          <w:lang w:val="en-GB" w:eastAsia="sl-SI"/>
        </w:rPr>
      </w:pPr>
    </w:p>
    <w:p w14:paraId="1F5D49A6" w14:textId="77777777" w:rsidR="00C8690F" w:rsidRPr="00C63A6F" w:rsidRDefault="00C8690F" w:rsidP="00C8690F">
      <w:pPr>
        <w:jc w:val="both"/>
        <w:rPr>
          <w:rFonts w:cs="Arial"/>
          <w:color w:val="000000"/>
          <w:szCs w:val="20"/>
          <w:lang w:val="en-GB" w:eastAsia="sl-SI"/>
        </w:rPr>
      </w:pPr>
      <w:r w:rsidRPr="00C63A6F">
        <w:rPr>
          <w:rFonts w:cs="Arial"/>
          <w:color w:val="000000"/>
          <w:szCs w:val="20"/>
          <w:lang w:val="en-GB" w:eastAsia="sl-SI"/>
        </w:rPr>
        <w:t xml:space="preserve">d) </w:t>
      </w:r>
      <w:r>
        <w:rPr>
          <w:rFonts w:cs="Arial"/>
          <w:color w:val="000000"/>
          <w:szCs w:val="20"/>
          <w:lang w:val="en-GB" w:eastAsia="sl-SI"/>
        </w:rPr>
        <w:t>A natural person from Slovenia, who is not a taxable person, receives an invoice for performance of entertainer from abroad for performance in Slovenia. The entertainer performs an economic activity. From VAT point of view</w:t>
      </w:r>
      <w:r w:rsidRPr="00C63A6F">
        <w:rPr>
          <w:rFonts w:cs="Arial"/>
          <w:color w:val="000000"/>
          <w:szCs w:val="20"/>
          <w:lang w:val="en-GB" w:eastAsia="sl-SI"/>
        </w:rPr>
        <w:t>:</w:t>
      </w:r>
    </w:p>
    <w:p w14:paraId="58DF19AE" w14:textId="77777777" w:rsidR="00C8690F" w:rsidRPr="00C63A6F" w:rsidRDefault="00C8690F" w:rsidP="00C8690F">
      <w:pPr>
        <w:numPr>
          <w:ilvl w:val="0"/>
          <w:numId w:val="33"/>
        </w:numPr>
        <w:jc w:val="both"/>
        <w:rPr>
          <w:rFonts w:cs="Arial"/>
          <w:color w:val="000000"/>
          <w:szCs w:val="20"/>
          <w:lang w:val="en-GB" w:eastAsia="sl-SI"/>
        </w:rPr>
      </w:pPr>
      <w:r>
        <w:rPr>
          <w:rFonts w:cs="Arial"/>
          <w:color w:val="000000"/>
          <w:szCs w:val="20"/>
          <w:lang w:val="en-GB" w:eastAsia="sl-SI"/>
        </w:rPr>
        <w:t xml:space="preserve">the place of taxation of service is in accordance with paragraph two of Article 29 of </w:t>
      </w:r>
      <w:r w:rsidRPr="00C63A6F">
        <w:rPr>
          <w:rFonts w:cs="Arial"/>
          <w:color w:val="000000"/>
          <w:szCs w:val="20"/>
          <w:lang w:val="en-GB" w:eastAsia="sl-SI"/>
        </w:rPr>
        <w:t xml:space="preserve">ZDDV-1 </w:t>
      </w:r>
      <w:r>
        <w:rPr>
          <w:rFonts w:cs="Arial"/>
          <w:color w:val="000000"/>
          <w:szCs w:val="20"/>
          <w:lang w:val="en-GB" w:eastAsia="sl-SI"/>
        </w:rPr>
        <w:t>in Slovenia</w:t>
      </w:r>
      <w:r w:rsidRPr="00C63A6F">
        <w:rPr>
          <w:rFonts w:cs="Arial"/>
          <w:color w:val="000000"/>
          <w:szCs w:val="20"/>
          <w:lang w:val="en-GB" w:eastAsia="sl-SI"/>
        </w:rPr>
        <w:t>;</w:t>
      </w:r>
    </w:p>
    <w:p w14:paraId="01E900C8" w14:textId="77777777" w:rsidR="00C8690F" w:rsidRPr="00C63A6F" w:rsidRDefault="00C8690F" w:rsidP="00C8690F">
      <w:pPr>
        <w:numPr>
          <w:ilvl w:val="0"/>
          <w:numId w:val="33"/>
        </w:numPr>
        <w:jc w:val="both"/>
        <w:rPr>
          <w:rFonts w:cs="Arial"/>
          <w:color w:val="000000"/>
          <w:szCs w:val="20"/>
          <w:lang w:val="en-GB" w:eastAsia="sl-SI"/>
        </w:rPr>
      </w:pPr>
      <w:r>
        <w:rPr>
          <w:rFonts w:cs="Arial"/>
          <w:color w:val="000000"/>
          <w:szCs w:val="20"/>
          <w:lang w:val="en-GB" w:eastAsia="sl-SI"/>
        </w:rPr>
        <w:t>the entertainer from abroad shall identify for VAT purposes in Slovenia (if this person has a registered office in a third country, he or she shall appoint a tax representative, if he or she has a registered office in other Member State, this person may appoint a tax representative</w:t>
      </w:r>
      <w:r w:rsidRPr="00C63A6F">
        <w:rPr>
          <w:rFonts w:cs="Arial"/>
          <w:color w:val="000000"/>
          <w:szCs w:val="20"/>
          <w:lang w:val="en-GB" w:eastAsia="sl-SI"/>
        </w:rPr>
        <w:t>);</w:t>
      </w:r>
    </w:p>
    <w:p w14:paraId="62CFA097" w14:textId="77777777" w:rsidR="00C8690F" w:rsidRPr="008E10F2" w:rsidRDefault="00C8690F" w:rsidP="00C8690F">
      <w:pPr>
        <w:numPr>
          <w:ilvl w:val="0"/>
          <w:numId w:val="33"/>
        </w:numPr>
        <w:jc w:val="both"/>
        <w:rPr>
          <w:rFonts w:cs="Arial"/>
          <w:color w:val="000000"/>
          <w:szCs w:val="20"/>
          <w:lang w:val="en-GB" w:eastAsia="sl-SI"/>
        </w:rPr>
      </w:pPr>
      <w:proofErr w:type="gramStart"/>
      <w:r>
        <w:rPr>
          <w:rFonts w:cs="Arial"/>
          <w:color w:val="000000"/>
          <w:szCs w:val="20"/>
          <w:lang w:val="en-GB" w:eastAsia="sl-SI"/>
        </w:rPr>
        <w:t>the</w:t>
      </w:r>
      <w:proofErr w:type="gramEnd"/>
      <w:r>
        <w:rPr>
          <w:rFonts w:cs="Arial"/>
          <w:color w:val="000000"/>
          <w:szCs w:val="20"/>
          <w:lang w:val="en-GB" w:eastAsia="sl-SI"/>
        </w:rPr>
        <w:t xml:space="preserve"> person</w:t>
      </w:r>
      <w:r w:rsidRPr="00C63A6F">
        <w:rPr>
          <w:rFonts w:cs="Arial"/>
          <w:color w:val="000000"/>
          <w:szCs w:val="20"/>
          <w:lang w:val="en-GB" w:eastAsia="sl-SI"/>
        </w:rPr>
        <w:t xml:space="preserve">, </w:t>
      </w:r>
      <w:r>
        <w:rPr>
          <w:rFonts w:cs="Arial"/>
          <w:color w:val="000000"/>
          <w:szCs w:val="20"/>
          <w:lang w:val="en-GB" w:eastAsia="sl-SI"/>
        </w:rPr>
        <w:t xml:space="preserve">who shall pay VAT, is in accordance with Article </w:t>
      </w:r>
      <w:r w:rsidRPr="00C63A6F">
        <w:rPr>
          <w:rFonts w:cs="Arial"/>
          <w:color w:val="000000"/>
          <w:szCs w:val="20"/>
          <w:lang w:val="en-GB" w:eastAsia="sl-SI"/>
        </w:rPr>
        <w:t>76</w:t>
      </w:r>
      <w:r>
        <w:rPr>
          <w:rFonts w:cs="Arial"/>
          <w:color w:val="000000"/>
          <w:szCs w:val="20"/>
          <w:lang w:val="en-GB" w:eastAsia="sl-SI"/>
        </w:rPr>
        <w:t xml:space="preserve"> of </w:t>
      </w:r>
      <w:r w:rsidRPr="00C63A6F">
        <w:rPr>
          <w:rFonts w:cs="Arial"/>
          <w:color w:val="000000"/>
          <w:szCs w:val="20"/>
          <w:lang w:val="en-GB" w:eastAsia="sl-SI"/>
        </w:rPr>
        <w:t xml:space="preserve">ZDDV-1 </w:t>
      </w:r>
      <w:r>
        <w:rPr>
          <w:rFonts w:cs="Arial"/>
          <w:color w:val="000000"/>
          <w:szCs w:val="20"/>
          <w:lang w:val="en-GB" w:eastAsia="sl-SI"/>
        </w:rPr>
        <w:t xml:space="preserve">the taxable person </w:t>
      </w:r>
      <w:r w:rsidRPr="00C63A6F">
        <w:rPr>
          <w:rFonts w:cs="Arial"/>
          <w:color w:val="000000"/>
          <w:szCs w:val="20"/>
          <w:lang w:val="en-GB" w:eastAsia="sl-SI"/>
        </w:rPr>
        <w:t>(</w:t>
      </w:r>
      <w:r>
        <w:rPr>
          <w:rFonts w:cs="Arial"/>
          <w:color w:val="000000"/>
          <w:szCs w:val="20"/>
          <w:lang w:val="en-GB" w:eastAsia="sl-SI"/>
        </w:rPr>
        <w:t>entertainer from abroad</w:t>
      </w:r>
      <w:r w:rsidRPr="00C63A6F">
        <w:rPr>
          <w:rFonts w:cs="Arial"/>
          <w:color w:val="000000"/>
          <w:szCs w:val="20"/>
          <w:lang w:val="en-GB" w:eastAsia="sl-SI"/>
        </w:rPr>
        <w:t xml:space="preserve">) </w:t>
      </w:r>
      <w:r>
        <w:rPr>
          <w:rFonts w:cs="Arial"/>
          <w:color w:val="000000"/>
          <w:szCs w:val="20"/>
          <w:lang w:val="en-GB" w:eastAsia="sl-SI"/>
        </w:rPr>
        <w:t xml:space="preserve">or this person’s tax representative. At meeting the conditions for deduction of </w:t>
      </w:r>
      <w:proofErr w:type="gramStart"/>
      <w:r>
        <w:rPr>
          <w:rFonts w:cs="Arial"/>
          <w:color w:val="000000"/>
          <w:szCs w:val="20"/>
          <w:lang w:val="en-GB" w:eastAsia="sl-SI"/>
        </w:rPr>
        <w:t>VAT</w:t>
      </w:r>
      <w:proofErr w:type="gramEnd"/>
      <w:r>
        <w:rPr>
          <w:rFonts w:cs="Arial"/>
          <w:color w:val="000000"/>
          <w:szCs w:val="20"/>
          <w:lang w:val="en-GB" w:eastAsia="sl-SI"/>
        </w:rPr>
        <w:t xml:space="preserve"> this person also has the right to deduct VAT</w:t>
      </w:r>
      <w:r w:rsidRPr="00C63A6F">
        <w:rPr>
          <w:rFonts w:cs="Arial"/>
          <w:color w:val="000000"/>
          <w:szCs w:val="20"/>
          <w:lang w:val="en-GB" w:eastAsia="sl-SI"/>
        </w:rPr>
        <w:t>.</w:t>
      </w:r>
      <w:r>
        <w:rPr>
          <w:rFonts w:cs="Arial"/>
          <w:color w:val="000000"/>
          <w:szCs w:val="20"/>
          <w:lang w:val="en-GB" w:eastAsia="sl-SI"/>
        </w:rPr>
        <w:t xml:space="preserve"> </w:t>
      </w:r>
    </w:p>
    <w:p w14:paraId="653BE6FD" w14:textId="77777777" w:rsidR="00990098" w:rsidRPr="00C63A6F" w:rsidRDefault="00990098" w:rsidP="00990098">
      <w:pPr>
        <w:pStyle w:val="FURSnaslov1"/>
        <w:rPr>
          <w:lang w:val="en-GB" w:eastAsia="sl-SI"/>
        </w:rPr>
      </w:pPr>
    </w:p>
    <w:sectPr w:rsidR="00990098" w:rsidRPr="00C63A6F" w:rsidSect="00783310">
      <w:headerReference w:type="default" r:id="rId25"/>
      <w:footerReference w:type="default" r:id="rId26"/>
      <w:headerReference w:type="first" r:id="rId27"/>
      <w:footerReference w:type="first" r:id="rId2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343F" w14:textId="77777777" w:rsidR="003377C1" w:rsidRDefault="003377C1">
      <w:r>
        <w:separator/>
      </w:r>
    </w:p>
  </w:endnote>
  <w:endnote w:type="continuationSeparator" w:id="0">
    <w:p w14:paraId="3CDBD62C" w14:textId="77777777" w:rsidR="003377C1" w:rsidRDefault="0033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5808" w14:textId="6FCF3E9E" w:rsidR="00B64745" w:rsidRDefault="00B64745" w:rsidP="009F30FB">
    <w:pPr>
      <w:pStyle w:val="Noga"/>
      <w:jc w:val="right"/>
    </w:pPr>
    <w:r>
      <w:fldChar w:fldCharType="begin"/>
    </w:r>
    <w:r>
      <w:instrText>PAGE   \* MERGEFORMAT</w:instrText>
    </w:r>
    <w:r>
      <w:fldChar w:fldCharType="separate"/>
    </w:r>
    <w:r w:rsidR="00260B83">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5823" w14:textId="77777777" w:rsidR="00B64745" w:rsidRDefault="00B64745"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2C992" w14:textId="77777777" w:rsidR="003377C1" w:rsidRDefault="003377C1">
      <w:r>
        <w:separator/>
      </w:r>
    </w:p>
  </w:footnote>
  <w:footnote w:type="continuationSeparator" w:id="0">
    <w:p w14:paraId="46E54775" w14:textId="77777777" w:rsidR="003377C1" w:rsidRDefault="003377C1">
      <w:r>
        <w:continuationSeparator/>
      </w:r>
    </w:p>
  </w:footnote>
  <w:footnote w:id="1">
    <w:p w14:paraId="52C35825" w14:textId="46F7568E" w:rsidR="00B64745" w:rsidRPr="006A4FCE" w:rsidRDefault="00B64745" w:rsidP="006A4FCE">
      <w:pPr>
        <w:pStyle w:val="Sprotnaopomba-besedilo"/>
        <w:jc w:val="both"/>
        <w:rPr>
          <w:rFonts w:ascii="Arial" w:hAnsi="Arial" w:cs="Arial"/>
          <w:sz w:val="16"/>
          <w:szCs w:val="16"/>
          <w:lang w:val="sl-SI"/>
        </w:rPr>
      </w:pPr>
      <w:r w:rsidRPr="00A47D91">
        <w:rPr>
          <w:rStyle w:val="Sprotnaopomba-sklic"/>
          <w:rFonts w:ascii="Arial" w:hAnsi="Arial" w:cs="Arial"/>
          <w:sz w:val="16"/>
          <w:szCs w:val="16"/>
        </w:rPr>
        <w:footnoteRef/>
      </w:r>
      <w:r w:rsidRPr="00A47D91">
        <w:rPr>
          <w:rFonts w:ascii="Arial" w:hAnsi="Arial" w:cs="Arial"/>
          <w:sz w:val="16"/>
          <w:szCs w:val="16"/>
        </w:rPr>
        <w:t xml:space="preserve"> </w:t>
      </w:r>
      <w:r>
        <w:rPr>
          <w:rFonts w:ascii="Arial" w:hAnsi="Arial" w:cs="Arial"/>
          <w:sz w:val="16"/>
          <w:szCs w:val="16"/>
        </w:rPr>
        <w:t xml:space="preserve">In some conventions, Article 16 deals with income of artistes and sportsmen. </w:t>
      </w:r>
    </w:p>
  </w:footnote>
  <w:footnote w:id="2">
    <w:p w14:paraId="54727A98" w14:textId="77777777" w:rsidR="00B64745" w:rsidRPr="006A4FCE" w:rsidRDefault="00B64745" w:rsidP="00D71CB5">
      <w:pPr>
        <w:pStyle w:val="Sprotnaopomba-besedilo"/>
        <w:jc w:val="both"/>
        <w:rPr>
          <w:rFonts w:ascii="Arial" w:hAnsi="Arial" w:cs="Arial"/>
          <w:sz w:val="18"/>
          <w:szCs w:val="18"/>
          <w:lang w:val="sl-SI"/>
        </w:rPr>
      </w:pPr>
      <w:r w:rsidRPr="006A4FCE">
        <w:rPr>
          <w:rStyle w:val="Sprotnaopomba-sklic"/>
          <w:rFonts w:ascii="Arial" w:hAnsi="Arial" w:cs="Arial"/>
          <w:sz w:val="16"/>
          <w:szCs w:val="16"/>
          <w:lang w:val="sl-SI"/>
        </w:rPr>
        <w:footnoteRef/>
      </w:r>
      <w:r w:rsidRPr="006A4FCE">
        <w:rPr>
          <w:rFonts w:ascii="Arial" w:hAnsi="Arial" w:cs="Arial"/>
          <w:sz w:val="16"/>
          <w:szCs w:val="16"/>
          <w:lang w:val="sl-SI"/>
        </w:rPr>
        <w:t xml:space="preserve"> </w:t>
      </w:r>
      <w:r w:rsidRPr="005959F6">
        <w:rPr>
          <w:rFonts w:ascii="Arial" w:hAnsi="Arial" w:cs="Arial"/>
          <w:sz w:val="16"/>
          <w:szCs w:val="16"/>
          <w:lang w:val="sl-SI"/>
        </w:rPr>
        <w:t xml:space="preserve">Model </w:t>
      </w:r>
      <w:r w:rsidRPr="005959F6">
        <w:rPr>
          <w:rFonts w:ascii="Arial" w:hAnsi="Arial" w:cs="Arial"/>
          <w:sz w:val="16"/>
          <w:szCs w:val="16"/>
          <w:lang w:val="en-AU"/>
        </w:rPr>
        <w:t>Tax Convention on Income and on Capital, Condensed version 21 November</w:t>
      </w:r>
      <w:r w:rsidRPr="005959F6">
        <w:rPr>
          <w:rFonts w:ascii="Arial" w:hAnsi="Arial" w:cs="Arial"/>
          <w:sz w:val="16"/>
          <w:szCs w:val="16"/>
          <w:lang w:val="sl-SI"/>
        </w:rPr>
        <w:t xml:space="preserve"> 2017, OECD.</w:t>
      </w:r>
    </w:p>
  </w:footnote>
  <w:footnote w:id="3">
    <w:p w14:paraId="1FA25CB8" w14:textId="791DB0E8" w:rsidR="00B64745" w:rsidRPr="000043B2" w:rsidRDefault="00B64745" w:rsidP="007C25B6">
      <w:pPr>
        <w:pStyle w:val="Sprotnaopomba-besedilo"/>
        <w:jc w:val="both"/>
        <w:rPr>
          <w:rFonts w:ascii="Arial" w:hAnsi="Arial" w:cs="Arial"/>
          <w:sz w:val="16"/>
          <w:szCs w:val="16"/>
          <w:lang w:val="en-GB"/>
        </w:rPr>
      </w:pPr>
      <w:r w:rsidRPr="006A4FCE">
        <w:rPr>
          <w:rStyle w:val="Sprotnaopomba-sklic"/>
          <w:rFonts w:ascii="Arial" w:hAnsi="Arial" w:cs="Arial"/>
          <w:sz w:val="16"/>
          <w:szCs w:val="16"/>
          <w:lang w:val="sl-SI"/>
        </w:rPr>
        <w:footnoteRef/>
      </w:r>
      <w:r w:rsidRPr="006A4FCE">
        <w:rPr>
          <w:rFonts w:ascii="Arial" w:hAnsi="Arial" w:cs="Arial"/>
          <w:sz w:val="16"/>
          <w:szCs w:val="16"/>
          <w:lang w:val="sl-SI"/>
        </w:rPr>
        <w:t xml:space="preserve"> </w:t>
      </w:r>
      <w:r w:rsidRPr="000043B2">
        <w:rPr>
          <w:rFonts w:ascii="Arial" w:hAnsi="Arial" w:cs="Arial"/>
          <w:sz w:val="16"/>
          <w:szCs w:val="16"/>
          <w:lang w:val="en-GB"/>
        </w:rPr>
        <w:t xml:space="preserve">This Article deals with business profits and regulates that the profit of company of the Contracting State shall be subject to taxation only in that State unless the company performs activities in other Contracting State through a permanent establishment in it. The Article </w:t>
      </w:r>
      <w:proofErr w:type="gramStart"/>
      <w:r w:rsidRPr="000043B2">
        <w:rPr>
          <w:rFonts w:ascii="Arial" w:hAnsi="Arial" w:cs="Arial"/>
          <w:sz w:val="16"/>
          <w:szCs w:val="16"/>
          <w:lang w:val="en-GB"/>
        </w:rPr>
        <w:t>is based</w:t>
      </w:r>
      <w:proofErr w:type="gramEnd"/>
      <w:r w:rsidRPr="000043B2">
        <w:rPr>
          <w:rFonts w:ascii="Arial" w:hAnsi="Arial" w:cs="Arial"/>
          <w:sz w:val="16"/>
          <w:szCs w:val="16"/>
          <w:lang w:val="en-GB"/>
        </w:rPr>
        <w:t xml:space="preserve"> on the principle that the company of a Contracting State is not subject to taxation in other Contracting State, until its business presence in other Contracting State reaches such level that a permanent establishment shall be established. </w:t>
      </w:r>
    </w:p>
  </w:footnote>
  <w:footnote w:id="4">
    <w:p w14:paraId="52C3582B" w14:textId="55E5A553" w:rsidR="00B64745" w:rsidRPr="00A457A7" w:rsidRDefault="00B64745" w:rsidP="00B36F97">
      <w:pPr>
        <w:pStyle w:val="Sprotnaopomba-besedilo"/>
        <w:jc w:val="both"/>
        <w:rPr>
          <w:rFonts w:ascii="Arial" w:hAnsi="Arial" w:cs="Arial"/>
          <w:sz w:val="16"/>
          <w:szCs w:val="16"/>
          <w:lang w:val="en-GB"/>
        </w:rPr>
      </w:pPr>
      <w:r w:rsidRPr="00A457A7">
        <w:rPr>
          <w:rStyle w:val="Sprotnaopomba-sklic"/>
          <w:rFonts w:ascii="Arial" w:hAnsi="Arial" w:cs="Arial"/>
          <w:sz w:val="16"/>
          <w:szCs w:val="16"/>
          <w:lang w:val="en-GB"/>
        </w:rPr>
        <w:footnoteRef/>
      </w:r>
      <w:r w:rsidRPr="00A457A7">
        <w:rPr>
          <w:rFonts w:ascii="Arial" w:hAnsi="Arial" w:cs="Arial"/>
          <w:sz w:val="16"/>
          <w:szCs w:val="16"/>
          <w:lang w:val="en-GB"/>
        </w:rPr>
        <w:t xml:space="preserve"> If a performer or group has an agent, who acts only as an intermediary and acting as such receives a payment for performance of the performer, the actual recipient of income is the performer or group, who is entitled to claiming benefits referred to in the Convention concluded between the state of source and performer's State of Residence. </w:t>
      </w:r>
    </w:p>
  </w:footnote>
  <w:footnote w:id="5">
    <w:p w14:paraId="52C3582C" w14:textId="3FF19C63" w:rsidR="00B64745" w:rsidRPr="00A457A7" w:rsidRDefault="00B64745" w:rsidP="00B36F97">
      <w:pPr>
        <w:pStyle w:val="Sprotnaopomba-besedilo"/>
        <w:jc w:val="both"/>
        <w:rPr>
          <w:rFonts w:ascii="Arial" w:hAnsi="Arial" w:cs="Arial"/>
          <w:sz w:val="16"/>
          <w:szCs w:val="16"/>
          <w:lang w:val="en-GB"/>
        </w:rPr>
      </w:pPr>
      <w:r w:rsidRPr="00A457A7">
        <w:rPr>
          <w:rStyle w:val="Sprotnaopomba-sklic"/>
          <w:rFonts w:ascii="Arial" w:hAnsi="Arial" w:cs="Arial"/>
          <w:sz w:val="16"/>
          <w:szCs w:val="16"/>
          <w:lang w:val="en-GB"/>
        </w:rPr>
        <w:footnoteRef/>
      </w:r>
      <w:r w:rsidRPr="00A457A7">
        <w:rPr>
          <w:rFonts w:ascii="Arial" w:hAnsi="Arial" w:cs="Arial"/>
          <w:sz w:val="16"/>
          <w:szCs w:val="16"/>
          <w:lang w:val="en-GB"/>
        </w:rPr>
        <w:t xml:space="preserve"> For example: benefits cannot be claimed in cases of any commercial tour of a foreign philharmonic orchestra in Slovenia, which is not financed from public finance funds and/or it is not performed within an actual cultural agreement. </w:t>
      </w:r>
    </w:p>
  </w:footnote>
  <w:footnote w:id="6">
    <w:p w14:paraId="52C3582D" w14:textId="014DB545" w:rsidR="00B64745" w:rsidRPr="00A457A7" w:rsidRDefault="00B64745" w:rsidP="00B36F97">
      <w:pPr>
        <w:pStyle w:val="Sprotnaopomba-besedilo"/>
        <w:rPr>
          <w:lang w:val="en-GB"/>
        </w:rPr>
      </w:pPr>
      <w:r w:rsidRPr="00A457A7">
        <w:rPr>
          <w:rStyle w:val="Sprotnaopomba-sklic"/>
          <w:rFonts w:ascii="Arial" w:hAnsi="Arial" w:cs="Arial"/>
          <w:sz w:val="16"/>
          <w:szCs w:val="16"/>
          <w:lang w:val="en-GB"/>
        </w:rPr>
        <w:footnoteRef/>
      </w:r>
      <w:r w:rsidRPr="00A457A7">
        <w:rPr>
          <w:rFonts w:ascii="Arial" w:hAnsi="Arial" w:cs="Arial"/>
          <w:sz w:val="16"/>
          <w:szCs w:val="16"/>
          <w:lang w:val="en-GB"/>
        </w:rPr>
        <w:t xml:space="preserve"> In majority of </w:t>
      </w:r>
      <w:proofErr w:type="gramStart"/>
      <w:r w:rsidR="00A763A2">
        <w:rPr>
          <w:rFonts w:ascii="Arial" w:hAnsi="Arial" w:cs="Arial"/>
          <w:sz w:val="16"/>
          <w:szCs w:val="16"/>
          <w:lang w:val="en-GB"/>
        </w:rPr>
        <w:t>cases</w:t>
      </w:r>
      <w:proofErr w:type="gramEnd"/>
      <w:r w:rsidRPr="00A457A7">
        <w:rPr>
          <w:rFonts w:ascii="Arial" w:hAnsi="Arial" w:cs="Arial"/>
          <w:sz w:val="16"/>
          <w:szCs w:val="16"/>
          <w:lang w:val="en-GB"/>
        </w:rPr>
        <w:t xml:space="preserve"> the actual performance is financed by a Slovene event organiser, to whom the funds have been assigned by the contract on financing from which it is clear that the funds have been provided by Slovenia (e.g. individual urban municipality).</w:t>
      </w:r>
    </w:p>
  </w:footnote>
  <w:footnote w:id="7">
    <w:p w14:paraId="52C3582E" w14:textId="6CD51CBC" w:rsidR="00B64745" w:rsidRPr="002D4C6E" w:rsidRDefault="00B64745" w:rsidP="00AB3FBB">
      <w:pPr>
        <w:pStyle w:val="Sprotnaopomba-besedilo"/>
        <w:jc w:val="both"/>
        <w:rPr>
          <w:rFonts w:ascii="Arial" w:hAnsi="Arial" w:cs="Arial"/>
          <w:sz w:val="16"/>
          <w:szCs w:val="16"/>
          <w:lang w:val="en-GB"/>
        </w:rPr>
      </w:pPr>
      <w:r w:rsidRPr="002D4C6E">
        <w:rPr>
          <w:rStyle w:val="Sprotnaopomba-sklic"/>
          <w:rFonts w:ascii="Arial" w:hAnsi="Arial" w:cs="Arial"/>
          <w:sz w:val="16"/>
          <w:szCs w:val="16"/>
          <w:lang w:val="en-GB"/>
        </w:rPr>
        <w:footnoteRef/>
      </w:r>
      <w:r w:rsidRPr="002D4C6E">
        <w:rPr>
          <w:rFonts w:ascii="Arial" w:hAnsi="Arial" w:cs="Arial"/>
          <w:sz w:val="16"/>
          <w:szCs w:val="16"/>
          <w:lang w:val="en-GB"/>
        </w:rPr>
        <w:t xml:space="preserve"> </w:t>
      </w:r>
      <w:r>
        <w:rPr>
          <w:rFonts w:ascii="Arial" w:hAnsi="Arial" w:cs="Arial"/>
          <w:sz w:val="16"/>
          <w:szCs w:val="16"/>
          <w:lang w:val="en-GB"/>
        </w:rPr>
        <w:t xml:space="preserve">The achieved payment also includes a possible organiser’s payment for costs of accommodation and transport (or other costs) for a provider connected with this person’s performance. </w:t>
      </w:r>
      <w:proofErr w:type="gramStart"/>
      <w:r>
        <w:rPr>
          <w:rFonts w:ascii="Arial" w:hAnsi="Arial" w:cs="Arial"/>
          <w:sz w:val="16"/>
          <w:szCs w:val="16"/>
          <w:lang w:val="en-GB"/>
        </w:rPr>
        <w:t xml:space="preserve">If the Slovene event organiser receives two separate invoices for performance of a foreign entertainer, which means for the performed service of foreign performing musician and for accompanying costs connected with entertainer’s performance </w:t>
      </w:r>
      <w:r w:rsidRPr="002D4C6E">
        <w:rPr>
          <w:rFonts w:ascii="Arial" w:hAnsi="Arial" w:cs="Arial"/>
          <w:sz w:val="16"/>
          <w:szCs w:val="16"/>
          <w:lang w:val="en-GB"/>
        </w:rPr>
        <w:t>(</w:t>
      </w:r>
      <w:r>
        <w:rPr>
          <w:rFonts w:ascii="Arial" w:hAnsi="Arial" w:cs="Arial"/>
          <w:sz w:val="16"/>
          <w:szCs w:val="16"/>
          <w:lang w:val="en-GB"/>
        </w:rPr>
        <w:t>costs for advertising, costs for transport of equipment and providers, costs for hotel services, etc.), the achieved payment shall be deemed the payment for performance of foreign entertainer as well as the payment of all other costs to the provider connected with this person’s performance.</w:t>
      </w:r>
      <w:proofErr w:type="gramEnd"/>
      <w:r>
        <w:rPr>
          <w:rFonts w:ascii="Arial" w:hAnsi="Arial" w:cs="Arial"/>
          <w:sz w:val="16"/>
          <w:szCs w:val="16"/>
          <w:lang w:val="en-GB"/>
        </w:rPr>
        <w:t xml:space="preserve"> </w:t>
      </w:r>
    </w:p>
  </w:footnote>
  <w:footnote w:id="8">
    <w:p w14:paraId="52C3582F" w14:textId="5FBFE921" w:rsidR="00B64745" w:rsidRPr="00FF5BEA" w:rsidRDefault="00B64745" w:rsidP="00465705">
      <w:pPr>
        <w:pStyle w:val="Sprotnaopomba-besedilo"/>
        <w:jc w:val="both"/>
        <w:rPr>
          <w:rFonts w:ascii="Arial" w:hAnsi="Arial" w:cs="Arial"/>
          <w:sz w:val="16"/>
          <w:szCs w:val="16"/>
          <w:lang w:val="en-GB"/>
        </w:rPr>
      </w:pPr>
      <w:r w:rsidRPr="00FF5BEA">
        <w:rPr>
          <w:rStyle w:val="Sprotnaopomba-sklic"/>
          <w:rFonts w:ascii="Arial" w:hAnsi="Arial" w:cs="Arial"/>
          <w:sz w:val="16"/>
          <w:szCs w:val="16"/>
          <w:lang w:val="en-GB"/>
        </w:rPr>
        <w:footnoteRef/>
      </w:r>
      <w:r w:rsidRPr="00FF5BEA">
        <w:rPr>
          <w:rFonts w:ascii="Arial" w:hAnsi="Arial" w:cs="Arial"/>
          <w:sz w:val="16"/>
          <w:szCs w:val="16"/>
          <w:lang w:val="en-GB"/>
        </w:rPr>
        <w:t xml:space="preserve"> </w:t>
      </w:r>
      <w:proofErr w:type="gramStart"/>
      <w:r>
        <w:rPr>
          <w:rFonts w:ascii="Arial" w:hAnsi="Arial" w:cs="Arial"/>
          <w:sz w:val="16"/>
          <w:szCs w:val="16"/>
          <w:lang w:val="en-GB"/>
        </w:rPr>
        <w:t>If for example a Slovene event organiser receives two separate invoices for performance of foreign entertainer, such as for the performed service of foreign performing musician and for accompanying costs, which are connected with entertainer’s performance (costs for advertising, costs of backing band, costs for transport of equipment and providers, costs of hotel services, etc.</w:t>
      </w:r>
      <w:r w:rsidRPr="00FF5BEA">
        <w:rPr>
          <w:rFonts w:ascii="Arial" w:hAnsi="Arial" w:cs="Arial"/>
          <w:sz w:val="16"/>
          <w:szCs w:val="16"/>
          <w:lang w:val="en-GB"/>
        </w:rPr>
        <w:t xml:space="preserve">), </w:t>
      </w:r>
      <w:r>
        <w:rPr>
          <w:rFonts w:ascii="Arial" w:hAnsi="Arial" w:cs="Arial"/>
          <w:sz w:val="16"/>
          <w:szCs w:val="16"/>
          <w:lang w:val="en-GB"/>
        </w:rPr>
        <w:t>the achieved payment shall be deemed the payment for performance of foreign entertainer as well as also the payment of all other costs to the provider, which are connected to this person’s performance.</w:t>
      </w:r>
      <w:proofErr w:type="gramEnd"/>
      <w:r>
        <w:rPr>
          <w:rFonts w:ascii="Arial" w:hAnsi="Arial" w:cs="Arial"/>
          <w:sz w:val="16"/>
          <w:szCs w:val="16"/>
          <w:lang w:val="en-GB"/>
        </w:rPr>
        <w:t xml:space="preserve"> </w:t>
      </w:r>
    </w:p>
  </w:footnote>
  <w:footnote w:id="9">
    <w:p w14:paraId="52C35830" w14:textId="6EA42039" w:rsidR="00B64745" w:rsidRPr="00E9027D" w:rsidRDefault="00B64745" w:rsidP="00465705">
      <w:pPr>
        <w:pStyle w:val="Sprotnaopomba-besedilo"/>
        <w:jc w:val="both"/>
        <w:rPr>
          <w:rFonts w:ascii="Arial" w:hAnsi="Arial" w:cs="Arial"/>
          <w:sz w:val="16"/>
          <w:szCs w:val="16"/>
          <w:lang w:val="en-GB"/>
        </w:rPr>
      </w:pPr>
      <w:r>
        <w:rPr>
          <w:rStyle w:val="Sprotnaopomba-sklic"/>
        </w:rPr>
        <w:footnoteRef/>
      </w:r>
      <w:r w:rsidRPr="00F918F9">
        <w:rPr>
          <w:lang w:val="sl-SI"/>
        </w:rPr>
        <w:t xml:space="preserve"> </w:t>
      </w:r>
      <w:r w:rsidRPr="00E9027D">
        <w:rPr>
          <w:rFonts w:ascii="Arial" w:hAnsi="Arial" w:cs="Arial"/>
          <w:sz w:val="16"/>
          <w:szCs w:val="16"/>
          <w:lang w:val="en-GB"/>
        </w:rPr>
        <w:t>From payments for certain types of services the withholding tax is determined in point 6 of paragraph one of Article 70 of ZDDPO-2.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5807" w14:textId="77777777" w:rsidR="00B64745" w:rsidRPr="00110CBD" w:rsidRDefault="00B6474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64745" w:rsidRPr="008F3500" w14:paraId="52C3581A" w14:textId="77777777" w:rsidTr="00EE092B">
      <w:trPr>
        <w:cantSplit/>
        <w:trHeight w:hRule="exact" w:val="847"/>
      </w:trPr>
      <w:tc>
        <w:tcPr>
          <w:tcW w:w="649" w:type="dxa"/>
        </w:tcPr>
        <w:p w14:paraId="52C35809" w14:textId="77777777" w:rsidR="00B64745" w:rsidRDefault="00B64745"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2C3580A" w14:textId="77777777" w:rsidR="00B64745" w:rsidRPr="006D42D9" w:rsidRDefault="00B64745" w:rsidP="006D42D9">
          <w:pPr>
            <w:rPr>
              <w:rFonts w:ascii="Republika" w:hAnsi="Republika"/>
              <w:sz w:val="60"/>
              <w:szCs w:val="60"/>
              <w:lang w:val="sl-SI"/>
            </w:rPr>
          </w:pPr>
        </w:p>
        <w:p w14:paraId="52C3580B" w14:textId="77777777" w:rsidR="00B64745" w:rsidRPr="006D42D9" w:rsidRDefault="00B64745" w:rsidP="006D42D9">
          <w:pPr>
            <w:rPr>
              <w:rFonts w:ascii="Republika" w:hAnsi="Republika"/>
              <w:sz w:val="60"/>
              <w:szCs w:val="60"/>
              <w:lang w:val="sl-SI"/>
            </w:rPr>
          </w:pPr>
        </w:p>
        <w:p w14:paraId="52C3580C" w14:textId="77777777" w:rsidR="00B64745" w:rsidRPr="006D42D9" w:rsidRDefault="00B64745" w:rsidP="006D42D9">
          <w:pPr>
            <w:rPr>
              <w:rFonts w:ascii="Republika" w:hAnsi="Republika"/>
              <w:sz w:val="60"/>
              <w:szCs w:val="60"/>
              <w:lang w:val="sl-SI"/>
            </w:rPr>
          </w:pPr>
        </w:p>
        <w:p w14:paraId="52C3580D" w14:textId="77777777" w:rsidR="00B64745" w:rsidRPr="006D42D9" w:rsidRDefault="00B64745" w:rsidP="006D42D9">
          <w:pPr>
            <w:rPr>
              <w:rFonts w:ascii="Republika" w:hAnsi="Republika"/>
              <w:sz w:val="60"/>
              <w:szCs w:val="60"/>
              <w:lang w:val="sl-SI"/>
            </w:rPr>
          </w:pPr>
        </w:p>
        <w:p w14:paraId="52C3580E" w14:textId="77777777" w:rsidR="00B64745" w:rsidRPr="006D42D9" w:rsidRDefault="00B64745" w:rsidP="006D42D9">
          <w:pPr>
            <w:rPr>
              <w:rFonts w:ascii="Republika" w:hAnsi="Republika"/>
              <w:sz w:val="60"/>
              <w:szCs w:val="60"/>
              <w:lang w:val="sl-SI"/>
            </w:rPr>
          </w:pPr>
        </w:p>
        <w:p w14:paraId="52C3580F" w14:textId="77777777" w:rsidR="00B64745" w:rsidRPr="006D42D9" w:rsidRDefault="00B64745" w:rsidP="006D42D9">
          <w:pPr>
            <w:rPr>
              <w:rFonts w:ascii="Republika" w:hAnsi="Republika"/>
              <w:sz w:val="60"/>
              <w:szCs w:val="60"/>
              <w:lang w:val="sl-SI"/>
            </w:rPr>
          </w:pPr>
        </w:p>
        <w:p w14:paraId="52C35810" w14:textId="77777777" w:rsidR="00B64745" w:rsidRPr="006D42D9" w:rsidRDefault="00B64745" w:rsidP="006D42D9">
          <w:pPr>
            <w:rPr>
              <w:rFonts w:ascii="Republika" w:hAnsi="Republika"/>
              <w:sz w:val="60"/>
              <w:szCs w:val="60"/>
              <w:lang w:val="sl-SI"/>
            </w:rPr>
          </w:pPr>
        </w:p>
        <w:p w14:paraId="52C35811" w14:textId="77777777" w:rsidR="00B64745" w:rsidRPr="006D42D9" w:rsidRDefault="00B64745" w:rsidP="006D42D9">
          <w:pPr>
            <w:rPr>
              <w:rFonts w:ascii="Republika" w:hAnsi="Republika"/>
              <w:sz w:val="60"/>
              <w:szCs w:val="60"/>
              <w:lang w:val="sl-SI"/>
            </w:rPr>
          </w:pPr>
        </w:p>
        <w:p w14:paraId="52C35812" w14:textId="77777777" w:rsidR="00B64745" w:rsidRPr="006D42D9" w:rsidRDefault="00B64745" w:rsidP="006D42D9">
          <w:pPr>
            <w:rPr>
              <w:rFonts w:ascii="Republika" w:hAnsi="Republika"/>
              <w:sz w:val="60"/>
              <w:szCs w:val="60"/>
              <w:lang w:val="sl-SI"/>
            </w:rPr>
          </w:pPr>
        </w:p>
        <w:p w14:paraId="52C35813" w14:textId="77777777" w:rsidR="00B64745" w:rsidRPr="006D42D9" w:rsidRDefault="00B64745" w:rsidP="006D42D9">
          <w:pPr>
            <w:rPr>
              <w:rFonts w:ascii="Republika" w:hAnsi="Republika"/>
              <w:sz w:val="60"/>
              <w:szCs w:val="60"/>
              <w:lang w:val="sl-SI"/>
            </w:rPr>
          </w:pPr>
        </w:p>
        <w:p w14:paraId="52C35814" w14:textId="77777777" w:rsidR="00B64745" w:rsidRPr="006D42D9" w:rsidRDefault="00B64745" w:rsidP="006D42D9">
          <w:pPr>
            <w:rPr>
              <w:rFonts w:ascii="Republika" w:hAnsi="Republika"/>
              <w:sz w:val="60"/>
              <w:szCs w:val="60"/>
              <w:lang w:val="sl-SI"/>
            </w:rPr>
          </w:pPr>
        </w:p>
        <w:p w14:paraId="52C35815" w14:textId="77777777" w:rsidR="00B64745" w:rsidRPr="006D42D9" w:rsidRDefault="00B64745" w:rsidP="006D42D9">
          <w:pPr>
            <w:rPr>
              <w:rFonts w:ascii="Republika" w:hAnsi="Republika"/>
              <w:sz w:val="60"/>
              <w:szCs w:val="60"/>
              <w:lang w:val="sl-SI"/>
            </w:rPr>
          </w:pPr>
        </w:p>
        <w:p w14:paraId="52C35816" w14:textId="77777777" w:rsidR="00B64745" w:rsidRPr="006D42D9" w:rsidRDefault="00B64745" w:rsidP="006D42D9">
          <w:pPr>
            <w:rPr>
              <w:rFonts w:ascii="Republika" w:hAnsi="Republika"/>
              <w:sz w:val="60"/>
              <w:szCs w:val="60"/>
              <w:lang w:val="sl-SI"/>
            </w:rPr>
          </w:pPr>
        </w:p>
        <w:p w14:paraId="52C35817" w14:textId="77777777" w:rsidR="00B64745" w:rsidRPr="006D42D9" w:rsidRDefault="00B64745" w:rsidP="006D42D9">
          <w:pPr>
            <w:rPr>
              <w:rFonts w:ascii="Republika" w:hAnsi="Republika"/>
              <w:sz w:val="60"/>
              <w:szCs w:val="60"/>
              <w:lang w:val="sl-SI"/>
            </w:rPr>
          </w:pPr>
        </w:p>
        <w:p w14:paraId="52C35818" w14:textId="77777777" w:rsidR="00B64745" w:rsidRPr="006D42D9" w:rsidRDefault="00B64745" w:rsidP="006D42D9">
          <w:pPr>
            <w:rPr>
              <w:rFonts w:ascii="Republika" w:hAnsi="Republika"/>
              <w:sz w:val="60"/>
              <w:szCs w:val="60"/>
              <w:lang w:val="sl-SI"/>
            </w:rPr>
          </w:pPr>
        </w:p>
        <w:p w14:paraId="52C35819" w14:textId="77777777" w:rsidR="00B64745" w:rsidRPr="006D42D9" w:rsidRDefault="00B64745" w:rsidP="006D42D9">
          <w:pPr>
            <w:rPr>
              <w:rFonts w:ascii="Republika" w:hAnsi="Republika"/>
              <w:sz w:val="60"/>
              <w:szCs w:val="60"/>
              <w:lang w:val="sl-SI"/>
            </w:rPr>
          </w:pPr>
        </w:p>
      </w:tc>
    </w:tr>
  </w:tbl>
  <w:p w14:paraId="6990DE92" w14:textId="77777777" w:rsidR="00EE092B" w:rsidRPr="00EE092B" w:rsidRDefault="00EE092B" w:rsidP="00EE092B">
    <w:pPr>
      <w:spacing w:line="240" w:lineRule="auto"/>
      <w:rPr>
        <w:rFonts w:ascii="Republika" w:hAnsi="Republika"/>
        <w:lang w:val="sl-SI"/>
      </w:rPr>
    </w:pPr>
    <w:r w:rsidRPr="00EE092B">
      <w:rPr>
        <w:rFonts w:ascii="Republika" w:hAnsi="Republika"/>
        <w:lang w:val="sl-SI"/>
      </w:rPr>
      <w:t>REPUBLIC OF SLOVENIA</w:t>
    </w:r>
  </w:p>
  <w:p w14:paraId="75B7697E" w14:textId="77777777" w:rsidR="00EE092B" w:rsidRPr="00EE092B" w:rsidRDefault="00EE092B" w:rsidP="00EE092B">
    <w:pPr>
      <w:spacing w:line="240" w:lineRule="auto"/>
      <w:rPr>
        <w:rFonts w:ascii="Republika" w:hAnsi="Republika"/>
        <w:lang w:val="sl-SI"/>
      </w:rPr>
    </w:pPr>
    <w:r w:rsidRPr="00EE092B">
      <w:rPr>
        <w:rFonts w:ascii="Republika" w:hAnsi="Republika"/>
        <w:lang w:val="sl-SI"/>
      </w:rPr>
      <w:t>MINISTRY OF FINANCE</w:t>
    </w:r>
  </w:p>
  <w:p w14:paraId="1856FA8A" w14:textId="77777777" w:rsidR="00EE092B" w:rsidRPr="00EE092B" w:rsidRDefault="00EE092B" w:rsidP="00EE092B">
    <w:pPr>
      <w:spacing w:line="240" w:lineRule="auto"/>
      <w:rPr>
        <w:rFonts w:ascii="Republika" w:hAnsi="Republika"/>
        <w:lang w:val="sl-SI"/>
      </w:rPr>
    </w:pPr>
    <w:r w:rsidRPr="00EE092B">
      <w:rPr>
        <w:rFonts w:ascii="Republika" w:hAnsi="Republika"/>
        <w:lang w:val="sl-SI"/>
      </w:rPr>
      <w:t>FINANCIAL ADMINISTRATION OF THE REPUBLIC OF SLOVENIA</w:t>
    </w:r>
  </w:p>
  <w:p w14:paraId="27AFA276" w14:textId="16BFD54B" w:rsidR="00EE092B" w:rsidRDefault="00EE092B" w:rsidP="00ED7E82">
    <w:pPr>
      <w:pStyle w:val="Glava"/>
      <w:tabs>
        <w:tab w:val="clear" w:pos="4320"/>
        <w:tab w:val="clear" w:pos="8640"/>
        <w:tab w:val="left" w:pos="5112"/>
      </w:tabs>
      <w:spacing w:before="240" w:line="240" w:lineRule="exact"/>
      <w:rPr>
        <w:rFonts w:cs="Arial"/>
        <w:sz w:val="16"/>
        <w:lang w:val="sl-SI"/>
      </w:rPr>
    </w:pPr>
    <w:r w:rsidRPr="00EE092B">
      <w:rPr>
        <w:rFonts w:ascii="Republika" w:hAnsi="Republika"/>
        <w:lang w:val="sl-SI"/>
      </w:rPr>
      <w:t xml:space="preserve">Šmartinska cesta 55, PO </w:t>
    </w:r>
    <w:proofErr w:type="spellStart"/>
    <w:r w:rsidRPr="00EE092B">
      <w:rPr>
        <w:rFonts w:ascii="Republika" w:hAnsi="Republika"/>
        <w:lang w:val="sl-SI"/>
      </w:rPr>
      <w:t>Box</w:t>
    </w:r>
    <w:proofErr w:type="spellEnd"/>
    <w:r w:rsidRPr="00EE092B">
      <w:rPr>
        <w:rFonts w:ascii="Republika" w:hAnsi="Republika"/>
        <w:lang w:val="sl-SI"/>
      </w:rPr>
      <w:t xml:space="preserve"> 631, 1001 Ljubljana, </w:t>
    </w:r>
    <w:proofErr w:type="spellStart"/>
    <w:r w:rsidRPr="00EE092B">
      <w:rPr>
        <w:rFonts w:ascii="Republika" w:hAnsi="Republika"/>
        <w:lang w:val="sl-SI"/>
      </w:rPr>
      <w:t>Slovenia</w:t>
    </w:r>
    <w:proofErr w:type="spellEnd"/>
    <w:r w:rsidR="00B64745" w:rsidRPr="008F3500">
      <w:rPr>
        <w:rFonts w:cs="Arial"/>
        <w:sz w:val="16"/>
        <w:lang w:val="sl-SI"/>
      </w:rPr>
      <w:tab/>
    </w:r>
  </w:p>
  <w:p w14:paraId="52C3581E" w14:textId="58664954" w:rsidR="00B64745" w:rsidRPr="008F3500" w:rsidRDefault="00EE092B"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                                                                                                                  </w:t>
    </w:r>
    <w:r w:rsidR="00B64745" w:rsidRPr="008F3500">
      <w:rPr>
        <w:rFonts w:cs="Arial"/>
        <w:sz w:val="16"/>
        <w:lang w:val="sl-SI"/>
      </w:rPr>
      <w:t xml:space="preserve">T: </w:t>
    </w:r>
    <w:r>
      <w:rPr>
        <w:rFonts w:cs="Arial"/>
        <w:sz w:val="16"/>
        <w:lang w:val="sl-SI"/>
      </w:rPr>
      <w:t xml:space="preserve">+386 </w:t>
    </w:r>
    <w:r w:rsidR="00B64745">
      <w:rPr>
        <w:rFonts w:cs="Arial"/>
        <w:sz w:val="16"/>
        <w:lang w:val="sl-SI"/>
      </w:rPr>
      <w:t>1 478 38 00</w:t>
    </w:r>
  </w:p>
  <w:p w14:paraId="52C3581F" w14:textId="6718065C" w:rsidR="00B64745" w:rsidRPr="008F3500" w:rsidRDefault="00B64745"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E092B">
      <w:rPr>
        <w:rFonts w:cs="Arial"/>
        <w:sz w:val="16"/>
        <w:lang w:val="sl-SI"/>
      </w:rPr>
      <w:t>+386 1</w:t>
    </w:r>
    <w:r>
      <w:rPr>
        <w:rFonts w:cs="Arial"/>
        <w:sz w:val="16"/>
        <w:lang w:val="sl-SI"/>
      </w:rPr>
      <w:t xml:space="preserve"> 478 39 00</w:t>
    </w:r>
    <w:r w:rsidRPr="008F3500">
      <w:rPr>
        <w:rFonts w:cs="Arial"/>
        <w:sz w:val="16"/>
        <w:lang w:val="sl-SI"/>
      </w:rPr>
      <w:t xml:space="preserve"> </w:t>
    </w:r>
  </w:p>
  <w:p w14:paraId="52C35820" w14:textId="77777777" w:rsidR="00B64745" w:rsidRPr="008F3500" w:rsidRDefault="00B64745"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2C35821" w14:textId="77777777" w:rsidR="00B64745" w:rsidRPr="008F3500" w:rsidRDefault="00B64745"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2C35822" w14:textId="77777777" w:rsidR="00B64745" w:rsidRPr="008F3500" w:rsidRDefault="00B6474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88"/>
    <w:multiLevelType w:val="hybridMultilevel"/>
    <w:tmpl w:val="9106F4C8"/>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27144A"/>
    <w:multiLevelType w:val="multilevel"/>
    <w:tmpl w:val="F892B3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53E1A58"/>
    <w:multiLevelType w:val="hybridMultilevel"/>
    <w:tmpl w:val="8BCEC01C"/>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4E03CF"/>
    <w:multiLevelType w:val="hybridMultilevel"/>
    <w:tmpl w:val="ABB499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3B11E5"/>
    <w:multiLevelType w:val="hybridMultilevel"/>
    <w:tmpl w:val="609CB2CC"/>
    <w:lvl w:ilvl="0" w:tplc="519C50C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0E571E"/>
    <w:multiLevelType w:val="hybridMultilevel"/>
    <w:tmpl w:val="A7BC822A"/>
    <w:lvl w:ilvl="0" w:tplc="519C50C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EB6822"/>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B6E5418"/>
    <w:multiLevelType w:val="hybridMultilevel"/>
    <w:tmpl w:val="A392B20C"/>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172696"/>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C3E0F84"/>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8874E4"/>
    <w:multiLevelType w:val="multilevel"/>
    <w:tmpl w:val="53181E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FF7B33"/>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F9E510D"/>
    <w:multiLevelType w:val="hybridMultilevel"/>
    <w:tmpl w:val="550C02CE"/>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12572D"/>
    <w:multiLevelType w:val="hybridMultilevel"/>
    <w:tmpl w:val="616272F6"/>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402703"/>
    <w:multiLevelType w:val="hybridMultilevel"/>
    <w:tmpl w:val="A9CEBA44"/>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2B3095"/>
    <w:multiLevelType w:val="multilevel"/>
    <w:tmpl w:val="E3827BA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244F0"/>
    <w:multiLevelType w:val="hybridMultilevel"/>
    <w:tmpl w:val="F470255E"/>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AC4404"/>
    <w:multiLevelType w:val="multilevel"/>
    <w:tmpl w:val="2B9AF9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2D1510"/>
    <w:multiLevelType w:val="multilevel"/>
    <w:tmpl w:val="657CB86C"/>
    <w:lvl w:ilvl="0">
      <w:start w:val="1"/>
      <w:numFmt w:val="decimal"/>
      <w:lvlText w:val="%1."/>
      <w:lvlJc w:val="left"/>
      <w:pPr>
        <w:ind w:left="720" w:hanging="360"/>
      </w:pPr>
      <w:rPr>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094597F"/>
    <w:multiLevelType w:val="hybridMultilevel"/>
    <w:tmpl w:val="63485158"/>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F93E86"/>
    <w:multiLevelType w:val="hybridMultilevel"/>
    <w:tmpl w:val="CD1E8AAE"/>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137049"/>
    <w:multiLevelType w:val="hybridMultilevel"/>
    <w:tmpl w:val="C388CDD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5F4A61"/>
    <w:multiLevelType w:val="hybridMultilevel"/>
    <w:tmpl w:val="7AD25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D52C14"/>
    <w:multiLevelType w:val="multilevel"/>
    <w:tmpl w:val="E17CF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696641"/>
    <w:multiLevelType w:val="hybridMultilevel"/>
    <w:tmpl w:val="D04A58C0"/>
    <w:lvl w:ilvl="0" w:tplc="CE4E28A0">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31" w15:restartNumberingAfterBreak="0">
    <w:nsid w:val="719B19AC"/>
    <w:multiLevelType w:val="multilevel"/>
    <w:tmpl w:val="4B6A7CC4"/>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2F612EF"/>
    <w:multiLevelType w:val="hybridMultilevel"/>
    <w:tmpl w:val="F90AB79C"/>
    <w:lvl w:ilvl="0" w:tplc="AB66D5C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010760"/>
    <w:multiLevelType w:val="multilevel"/>
    <w:tmpl w:val="2050FE9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750239"/>
    <w:multiLevelType w:val="hybridMultilevel"/>
    <w:tmpl w:val="C46CDE14"/>
    <w:lvl w:ilvl="0" w:tplc="3EEAE78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5176AD"/>
    <w:multiLevelType w:val="hybridMultilevel"/>
    <w:tmpl w:val="5C12B9EA"/>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AD0B11"/>
    <w:multiLevelType w:val="hybridMultilevel"/>
    <w:tmpl w:val="5B2894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0C3A3B"/>
    <w:multiLevelType w:val="hybridMultilevel"/>
    <w:tmpl w:val="5628A8DC"/>
    <w:lvl w:ilvl="0" w:tplc="519C50C4">
      <w:start w:val="10"/>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FD5CAB"/>
    <w:multiLevelType w:val="hybridMultilevel"/>
    <w:tmpl w:val="3D0447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2"/>
  </w:num>
  <w:num w:numId="3">
    <w:abstractNumId w:val="17"/>
  </w:num>
  <w:num w:numId="4">
    <w:abstractNumId w:val="1"/>
  </w:num>
  <w:num w:numId="5">
    <w:abstractNumId w:val="3"/>
  </w:num>
  <w:num w:numId="6">
    <w:abstractNumId w:val="14"/>
  </w:num>
  <w:num w:numId="7">
    <w:abstractNumId w:val="31"/>
  </w:num>
  <w:num w:numId="8">
    <w:abstractNumId w:val="29"/>
  </w:num>
  <w:num w:numId="9">
    <w:abstractNumId w:val="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3"/>
  </w:num>
  <w:num w:numId="13">
    <w:abstractNumId w:val="20"/>
  </w:num>
  <w:num w:numId="14">
    <w:abstractNumId w:val="37"/>
  </w:num>
  <w:num w:numId="15">
    <w:abstractNumId w:val="7"/>
  </w:num>
  <w:num w:numId="16">
    <w:abstractNumId w:val="22"/>
  </w:num>
  <w:num w:numId="17">
    <w:abstractNumId w:val="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3"/>
  </w:num>
  <w:num w:numId="21">
    <w:abstractNumId w:val="4"/>
  </w:num>
  <w:num w:numId="22">
    <w:abstractNumId w:val="35"/>
  </w:num>
  <w:num w:numId="23">
    <w:abstractNumId w:val="24"/>
  </w:num>
  <w:num w:numId="24">
    <w:abstractNumId w:val="19"/>
  </w:num>
  <w:num w:numId="25">
    <w:abstractNumId w:val="16"/>
  </w:num>
  <w:num w:numId="26">
    <w:abstractNumId w:val="27"/>
  </w:num>
  <w:num w:numId="27">
    <w:abstractNumId w:val="5"/>
  </w:num>
  <w:num w:numId="28">
    <w:abstractNumId w:val="36"/>
  </w:num>
  <w:num w:numId="29">
    <w:abstractNumId w:val="38"/>
  </w:num>
  <w:num w:numId="30">
    <w:abstractNumId w:val="0"/>
  </w:num>
  <w:num w:numId="31">
    <w:abstractNumId w:val="9"/>
  </w:num>
  <w:num w:numId="32">
    <w:abstractNumId w:val="21"/>
  </w:num>
  <w:num w:numId="33">
    <w:abstractNumId w:val="18"/>
  </w:num>
  <w:num w:numId="34">
    <w:abstractNumId w:val="25"/>
  </w:num>
  <w:num w:numId="35">
    <w:abstractNumId w:val="8"/>
  </w:num>
  <w:num w:numId="36">
    <w:abstractNumId w:val="10"/>
  </w:num>
  <w:num w:numId="37">
    <w:abstractNumId w:val="15"/>
  </w:num>
  <w:num w:numId="38">
    <w:abstractNumId w:val="11"/>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0F27"/>
    <w:rsid w:val="0000100B"/>
    <w:rsid w:val="000042E1"/>
    <w:rsid w:val="000043B2"/>
    <w:rsid w:val="000063FF"/>
    <w:rsid w:val="00006BED"/>
    <w:rsid w:val="000117BF"/>
    <w:rsid w:val="00023A88"/>
    <w:rsid w:val="00025934"/>
    <w:rsid w:val="00030F16"/>
    <w:rsid w:val="00037582"/>
    <w:rsid w:val="00041294"/>
    <w:rsid w:val="00047019"/>
    <w:rsid w:val="000517B6"/>
    <w:rsid w:val="000529B6"/>
    <w:rsid w:val="00054EE6"/>
    <w:rsid w:val="000563ED"/>
    <w:rsid w:val="00064419"/>
    <w:rsid w:val="00065DE6"/>
    <w:rsid w:val="00065E6F"/>
    <w:rsid w:val="00066048"/>
    <w:rsid w:val="00067C23"/>
    <w:rsid w:val="00067C7F"/>
    <w:rsid w:val="000805EA"/>
    <w:rsid w:val="00081211"/>
    <w:rsid w:val="0008352D"/>
    <w:rsid w:val="000947B7"/>
    <w:rsid w:val="0009542A"/>
    <w:rsid w:val="00095E8B"/>
    <w:rsid w:val="00097D95"/>
    <w:rsid w:val="000A0CE4"/>
    <w:rsid w:val="000A488B"/>
    <w:rsid w:val="000A5453"/>
    <w:rsid w:val="000A66E7"/>
    <w:rsid w:val="000A7238"/>
    <w:rsid w:val="000B0B21"/>
    <w:rsid w:val="000B2F12"/>
    <w:rsid w:val="000B620C"/>
    <w:rsid w:val="000C2273"/>
    <w:rsid w:val="000D0C6E"/>
    <w:rsid w:val="000D0DA1"/>
    <w:rsid w:val="000D7C28"/>
    <w:rsid w:val="000E0250"/>
    <w:rsid w:val="000E0F4E"/>
    <w:rsid w:val="000E6E09"/>
    <w:rsid w:val="00100D83"/>
    <w:rsid w:val="00101F6C"/>
    <w:rsid w:val="00103941"/>
    <w:rsid w:val="001104B1"/>
    <w:rsid w:val="00115513"/>
    <w:rsid w:val="00116F35"/>
    <w:rsid w:val="0011705B"/>
    <w:rsid w:val="001254C7"/>
    <w:rsid w:val="001266C0"/>
    <w:rsid w:val="001357B2"/>
    <w:rsid w:val="001368A4"/>
    <w:rsid w:val="00142FEC"/>
    <w:rsid w:val="0014456B"/>
    <w:rsid w:val="00146BE7"/>
    <w:rsid w:val="001517B3"/>
    <w:rsid w:val="00152780"/>
    <w:rsid w:val="001577EA"/>
    <w:rsid w:val="00160E5F"/>
    <w:rsid w:val="00164A36"/>
    <w:rsid w:val="00170F71"/>
    <w:rsid w:val="00176BEC"/>
    <w:rsid w:val="00181E4B"/>
    <w:rsid w:val="00184CA6"/>
    <w:rsid w:val="0019118C"/>
    <w:rsid w:val="00192D70"/>
    <w:rsid w:val="001935ED"/>
    <w:rsid w:val="001936EC"/>
    <w:rsid w:val="001967AE"/>
    <w:rsid w:val="001A186D"/>
    <w:rsid w:val="001A3BA5"/>
    <w:rsid w:val="001A3E4F"/>
    <w:rsid w:val="001A41F8"/>
    <w:rsid w:val="001A49F3"/>
    <w:rsid w:val="001A4B5D"/>
    <w:rsid w:val="001A5BC4"/>
    <w:rsid w:val="001B0F69"/>
    <w:rsid w:val="001C0EFF"/>
    <w:rsid w:val="001C2D67"/>
    <w:rsid w:val="001C3E0D"/>
    <w:rsid w:val="001D02C2"/>
    <w:rsid w:val="001D670F"/>
    <w:rsid w:val="001E2275"/>
    <w:rsid w:val="001E6746"/>
    <w:rsid w:val="001F11F0"/>
    <w:rsid w:val="001F4287"/>
    <w:rsid w:val="001F4D8E"/>
    <w:rsid w:val="001F70D3"/>
    <w:rsid w:val="001F73F9"/>
    <w:rsid w:val="001F7BC0"/>
    <w:rsid w:val="00202A77"/>
    <w:rsid w:val="00212321"/>
    <w:rsid w:val="00212FF2"/>
    <w:rsid w:val="002138FE"/>
    <w:rsid w:val="00221B65"/>
    <w:rsid w:val="002231E2"/>
    <w:rsid w:val="0023219D"/>
    <w:rsid w:val="002451E1"/>
    <w:rsid w:val="00247E40"/>
    <w:rsid w:val="00260B83"/>
    <w:rsid w:val="002650E2"/>
    <w:rsid w:val="00271CE5"/>
    <w:rsid w:val="00274216"/>
    <w:rsid w:val="00274AEC"/>
    <w:rsid w:val="002772F2"/>
    <w:rsid w:val="00282020"/>
    <w:rsid w:val="00286C9E"/>
    <w:rsid w:val="00291EC9"/>
    <w:rsid w:val="0029755B"/>
    <w:rsid w:val="002A0CC5"/>
    <w:rsid w:val="002A4A49"/>
    <w:rsid w:val="002A505D"/>
    <w:rsid w:val="002A5510"/>
    <w:rsid w:val="002A68B3"/>
    <w:rsid w:val="002A7181"/>
    <w:rsid w:val="002A7F6F"/>
    <w:rsid w:val="002B4483"/>
    <w:rsid w:val="002B7DC0"/>
    <w:rsid w:val="002C0871"/>
    <w:rsid w:val="002C3DAF"/>
    <w:rsid w:val="002C42B4"/>
    <w:rsid w:val="002D4C6E"/>
    <w:rsid w:val="002D7CBE"/>
    <w:rsid w:val="002E5ED8"/>
    <w:rsid w:val="002E6E74"/>
    <w:rsid w:val="002E76B8"/>
    <w:rsid w:val="002F1F56"/>
    <w:rsid w:val="003031D9"/>
    <w:rsid w:val="00306E60"/>
    <w:rsid w:val="00314F51"/>
    <w:rsid w:val="0032041D"/>
    <w:rsid w:val="00320E2A"/>
    <w:rsid w:val="00321D2C"/>
    <w:rsid w:val="00334E00"/>
    <w:rsid w:val="003377A2"/>
    <w:rsid w:val="003377C1"/>
    <w:rsid w:val="00341B8F"/>
    <w:rsid w:val="00341BDB"/>
    <w:rsid w:val="00342BA0"/>
    <w:rsid w:val="003434EB"/>
    <w:rsid w:val="00344850"/>
    <w:rsid w:val="00344F0C"/>
    <w:rsid w:val="00350CB9"/>
    <w:rsid w:val="00352D9C"/>
    <w:rsid w:val="0035324E"/>
    <w:rsid w:val="003548B6"/>
    <w:rsid w:val="003636BF"/>
    <w:rsid w:val="00370731"/>
    <w:rsid w:val="00370AA7"/>
    <w:rsid w:val="003739D6"/>
    <w:rsid w:val="0037479F"/>
    <w:rsid w:val="00376C7B"/>
    <w:rsid w:val="00377417"/>
    <w:rsid w:val="003845B4"/>
    <w:rsid w:val="00387B1A"/>
    <w:rsid w:val="0039327F"/>
    <w:rsid w:val="00396078"/>
    <w:rsid w:val="0039762D"/>
    <w:rsid w:val="003A2551"/>
    <w:rsid w:val="003A7CD0"/>
    <w:rsid w:val="003B6BF8"/>
    <w:rsid w:val="003C6D28"/>
    <w:rsid w:val="003C6F3C"/>
    <w:rsid w:val="003C757A"/>
    <w:rsid w:val="003D2704"/>
    <w:rsid w:val="003D3739"/>
    <w:rsid w:val="003D4E5E"/>
    <w:rsid w:val="003E1C74"/>
    <w:rsid w:val="003E565F"/>
    <w:rsid w:val="003E66EB"/>
    <w:rsid w:val="004029BC"/>
    <w:rsid w:val="00403ADE"/>
    <w:rsid w:val="0040662D"/>
    <w:rsid w:val="0041348B"/>
    <w:rsid w:val="00413704"/>
    <w:rsid w:val="00413DAF"/>
    <w:rsid w:val="00414BBD"/>
    <w:rsid w:val="004160EE"/>
    <w:rsid w:val="004234C1"/>
    <w:rsid w:val="004311D8"/>
    <w:rsid w:val="00441F4E"/>
    <w:rsid w:val="00444933"/>
    <w:rsid w:val="004524E1"/>
    <w:rsid w:val="00452EA1"/>
    <w:rsid w:val="00453AD0"/>
    <w:rsid w:val="00455537"/>
    <w:rsid w:val="00460C37"/>
    <w:rsid w:val="00462E0B"/>
    <w:rsid w:val="00465705"/>
    <w:rsid w:val="00465799"/>
    <w:rsid w:val="00465A28"/>
    <w:rsid w:val="00466C48"/>
    <w:rsid w:val="00467EBF"/>
    <w:rsid w:val="004744BE"/>
    <w:rsid w:val="0048212A"/>
    <w:rsid w:val="00483942"/>
    <w:rsid w:val="00490FE2"/>
    <w:rsid w:val="00493724"/>
    <w:rsid w:val="00496016"/>
    <w:rsid w:val="004B148C"/>
    <w:rsid w:val="004B22A1"/>
    <w:rsid w:val="004B2E94"/>
    <w:rsid w:val="004C375B"/>
    <w:rsid w:val="004D368F"/>
    <w:rsid w:val="004D47FE"/>
    <w:rsid w:val="004E317F"/>
    <w:rsid w:val="004E6073"/>
    <w:rsid w:val="004F6234"/>
    <w:rsid w:val="00504964"/>
    <w:rsid w:val="00505F12"/>
    <w:rsid w:val="0051663B"/>
    <w:rsid w:val="0052601B"/>
    <w:rsid w:val="00526246"/>
    <w:rsid w:val="005301FA"/>
    <w:rsid w:val="005334C0"/>
    <w:rsid w:val="00533EAF"/>
    <w:rsid w:val="005401FF"/>
    <w:rsid w:val="00542445"/>
    <w:rsid w:val="005470B1"/>
    <w:rsid w:val="0055402B"/>
    <w:rsid w:val="0055797D"/>
    <w:rsid w:val="00560328"/>
    <w:rsid w:val="00560637"/>
    <w:rsid w:val="00560812"/>
    <w:rsid w:val="00567106"/>
    <w:rsid w:val="00570214"/>
    <w:rsid w:val="00576F20"/>
    <w:rsid w:val="00580FAA"/>
    <w:rsid w:val="00581148"/>
    <w:rsid w:val="0058428E"/>
    <w:rsid w:val="00590FD6"/>
    <w:rsid w:val="00592624"/>
    <w:rsid w:val="00593BC6"/>
    <w:rsid w:val="005959F6"/>
    <w:rsid w:val="005A1EA9"/>
    <w:rsid w:val="005A3152"/>
    <w:rsid w:val="005B28F0"/>
    <w:rsid w:val="005C45F4"/>
    <w:rsid w:val="005D1CA0"/>
    <w:rsid w:val="005D40BF"/>
    <w:rsid w:val="005D4DF6"/>
    <w:rsid w:val="005D7826"/>
    <w:rsid w:val="005E1CB1"/>
    <w:rsid w:val="005E1D3C"/>
    <w:rsid w:val="005E4FE5"/>
    <w:rsid w:val="005E53E4"/>
    <w:rsid w:val="0061359D"/>
    <w:rsid w:val="006152FC"/>
    <w:rsid w:val="00620161"/>
    <w:rsid w:val="00626352"/>
    <w:rsid w:val="00632253"/>
    <w:rsid w:val="00632614"/>
    <w:rsid w:val="00635CED"/>
    <w:rsid w:val="00642714"/>
    <w:rsid w:val="00643475"/>
    <w:rsid w:val="00643C4E"/>
    <w:rsid w:val="0064468C"/>
    <w:rsid w:val="006455CE"/>
    <w:rsid w:val="00647447"/>
    <w:rsid w:val="00653157"/>
    <w:rsid w:val="006573EE"/>
    <w:rsid w:val="00657402"/>
    <w:rsid w:val="0066242A"/>
    <w:rsid w:val="00673AB7"/>
    <w:rsid w:val="0068354D"/>
    <w:rsid w:val="00683760"/>
    <w:rsid w:val="0068484E"/>
    <w:rsid w:val="00686BB3"/>
    <w:rsid w:val="006912C1"/>
    <w:rsid w:val="00692269"/>
    <w:rsid w:val="00695A10"/>
    <w:rsid w:val="006A402B"/>
    <w:rsid w:val="006A4344"/>
    <w:rsid w:val="006A4FCE"/>
    <w:rsid w:val="006C0F3B"/>
    <w:rsid w:val="006C18A1"/>
    <w:rsid w:val="006C76F1"/>
    <w:rsid w:val="006D1097"/>
    <w:rsid w:val="006D2FCD"/>
    <w:rsid w:val="006D31C4"/>
    <w:rsid w:val="006D42D9"/>
    <w:rsid w:val="006D4C05"/>
    <w:rsid w:val="006D70A5"/>
    <w:rsid w:val="006E374A"/>
    <w:rsid w:val="006E41DB"/>
    <w:rsid w:val="006E7C4D"/>
    <w:rsid w:val="006F7E88"/>
    <w:rsid w:val="00702F91"/>
    <w:rsid w:val="00711763"/>
    <w:rsid w:val="00711A43"/>
    <w:rsid w:val="00711FDD"/>
    <w:rsid w:val="007227DA"/>
    <w:rsid w:val="00723D59"/>
    <w:rsid w:val="00726463"/>
    <w:rsid w:val="0073088D"/>
    <w:rsid w:val="00733017"/>
    <w:rsid w:val="00735836"/>
    <w:rsid w:val="00741D6D"/>
    <w:rsid w:val="00741E1E"/>
    <w:rsid w:val="00751D38"/>
    <w:rsid w:val="00755349"/>
    <w:rsid w:val="00756D21"/>
    <w:rsid w:val="00757CB1"/>
    <w:rsid w:val="00765242"/>
    <w:rsid w:val="007749FD"/>
    <w:rsid w:val="007774D5"/>
    <w:rsid w:val="00781BC5"/>
    <w:rsid w:val="00782241"/>
    <w:rsid w:val="00783310"/>
    <w:rsid w:val="007841CC"/>
    <w:rsid w:val="00784FC0"/>
    <w:rsid w:val="00785300"/>
    <w:rsid w:val="00790B90"/>
    <w:rsid w:val="00794D28"/>
    <w:rsid w:val="00797D87"/>
    <w:rsid w:val="007A18F3"/>
    <w:rsid w:val="007A4A6D"/>
    <w:rsid w:val="007B2BD7"/>
    <w:rsid w:val="007B35B7"/>
    <w:rsid w:val="007B48C9"/>
    <w:rsid w:val="007B71A6"/>
    <w:rsid w:val="007C2379"/>
    <w:rsid w:val="007C25B6"/>
    <w:rsid w:val="007C6A83"/>
    <w:rsid w:val="007C6EF8"/>
    <w:rsid w:val="007D1BCF"/>
    <w:rsid w:val="007D2389"/>
    <w:rsid w:val="007D2966"/>
    <w:rsid w:val="007D49C8"/>
    <w:rsid w:val="007D512E"/>
    <w:rsid w:val="007D75CF"/>
    <w:rsid w:val="007E059B"/>
    <w:rsid w:val="007E6DC5"/>
    <w:rsid w:val="007F0777"/>
    <w:rsid w:val="007F0DD7"/>
    <w:rsid w:val="007F131D"/>
    <w:rsid w:val="007F4DCA"/>
    <w:rsid w:val="007F5C0F"/>
    <w:rsid w:val="007F5FF6"/>
    <w:rsid w:val="00804DD0"/>
    <w:rsid w:val="008054C4"/>
    <w:rsid w:val="00805895"/>
    <w:rsid w:val="0082502C"/>
    <w:rsid w:val="00826FD5"/>
    <w:rsid w:val="00835424"/>
    <w:rsid w:val="00836C0F"/>
    <w:rsid w:val="008433DE"/>
    <w:rsid w:val="008437B8"/>
    <w:rsid w:val="00846168"/>
    <w:rsid w:val="008463FD"/>
    <w:rsid w:val="00846E90"/>
    <w:rsid w:val="00852F2A"/>
    <w:rsid w:val="00856C02"/>
    <w:rsid w:val="008615E5"/>
    <w:rsid w:val="00872D1A"/>
    <w:rsid w:val="00873476"/>
    <w:rsid w:val="0087585F"/>
    <w:rsid w:val="0088043C"/>
    <w:rsid w:val="00882EFE"/>
    <w:rsid w:val="00883199"/>
    <w:rsid w:val="00883CCE"/>
    <w:rsid w:val="00886179"/>
    <w:rsid w:val="00886FEA"/>
    <w:rsid w:val="00887E1E"/>
    <w:rsid w:val="008906C9"/>
    <w:rsid w:val="008946BF"/>
    <w:rsid w:val="008A483B"/>
    <w:rsid w:val="008B16E3"/>
    <w:rsid w:val="008B39BB"/>
    <w:rsid w:val="008B646F"/>
    <w:rsid w:val="008B6C43"/>
    <w:rsid w:val="008C2344"/>
    <w:rsid w:val="008C5738"/>
    <w:rsid w:val="008C6347"/>
    <w:rsid w:val="008D04F0"/>
    <w:rsid w:val="008D490E"/>
    <w:rsid w:val="008D6DB5"/>
    <w:rsid w:val="008E0ECC"/>
    <w:rsid w:val="008E10F2"/>
    <w:rsid w:val="008E3888"/>
    <w:rsid w:val="008E3B8E"/>
    <w:rsid w:val="008F031A"/>
    <w:rsid w:val="008F0832"/>
    <w:rsid w:val="008F3500"/>
    <w:rsid w:val="008F7984"/>
    <w:rsid w:val="00906C6C"/>
    <w:rsid w:val="009103D3"/>
    <w:rsid w:val="00912038"/>
    <w:rsid w:val="00913A80"/>
    <w:rsid w:val="00915DC1"/>
    <w:rsid w:val="00924E3C"/>
    <w:rsid w:val="009379D9"/>
    <w:rsid w:val="009454CB"/>
    <w:rsid w:val="00945AA7"/>
    <w:rsid w:val="0094728B"/>
    <w:rsid w:val="009477FA"/>
    <w:rsid w:val="00947924"/>
    <w:rsid w:val="009541F3"/>
    <w:rsid w:val="00954628"/>
    <w:rsid w:val="0095605F"/>
    <w:rsid w:val="009612BB"/>
    <w:rsid w:val="00975323"/>
    <w:rsid w:val="00980A7E"/>
    <w:rsid w:val="00982C01"/>
    <w:rsid w:val="00983563"/>
    <w:rsid w:val="00986270"/>
    <w:rsid w:val="00990098"/>
    <w:rsid w:val="00990E12"/>
    <w:rsid w:val="009937E4"/>
    <w:rsid w:val="009953C3"/>
    <w:rsid w:val="009A12B1"/>
    <w:rsid w:val="009A1ED4"/>
    <w:rsid w:val="009A2FFC"/>
    <w:rsid w:val="009A69EE"/>
    <w:rsid w:val="009B0AAD"/>
    <w:rsid w:val="009C2449"/>
    <w:rsid w:val="009C617E"/>
    <w:rsid w:val="009E0EC9"/>
    <w:rsid w:val="009E0F95"/>
    <w:rsid w:val="009E139B"/>
    <w:rsid w:val="009E6AC6"/>
    <w:rsid w:val="009F01E3"/>
    <w:rsid w:val="009F0F74"/>
    <w:rsid w:val="009F30FB"/>
    <w:rsid w:val="00A000F2"/>
    <w:rsid w:val="00A02E20"/>
    <w:rsid w:val="00A05F55"/>
    <w:rsid w:val="00A125C5"/>
    <w:rsid w:val="00A12D5C"/>
    <w:rsid w:val="00A215F9"/>
    <w:rsid w:val="00A231FA"/>
    <w:rsid w:val="00A23B26"/>
    <w:rsid w:val="00A254FE"/>
    <w:rsid w:val="00A271C7"/>
    <w:rsid w:val="00A30DD4"/>
    <w:rsid w:val="00A40B41"/>
    <w:rsid w:val="00A457A7"/>
    <w:rsid w:val="00A5039D"/>
    <w:rsid w:val="00A505E9"/>
    <w:rsid w:val="00A6024A"/>
    <w:rsid w:val="00A61123"/>
    <w:rsid w:val="00A611B0"/>
    <w:rsid w:val="00A612FD"/>
    <w:rsid w:val="00A6441B"/>
    <w:rsid w:val="00A65EE7"/>
    <w:rsid w:val="00A67FA4"/>
    <w:rsid w:val="00A70133"/>
    <w:rsid w:val="00A701F2"/>
    <w:rsid w:val="00A70AFF"/>
    <w:rsid w:val="00A7155C"/>
    <w:rsid w:val="00A75E51"/>
    <w:rsid w:val="00A763A2"/>
    <w:rsid w:val="00A8087E"/>
    <w:rsid w:val="00A80C9B"/>
    <w:rsid w:val="00A810E9"/>
    <w:rsid w:val="00A8572F"/>
    <w:rsid w:val="00A90DE9"/>
    <w:rsid w:val="00A90E66"/>
    <w:rsid w:val="00A91BDA"/>
    <w:rsid w:val="00A96319"/>
    <w:rsid w:val="00AA19CE"/>
    <w:rsid w:val="00AA340F"/>
    <w:rsid w:val="00AB06CF"/>
    <w:rsid w:val="00AB37B8"/>
    <w:rsid w:val="00AB3FBB"/>
    <w:rsid w:val="00AC5C16"/>
    <w:rsid w:val="00AC6327"/>
    <w:rsid w:val="00AD4CB3"/>
    <w:rsid w:val="00AD78B3"/>
    <w:rsid w:val="00AF7442"/>
    <w:rsid w:val="00B05963"/>
    <w:rsid w:val="00B10F13"/>
    <w:rsid w:val="00B11936"/>
    <w:rsid w:val="00B1337D"/>
    <w:rsid w:val="00B14160"/>
    <w:rsid w:val="00B15F72"/>
    <w:rsid w:val="00B16685"/>
    <w:rsid w:val="00B17141"/>
    <w:rsid w:val="00B204DE"/>
    <w:rsid w:val="00B219FC"/>
    <w:rsid w:val="00B2304F"/>
    <w:rsid w:val="00B25DB1"/>
    <w:rsid w:val="00B27607"/>
    <w:rsid w:val="00B31575"/>
    <w:rsid w:val="00B32209"/>
    <w:rsid w:val="00B35F1A"/>
    <w:rsid w:val="00B36F97"/>
    <w:rsid w:val="00B47AF6"/>
    <w:rsid w:val="00B512C2"/>
    <w:rsid w:val="00B64745"/>
    <w:rsid w:val="00B66102"/>
    <w:rsid w:val="00B71462"/>
    <w:rsid w:val="00B72305"/>
    <w:rsid w:val="00B73EA7"/>
    <w:rsid w:val="00B80412"/>
    <w:rsid w:val="00B8547D"/>
    <w:rsid w:val="00B870EE"/>
    <w:rsid w:val="00B9220C"/>
    <w:rsid w:val="00B927C1"/>
    <w:rsid w:val="00B960F1"/>
    <w:rsid w:val="00B968B9"/>
    <w:rsid w:val="00BA1BD6"/>
    <w:rsid w:val="00BA30A8"/>
    <w:rsid w:val="00BB1366"/>
    <w:rsid w:val="00BB6D28"/>
    <w:rsid w:val="00BC4F47"/>
    <w:rsid w:val="00BC62A5"/>
    <w:rsid w:val="00BC7B7C"/>
    <w:rsid w:val="00BD08CD"/>
    <w:rsid w:val="00BE094A"/>
    <w:rsid w:val="00BE41F5"/>
    <w:rsid w:val="00BE7793"/>
    <w:rsid w:val="00BF5686"/>
    <w:rsid w:val="00C047C7"/>
    <w:rsid w:val="00C153B9"/>
    <w:rsid w:val="00C20311"/>
    <w:rsid w:val="00C2266D"/>
    <w:rsid w:val="00C250D5"/>
    <w:rsid w:val="00C26749"/>
    <w:rsid w:val="00C30AA2"/>
    <w:rsid w:val="00C3304F"/>
    <w:rsid w:val="00C400FC"/>
    <w:rsid w:val="00C4249E"/>
    <w:rsid w:val="00C42BFE"/>
    <w:rsid w:val="00C47F8D"/>
    <w:rsid w:val="00C51FBA"/>
    <w:rsid w:val="00C5273C"/>
    <w:rsid w:val="00C607E4"/>
    <w:rsid w:val="00C6081B"/>
    <w:rsid w:val="00C61DB0"/>
    <w:rsid w:val="00C63A6F"/>
    <w:rsid w:val="00C63F54"/>
    <w:rsid w:val="00C6454A"/>
    <w:rsid w:val="00C7040E"/>
    <w:rsid w:val="00C70989"/>
    <w:rsid w:val="00C7205A"/>
    <w:rsid w:val="00C72BBB"/>
    <w:rsid w:val="00C81391"/>
    <w:rsid w:val="00C82604"/>
    <w:rsid w:val="00C84CD3"/>
    <w:rsid w:val="00C84EE9"/>
    <w:rsid w:val="00C86454"/>
    <w:rsid w:val="00C8690F"/>
    <w:rsid w:val="00C87762"/>
    <w:rsid w:val="00C92898"/>
    <w:rsid w:val="00CA1AAE"/>
    <w:rsid w:val="00CA3B12"/>
    <w:rsid w:val="00CA699D"/>
    <w:rsid w:val="00CB38FF"/>
    <w:rsid w:val="00CB6DE0"/>
    <w:rsid w:val="00CC16F6"/>
    <w:rsid w:val="00CC179C"/>
    <w:rsid w:val="00CC1DE8"/>
    <w:rsid w:val="00CC36D9"/>
    <w:rsid w:val="00CD12B3"/>
    <w:rsid w:val="00CD2D6B"/>
    <w:rsid w:val="00CE505F"/>
    <w:rsid w:val="00CE6E55"/>
    <w:rsid w:val="00CE7514"/>
    <w:rsid w:val="00CF12EC"/>
    <w:rsid w:val="00CF168F"/>
    <w:rsid w:val="00CF4E46"/>
    <w:rsid w:val="00CF5495"/>
    <w:rsid w:val="00D00730"/>
    <w:rsid w:val="00D067B7"/>
    <w:rsid w:val="00D11136"/>
    <w:rsid w:val="00D14FD6"/>
    <w:rsid w:val="00D248DE"/>
    <w:rsid w:val="00D27CE6"/>
    <w:rsid w:val="00D3535E"/>
    <w:rsid w:val="00D37E60"/>
    <w:rsid w:val="00D45F86"/>
    <w:rsid w:val="00D5766D"/>
    <w:rsid w:val="00D63F78"/>
    <w:rsid w:val="00D70D64"/>
    <w:rsid w:val="00D71CB5"/>
    <w:rsid w:val="00D7563A"/>
    <w:rsid w:val="00D7563D"/>
    <w:rsid w:val="00D77764"/>
    <w:rsid w:val="00D8542D"/>
    <w:rsid w:val="00D86CD3"/>
    <w:rsid w:val="00D8748E"/>
    <w:rsid w:val="00D87BA9"/>
    <w:rsid w:val="00D92869"/>
    <w:rsid w:val="00D938A6"/>
    <w:rsid w:val="00DA0371"/>
    <w:rsid w:val="00DA2C9A"/>
    <w:rsid w:val="00DA6103"/>
    <w:rsid w:val="00DB75BC"/>
    <w:rsid w:val="00DC6A71"/>
    <w:rsid w:val="00DD35C7"/>
    <w:rsid w:val="00DE1156"/>
    <w:rsid w:val="00DE54CC"/>
    <w:rsid w:val="00DE5B46"/>
    <w:rsid w:val="00DF0E72"/>
    <w:rsid w:val="00DF15AB"/>
    <w:rsid w:val="00DF2677"/>
    <w:rsid w:val="00E00F9A"/>
    <w:rsid w:val="00E02BFD"/>
    <w:rsid w:val="00E0357D"/>
    <w:rsid w:val="00E07E04"/>
    <w:rsid w:val="00E15381"/>
    <w:rsid w:val="00E1561C"/>
    <w:rsid w:val="00E206F1"/>
    <w:rsid w:val="00E24EC2"/>
    <w:rsid w:val="00E2614E"/>
    <w:rsid w:val="00E365D8"/>
    <w:rsid w:val="00E40A49"/>
    <w:rsid w:val="00E41FD3"/>
    <w:rsid w:val="00E44D19"/>
    <w:rsid w:val="00E5035A"/>
    <w:rsid w:val="00E572D3"/>
    <w:rsid w:val="00E61F5C"/>
    <w:rsid w:val="00E62792"/>
    <w:rsid w:val="00E64B95"/>
    <w:rsid w:val="00E71F7F"/>
    <w:rsid w:val="00E741B6"/>
    <w:rsid w:val="00E76F6A"/>
    <w:rsid w:val="00E833A8"/>
    <w:rsid w:val="00E847F7"/>
    <w:rsid w:val="00E84DD1"/>
    <w:rsid w:val="00E853E8"/>
    <w:rsid w:val="00E87246"/>
    <w:rsid w:val="00E87D6A"/>
    <w:rsid w:val="00E9027D"/>
    <w:rsid w:val="00E9100B"/>
    <w:rsid w:val="00E92DCF"/>
    <w:rsid w:val="00E93209"/>
    <w:rsid w:val="00E9373D"/>
    <w:rsid w:val="00EA1C53"/>
    <w:rsid w:val="00EA201F"/>
    <w:rsid w:val="00EB2E60"/>
    <w:rsid w:val="00EB6BE6"/>
    <w:rsid w:val="00EC168A"/>
    <w:rsid w:val="00EC231A"/>
    <w:rsid w:val="00ED54B5"/>
    <w:rsid w:val="00ED6D31"/>
    <w:rsid w:val="00ED7E82"/>
    <w:rsid w:val="00EE092B"/>
    <w:rsid w:val="00EE1DC4"/>
    <w:rsid w:val="00EE6836"/>
    <w:rsid w:val="00EF0F15"/>
    <w:rsid w:val="00F04F27"/>
    <w:rsid w:val="00F068E1"/>
    <w:rsid w:val="00F06C77"/>
    <w:rsid w:val="00F079C5"/>
    <w:rsid w:val="00F101E6"/>
    <w:rsid w:val="00F12773"/>
    <w:rsid w:val="00F179CB"/>
    <w:rsid w:val="00F23573"/>
    <w:rsid w:val="00F240BB"/>
    <w:rsid w:val="00F31990"/>
    <w:rsid w:val="00F40085"/>
    <w:rsid w:val="00F44488"/>
    <w:rsid w:val="00F46724"/>
    <w:rsid w:val="00F46E7E"/>
    <w:rsid w:val="00F509B1"/>
    <w:rsid w:val="00F512FF"/>
    <w:rsid w:val="00F526E9"/>
    <w:rsid w:val="00F5417C"/>
    <w:rsid w:val="00F562A3"/>
    <w:rsid w:val="00F57D3F"/>
    <w:rsid w:val="00F57FED"/>
    <w:rsid w:val="00F74ECF"/>
    <w:rsid w:val="00F81B44"/>
    <w:rsid w:val="00F825FF"/>
    <w:rsid w:val="00F83CAD"/>
    <w:rsid w:val="00F848C0"/>
    <w:rsid w:val="00F907E8"/>
    <w:rsid w:val="00F91006"/>
    <w:rsid w:val="00F918F9"/>
    <w:rsid w:val="00F92A01"/>
    <w:rsid w:val="00F92CA6"/>
    <w:rsid w:val="00F93AA7"/>
    <w:rsid w:val="00F95DE6"/>
    <w:rsid w:val="00F96437"/>
    <w:rsid w:val="00F974C7"/>
    <w:rsid w:val="00FA1BC0"/>
    <w:rsid w:val="00FA5003"/>
    <w:rsid w:val="00FA5E1E"/>
    <w:rsid w:val="00FA719E"/>
    <w:rsid w:val="00FB2C98"/>
    <w:rsid w:val="00FB3899"/>
    <w:rsid w:val="00FB63F7"/>
    <w:rsid w:val="00FC06A3"/>
    <w:rsid w:val="00FC5536"/>
    <w:rsid w:val="00FC606C"/>
    <w:rsid w:val="00FD1B85"/>
    <w:rsid w:val="00FD22C5"/>
    <w:rsid w:val="00FD2BEC"/>
    <w:rsid w:val="00FD62A5"/>
    <w:rsid w:val="00FD7B78"/>
    <w:rsid w:val="00FE1974"/>
    <w:rsid w:val="00FE5370"/>
    <w:rsid w:val="00FF23D8"/>
    <w:rsid w:val="00FF356C"/>
    <w:rsid w:val="00FF5BEA"/>
    <w:rsid w:val="00FF68BC"/>
    <w:rsid w:val="00FF782C"/>
    <w:rsid w:val="00FF7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
    </o:shapedefaults>
    <o:shapelayout v:ext="edit">
      <o:idmap v:ext="edit" data="1"/>
    </o:shapelayout>
  </w:shapeDefaults>
  <w:doNotEmbedSmartTags/>
  <w:decimalSymbol w:val=","/>
  <w:listSeparator w:val=";"/>
  <w14:docId w14:val="52C355C0"/>
  <w15:docId w15:val="{21AE4575-1031-4238-96DE-3AEAD62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FB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uiPriority w:val="99"/>
    <w:unhideWhenUsed/>
    <w:rsid w:val="00B36F97"/>
    <w:pPr>
      <w:spacing w:line="240" w:lineRule="auto"/>
    </w:pPr>
    <w:rPr>
      <w:rFonts w:ascii="Calibri" w:eastAsia="Calibri" w:hAnsi="Calibri"/>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link w:val="Sprotnaopomba-besedilo"/>
    <w:uiPriority w:val="99"/>
    <w:rsid w:val="00B36F97"/>
    <w:rPr>
      <w:rFonts w:ascii="Calibri" w:eastAsia="Calibri" w:hAnsi="Calibri"/>
      <w:lang w:eastAsia="en-US"/>
    </w:rPr>
  </w:style>
  <w:style w:type="character" w:styleId="Sprotnaopomba-sklic">
    <w:name w:val="footnote reference"/>
    <w:uiPriority w:val="99"/>
    <w:rsid w:val="00B36F97"/>
    <w:rPr>
      <w:rFonts w:cs="Times New Roman"/>
      <w:vertAlign w:val="superscript"/>
    </w:rPr>
  </w:style>
  <w:style w:type="paragraph" w:styleId="Odstavekseznama">
    <w:name w:val="List Paragraph"/>
    <w:basedOn w:val="Navaden"/>
    <w:uiPriority w:val="34"/>
    <w:qFormat/>
    <w:rsid w:val="00AB3FBB"/>
    <w:pPr>
      <w:spacing w:after="200" w:line="276" w:lineRule="auto"/>
      <w:ind w:left="720"/>
      <w:contextualSpacing/>
    </w:pPr>
    <w:rPr>
      <w:rFonts w:ascii="Calibri" w:eastAsia="Calibri" w:hAnsi="Calibri"/>
      <w:sz w:val="22"/>
      <w:szCs w:val="22"/>
      <w:lang w:val="sl-SI"/>
    </w:rPr>
  </w:style>
  <w:style w:type="character" w:styleId="SledenaHiperpovezava">
    <w:name w:val="FollowedHyperlink"/>
    <w:rsid w:val="00B73EA7"/>
    <w:rPr>
      <w:color w:val="800080"/>
      <w:u w:val="single"/>
    </w:rPr>
  </w:style>
  <w:style w:type="character" w:styleId="Pripombasklic">
    <w:name w:val="annotation reference"/>
    <w:rsid w:val="00635CED"/>
    <w:rPr>
      <w:sz w:val="16"/>
      <w:szCs w:val="16"/>
    </w:rPr>
  </w:style>
  <w:style w:type="paragraph" w:styleId="Pripombabesedilo">
    <w:name w:val="annotation text"/>
    <w:basedOn w:val="Navaden"/>
    <w:link w:val="PripombabesediloZnak"/>
    <w:rsid w:val="00635CED"/>
    <w:rPr>
      <w:szCs w:val="20"/>
    </w:rPr>
  </w:style>
  <w:style w:type="character" w:customStyle="1" w:styleId="PripombabesediloZnak">
    <w:name w:val="Pripomba – besedilo Znak"/>
    <w:link w:val="Pripombabesedilo"/>
    <w:rsid w:val="00635CED"/>
    <w:rPr>
      <w:rFonts w:ascii="Arial" w:hAnsi="Arial"/>
      <w:lang w:val="en-US" w:eastAsia="en-US"/>
    </w:rPr>
  </w:style>
  <w:style w:type="paragraph" w:styleId="Zadevapripombe">
    <w:name w:val="annotation subject"/>
    <w:basedOn w:val="Pripombabesedilo"/>
    <w:next w:val="Pripombabesedilo"/>
    <w:link w:val="ZadevapripombeZnak"/>
    <w:rsid w:val="00635CED"/>
    <w:rPr>
      <w:b/>
      <w:bCs/>
    </w:rPr>
  </w:style>
  <w:style w:type="character" w:customStyle="1" w:styleId="ZadevapripombeZnak">
    <w:name w:val="Zadeva pripombe Znak"/>
    <w:link w:val="Zadevapripombe"/>
    <w:rsid w:val="00635CED"/>
    <w:rPr>
      <w:rFonts w:ascii="Arial" w:hAnsi="Arial"/>
      <w:b/>
      <w:bCs/>
      <w:lang w:val="en-US" w:eastAsia="en-US"/>
    </w:rPr>
  </w:style>
  <w:style w:type="character" w:styleId="Krepko">
    <w:name w:val="Strong"/>
    <w:basedOn w:val="Privzetapisavaodstavka"/>
    <w:uiPriority w:val="22"/>
    <w:qFormat/>
    <w:rsid w:val="00F179CB"/>
    <w:rPr>
      <w:b/>
      <w:bCs/>
    </w:rPr>
  </w:style>
  <w:style w:type="paragraph" w:customStyle="1" w:styleId="align-justify">
    <w:name w:val="align-justify"/>
    <w:basedOn w:val="Navaden"/>
    <w:rsid w:val="002A505D"/>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4891">
      <w:bodyDiv w:val="1"/>
      <w:marLeft w:val="0"/>
      <w:marRight w:val="0"/>
      <w:marTop w:val="0"/>
      <w:marBottom w:val="0"/>
      <w:divBdr>
        <w:top w:val="none" w:sz="0" w:space="0" w:color="auto"/>
        <w:left w:val="none" w:sz="0" w:space="0" w:color="auto"/>
        <w:bottom w:val="none" w:sz="0" w:space="0" w:color="auto"/>
        <w:right w:val="none" w:sz="0" w:space="0" w:color="auto"/>
      </w:divBdr>
    </w:div>
    <w:div w:id="943996419">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9697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rs.gov.si/sl/medn/dvostr/sporazumi.asp" TargetMode="External"/><Relationship Id="rId18" Type="http://schemas.openxmlformats.org/officeDocument/2006/relationships/hyperlink" Target="http://www.pisrs.si/Pis.web/pregledPredpisa?id=ZAKO470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isrs.si/Pis.web/pregledPredpisa?id=ZAKO4703" TargetMode="External"/><Relationship Id="rId7" Type="http://schemas.openxmlformats.org/officeDocument/2006/relationships/settings" Target="settings.xml"/><Relationship Id="rId12" Type="http://schemas.openxmlformats.org/officeDocument/2006/relationships/hyperlink" Target="https://edavki.durs.si/EdavkiPortal/OpenPortal/CommonPages/Opdynp/PageD.aspx?category=vracilo_fo" TargetMode="External"/><Relationship Id="rId17" Type="http://schemas.openxmlformats.org/officeDocument/2006/relationships/hyperlink" Target="http://www.pisrs.si/Pis.web/pregledPredpisa?id=ZAKO468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srs.si/Pis.web/pregledPredpisa?id=ZAKO4697" TargetMode="External"/><Relationship Id="rId20" Type="http://schemas.openxmlformats.org/officeDocument/2006/relationships/hyperlink" Target="http://www.pisrs.si/Pis.web/pregledPredpisa?id=ZAKO46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avki.durs.si/EdavkiPortal/OpenPortal/CommonPages/Opdynp/PageD.aspx?category=zmanjsanje_oprostitev_fo" TargetMode="External"/><Relationship Id="rId24" Type="http://schemas.openxmlformats.org/officeDocument/2006/relationships/hyperlink" Target="https://www.fu.gov.si/fileadmin/Internet/Davki_in_druge_dajatve/Podrocja/Davek_na_dodano_vrednost/Opis/Identification_and_obligations_of_foreign_tax_payers.doc" TargetMode="External"/><Relationship Id="rId5" Type="http://schemas.openxmlformats.org/officeDocument/2006/relationships/numbering" Target="numbering.xml"/><Relationship Id="rId15" Type="http://schemas.openxmlformats.org/officeDocument/2006/relationships/hyperlink" Target="http://www.pisrs.si/Pis.web/pregledPredpisa?id=ZAKO4687" TargetMode="External"/><Relationship Id="rId23" Type="http://schemas.openxmlformats.org/officeDocument/2006/relationships/hyperlink" Target="http://www.pisrs.si/Pis.web/pregledPredpisa?id=PRAV7542"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izvajalec_sportnik_uveljavljanje_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ZAKO4701"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8b2bde94262e35308b217faae02109ee">
  <xsd:schema xmlns:xsd="http://www.w3.org/2001/XMLSchema" xmlns:xs="http://www.w3.org/2001/XMLSchema" xmlns:p="http://schemas.microsoft.com/office/2006/metadata/properties" targetNamespace="http://schemas.microsoft.com/office/2006/metadata/properties" ma:root="true" ma:fieldsID="4ea98f529a8db03251bd81d4f3921e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B1A9-FC40-4001-9AC5-A07A947B5FB5}">
  <ds:schemaRefs>
    <ds:schemaRef ds:uri="http://schemas.microsoft.com/sharepoint/v3/contenttype/forms"/>
  </ds:schemaRefs>
</ds:datastoreItem>
</file>

<file path=customXml/itemProps2.xml><?xml version="1.0" encoding="utf-8"?>
<ds:datastoreItem xmlns:ds="http://schemas.openxmlformats.org/officeDocument/2006/customXml" ds:itemID="{939524B0-0064-4146-A46D-9A6E41C8B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EFCCA-773D-4A02-AFDA-E33F837FA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494950-B968-4E08-925A-8EC44B41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9770</Words>
  <Characters>55691</Characters>
  <Application>Microsoft Office Word</Application>
  <DocSecurity>0</DocSecurity>
  <Lines>464</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65331</CharactersWithSpaces>
  <SharedDoc>false</SharedDoc>
  <HLinks>
    <vt:vector size="408" baseType="variant">
      <vt:variant>
        <vt:i4>3932228</vt:i4>
      </vt:variant>
      <vt:variant>
        <vt:i4>297</vt:i4>
      </vt:variant>
      <vt:variant>
        <vt:i4>0</vt:i4>
      </vt:variant>
      <vt:variant>
        <vt:i4>5</vt:i4>
      </vt:variant>
      <vt:variant>
        <vt:lpwstr>http://www.fu.gov.si/davki_in_druge_dajatve/podrocja/davek_na_dodano_vrednost_ddv/</vt:lpwstr>
      </vt:variant>
      <vt:variant>
        <vt:lpwstr>c257</vt:lpwstr>
      </vt:variant>
      <vt:variant>
        <vt:i4>3932228</vt:i4>
      </vt:variant>
      <vt:variant>
        <vt:i4>294</vt:i4>
      </vt:variant>
      <vt:variant>
        <vt:i4>0</vt:i4>
      </vt:variant>
      <vt:variant>
        <vt:i4>5</vt:i4>
      </vt:variant>
      <vt:variant>
        <vt:lpwstr>http://www.fu.gov.si/davki_in_druge_dajatve/podrocja/davek_na_dodano_vrednost_ddv/</vt:lpwstr>
      </vt:variant>
      <vt:variant>
        <vt:lpwstr>c257</vt:lpwstr>
      </vt:variant>
      <vt:variant>
        <vt:i4>6291557</vt:i4>
      </vt:variant>
      <vt:variant>
        <vt:i4>291</vt:i4>
      </vt:variant>
      <vt:variant>
        <vt:i4>0</vt:i4>
      </vt:variant>
      <vt:variant>
        <vt:i4>5</vt:i4>
      </vt:variant>
      <vt:variant>
        <vt:lpwstr>http://www.fu.gov.si/davki_in_druge_dajatve/podrocja/mednarodno_obdavcenje/</vt:lpwstr>
      </vt:variant>
      <vt:variant>
        <vt:lpwstr>c78</vt:lpwstr>
      </vt:variant>
      <vt:variant>
        <vt:i4>6291557</vt:i4>
      </vt:variant>
      <vt:variant>
        <vt:i4>288</vt:i4>
      </vt:variant>
      <vt:variant>
        <vt:i4>0</vt:i4>
      </vt:variant>
      <vt:variant>
        <vt:i4>5</vt:i4>
      </vt:variant>
      <vt:variant>
        <vt:lpwstr>http://www.fu.gov.si/davki_in_druge_dajatve/podrocja/mednarodno_obdavcenje/</vt:lpwstr>
      </vt:variant>
      <vt:variant>
        <vt:lpwstr>c78</vt:lpwstr>
      </vt:variant>
      <vt:variant>
        <vt:i4>6291557</vt:i4>
      </vt:variant>
      <vt:variant>
        <vt:i4>285</vt:i4>
      </vt:variant>
      <vt:variant>
        <vt:i4>0</vt:i4>
      </vt:variant>
      <vt:variant>
        <vt:i4>5</vt:i4>
      </vt:variant>
      <vt:variant>
        <vt:lpwstr>http://www.fu.gov.si/davki_in_druge_dajatve/podrocja/mednarodno_obdavcenje/</vt:lpwstr>
      </vt:variant>
      <vt:variant>
        <vt:lpwstr>c78</vt:lpwstr>
      </vt:variant>
      <vt:variant>
        <vt:i4>6291557</vt:i4>
      </vt:variant>
      <vt:variant>
        <vt:i4>282</vt:i4>
      </vt:variant>
      <vt:variant>
        <vt:i4>0</vt:i4>
      </vt:variant>
      <vt:variant>
        <vt:i4>5</vt:i4>
      </vt:variant>
      <vt:variant>
        <vt:lpwstr>http://www.fu.gov.si/davki_in_druge_dajatve/podrocja/mednarodno_obdavcenje/</vt:lpwstr>
      </vt:variant>
      <vt:variant>
        <vt:lpwstr>c78</vt:lpwstr>
      </vt:variant>
      <vt:variant>
        <vt:i4>6291557</vt:i4>
      </vt:variant>
      <vt:variant>
        <vt:i4>279</vt:i4>
      </vt:variant>
      <vt:variant>
        <vt:i4>0</vt:i4>
      </vt:variant>
      <vt:variant>
        <vt:i4>5</vt:i4>
      </vt:variant>
      <vt:variant>
        <vt:lpwstr>http://www.fu.gov.si/davki_in_druge_dajatve/podrocja/mednarodno_obdavcenje/</vt:lpwstr>
      </vt:variant>
      <vt:variant>
        <vt:lpwstr>c78</vt:lpwstr>
      </vt:variant>
      <vt:variant>
        <vt:i4>6291557</vt:i4>
      </vt:variant>
      <vt:variant>
        <vt:i4>276</vt:i4>
      </vt:variant>
      <vt:variant>
        <vt:i4>0</vt:i4>
      </vt:variant>
      <vt:variant>
        <vt:i4>5</vt:i4>
      </vt:variant>
      <vt:variant>
        <vt:lpwstr>http://www.fu.gov.si/davki_in_druge_dajatve/podrocja/mednarodno_obdavcenje/</vt:lpwstr>
      </vt:variant>
      <vt:variant>
        <vt:lpwstr>c78</vt:lpwstr>
      </vt:variant>
      <vt:variant>
        <vt:i4>6291557</vt:i4>
      </vt:variant>
      <vt:variant>
        <vt:i4>273</vt:i4>
      </vt:variant>
      <vt:variant>
        <vt:i4>0</vt:i4>
      </vt:variant>
      <vt:variant>
        <vt:i4>5</vt:i4>
      </vt:variant>
      <vt:variant>
        <vt:lpwstr>http://www.fu.gov.si/davki_in_druge_dajatve/podrocja/mednarodno_obdavcenje/</vt:lpwstr>
      </vt:variant>
      <vt:variant>
        <vt:lpwstr>c78</vt:lpwstr>
      </vt:variant>
      <vt:variant>
        <vt:i4>6291557</vt:i4>
      </vt:variant>
      <vt:variant>
        <vt:i4>270</vt:i4>
      </vt:variant>
      <vt:variant>
        <vt:i4>0</vt:i4>
      </vt:variant>
      <vt:variant>
        <vt:i4>5</vt:i4>
      </vt:variant>
      <vt:variant>
        <vt:lpwstr>http://www.fu.gov.si/davki_in_druge_dajatve/podrocja/mednarodno_obdavcenje/</vt:lpwstr>
      </vt:variant>
      <vt:variant>
        <vt:lpwstr>c78</vt:lpwstr>
      </vt:variant>
      <vt:variant>
        <vt:i4>6291557</vt:i4>
      </vt:variant>
      <vt:variant>
        <vt:i4>267</vt:i4>
      </vt:variant>
      <vt:variant>
        <vt:i4>0</vt:i4>
      </vt:variant>
      <vt:variant>
        <vt:i4>5</vt:i4>
      </vt:variant>
      <vt:variant>
        <vt:lpwstr>http://www.fu.gov.si/davki_in_druge_dajatve/podrocja/mednarodno_obdavcenje/</vt:lpwstr>
      </vt:variant>
      <vt:variant>
        <vt:lpwstr>c78</vt:lpwstr>
      </vt:variant>
      <vt:variant>
        <vt:i4>5177429</vt:i4>
      </vt:variant>
      <vt:variant>
        <vt:i4>264</vt:i4>
      </vt:variant>
      <vt:variant>
        <vt:i4>0</vt:i4>
      </vt:variant>
      <vt:variant>
        <vt:i4>5</vt:i4>
      </vt:variant>
      <vt:variant>
        <vt:lpwstr>http://www.fu.gov.si/davki_in_druge_dajatve/podrocja/dohodnina/dohodnina_dohodek_iz_dejavnosti/</vt:lpwstr>
      </vt:variant>
      <vt:variant>
        <vt:lpwstr/>
      </vt:variant>
      <vt:variant>
        <vt:i4>1441894</vt:i4>
      </vt:variant>
      <vt:variant>
        <vt:i4>261</vt:i4>
      </vt:variant>
      <vt:variant>
        <vt:i4>0</vt:i4>
      </vt:variant>
      <vt:variant>
        <vt:i4>5</vt:i4>
      </vt:variant>
      <vt:variant>
        <vt:lpwstr>http://www.fu.gov.si/fileadmin/Internet/Davki_in_druge_dajatve/Podrocja/Dohodnina/Dohodek_iz_zaposlitve/Opis/Podrobnejsi_opis_Drugo_pogodbeno_razmerje.pdf</vt:lpwstr>
      </vt:variant>
      <vt:variant>
        <vt:lpwstr/>
      </vt:variant>
      <vt:variant>
        <vt:i4>1441894</vt:i4>
      </vt:variant>
      <vt:variant>
        <vt:i4>249</vt:i4>
      </vt:variant>
      <vt:variant>
        <vt:i4>0</vt:i4>
      </vt:variant>
      <vt:variant>
        <vt:i4>5</vt:i4>
      </vt:variant>
      <vt:variant>
        <vt:lpwstr>http://www.fu.gov.si/fileadmin/Internet/Davki_in_druge_dajatve/Podrocja/Dohodnina/Dohodek_iz_zaposlitve/Opis/Podrobnejsi_opis_Drugo_pogodbeno_razmerje.pdf</vt:lpwstr>
      </vt:variant>
      <vt:variant>
        <vt:lpwstr/>
      </vt:variant>
      <vt:variant>
        <vt:i4>4784182</vt:i4>
      </vt:variant>
      <vt:variant>
        <vt:i4>246</vt:i4>
      </vt:variant>
      <vt:variant>
        <vt:i4>0</vt:i4>
      </vt:variant>
      <vt:variant>
        <vt:i4>5</vt:i4>
      </vt:variant>
      <vt:variant>
        <vt:lpwstr>http://www.fu.gov.si/fileadmin/Internet/Davki_in_druge_dajatve/Podrocja/Dohodnina/Dohodek_iz_zaposlitve/Vprasanja_in_odgovori/Vprasanja_in_odgovori_Dohodek_iz_delovnega_razmerja.pdf</vt:lpwstr>
      </vt:variant>
      <vt:variant>
        <vt:lpwstr/>
      </vt:variant>
      <vt:variant>
        <vt:i4>4980816</vt:i4>
      </vt:variant>
      <vt:variant>
        <vt:i4>240</vt:i4>
      </vt:variant>
      <vt:variant>
        <vt:i4>0</vt:i4>
      </vt:variant>
      <vt:variant>
        <vt:i4>5</vt:i4>
      </vt:variant>
      <vt:variant>
        <vt:lpwstr>http://www.fu.gov.si/davki_in_druge_dajatve/podrocja/dohodnina/dohodnina_dohodek_iz_zaposlitve/</vt:lpwstr>
      </vt:variant>
      <vt:variant>
        <vt:lpwstr/>
      </vt:variant>
      <vt:variant>
        <vt:i4>1441894</vt:i4>
      </vt:variant>
      <vt:variant>
        <vt:i4>234</vt:i4>
      </vt:variant>
      <vt:variant>
        <vt:i4>0</vt:i4>
      </vt:variant>
      <vt:variant>
        <vt:i4>5</vt:i4>
      </vt:variant>
      <vt:variant>
        <vt:lpwstr>http://www.fu.gov.si/fileadmin/Internet/Davki_in_druge_dajatve/Podrocja/Dohodnina/Dohodek_iz_zaposlitve/Opis/Podrobnejsi_opis_Drugo_pogodbeno_razmerje.pdf</vt:lpwstr>
      </vt:variant>
      <vt:variant>
        <vt:lpwstr/>
      </vt:variant>
      <vt:variant>
        <vt:i4>4784182</vt:i4>
      </vt:variant>
      <vt:variant>
        <vt:i4>231</vt:i4>
      </vt:variant>
      <vt:variant>
        <vt:i4>0</vt:i4>
      </vt:variant>
      <vt:variant>
        <vt:i4>5</vt:i4>
      </vt:variant>
      <vt:variant>
        <vt:lpwstr>http://www.fu.gov.si/fileadmin/Internet/Davki_in_druge_dajatve/Podrocja/Dohodnina/Dohodek_iz_zaposlitve/Vprasanja_in_odgovori/Vprasanja_in_odgovori_Dohodek_iz_delovnega_razmerja.pdf</vt:lpwstr>
      </vt:variant>
      <vt:variant>
        <vt:lpwstr/>
      </vt:variant>
      <vt:variant>
        <vt:i4>6291557</vt:i4>
      </vt:variant>
      <vt:variant>
        <vt:i4>228</vt:i4>
      </vt:variant>
      <vt:variant>
        <vt:i4>0</vt:i4>
      </vt:variant>
      <vt:variant>
        <vt:i4>5</vt:i4>
      </vt:variant>
      <vt:variant>
        <vt:lpwstr>http://www.fu.gov.si/davki_in_druge_dajatve/podrocja/mednarodno_obdavcenje/</vt:lpwstr>
      </vt:variant>
      <vt:variant>
        <vt:lpwstr>c78</vt:lpwstr>
      </vt:variant>
      <vt:variant>
        <vt:i4>6291557</vt:i4>
      </vt:variant>
      <vt:variant>
        <vt:i4>225</vt:i4>
      </vt:variant>
      <vt:variant>
        <vt:i4>0</vt:i4>
      </vt:variant>
      <vt:variant>
        <vt:i4>5</vt:i4>
      </vt:variant>
      <vt:variant>
        <vt:lpwstr>http://www.fu.gov.si/davki_in_druge_dajatve/podrocja/mednarodno_obdavcenje/</vt:lpwstr>
      </vt:variant>
      <vt:variant>
        <vt:lpwstr>c78</vt:lpwstr>
      </vt:variant>
      <vt:variant>
        <vt:i4>6291557</vt:i4>
      </vt:variant>
      <vt:variant>
        <vt:i4>222</vt:i4>
      </vt:variant>
      <vt:variant>
        <vt:i4>0</vt:i4>
      </vt:variant>
      <vt:variant>
        <vt:i4>5</vt:i4>
      </vt:variant>
      <vt:variant>
        <vt:lpwstr>http://www.fu.gov.si/davki_in_druge_dajatve/podrocja/mednarodno_obdavcenje/</vt:lpwstr>
      </vt:variant>
      <vt:variant>
        <vt:lpwstr>c78</vt:lpwstr>
      </vt:variant>
      <vt:variant>
        <vt:i4>6291557</vt:i4>
      </vt:variant>
      <vt:variant>
        <vt:i4>219</vt:i4>
      </vt:variant>
      <vt:variant>
        <vt:i4>0</vt:i4>
      </vt:variant>
      <vt:variant>
        <vt:i4>5</vt:i4>
      </vt:variant>
      <vt:variant>
        <vt:lpwstr>http://www.fu.gov.si/davki_in_druge_dajatve/podrocja/mednarodno_obdavcenje/</vt:lpwstr>
      </vt:variant>
      <vt:variant>
        <vt:lpwstr>c78</vt:lpwstr>
      </vt:variant>
      <vt:variant>
        <vt:i4>6291557</vt:i4>
      </vt:variant>
      <vt:variant>
        <vt:i4>216</vt:i4>
      </vt:variant>
      <vt:variant>
        <vt:i4>0</vt:i4>
      </vt:variant>
      <vt:variant>
        <vt:i4>5</vt:i4>
      </vt:variant>
      <vt:variant>
        <vt:lpwstr>http://www.fu.gov.si/davki_in_druge_dajatve/podrocja/mednarodno_obdavcenje/</vt:lpwstr>
      </vt:variant>
      <vt:variant>
        <vt:lpwstr>c78</vt:lpwstr>
      </vt:variant>
      <vt:variant>
        <vt:i4>7209061</vt:i4>
      </vt:variant>
      <vt:variant>
        <vt:i4>213</vt:i4>
      </vt:variant>
      <vt:variant>
        <vt:i4>0</vt:i4>
      </vt:variant>
      <vt:variant>
        <vt:i4>5</vt:i4>
      </vt:variant>
      <vt:variant>
        <vt:lpwstr>http://www.fu.gov.si/davki_in_druge_dajatve/podrocja/mednarodno_obdavcenje/</vt:lpwstr>
      </vt:variant>
      <vt:variant>
        <vt:lpwstr>c98</vt:lpwstr>
      </vt:variant>
      <vt:variant>
        <vt:i4>6291557</vt:i4>
      </vt:variant>
      <vt:variant>
        <vt:i4>210</vt:i4>
      </vt:variant>
      <vt:variant>
        <vt:i4>0</vt:i4>
      </vt:variant>
      <vt:variant>
        <vt:i4>5</vt:i4>
      </vt:variant>
      <vt:variant>
        <vt:lpwstr>http://www.fu.gov.si/davki_in_druge_dajatve/podrocja/mednarodno_obdavcenje/</vt:lpwstr>
      </vt:variant>
      <vt:variant>
        <vt:lpwstr>c78</vt:lpwstr>
      </vt:variant>
      <vt:variant>
        <vt:i4>6291557</vt:i4>
      </vt:variant>
      <vt:variant>
        <vt:i4>207</vt:i4>
      </vt:variant>
      <vt:variant>
        <vt:i4>0</vt:i4>
      </vt:variant>
      <vt:variant>
        <vt:i4>5</vt:i4>
      </vt:variant>
      <vt:variant>
        <vt:lpwstr>http://www.fu.gov.si/davki_in_druge_dajatve/podrocja/mednarodno_obdavcenje/</vt:lpwstr>
      </vt:variant>
      <vt:variant>
        <vt:lpwstr>c78</vt:lpwstr>
      </vt:variant>
      <vt:variant>
        <vt:i4>6291557</vt:i4>
      </vt:variant>
      <vt:variant>
        <vt:i4>204</vt:i4>
      </vt:variant>
      <vt:variant>
        <vt:i4>0</vt:i4>
      </vt:variant>
      <vt:variant>
        <vt:i4>5</vt:i4>
      </vt:variant>
      <vt:variant>
        <vt:lpwstr>http://www.fu.gov.si/davki_in_druge_dajatve/podrocja/mednarodno_obdavcenje/</vt:lpwstr>
      </vt:variant>
      <vt:variant>
        <vt:lpwstr>c78</vt:lpwstr>
      </vt:variant>
      <vt:variant>
        <vt:i4>6291557</vt:i4>
      </vt:variant>
      <vt:variant>
        <vt:i4>201</vt:i4>
      </vt:variant>
      <vt:variant>
        <vt:i4>0</vt:i4>
      </vt:variant>
      <vt:variant>
        <vt:i4>5</vt:i4>
      </vt:variant>
      <vt:variant>
        <vt:lpwstr>http://www.fu.gov.si/davki_in_druge_dajatve/podrocja/mednarodno_obdavcenje/</vt:lpwstr>
      </vt:variant>
      <vt:variant>
        <vt:lpwstr>c78</vt:lpwstr>
      </vt:variant>
      <vt:variant>
        <vt:i4>6291557</vt:i4>
      </vt:variant>
      <vt:variant>
        <vt:i4>198</vt:i4>
      </vt:variant>
      <vt:variant>
        <vt:i4>0</vt:i4>
      </vt:variant>
      <vt:variant>
        <vt:i4>5</vt:i4>
      </vt:variant>
      <vt:variant>
        <vt:lpwstr>http://www.fu.gov.si/davki_in_druge_dajatve/podrocja/mednarodno_obdavcenje/</vt:lpwstr>
      </vt:variant>
      <vt:variant>
        <vt:lpwstr>c78</vt:lpwstr>
      </vt:variant>
      <vt:variant>
        <vt:i4>6291557</vt:i4>
      </vt:variant>
      <vt:variant>
        <vt:i4>195</vt:i4>
      </vt:variant>
      <vt:variant>
        <vt:i4>0</vt:i4>
      </vt:variant>
      <vt:variant>
        <vt:i4>5</vt:i4>
      </vt:variant>
      <vt:variant>
        <vt:lpwstr>http://www.fu.gov.si/davki_in_druge_dajatve/podrocja/mednarodno_obdavcenje/</vt:lpwstr>
      </vt:variant>
      <vt:variant>
        <vt:lpwstr>c78</vt:lpwstr>
      </vt:variant>
      <vt:variant>
        <vt:i4>6291557</vt:i4>
      </vt:variant>
      <vt:variant>
        <vt:i4>192</vt:i4>
      </vt:variant>
      <vt:variant>
        <vt:i4>0</vt:i4>
      </vt:variant>
      <vt:variant>
        <vt:i4>5</vt:i4>
      </vt:variant>
      <vt:variant>
        <vt:lpwstr>http://www.fu.gov.si/davki_in_druge_dajatve/podrocja/mednarodno_obdavcenje/</vt:lpwstr>
      </vt:variant>
      <vt:variant>
        <vt:lpwstr>c78</vt:lpwstr>
      </vt:variant>
      <vt:variant>
        <vt:i4>6291557</vt:i4>
      </vt:variant>
      <vt:variant>
        <vt:i4>189</vt:i4>
      </vt:variant>
      <vt:variant>
        <vt:i4>0</vt:i4>
      </vt:variant>
      <vt:variant>
        <vt:i4>5</vt:i4>
      </vt:variant>
      <vt:variant>
        <vt:lpwstr>http://www.fu.gov.si/davki_in_druge_dajatve/podrocja/mednarodno_obdavcenje/</vt:lpwstr>
      </vt:variant>
      <vt:variant>
        <vt:lpwstr>c78</vt:lpwstr>
      </vt:variant>
      <vt:variant>
        <vt:i4>6291557</vt:i4>
      </vt:variant>
      <vt:variant>
        <vt:i4>186</vt:i4>
      </vt:variant>
      <vt:variant>
        <vt:i4>0</vt:i4>
      </vt:variant>
      <vt:variant>
        <vt:i4>5</vt:i4>
      </vt:variant>
      <vt:variant>
        <vt:lpwstr>http://www.fu.gov.si/davki_in_druge_dajatve/podrocja/mednarodno_obdavcenje/</vt:lpwstr>
      </vt:variant>
      <vt:variant>
        <vt:lpwstr>c78</vt:lpwstr>
      </vt:variant>
      <vt:variant>
        <vt:i4>6291557</vt:i4>
      </vt:variant>
      <vt:variant>
        <vt:i4>183</vt:i4>
      </vt:variant>
      <vt:variant>
        <vt:i4>0</vt:i4>
      </vt:variant>
      <vt:variant>
        <vt:i4>5</vt:i4>
      </vt:variant>
      <vt:variant>
        <vt:lpwstr>http://www.fu.gov.si/davki_in_druge_dajatve/podrocja/mednarodno_obdavcenje/</vt:lpwstr>
      </vt:variant>
      <vt:variant>
        <vt:lpwstr>c78</vt:lpwstr>
      </vt:variant>
      <vt:variant>
        <vt:i4>6291557</vt:i4>
      </vt:variant>
      <vt:variant>
        <vt:i4>180</vt:i4>
      </vt:variant>
      <vt:variant>
        <vt:i4>0</vt:i4>
      </vt:variant>
      <vt:variant>
        <vt:i4>5</vt:i4>
      </vt:variant>
      <vt:variant>
        <vt:lpwstr>http://www.fu.gov.si/davki_in_druge_dajatve/podrocja/mednarodno_obdavcenje/</vt:lpwstr>
      </vt:variant>
      <vt:variant>
        <vt:lpwstr>c78</vt:lpwstr>
      </vt:variant>
      <vt:variant>
        <vt:i4>3801128</vt:i4>
      </vt:variant>
      <vt:variant>
        <vt:i4>177</vt:i4>
      </vt:variant>
      <vt:variant>
        <vt:i4>0</vt:i4>
      </vt:variant>
      <vt:variant>
        <vt:i4>5</vt:i4>
      </vt:variant>
      <vt:variant>
        <vt:lpwstr>http://www.mizs.gov.si/</vt:lpwstr>
      </vt:variant>
      <vt:variant>
        <vt:lpwstr/>
      </vt:variant>
      <vt:variant>
        <vt:i4>7209061</vt:i4>
      </vt:variant>
      <vt:variant>
        <vt:i4>174</vt:i4>
      </vt:variant>
      <vt:variant>
        <vt:i4>0</vt:i4>
      </vt:variant>
      <vt:variant>
        <vt:i4>5</vt:i4>
      </vt:variant>
      <vt:variant>
        <vt:lpwstr>http://www.fu.gov.si/davki_in_druge_dajatve/podrocja/mednarodno_obdavcenje/</vt:lpwstr>
      </vt:variant>
      <vt:variant>
        <vt:lpwstr>c98</vt:lpwstr>
      </vt:variant>
      <vt:variant>
        <vt:i4>7209061</vt:i4>
      </vt:variant>
      <vt:variant>
        <vt:i4>171</vt:i4>
      </vt:variant>
      <vt:variant>
        <vt:i4>0</vt:i4>
      </vt:variant>
      <vt:variant>
        <vt:i4>5</vt:i4>
      </vt:variant>
      <vt:variant>
        <vt:lpwstr>http://www.fu.gov.si/davki_in_druge_dajatve/podrocja/mednarodno_obdavcenje/</vt:lpwstr>
      </vt:variant>
      <vt:variant>
        <vt:lpwstr>c98</vt:lpwstr>
      </vt:variant>
      <vt:variant>
        <vt:i4>7798789</vt:i4>
      </vt:variant>
      <vt:variant>
        <vt:i4>168</vt:i4>
      </vt:variant>
      <vt:variant>
        <vt:i4>0</vt:i4>
      </vt:variant>
      <vt:variant>
        <vt:i4>5</vt:i4>
      </vt:variant>
      <vt:variant>
        <vt:lpwstr>http://www.fu.gov.si/fileadmin/Internet/Davki_in_druge_dajatve/Podrocja/Mednarodno_obdavcenje/Vprasanja_in_odgovori/Pogosta_vprasanja_in_odgovori_-_Metode_za_odpravo_dvojnega_obdavcevanja.pdf</vt:lpwstr>
      </vt:variant>
      <vt:variant>
        <vt:lpwstr/>
      </vt:variant>
      <vt:variant>
        <vt:i4>2162775</vt:i4>
      </vt:variant>
      <vt:variant>
        <vt:i4>165</vt:i4>
      </vt:variant>
      <vt:variant>
        <vt:i4>0</vt:i4>
      </vt:variant>
      <vt:variant>
        <vt:i4>5</vt:i4>
      </vt:variant>
      <vt:variant>
        <vt:lpwstr>http://www.fu.gov.si/fileadmin/Internet/Davki_in_druge_dajatve/Podrocja/Mednarodno_obdavcenje/Vprasanja_in_odgovori/Pogosta_vprasanja_in_odgovori_-_Dohodki_iz_zaposlitve.pdf</vt:lpwstr>
      </vt:variant>
      <vt:variant>
        <vt:lpwstr/>
      </vt:variant>
      <vt:variant>
        <vt:i4>786541</vt:i4>
      </vt:variant>
      <vt:variant>
        <vt:i4>162</vt:i4>
      </vt:variant>
      <vt:variant>
        <vt:i4>0</vt:i4>
      </vt:variant>
      <vt:variant>
        <vt:i4>5</vt:i4>
      </vt:variant>
      <vt:variant>
        <vt:lpwstr>http://www.fu.gov.si/fileadmin/Internet/Davki_in_druge_dajatve/Podrocja/Mednarodno_obdavcenje/Vprasanja_in_odgovori/Pogosta_vprasanja_in_odgovori_-_Samostojne_osebne_storitve.pdf</vt:lpwstr>
      </vt:variant>
      <vt:variant>
        <vt:lpwstr/>
      </vt:variant>
      <vt:variant>
        <vt:i4>4653079</vt:i4>
      </vt:variant>
      <vt:variant>
        <vt:i4>159</vt:i4>
      </vt:variant>
      <vt:variant>
        <vt:i4>0</vt:i4>
      </vt:variant>
      <vt:variant>
        <vt:i4>5</vt:i4>
      </vt:variant>
      <vt:variant>
        <vt:lpwstr>http://www.fu.gov.si/fileadmin/Internet/Davki_in_druge_dajatve/Podrocja/Mednarodno_obdavcenje/Vprasanja_in_odgovori/Pogosta_vprasanja_in_odgovori_-_Poslovni_dobicek.pdf</vt:lpwstr>
      </vt:variant>
      <vt:variant>
        <vt:lpwstr/>
      </vt:variant>
      <vt:variant>
        <vt:i4>1310783</vt:i4>
      </vt:variant>
      <vt:variant>
        <vt:i4>152</vt:i4>
      </vt:variant>
      <vt:variant>
        <vt:i4>0</vt:i4>
      </vt:variant>
      <vt:variant>
        <vt:i4>5</vt:i4>
      </vt:variant>
      <vt:variant>
        <vt:lpwstr/>
      </vt:variant>
      <vt:variant>
        <vt:lpwstr>_Toc418842783</vt:lpwstr>
      </vt:variant>
      <vt:variant>
        <vt:i4>1310783</vt:i4>
      </vt:variant>
      <vt:variant>
        <vt:i4>146</vt:i4>
      </vt:variant>
      <vt:variant>
        <vt:i4>0</vt:i4>
      </vt:variant>
      <vt:variant>
        <vt:i4>5</vt:i4>
      </vt:variant>
      <vt:variant>
        <vt:lpwstr/>
      </vt:variant>
      <vt:variant>
        <vt:lpwstr>_Toc418842782</vt:lpwstr>
      </vt:variant>
      <vt:variant>
        <vt:i4>1310783</vt:i4>
      </vt:variant>
      <vt:variant>
        <vt:i4>140</vt:i4>
      </vt:variant>
      <vt:variant>
        <vt:i4>0</vt:i4>
      </vt:variant>
      <vt:variant>
        <vt:i4>5</vt:i4>
      </vt:variant>
      <vt:variant>
        <vt:lpwstr/>
      </vt:variant>
      <vt:variant>
        <vt:lpwstr>_Toc418842781</vt:lpwstr>
      </vt:variant>
      <vt:variant>
        <vt:i4>1310783</vt:i4>
      </vt:variant>
      <vt:variant>
        <vt:i4>134</vt:i4>
      </vt:variant>
      <vt:variant>
        <vt:i4>0</vt:i4>
      </vt:variant>
      <vt:variant>
        <vt:i4>5</vt:i4>
      </vt:variant>
      <vt:variant>
        <vt:lpwstr/>
      </vt:variant>
      <vt:variant>
        <vt:lpwstr>_Toc418842780</vt:lpwstr>
      </vt:variant>
      <vt:variant>
        <vt:i4>1769535</vt:i4>
      </vt:variant>
      <vt:variant>
        <vt:i4>128</vt:i4>
      </vt:variant>
      <vt:variant>
        <vt:i4>0</vt:i4>
      </vt:variant>
      <vt:variant>
        <vt:i4>5</vt:i4>
      </vt:variant>
      <vt:variant>
        <vt:lpwstr/>
      </vt:variant>
      <vt:variant>
        <vt:lpwstr>_Toc418842779</vt:lpwstr>
      </vt:variant>
      <vt:variant>
        <vt:i4>1769535</vt:i4>
      </vt:variant>
      <vt:variant>
        <vt:i4>122</vt:i4>
      </vt:variant>
      <vt:variant>
        <vt:i4>0</vt:i4>
      </vt:variant>
      <vt:variant>
        <vt:i4>5</vt:i4>
      </vt:variant>
      <vt:variant>
        <vt:lpwstr/>
      </vt:variant>
      <vt:variant>
        <vt:lpwstr>_Toc418842778</vt:lpwstr>
      </vt:variant>
      <vt:variant>
        <vt:i4>1769535</vt:i4>
      </vt:variant>
      <vt:variant>
        <vt:i4>116</vt:i4>
      </vt:variant>
      <vt:variant>
        <vt:i4>0</vt:i4>
      </vt:variant>
      <vt:variant>
        <vt:i4>5</vt:i4>
      </vt:variant>
      <vt:variant>
        <vt:lpwstr/>
      </vt:variant>
      <vt:variant>
        <vt:lpwstr>_Toc418842777</vt:lpwstr>
      </vt:variant>
      <vt:variant>
        <vt:i4>1769535</vt:i4>
      </vt:variant>
      <vt:variant>
        <vt:i4>110</vt:i4>
      </vt:variant>
      <vt:variant>
        <vt:i4>0</vt:i4>
      </vt:variant>
      <vt:variant>
        <vt:i4>5</vt:i4>
      </vt:variant>
      <vt:variant>
        <vt:lpwstr/>
      </vt:variant>
      <vt:variant>
        <vt:lpwstr>_Toc418842776</vt:lpwstr>
      </vt:variant>
      <vt:variant>
        <vt:i4>1769535</vt:i4>
      </vt:variant>
      <vt:variant>
        <vt:i4>104</vt:i4>
      </vt:variant>
      <vt:variant>
        <vt:i4>0</vt:i4>
      </vt:variant>
      <vt:variant>
        <vt:i4>5</vt:i4>
      </vt:variant>
      <vt:variant>
        <vt:lpwstr/>
      </vt:variant>
      <vt:variant>
        <vt:lpwstr>_Toc418842775</vt:lpwstr>
      </vt:variant>
      <vt:variant>
        <vt:i4>1769535</vt:i4>
      </vt:variant>
      <vt:variant>
        <vt:i4>98</vt:i4>
      </vt:variant>
      <vt:variant>
        <vt:i4>0</vt:i4>
      </vt:variant>
      <vt:variant>
        <vt:i4>5</vt:i4>
      </vt:variant>
      <vt:variant>
        <vt:lpwstr/>
      </vt:variant>
      <vt:variant>
        <vt:lpwstr>_Toc418842774</vt:lpwstr>
      </vt:variant>
      <vt:variant>
        <vt:i4>1769535</vt:i4>
      </vt:variant>
      <vt:variant>
        <vt:i4>92</vt:i4>
      </vt:variant>
      <vt:variant>
        <vt:i4>0</vt:i4>
      </vt:variant>
      <vt:variant>
        <vt:i4>5</vt:i4>
      </vt:variant>
      <vt:variant>
        <vt:lpwstr/>
      </vt:variant>
      <vt:variant>
        <vt:lpwstr>_Toc418842773</vt:lpwstr>
      </vt:variant>
      <vt:variant>
        <vt:i4>1769535</vt:i4>
      </vt:variant>
      <vt:variant>
        <vt:i4>86</vt:i4>
      </vt:variant>
      <vt:variant>
        <vt:i4>0</vt:i4>
      </vt:variant>
      <vt:variant>
        <vt:i4>5</vt:i4>
      </vt:variant>
      <vt:variant>
        <vt:lpwstr/>
      </vt:variant>
      <vt:variant>
        <vt:lpwstr>_Toc418842772</vt:lpwstr>
      </vt:variant>
      <vt:variant>
        <vt:i4>1769535</vt:i4>
      </vt:variant>
      <vt:variant>
        <vt:i4>80</vt:i4>
      </vt:variant>
      <vt:variant>
        <vt:i4>0</vt:i4>
      </vt:variant>
      <vt:variant>
        <vt:i4>5</vt:i4>
      </vt:variant>
      <vt:variant>
        <vt:lpwstr/>
      </vt:variant>
      <vt:variant>
        <vt:lpwstr>_Toc418842771</vt:lpwstr>
      </vt:variant>
      <vt:variant>
        <vt:i4>1769535</vt:i4>
      </vt:variant>
      <vt:variant>
        <vt:i4>74</vt:i4>
      </vt:variant>
      <vt:variant>
        <vt:i4>0</vt:i4>
      </vt:variant>
      <vt:variant>
        <vt:i4>5</vt:i4>
      </vt:variant>
      <vt:variant>
        <vt:lpwstr/>
      </vt:variant>
      <vt:variant>
        <vt:lpwstr>_Toc418842770</vt:lpwstr>
      </vt:variant>
      <vt:variant>
        <vt:i4>1703999</vt:i4>
      </vt:variant>
      <vt:variant>
        <vt:i4>68</vt:i4>
      </vt:variant>
      <vt:variant>
        <vt:i4>0</vt:i4>
      </vt:variant>
      <vt:variant>
        <vt:i4>5</vt:i4>
      </vt:variant>
      <vt:variant>
        <vt:lpwstr/>
      </vt:variant>
      <vt:variant>
        <vt:lpwstr>_Toc418842769</vt:lpwstr>
      </vt:variant>
      <vt:variant>
        <vt:i4>1703999</vt:i4>
      </vt:variant>
      <vt:variant>
        <vt:i4>62</vt:i4>
      </vt:variant>
      <vt:variant>
        <vt:i4>0</vt:i4>
      </vt:variant>
      <vt:variant>
        <vt:i4>5</vt:i4>
      </vt:variant>
      <vt:variant>
        <vt:lpwstr/>
      </vt:variant>
      <vt:variant>
        <vt:lpwstr>_Toc418842768</vt:lpwstr>
      </vt:variant>
      <vt:variant>
        <vt:i4>1703999</vt:i4>
      </vt:variant>
      <vt:variant>
        <vt:i4>56</vt:i4>
      </vt:variant>
      <vt:variant>
        <vt:i4>0</vt:i4>
      </vt:variant>
      <vt:variant>
        <vt:i4>5</vt:i4>
      </vt:variant>
      <vt:variant>
        <vt:lpwstr/>
      </vt:variant>
      <vt:variant>
        <vt:lpwstr>_Toc418842767</vt:lpwstr>
      </vt:variant>
      <vt:variant>
        <vt:i4>1703999</vt:i4>
      </vt:variant>
      <vt:variant>
        <vt:i4>50</vt:i4>
      </vt:variant>
      <vt:variant>
        <vt:i4>0</vt:i4>
      </vt:variant>
      <vt:variant>
        <vt:i4>5</vt:i4>
      </vt:variant>
      <vt:variant>
        <vt:lpwstr/>
      </vt:variant>
      <vt:variant>
        <vt:lpwstr>_Toc418842766</vt:lpwstr>
      </vt:variant>
      <vt:variant>
        <vt:i4>1703999</vt:i4>
      </vt:variant>
      <vt:variant>
        <vt:i4>44</vt:i4>
      </vt:variant>
      <vt:variant>
        <vt:i4>0</vt:i4>
      </vt:variant>
      <vt:variant>
        <vt:i4>5</vt:i4>
      </vt:variant>
      <vt:variant>
        <vt:lpwstr/>
      </vt:variant>
      <vt:variant>
        <vt:lpwstr>_Toc418842765</vt:lpwstr>
      </vt:variant>
      <vt:variant>
        <vt:i4>1703999</vt:i4>
      </vt:variant>
      <vt:variant>
        <vt:i4>38</vt:i4>
      </vt:variant>
      <vt:variant>
        <vt:i4>0</vt:i4>
      </vt:variant>
      <vt:variant>
        <vt:i4>5</vt:i4>
      </vt:variant>
      <vt:variant>
        <vt:lpwstr/>
      </vt:variant>
      <vt:variant>
        <vt:lpwstr>_Toc418842764</vt:lpwstr>
      </vt:variant>
      <vt:variant>
        <vt:i4>1703999</vt:i4>
      </vt:variant>
      <vt:variant>
        <vt:i4>32</vt:i4>
      </vt:variant>
      <vt:variant>
        <vt:i4>0</vt:i4>
      </vt:variant>
      <vt:variant>
        <vt:i4>5</vt:i4>
      </vt:variant>
      <vt:variant>
        <vt:lpwstr/>
      </vt:variant>
      <vt:variant>
        <vt:lpwstr>_Toc418842763</vt:lpwstr>
      </vt:variant>
      <vt:variant>
        <vt:i4>1703999</vt:i4>
      </vt:variant>
      <vt:variant>
        <vt:i4>26</vt:i4>
      </vt:variant>
      <vt:variant>
        <vt:i4>0</vt:i4>
      </vt:variant>
      <vt:variant>
        <vt:i4>5</vt:i4>
      </vt:variant>
      <vt:variant>
        <vt:lpwstr/>
      </vt:variant>
      <vt:variant>
        <vt:lpwstr>_Toc418842762</vt:lpwstr>
      </vt:variant>
      <vt:variant>
        <vt:i4>1703999</vt:i4>
      </vt:variant>
      <vt:variant>
        <vt:i4>20</vt:i4>
      </vt:variant>
      <vt:variant>
        <vt:i4>0</vt:i4>
      </vt:variant>
      <vt:variant>
        <vt:i4>5</vt:i4>
      </vt:variant>
      <vt:variant>
        <vt:lpwstr/>
      </vt:variant>
      <vt:variant>
        <vt:lpwstr>_Toc418842761</vt:lpwstr>
      </vt:variant>
      <vt:variant>
        <vt:i4>1703999</vt:i4>
      </vt:variant>
      <vt:variant>
        <vt:i4>14</vt:i4>
      </vt:variant>
      <vt:variant>
        <vt:i4>0</vt:i4>
      </vt:variant>
      <vt:variant>
        <vt:i4>5</vt:i4>
      </vt:variant>
      <vt:variant>
        <vt:lpwstr/>
      </vt:variant>
      <vt:variant>
        <vt:lpwstr>_Toc418842760</vt:lpwstr>
      </vt:variant>
      <vt:variant>
        <vt:i4>1638463</vt:i4>
      </vt:variant>
      <vt:variant>
        <vt:i4>8</vt:i4>
      </vt:variant>
      <vt:variant>
        <vt:i4>0</vt:i4>
      </vt:variant>
      <vt:variant>
        <vt:i4>5</vt:i4>
      </vt:variant>
      <vt:variant>
        <vt:lpwstr/>
      </vt:variant>
      <vt:variant>
        <vt:lpwstr>_Toc418842759</vt:lpwstr>
      </vt:variant>
      <vt:variant>
        <vt:i4>1638463</vt:i4>
      </vt:variant>
      <vt:variant>
        <vt:i4>2</vt:i4>
      </vt:variant>
      <vt:variant>
        <vt:i4>0</vt:i4>
      </vt:variant>
      <vt:variant>
        <vt:i4>5</vt:i4>
      </vt:variant>
      <vt:variant>
        <vt:lpwstr/>
      </vt:variant>
      <vt:variant>
        <vt:lpwstr>_Toc418842758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tanja hrastovec</cp:lastModifiedBy>
  <cp:revision>5</cp:revision>
  <cp:lastPrinted>2021-03-16T13:50:00Z</cp:lastPrinted>
  <dcterms:created xsi:type="dcterms:W3CDTF">2021-03-17T12:32:00Z</dcterms:created>
  <dcterms:modified xsi:type="dcterms:W3CDTF">2021-03-17T12:35:00Z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