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73AD" w14:textId="77777777" w:rsidR="00887E1E" w:rsidRPr="00494AEF" w:rsidRDefault="00887E1E" w:rsidP="00CA699D">
      <w:pPr>
        <w:pStyle w:val="datumtevilka"/>
        <w:jc w:val="center"/>
      </w:pPr>
    </w:p>
    <w:p w14:paraId="322A73AE" w14:textId="77777777" w:rsidR="00887E1E" w:rsidRPr="00494AEF" w:rsidRDefault="00887E1E" w:rsidP="00CA699D">
      <w:pPr>
        <w:pStyle w:val="datumtevilka"/>
        <w:jc w:val="center"/>
      </w:pPr>
    </w:p>
    <w:p w14:paraId="322A73AF" w14:textId="77777777" w:rsidR="00F825FF" w:rsidRPr="00494AEF" w:rsidRDefault="00F825FF" w:rsidP="00CA699D">
      <w:pPr>
        <w:pStyle w:val="datumtevilka"/>
        <w:jc w:val="center"/>
      </w:pPr>
    </w:p>
    <w:p w14:paraId="322A73B0" w14:textId="77777777" w:rsidR="00F825FF" w:rsidRPr="00494AEF" w:rsidRDefault="00F825FF" w:rsidP="00CA699D">
      <w:pPr>
        <w:pStyle w:val="datumtevilka"/>
        <w:jc w:val="center"/>
      </w:pPr>
    </w:p>
    <w:p w14:paraId="322A73B1" w14:textId="77777777" w:rsidR="00F825FF" w:rsidRPr="00494AEF" w:rsidRDefault="00F825FF" w:rsidP="00CA699D">
      <w:pPr>
        <w:pStyle w:val="datumtevilka"/>
        <w:jc w:val="center"/>
      </w:pPr>
    </w:p>
    <w:p w14:paraId="322A73B2" w14:textId="77777777" w:rsidR="00F825FF" w:rsidRPr="00494AEF" w:rsidRDefault="00F825FF" w:rsidP="00CA699D">
      <w:pPr>
        <w:pStyle w:val="datumtevilka"/>
        <w:jc w:val="center"/>
      </w:pPr>
    </w:p>
    <w:p w14:paraId="322A73B3" w14:textId="77777777" w:rsidR="00887E1E" w:rsidRPr="00494AEF" w:rsidRDefault="00887E1E" w:rsidP="00CA699D">
      <w:pPr>
        <w:pStyle w:val="datumtevilka"/>
        <w:jc w:val="center"/>
      </w:pPr>
    </w:p>
    <w:p w14:paraId="322A73B4" w14:textId="77777777" w:rsidR="00887E1E" w:rsidRPr="00494AEF" w:rsidRDefault="00887E1E" w:rsidP="00CA699D">
      <w:pPr>
        <w:pStyle w:val="datumtevilka"/>
        <w:jc w:val="center"/>
      </w:pPr>
    </w:p>
    <w:p w14:paraId="322A73B5" w14:textId="77777777" w:rsidR="006A668D" w:rsidRPr="00494AEF" w:rsidRDefault="006A668D" w:rsidP="006A668D">
      <w:pPr>
        <w:spacing w:line="240" w:lineRule="auto"/>
        <w:jc w:val="center"/>
        <w:outlineLvl w:val="1"/>
        <w:rPr>
          <w:rFonts w:cs="Arial"/>
          <w:b/>
          <w:bCs/>
          <w:caps/>
          <w:kern w:val="36"/>
          <w:sz w:val="32"/>
          <w:szCs w:val="32"/>
          <w:lang w:val="sl-SI" w:eastAsia="sl-SI"/>
        </w:rPr>
      </w:pPr>
      <w:bookmarkStart w:id="0" w:name="_Hlk128403064"/>
      <w:r w:rsidRPr="00494AEF">
        <w:rPr>
          <w:rFonts w:cs="Arial"/>
          <w:b/>
          <w:bCs/>
          <w:caps/>
          <w:kern w:val="36"/>
          <w:sz w:val="32"/>
          <w:szCs w:val="32"/>
          <w:lang w:val="sl-SI" w:eastAsia="sl-SI"/>
        </w:rPr>
        <w:t>DOHODEK IZ KAPITALA</w:t>
      </w:r>
    </w:p>
    <w:p w14:paraId="322A73B6" w14:textId="77777777" w:rsidR="00E853E8" w:rsidRPr="00494AEF" w:rsidRDefault="0011222B" w:rsidP="0011222B">
      <w:pPr>
        <w:pStyle w:val="datumtevilka"/>
        <w:jc w:val="center"/>
        <w:rPr>
          <w:b/>
          <w:sz w:val="32"/>
          <w:szCs w:val="32"/>
        </w:rPr>
      </w:pPr>
      <w:r>
        <w:rPr>
          <w:b/>
          <w:sz w:val="32"/>
          <w:szCs w:val="32"/>
        </w:rPr>
        <w:t>D</w:t>
      </w:r>
      <w:r w:rsidR="00FA4215">
        <w:rPr>
          <w:b/>
          <w:sz w:val="32"/>
          <w:szCs w:val="32"/>
        </w:rPr>
        <w:t xml:space="preserve">ividende </w:t>
      </w:r>
      <w:r>
        <w:rPr>
          <w:b/>
          <w:sz w:val="32"/>
          <w:szCs w:val="32"/>
        </w:rPr>
        <w:t xml:space="preserve">– izplačana vrednost delnic ali deležev v primeru odsvojitve delnic ali deležev v okviru pridobivanja lastnih delnic oziroma deležev družbe </w:t>
      </w:r>
    </w:p>
    <w:p w14:paraId="322A73B7" w14:textId="77777777" w:rsidR="00E853E8" w:rsidRPr="00494AEF" w:rsidRDefault="00E853E8" w:rsidP="00E853E8">
      <w:pPr>
        <w:pStyle w:val="datumtevilka"/>
        <w:jc w:val="center"/>
        <w:rPr>
          <w:b/>
          <w:sz w:val="32"/>
          <w:szCs w:val="32"/>
        </w:rPr>
      </w:pPr>
    </w:p>
    <w:bookmarkEnd w:id="0"/>
    <w:p w14:paraId="322A73B8" w14:textId="77777777" w:rsidR="00887E1E" w:rsidRPr="00494AEF" w:rsidRDefault="00887E1E" w:rsidP="00E853E8">
      <w:pPr>
        <w:pStyle w:val="datumtevilka"/>
        <w:jc w:val="center"/>
      </w:pPr>
    </w:p>
    <w:p w14:paraId="322A73B9" w14:textId="77777777" w:rsidR="00E853E8" w:rsidRPr="00494AEF" w:rsidRDefault="00E853E8" w:rsidP="00E853E8">
      <w:pPr>
        <w:pStyle w:val="datumtevilka"/>
        <w:jc w:val="center"/>
      </w:pPr>
    </w:p>
    <w:p w14:paraId="322A73BA" w14:textId="77777777" w:rsidR="00E853E8" w:rsidRPr="00494AEF" w:rsidRDefault="00E853E8" w:rsidP="00E853E8">
      <w:pPr>
        <w:pStyle w:val="datumtevilka"/>
        <w:jc w:val="center"/>
      </w:pPr>
    </w:p>
    <w:p w14:paraId="322A73BB" w14:textId="77777777" w:rsidR="00E853E8" w:rsidRPr="00494AEF" w:rsidRDefault="00E853E8" w:rsidP="00E853E8">
      <w:pPr>
        <w:pStyle w:val="datumtevilka"/>
        <w:jc w:val="center"/>
      </w:pPr>
    </w:p>
    <w:p w14:paraId="322A73BC" w14:textId="77777777" w:rsidR="00E853E8" w:rsidRPr="00494AEF" w:rsidRDefault="00E853E8" w:rsidP="00E853E8">
      <w:pPr>
        <w:pStyle w:val="datumtevilka"/>
        <w:jc w:val="center"/>
      </w:pPr>
    </w:p>
    <w:p w14:paraId="322A73BD" w14:textId="77777777" w:rsidR="00E853E8" w:rsidRPr="00494AEF" w:rsidRDefault="00E853E8" w:rsidP="00E853E8">
      <w:pPr>
        <w:pStyle w:val="datumtevilka"/>
        <w:jc w:val="center"/>
      </w:pPr>
    </w:p>
    <w:p w14:paraId="322A73BE" w14:textId="77777777" w:rsidR="00887E1E" w:rsidRPr="00494AEF" w:rsidRDefault="00887E1E" w:rsidP="00E853E8">
      <w:pPr>
        <w:pStyle w:val="datumtevilka"/>
        <w:jc w:val="center"/>
      </w:pPr>
    </w:p>
    <w:p w14:paraId="322A73BF" w14:textId="4E18409A" w:rsidR="00F825FF" w:rsidRPr="00DE3754" w:rsidRDefault="00E853E8" w:rsidP="00E853E8">
      <w:pPr>
        <w:pStyle w:val="datumtevilka"/>
        <w:jc w:val="center"/>
        <w:rPr>
          <w:b/>
          <w:sz w:val="28"/>
          <w:szCs w:val="28"/>
        </w:rPr>
      </w:pPr>
      <w:r w:rsidRPr="00DE3754">
        <w:rPr>
          <w:b/>
          <w:sz w:val="28"/>
          <w:szCs w:val="28"/>
        </w:rPr>
        <w:t>Po</w:t>
      </w:r>
      <w:r w:rsidR="001C2D67" w:rsidRPr="00DE3754">
        <w:rPr>
          <w:b/>
          <w:sz w:val="28"/>
          <w:szCs w:val="28"/>
        </w:rPr>
        <w:t>drobnejši opis</w:t>
      </w:r>
      <w:r w:rsidR="0001030D" w:rsidRPr="00DE3754">
        <w:rPr>
          <w:b/>
          <w:sz w:val="28"/>
          <w:szCs w:val="28"/>
        </w:rPr>
        <w:t xml:space="preserve"> velja za </w:t>
      </w:r>
      <w:proofErr w:type="spellStart"/>
      <w:r w:rsidR="0001030D" w:rsidRPr="00DE3754">
        <w:rPr>
          <w:b/>
          <w:sz w:val="28"/>
          <w:szCs w:val="28"/>
        </w:rPr>
        <w:t>odmerni</w:t>
      </w:r>
      <w:proofErr w:type="spellEnd"/>
      <w:r w:rsidR="0001030D" w:rsidRPr="00DE3754">
        <w:rPr>
          <w:b/>
          <w:sz w:val="28"/>
          <w:szCs w:val="28"/>
        </w:rPr>
        <w:t xml:space="preserve"> leti 2020 in 2021</w:t>
      </w:r>
      <w:r w:rsidR="00C55111" w:rsidRPr="00DE3754">
        <w:rPr>
          <w:b/>
          <w:sz w:val="28"/>
          <w:szCs w:val="28"/>
        </w:rPr>
        <w:t xml:space="preserve"> ter od </w:t>
      </w:r>
      <w:proofErr w:type="spellStart"/>
      <w:r w:rsidR="00C55111" w:rsidRPr="00DE3754">
        <w:rPr>
          <w:b/>
          <w:sz w:val="28"/>
          <w:szCs w:val="28"/>
        </w:rPr>
        <w:t>odmernega</w:t>
      </w:r>
      <w:proofErr w:type="spellEnd"/>
      <w:r w:rsidR="00C55111" w:rsidRPr="00DE3754">
        <w:rPr>
          <w:b/>
          <w:sz w:val="28"/>
          <w:szCs w:val="28"/>
        </w:rPr>
        <w:t xml:space="preserve"> leta 2023 dalje</w:t>
      </w:r>
    </w:p>
    <w:p w14:paraId="322A73C0" w14:textId="77777777" w:rsidR="00F825FF" w:rsidRPr="00494AEF" w:rsidRDefault="00F825FF" w:rsidP="00E853E8">
      <w:pPr>
        <w:pStyle w:val="datumtevilka"/>
        <w:jc w:val="center"/>
      </w:pPr>
    </w:p>
    <w:p w14:paraId="322A73C1" w14:textId="77777777" w:rsidR="00F825FF" w:rsidRPr="00494AEF" w:rsidRDefault="00F825FF" w:rsidP="00CA699D">
      <w:pPr>
        <w:pStyle w:val="datumtevilka"/>
        <w:jc w:val="center"/>
      </w:pPr>
    </w:p>
    <w:p w14:paraId="322A73C2" w14:textId="77777777" w:rsidR="00F825FF" w:rsidRPr="00494AEF" w:rsidRDefault="00F825FF" w:rsidP="00CA699D">
      <w:pPr>
        <w:pStyle w:val="datumtevilka"/>
        <w:jc w:val="center"/>
      </w:pPr>
    </w:p>
    <w:p w14:paraId="322A73C3" w14:textId="77777777" w:rsidR="00F825FF" w:rsidRPr="00494AEF" w:rsidRDefault="00F825FF" w:rsidP="00CA699D">
      <w:pPr>
        <w:pStyle w:val="datumtevilka"/>
        <w:jc w:val="center"/>
      </w:pPr>
    </w:p>
    <w:p w14:paraId="322A73C4" w14:textId="77777777" w:rsidR="00F825FF" w:rsidRPr="00494AEF" w:rsidRDefault="00F825FF" w:rsidP="00CA699D">
      <w:pPr>
        <w:pStyle w:val="datumtevilka"/>
        <w:jc w:val="center"/>
      </w:pPr>
    </w:p>
    <w:p w14:paraId="322A73C5" w14:textId="77777777" w:rsidR="00887E1E" w:rsidRPr="00494AEF" w:rsidRDefault="00887E1E" w:rsidP="00CA699D">
      <w:pPr>
        <w:pStyle w:val="podpisi"/>
        <w:jc w:val="center"/>
        <w:rPr>
          <w:lang w:val="sl-SI"/>
        </w:rPr>
      </w:pPr>
    </w:p>
    <w:p w14:paraId="322A73C6" w14:textId="77777777" w:rsidR="00F825FF" w:rsidRPr="00494AEF" w:rsidRDefault="00F825FF" w:rsidP="00CA699D">
      <w:pPr>
        <w:pStyle w:val="podpisi"/>
        <w:jc w:val="center"/>
        <w:rPr>
          <w:lang w:val="sl-SI"/>
        </w:rPr>
      </w:pPr>
    </w:p>
    <w:p w14:paraId="322A73C7" w14:textId="77777777" w:rsidR="00887E1E" w:rsidRPr="00494AEF" w:rsidRDefault="00887E1E" w:rsidP="00CA699D">
      <w:pPr>
        <w:pStyle w:val="podpisi"/>
        <w:jc w:val="center"/>
        <w:rPr>
          <w:lang w:val="sl-SI"/>
        </w:rPr>
      </w:pPr>
    </w:p>
    <w:p w14:paraId="322A73C8" w14:textId="77777777" w:rsidR="00887E1E" w:rsidRPr="00494AEF" w:rsidRDefault="00887E1E" w:rsidP="00CA699D">
      <w:pPr>
        <w:pStyle w:val="podpisi"/>
        <w:jc w:val="center"/>
        <w:rPr>
          <w:lang w:val="sl-SI"/>
        </w:rPr>
      </w:pPr>
    </w:p>
    <w:p w14:paraId="322A73C9" w14:textId="77777777" w:rsidR="00887E1E" w:rsidRPr="00494AEF" w:rsidRDefault="00887E1E" w:rsidP="00CA699D">
      <w:pPr>
        <w:pStyle w:val="podpisi"/>
        <w:jc w:val="center"/>
        <w:rPr>
          <w:lang w:val="sl-SI"/>
        </w:rPr>
      </w:pPr>
    </w:p>
    <w:p w14:paraId="322A73CA" w14:textId="77777777" w:rsidR="00887E1E" w:rsidRPr="00494AEF" w:rsidRDefault="00887E1E" w:rsidP="00CA699D">
      <w:pPr>
        <w:pStyle w:val="podpisi"/>
        <w:jc w:val="center"/>
        <w:rPr>
          <w:lang w:val="sl-SI"/>
        </w:rPr>
      </w:pPr>
    </w:p>
    <w:p w14:paraId="322A73CB" w14:textId="77777777" w:rsidR="00887E1E" w:rsidRPr="00494AEF" w:rsidRDefault="00887E1E" w:rsidP="00CA699D">
      <w:pPr>
        <w:pStyle w:val="podpisi"/>
        <w:jc w:val="center"/>
        <w:rPr>
          <w:lang w:val="sl-SI"/>
        </w:rPr>
      </w:pPr>
    </w:p>
    <w:p w14:paraId="322A73CC" w14:textId="77777777" w:rsidR="00887E1E" w:rsidRPr="00494AEF" w:rsidRDefault="00887E1E" w:rsidP="00CA699D">
      <w:pPr>
        <w:pStyle w:val="podpisi"/>
        <w:jc w:val="center"/>
        <w:rPr>
          <w:lang w:val="sl-SI"/>
        </w:rPr>
      </w:pPr>
    </w:p>
    <w:p w14:paraId="322A73CD" w14:textId="77777777" w:rsidR="00887E1E" w:rsidRPr="00494AEF" w:rsidRDefault="00887E1E" w:rsidP="00CA699D">
      <w:pPr>
        <w:pStyle w:val="podpisi"/>
        <w:jc w:val="center"/>
        <w:rPr>
          <w:lang w:val="sl-SI"/>
        </w:rPr>
      </w:pPr>
    </w:p>
    <w:p w14:paraId="322A73CE" w14:textId="77777777" w:rsidR="00E853E8" w:rsidRPr="00494AEF" w:rsidRDefault="00E853E8" w:rsidP="00CA699D">
      <w:pPr>
        <w:pStyle w:val="podpisi"/>
        <w:jc w:val="center"/>
        <w:rPr>
          <w:lang w:val="sl-SI"/>
        </w:rPr>
      </w:pPr>
    </w:p>
    <w:p w14:paraId="322A73CF" w14:textId="77777777" w:rsidR="00E853E8" w:rsidRPr="00494AEF" w:rsidRDefault="00E853E8" w:rsidP="00CA699D">
      <w:pPr>
        <w:pStyle w:val="podpisi"/>
        <w:jc w:val="center"/>
        <w:rPr>
          <w:lang w:val="sl-SI"/>
        </w:rPr>
      </w:pPr>
    </w:p>
    <w:p w14:paraId="322A73D0" w14:textId="77777777" w:rsidR="00E853E8" w:rsidRPr="00494AEF" w:rsidRDefault="00E853E8" w:rsidP="00CA699D">
      <w:pPr>
        <w:pStyle w:val="podpisi"/>
        <w:jc w:val="center"/>
        <w:rPr>
          <w:lang w:val="sl-SI"/>
        </w:rPr>
      </w:pPr>
    </w:p>
    <w:p w14:paraId="322A73D1" w14:textId="77777777" w:rsidR="00E853E8" w:rsidRPr="00494AEF" w:rsidRDefault="00E853E8" w:rsidP="00CA699D">
      <w:pPr>
        <w:pStyle w:val="podpisi"/>
        <w:jc w:val="center"/>
        <w:rPr>
          <w:lang w:val="sl-SI"/>
        </w:rPr>
      </w:pPr>
    </w:p>
    <w:p w14:paraId="322A73D2" w14:textId="77777777" w:rsidR="00E853E8" w:rsidRPr="00494AEF" w:rsidRDefault="00E853E8" w:rsidP="00CA699D">
      <w:pPr>
        <w:pStyle w:val="podpisi"/>
        <w:jc w:val="center"/>
        <w:rPr>
          <w:lang w:val="sl-SI"/>
        </w:rPr>
      </w:pPr>
    </w:p>
    <w:p w14:paraId="322A73D3" w14:textId="77777777" w:rsidR="00E853E8" w:rsidRPr="00494AEF" w:rsidRDefault="00E853E8" w:rsidP="00CA699D">
      <w:pPr>
        <w:pStyle w:val="podpisi"/>
        <w:jc w:val="center"/>
        <w:rPr>
          <w:lang w:val="sl-SI"/>
        </w:rPr>
      </w:pPr>
    </w:p>
    <w:p w14:paraId="322A73D4" w14:textId="14410362" w:rsidR="00887E1E" w:rsidRPr="00DE3754" w:rsidRDefault="00DE3754" w:rsidP="00CA699D">
      <w:pPr>
        <w:pStyle w:val="podpisi"/>
        <w:jc w:val="center"/>
        <w:rPr>
          <w:b/>
          <w:color w:val="FF0000"/>
          <w:sz w:val="28"/>
          <w:szCs w:val="28"/>
          <w:lang w:val="sl-SI" w:eastAsia="sl-SI"/>
        </w:rPr>
      </w:pPr>
      <w:r w:rsidRPr="00DE3754">
        <w:rPr>
          <w:b/>
          <w:color w:val="FF0000"/>
          <w:sz w:val="28"/>
          <w:szCs w:val="28"/>
          <w:lang w:val="sl-SI" w:eastAsia="sl-SI"/>
        </w:rPr>
        <w:t>April</w:t>
      </w:r>
      <w:r w:rsidR="003B0F31" w:rsidRPr="00DE3754">
        <w:rPr>
          <w:b/>
          <w:color w:val="FF0000"/>
          <w:sz w:val="28"/>
          <w:szCs w:val="28"/>
          <w:lang w:val="sl-SI" w:eastAsia="sl-SI"/>
        </w:rPr>
        <w:t xml:space="preserve"> 2023</w:t>
      </w:r>
    </w:p>
    <w:p w14:paraId="322A73D5" w14:textId="77777777" w:rsidR="00887E1E" w:rsidRPr="00494AEF" w:rsidRDefault="00887E1E" w:rsidP="00CA699D">
      <w:pPr>
        <w:pStyle w:val="podpisi"/>
        <w:jc w:val="center"/>
        <w:rPr>
          <w:lang w:val="sl-SI"/>
        </w:rPr>
      </w:pPr>
    </w:p>
    <w:p w14:paraId="322A73D6" w14:textId="77777777" w:rsidR="00DA2C9A" w:rsidRPr="00494AEF" w:rsidRDefault="00CA699D" w:rsidP="009541F3">
      <w:pPr>
        <w:rPr>
          <w:b/>
          <w:sz w:val="24"/>
          <w:lang w:val="sl-SI"/>
        </w:rPr>
      </w:pPr>
      <w:r w:rsidRPr="00494AEF">
        <w:rPr>
          <w:sz w:val="28"/>
          <w:lang w:val="sl-SI"/>
        </w:rPr>
        <w:br w:type="page"/>
      </w:r>
      <w:r w:rsidR="00DA2C9A" w:rsidRPr="00494AEF">
        <w:rPr>
          <w:b/>
          <w:sz w:val="24"/>
          <w:lang w:val="sl-SI"/>
        </w:rPr>
        <w:lastRenderedPageBreak/>
        <w:t>K</w:t>
      </w:r>
      <w:r w:rsidR="000C203D" w:rsidRPr="00494AEF">
        <w:rPr>
          <w:b/>
          <w:sz w:val="24"/>
          <w:lang w:val="sl-SI"/>
        </w:rPr>
        <w:t>AZALO</w:t>
      </w:r>
    </w:p>
    <w:p w14:paraId="322A73D7" w14:textId="77777777" w:rsidR="00DA2C9A" w:rsidRPr="00494AEF" w:rsidRDefault="00DA2C9A" w:rsidP="009541F3">
      <w:pPr>
        <w:rPr>
          <w:b/>
          <w:sz w:val="24"/>
          <w:lang w:val="sl-SI"/>
        </w:rPr>
      </w:pPr>
    </w:p>
    <w:p w14:paraId="7A43F386" w14:textId="087B31ED" w:rsidR="00CB6CB0" w:rsidRDefault="00F079C5" w:rsidP="00E803C1">
      <w:pPr>
        <w:pStyle w:val="Kazalovsebine1"/>
        <w:rPr>
          <w:rFonts w:asciiTheme="minorHAnsi" w:eastAsiaTheme="minorEastAsia" w:hAnsiTheme="minorHAnsi" w:cstheme="minorBidi"/>
          <w:noProof/>
          <w:sz w:val="22"/>
          <w:szCs w:val="22"/>
          <w:lang w:val="sl-SI" w:eastAsia="sl-SI"/>
        </w:rPr>
      </w:pPr>
      <w:r w:rsidRPr="00494AEF">
        <w:rPr>
          <w:b/>
          <w:sz w:val="28"/>
          <w:lang w:val="sl-SI"/>
        </w:rPr>
        <w:fldChar w:fldCharType="begin"/>
      </w:r>
      <w:r w:rsidRPr="00494AEF">
        <w:rPr>
          <w:b/>
          <w:sz w:val="28"/>
          <w:lang w:val="sl-SI"/>
        </w:rPr>
        <w:instrText xml:space="preserve"> TOC \h \z \t "FURS_naslov_1;1;FURS_naslov_2;2" </w:instrText>
      </w:r>
      <w:r w:rsidRPr="00494AEF">
        <w:rPr>
          <w:b/>
          <w:sz w:val="28"/>
          <w:lang w:val="sl-SI"/>
        </w:rPr>
        <w:fldChar w:fldCharType="separate"/>
      </w:r>
      <w:hyperlink w:anchor="_Toc132977788" w:history="1">
        <w:r w:rsidR="00CB6CB0" w:rsidRPr="003055AB">
          <w:rPr>
            <w:rStyle w:val="Hiperpovezava"/>
            <w:noProof/>
          </w:rPr>
          <w:t>1.0 UVOD</w:t>
        </w:r>
        <w:r w:rsidR="00CB6CB0">
          <w:rPr>
            <w:noProof/>
            <w:webHidden/>
          </w:rPr>
          <w:tab/>
        </w:r>
        <w:r w:rsidR="00CB6CB0">
          <w:rPr>
            <w:noProof/>
            <w:webHidden/>
          </w:rPr>
          <w:fldChar w:fldCharType="begin"/>
        </w:r>
        <w:r w:rsidR="00CB6CB0">
          <w:rPr>
            <w:noProof/>
            <w:webHidden/>
          </w:rPr>
          <w:instrText xml:space="preserve"> PAGEREF _Toc132977788 \h </w:instrText>
        </w:r>
        <w:r w:rsidR="00CB6CB0">
          <w:rPr>
            <w:noProof/>
            <w:webHidden/>
          </w:rPr>
        </w:r>
        <w:r w:rsidR="00CB6CB0">
          <w:rPr>
            <w:noProof/>
            <w:webHidden/>
          </w:rPr>
          <w:fldChar w:fldCharType="separate"/>
        </w:r>
        <w:r w:rsidR="00CB6CB0">
          <w:rPr>
            <w:noProof/>
            <w:webHidden/>
          </w:rPr>
          <w:t>3</w:t>
        </w:r>
        <w:r w:rsidR="00CB6CB0">
          <w:rPr>
            <w:noProof/>
            <w:webHidden/>
          </w:rPr>
          <w:fldChar w:fldCharType="end"/>
        </w:r>
      </w:hyperlink>
    </w:p>
    <w:p w14:paraId="1BE24C4D" w14:textId="4C6B06C9" w:rsidR="00CB6CB0" w:rsidRDefault="00000000" w:rsidP="00E803C1">
      <w:pPr>
        <w:pStyle w:val="Kazalovsebine1"/>
        <w:rPr>
          <w:rFonts w:asciiTheme="minorHAnsi" w:eastAsiaTheme="minorEastAsia" w:hAnsiTheme="minorHAnsi" w:cstheme="minorBidi"/>
          <w:noProof/>
          <w:sz w:val="22"/>
          <w:szCs w:val="22"/>
          <w:lang w:val="sl-SI" w:eastAsia="sl-SI"/>
        </w:rPr>
      </w:pPr>
      <w:hyperlink w:anchor="_Toc132977789" w:history="1">
        <w:r w:rsidR="00CB6CB0" w:rsidRPr="003055AB">
          <w:rPr>
            <w:rStyle w:val="Hiperpovezava"/>
            <w:noProof/>
          </w:rPr>
          <w:t>2.0 OPREDELITEV IZPLAČANE VREDNOSTI DELNIC ALI DELEŽEV DRUŽBE</w:t>
        </w:r>
        <w:r w:rsidR="00CB6CB0">
          <w:rPr>
            <w:noProof/>
            <w:webHidden/>
          </w:rPr>
          <w:tab/>
        </w:r>
        <w:r w:rsidR="00CB6CB0">
          <w:rPr>
            <w:noProof/>
            <w:webHidden/>
          </w:rPr>
          <w:fldChar w:fldCharType="begin"/>
        </w:r>
        <w:r w:rsidR="00CB6CB0">
          <w:rPr>
            <w:noProof/>
            <w:webHidden/>
          </w:rPr>
          <w:instrText xml:space="preserve"> PAGEREF _Toc132977789 \h </w:instrText>
        </w:r>
        <w:r w:rsidR="00CB6CB0">
          <w:rPr>
            <w:noProof/>
            <w:webHidden/>
          </w:rPr>
        </w:r>
        <w:r w:rsidR="00CB6CB0">
          <w:rPr>
            <w:noProof/>
            <w:webHidden/>
          </w:rPr>
          <w:fldChar w:fldCharType="separate"/>
        </w:r>
        <w:r w:rsidR="00CB6CB0">
          <w:rPr>
            <w:noProof/>
            <w:webHidden/>
          </w:rPr>
          <w:t>3</w:t>
        </w:r>
        <w:r w:rsidR="00CB6CB0">
          <w:rPr>
            <w:noProof/>
            <w:webHidden/>
          </w:rPr>
          <w:fldChar w:fldCharType="end"/>
        </w:r>
      </w:hyperlink>
    </w:p>
    <w:p w14:paraId="5395D9BF" w14:textId="466AB132" w:rsidR="00CB6CB0" w:rsidRDefault="00000000">
      <w:pPr>
        <w:pStyle w:val="Kazalovsebine2"/>
        <w:rPr>
          <w:rFonts w:asciiTheme="minorHAnsi" w:eastAsiaTheme="minorEastAsia" w:hAnsiTheme="minorHAnsi" w:cstheme="minorBidi"/>
          <w:noProof/>
        </w:rPr>
      </w:pPr>
      <w:hyperlink w:anchor="_Toc132977790" w:history="1">
        <w:r w:rsidR="00CB6CB0" w:rsidRPr="003055AB">
          <w:rPr>
            <w:rStyle w:val="Hiperpovezava"/>
            <w:noProof/>
          </w:rPr>
          <w:t>2.1. Izračun in plačilo dohodnine od izplačane vrednosti delnic ali deležev</w:t>
        </w:r>
        <w:r w:rsidR="00CB6CB0">
          <w:rPr>
            <w:noProof/>
            <w:webHidden/>
          </w:rPr>
          <w:tab/>
        </w:r>
        <w:r w:rsidR="00CB6CB0">
          <w:rPr>
            <w:noProof/>
            <w:webHidden/>
          </w:rPr>
          <w:fldChar w:fldCharType="begin"/>
        </w:r>
        <w:r w:rsidR="00CB6CB0">
          <w:rPr>
            <w:noProof/>
            <w:webHidden/>
          </w:rPr>
          <w:instrText xml:space="preserve"> PAGEREF _Toc132977790 \h </w:instrText>
        </w:r>
        <w:r w:rsidR="00CB6CB0">
          <w:rPr>
            <w:noProof/>
            <w:webHidden/>
          </w:rPr>
        </w:r>
        <w:r w:rsidR="00CB6CB0">
          <w:rPr>
            <w:noProof/>
            <w:webHidden/>
          </w:rPr>
          <w:fldChar w:fldCharType="separate"/>
        </w:r>
        <w:r w:rsidR="00CB6CB0">
          <w:rPr>
            <w:noProof/>
            <w:webHidden/>
          </w:rPr>
          <w:t>4</w:t>
        </w:r>
        <w:r w:rsidR="00CB6CB0">
          <w:rPr>
            <w:noProof/>
            <w:webHidden/>
          </w:rPr>
          <w:fldChar w:fldCharType="end"/>
        </w:r>
      </w:hyperlink>
    </w:p>
    <w:p w14:paraId="36CF61EF" w14:textId="1F73A09C" w:rsidR="00CB6CB0" w:rsidRDefault="00000000">
      <w:pPr>
        <w:pStyle w:val="Kazalovsebine2"/>
        <w:tabs>
          <w:tab w:val="left" w:pos="1320"/>
        </w:tabs>
        <w:rPr>
          <w:rFonts w:asciiTheme="minorHAnsi" w:eastAsiaTheme="minorEastAsia" w:hAnsiTheme="minorHAnsi" w:cstheme="minorBidi"/>
          <w:noProof/>
        </w:rPr>
      </w:pPr>
      <w:hyperlink w:anchor="_Toc132977791" w:history="1">
        <w:r w:rsidR="00CB6CB0" w:rsidRPr="003055AB">
          <w:rPr>
            <w:rStyle w:val="Hiperpovezava"/>
            <w:noProof/>
          </w:rPr>
          <w:t>2.2.</w:t>
        </w:r>
        <w:r w:rsidR="00CB6CB0">
          <w:rPr>
            <w:rFonts w:asciiTheme="minorHAnsi" w:eastAsiaTheme="minorEastAsia" w:hAnsiTheme="minorHAnsi" w:cstheme="minorBidi"/>
            <w:noProof/>
          </w:rPr>
          <w:tab/>
        </w:r>
        <w:r w:rsidR="00CB6CB0" w:rsidRPr="003055AB">
          <w:rPr>
            <w:rStyle w:val="Hiperpovezava"/>
            <w:noProof/>
          </w:rPr>
          <w:t>Način uveljavljanja zmanjšanja izplačane vrednosti delnic ali deležev v primeru odsvojitve delnic ali deležev v okviru pridobivanja lastnih delnic oziroma deležev družbe za nabavno vrednost odsvojenih delnic ali deležev</w:t>
        </w:r>
        <w:r w:rsidR="00CB6CB0">
          <w:rPr>
            <w:noProof/>
            <w:webHidden/>
          </w:rPr>
          <w:tab/>
        </w:r>
        <w:r w:rsidR="00CB6CB0">
          <w:rPr>
            <w:noProof/>
            <w:webHidden/>
          </w:rPr>
          <w:fldChar w:fldCharType="begin"/>
        </w:r>
        <w:r w:rsidR="00CB6CB0">
          <w:rPr>
            <w:noProof/>
            <w:webHidden/>
          </w:rPr>
          <w:instrText xml:space="preserve"> PAGEREF _Toc132977791 \h </w:instrText>
        </w:r>
        <w:r w:rsidR="00CB6CB0">
          <w:rPr>
            <w:noProof/>
            <w:webHidden/>
          </w:rPr>
        </w:r>
        <w:r w:rsidR="00CB6CB0">
          <w:rPr>
            <w:noProof/>
            <w:webHidden/>
          </w:rPr>
          <w:fldChar w:fldCharType="separate"/>
        </w:r>
        <w:r w:rsidR="00CB6CB0">
          <w:rPr>
            <w:noProof/>
            <w:webHidden/>
          </w:rPr>
          <w:t>6</w:t>
        </w:r>
        <w:r w:rsidR="00CB6CB0">
          <w:rPr>
            <w:noProof/>
            <w:webHidden/>
          </w:rPr>
          <w:fldChar w:fldCharType="end"/>
        </w:r>
      </w:hyperlink>
    </w:p>
    <w:p w14:paraId="4CECD6BB" w14:textId="4340CE7E" w:rsidR="00CB6CB0" w:rsidRDefault="00000000">
      <w:pPr>
        <w:pStyle w:val="Kazalovsebine2"/>
        <w:tabs>
          <w:tab w:val="left" w:pos="1320"/>
        </w:tabs>
        <w:rPr>
          <w:rFonts w:asciiTheme="minorHAnsi" w:eastAsiaTheme="minorEastAsia" w:hAnsiTheme="minorHAnsi" w:cstheme="minorBidi"/>
          <w:noProof/>
        </w:rPr>
      </w:pPr>
      <w:hyperlink w:anchor="_Toc132977792" w:history="1">
        <w:r w:rsidR="00CB6CB0" w:rsidRPr="003055AB">
          <w:rPr>
            <w:rStyle w:val="Hiperpovezava"/>
            <w:noProof/>
          </w:rPr>
          <w:t>2.3.</w:t>
        </w:r>
        <w:r w:rsidR="00CB6CB0">
          <w:rPr>
            <w:rFonts w:asciiTheme="minorHAnsi" w:eastAsiaTheme="minorEastAsia" w:hAnsiTheme="minorHAnsi" w:cstheme="minorBidi"/>
            <w:noProof/>
          </w:rPr>
          <w:tab/>
        </w:r>
        <w:r w:rsidR="00CB6CB0" w:rsidRPr="003055AB">
          <w:rPr>
            <w:rStyle w:val="Hiperpovezava"/>
            <w:noProof/>
          </w:rPr>
          <w:t>Obveznost poročanja o odkupih lastnih poslovnih deleže s strani notarjev</w:t>
        </w:r>
        <w:r w:rsidR="00CB6CB0">
          <w:rPr>
            <w:noProof/>
            <w:webHidden/>
          </w:rPr>
          <w:tab/>
        </w:r>
        <w:r w:rsidR="00CB6CB0">
          <w:rPr>
            <w:noProof/>
            <w:webHidden/>
          </w:rPr>
          <w:fldChar w:fldCharType="begin"/>
        </w:r>
        <w:r w:rsidR="00CB6CB0">
          <w:rPr>
            <w:noProof/>
            <w:webHidden/>
          </w:rPr>
          <w:instrText xml:space="preserve"> PAGEREF _Toc132977792 \h </w:instrText>
        </w:r>
        <w:r w:rsidR="00CB6CB0">
          <w:rPr>
            <w:noProof/>
            <w:webHidden/>
          </w:rPr>
        </w:r>
        <w:r w:rsidR="00CB6CB0">
          <w:rPr>
            <w:noProof/>
            <w:webHidden/>
          </w:rPr>
          <w:fldChar w:fldCharType="separate"/>
        </w:r>
        <w:r w:rsidR="00CB6CB0">
          <w:rPr>
            <w:noProof/>
            <w:webHidden/>
          </w:rPr>
          <w:t>7</w:t>
        </w:r>
        <w:r w:rsidR="00CB6CB0">
          <w:rPr>
            <w:noProof/>
            <w:webHidden/>
          </w:rPr>
          <w:fldChar w:fldCharType="end"/>
        </w:r>
      </w:hyperlink>
    </w:p>
    <w:p w14:paraId="34F693A9" w14:textId="35C99249" w:rsidR="00CB6CB0" w:rsidRDefault="00000000" w:rsidP="00E803C1">
      <w:pPr>
        <w:pStyle w:val="Kazalovsebine1"/>
        <w:rPr>
          <w:rFonts w:asciiTheme="minorHAnsi" w:eastAsiaTheme="minorEastAsia" w:hAnsiTheme="minorHAnsi" w:cstheme="minorBidi"/>
          <w:noProof/>
          <w:sz w:val="22"/>
          <w:szCs w:val="22"/>
          <w:lang w:val="sl-SI" w:eastAsia="sl-SI"/>
        </w:rPr>
      </w:pPr>
      <w:hyperlink w:anchor="_Toc132977793" w:history="1">
        <w:r w:rsidR="00CB6CB0" w:rsidRPr="003055AB">
          <w:rPr>
            <w:rStyle w:val="Hiperpovezava"/>
            <w:noProof/>
          </w:rPr>
          <w:t>3.0. PRIMERI IZRAČUNOV UVELJAVLJANJA ZMANJŠANJA IZPLAČANE VREDNOSTI DELNIC ALI DELEŽEV</w:t>
        </w:r>
        <w:r w:rsidR="00CB6CB0">
          <w:rPr>
            <w:noProof/>
            <w:webHidden/>
          </w:rPr>
          <w:tab/>
        </w:r>
        <w:r w:rsidR="00CB6CB0">
          <w:rPr>
            <w:noProof/>
            <w:webHidden/>
          </w:rPr>
          <w:fldChar w:fldCharType="begin"/>
        </w:r>
        <w:r w:rsidR="00CB6CB0">
          <w:rPr>
            <w:noProof/>
            <w:webHidden/>
          </w:rPr>
          <w:instrText xml:space="preserve"> PAGEREF _Toc132977793 \h </w:instrText>
        </w:r>
        <w:r w:rsidR="00CB6CB0">
          <w:rPr>
            <w:noProof/>
            <w:webHidden/>
          </w:rPr>
        </w:r>
        <w:r w:rsidR="00CB6CB0">
          <w:rPr>
            <w:noProof/>
            <w:webHidden/>
          </w:rPr>
          <w:fldChar w:fldCharType="separate"/>
        </w:r>
        <w:r w:rsidR="00CB6CB0">
          <w:rPr>
            <w:noProof/>
            <w:webHidden/>
          </w:rPr>
          <w:t>7</w:t>
        </w:r>
        <w:r w:rsidR="00CB6CB0">
          <w:rPr>
            <w:noProof/>
            <w:webHidden/>
          </w:rPr>
          <w:fldChar w:fldCharType="end"/>
        </w:r>
      </w:hyperlink>
    </w:p>
    <w:p w14:paraId="728B780F" w14:textId="15F1FE20" w:rsidR="00CB6CB0" w:rsidRDefault="00000000">
      <w:pPr>
        <w:pStyle w:val="Kazalovsebine2"/>
        <w:tabs>
          <w:tab w:val="left" w:pos="1320"/>
        </w:tabs>
        <w:rPr>
          <w:rFonts w:asciiTheme="minorHAnsi" w:eastAsiaTheme="minorEastAsia" w:hAnsiTheme="minorHAnsi" w:cstheme="minorBidi"/>
          <w:noProof/>
        </w:rPr>
      </w:pPr>
      <w:hyperlink w:anchor="_Toc132977794" w:history="1">
        <w:r w:rsidR="00CB6CB0" w:rsidRPr="003055AB">
          <w:rPr>
            <w:rStyle w:val="Hiperpovezava"/>
            <w:noProof/>
          </w:rPr>
          <w:t>3.1.</w:t>
        </w:r>
        <w:r w:rsidR="00CB6CB0">
          <w:rPr>
            <w:rFonts w:asciiTheme="minorHAnsi" w:eastAsiaTheme="minorEastAsia" w:hAnsiTheme="minorHAnsi" w:cstheme="minorBidi"/>
            <w:noProof/>
          </w:rPr>
          <w:tab/>
        </w:r>
        <w:r w:rsidR="00CB6CB0" w:rsidRPr="003055AB">
          <w:rPr>
            <w:rStyle w:val="Hiperpovezava"/>
            <w:noProof/>
          </w:rPr>
          <w:t>Primer 1</w:t>
        </w:r>
        <w:r w:rsidR="00CB6CB0">
          <w:rPr>
            <w:noProof/>
            <w:webHidden/>
          </w:rPr>
          <w:tab/>
        </w:r>
        <w:r w:rsidR="00CB6CB0">
          <w:rPr>
            <w:noProof/>
            <w:webHidden/>
          </w:rPr>
          <w:fldChar w:fldCharType="begin"/>
        </w:r>
        <w:r w:rsidR="00CB6CB0">
          <w:rPr>
            <w:noProof/>
            <w:webHidden/>
          </w:rPr>
          <w:instrText xml:space="preserve"> PAGEREF _Toc132977794 \h </w:instrText>
        </w:r>
        <w:r w:rsidR="00CB6CB0">
          <w:rPr>
            <w:noProof/>
            <w:webHidden/>
          </w:rPr>
        </w:r>
        <w:r w:rsidR="00CB6CB0">
          <w:rPr>
            <w:noProof/>
            <w:webHidden/>
          </w:rPr>
          <w:fldChar w:fldCharType="separate"/>
        </w:r>
        <w:r w:rsidR="00CB6CB0">
          <w:rPr>
            <w:noProof/>
            <w:webHidden/>
          </w:rPr>
          <w:t>7</w:t>
        </w:r>
        <w:r w:rsidR="00CB6CB0">
          <w:rPr>
            <w:noProof/>
            <w:webHidden/>
          </w:rPr>
          <w:fldChar w:fldCharType="end"/>
        </w:r>
      </w:hyperlink>
    </w:p>
    <w:p w14:paraId="6B89C418" w14:textId="068F4F60" w:rsidR="00CB6CB0" w:rsidRDefault="00000000">
      <w:pPr>
        <w:pStyle w:val="Kazalovsebine2"/>
        <w:tabs>
          <w:tab w:val="left" w:pos="1320"/>
        </w:tabs>
        <w:rPr>
          <w:rFonts w:asciiTheme="minorHAnsi" w:eastAsiaTheme="minorEastAsia" w:hAnsiTheme="minorHAnsi" w:cstheme="minorBidi"/>
          <w:noProof/>
        </w:rPr>
      </w:pPr>
      <w:hyperlink w:anchor="_Toc132977795" w:history="1">
        <w:r w:rsidR="00CB6CB0" w:rsidRPr="003055AB">
          <w:rPr>
            <w:rStyle w:val="Hiperpovezava"/>
            <w:noProof/>
          </w:rPr>
          <w:t>3.2.</w:t>
        </w:r>
        <w:r w:rsidR="00CB6CB0">
          <w:rPr>
            <w:rFonts w:asciiTheme="minorHAnsi" w:eastAsiaTheme="minorEastAsia" w:hAnsiTheme="minorHAnsi" w:cstheme="minorBidi"/>
            <w:noProof/>
          </w:rPr>
          <w:tab/>
        </w:r>
        <w:r w:rsidR="00CB6CB0" w:rsidRPr="003055AB">
          <w:rPr>
            <w:rStyle w:val="Hiperpovezava"/>
            <w:noProof/>
          </w:rPr>
          <w:t>Primer 2</w:t>
        </w:r>
        <w:r w:rsidR="00CB6CB0">
          <w:rPr>
            <w:noProof/>
            <w:webHidden/>
          </w:rPr>
          <w:tab/>
        </w:r>
        <w:r w:rsidR="00CB6CB0">
          <w:rPr>
            <w:noProof/>
            <w:webHidden/>
          </w:rPr>
          <w:fldChar w:fldCharType="begin"/>
        </w:r>
        <w:r w:rsidR="00CB6CB0">
          <w:rPr>
            <w:noProof/>
            <w:webHidden/>
          </w:rPr>
          <w:instrText xml:space="preserve"> PAGEREF _Toc132977795 \h </w:instrText>
        </w:r>
        <w:r w:rsidR="00CB6CB0">
          <w:rPr>
            <w:noProof/>
            <w:webHidden/>
          </w:rPr>
        </w:r>
        <w:r w:rsidR="00CB6CB0">
          <w:rPr>
            <w:noProof/>
            <w:webHidden/>
          </w:rPr>
          <w:fldChar w:fldCharType="separate"/>
        </w:r>
        <w:r w:rsidR="00CB6CB0">
          <w:rPr>
            <w:noProof/>
            <w:webHidden/>
          </w:rPr>
          <w:t>12</w:t>
        </w:r>
        <w:r w:rsidR="00CB6CB0">
          <w:rPr>
            <w:noProof/>
            <w:webHidden/>
          </w:rPr>
          <w:fldChar w:fldCharType="end"/>
        </w:r>
      </w:hyperlink>
    </w:p>
    <w:p w14:paraId="1F34B53F" w14:textId="3A24F364" w:rsidR="00CB6CB0" w:rsidRDefault="00000000">
      <w:pPr>
        <w:pStyle w:val="Kazalovsebine2"/>
        <w:tabs>
          <w:tab w:val="left" w:pos="1320"/>
        </w:tabs>
        <w:rPr>
          <w:rFonts w:asciiTheme="minorHAnsi" w:eastAsiaTheme="minorEastAsia" w:hAnsiTheme="minorHAnsi" w:cstheme="minorBidi"/>
          <w:noProof/>
        </w:rPr>
      </w:pPr>
      <w:hyperlink w:anchor="_Toc132977796" w:history="1">
        <w:r w:rsidR="00CB6CB0" w:rsidRPr="003055AB">
          <w:rPr>
            <w:rStyle w:val="Hiperpovezava"/>
            <w:noProof/>
          </w:rPr>
          <w:t>3.3.</w:t>
        </w:r>
        <w:r w:rsidR="00CB6CB0">
          <w:rPr>
            <w:rFonts w:asciiTheme="minorHAnsi" w:eastAsiaTheme="minorEastAsia" w:hAnsiTheme="minorHAnsi" w:cstheme="minorBidi"/>
            <w:noProof/>
          </w:rPr>
          <w:tab/>
        </w:r>
        <w:r w:rsidR="00CB6CB0" w:rsidRPr="003055AB">
          <w:rPr>
            <w:rStyle w:val="Hiperpovezava"/>
            <w:noProof/>
          </w:rPr>
          <w:t>Primer 3</w:t>
        </w:r>
        <w:r w:rsidR="00CB6CB0">
          <w:rPr>
            <w:noProof/>
            <w:webHidden/>
          </w:rPr>
          <w:tab/>
        </w:r>
        <w:r w:rsidR="00CB6CB0">
          <w:rPr>
            <w:noProof/>
            <w:webHidden/>
          </w:rPr>
          <w:fldChar w:fldCharType="begin"/>
        </w:r>
        <w:r w:rsidR="00CB6CB0">
          <w:rPr>
            <w:noProof/>
            <w:webHidden/>
          </w:rPr>
          <w:instrText xml:space="preserve"> PAGEREF _Toc132977796 \h </w:instrText>
        </w:r>
        <w:r w:rsidR="00CB6CB0">
          <w:rPr>
            <w:noProof/>
            <w:webHidden/>
          </w:rPr>
        </w:r>
        <w:r w:rsidR="00CB6CB0">
          <w:rPr>
            <w:noProof/>
            <w:webHidden/>
          </w:rPr>
          <w:fldChar w:fldCharType="separate"/>
        </w:r>
        <w:r w:rsidR="00CB6CB0">
          <w:rPr>
            <w:noProof/>
            <w:webHidden/>
          </w:rPr>
          <w:t>15</w:t>
        </w:r>
        <w:r w:rsidR="00CB6CB0">
          <w:rPr>
            <w:noProof/>
            <w:webHidden/>
          </w:rPr>
          <w:fldChar w:fldCharType="end"/>
        </w:r>
      </w:hyperlink>
    </w:p>
    <w:p w14:paraId="4419F459" w14:textId="3AE6E079" w:rsidR="00CB6CB0" w:rsidRDefault="00000000">
      <w:pPr>
        <w:pStyle w:val="Kazalovsebine2"/>
        <w:tabs>
          <w:tab w:val="left" w:pos="1320"/>
        </w:tabs>
        <w:rPr>
          <w:rFonts w:asciiTheme="minorHAnsi" w:eastAsiaTheme="minorEastAsia" w:hAnsiTheme="minorHAnsi" w:cstheme="minorBidi"/>
          <w:noProof/>
        </w:rPr>
      </w:pPr>
      <w:hyperlink w:anchor="_Toc132977797" w:history="1">
        <w:r w:rsidR="00CB6CB0" w:rsidRPr="003055AB">
          <w:rPr>
            <w:rStyle w:val="Hiperpovezava"/>
            <w:noProof/>
          </w:rPr>
          <w:t>3.4.</w:t>
        </w:r>
        <w:r w:rsidR="00CB6CB0">
          <w:rPr>
            <w:rFonts w:asciiTheme="minorHAnsi" w:eastAsiaTheme="minorEastAsia" w:hAnsiTheme="minorHAnsi" w:cstheme="minorBidi"/>
            <w:noProof/>
          </w:rPr>
          <w:tab/>
        </w:r>
        <w:r w:rsidR="00CB6CB0" w:rsidRPr="003055AB">
          <w:rPr>
            <w:rStyle w:val="Hiperpovezava"/>
            <w:noProof/>
          </w:rPr>
          <w:t>Primer 4</w:t>
        </w:r>
        <w:r w:rsidR="00CB6CB0">
          <w:rPr>
            <w:noProof/>
            <w:webHidden/>
          </w:rPr>
          <w:tab/>
        </w:r>
        <w:r w:rsidR="00CB6CB0">
          <w:rPr>
            <w:noProof/>
            <w:webHidden/>
          </w:rPr>
          <w:fldChar w:fldCharType="begin"/>
        </w:r>
        <w:r w:rsidR="00CB6CB0">
          <w:rPr>
            <w:noProof/>
            <w:webHidden/>
          </w:rPr>
          <w:instrText xml:space="preserve"> PAGEREF _Toc132977797 \h </w:instrText>
        </w:r>
        <w:r w:rsidR="00CB6CB0">
          <w:rPr>
            <w:noProof/>
            <w:webHidden/>
          </w:rPr>
        </w:r>
        <w:r w:rsidR="00CB6CB0">
          <w:rPr>
            <w:noProof/>
            <w:webHidden/>
          </w:rPr>
          <w:fldChar w:fldCharType="separate"/>
        </w:r>
        <w:r w:rsidR="00CB6CB0">
          <w:rPr>
            <w:noProof/>
            <w:webHidden/>
          </w:rPr>
          <w:t>19</w:t>
        </w:r>
        <w:r w:rsidR="00CB6CB0">
          <w:rPr>
            <w:noProof/>
            <w:webHidden/>
          </w:rPr>
          <w:fldChar w:fldCharType="end"/>
        </w:r>
      </w:hyperlink>
    </w:p>
    <w:p w14:paraId="322A73E2" w14:textId="32BFD898" w:rsidR="00887E1E" w:rsidRDefault="00F079C5" w:rsidP="00E57198">
      <w:pPr>
        <w:pStyle w:val="FURSnaslov1"/>
      </w:pPr>
      <w:r w:rsidRPr="00494AEF">
        <w:rPr>
          <w:b w:val="0"/>
          <w:sz w:val="28"/>
        </w:rPr>
        <w:fldChar w:fldCharType="end"/>
      </w:r>
      <w:r w:rsidR="00DA2C9A" w:rsidRPr="00494AEF">
        <w:rPr>
          <w:sz w:val="28"/>
        </w:rPr>
        <w:br w:type="page"/>
      </w:r>
      <w:bookmarkStart w:id="1" w:name="_Toc132977788"/>
      <w:r w:rsidR="000A488B" w:rsidRPr="00494AEF">
        <w:lastRenderedPageBreak/>
        <w:t xml:space="preserve">1.0 </w:t>
      </w:r>
      <w:r w:rsidR="006A668D" w:rsidRPr="00494AEF">
        <w:t>UVOD</w:t>
      </w:r>
      <w:bookmarkEnd w:id="1"/>
    </w:p>
    <w:p w14:paraId="322A73E3" w14:textId="77777777" w:rsidR="00027D83" w:rsidRPr="00494AEF" w:rsidRDefault="00027D83" w:rsidP="00E57198">
      <w:pPr>
        <w:pStyle w:val="FURSnaslov1"/>
      </w:pPr>
    </w:p>
    <w:p w14:paraId="2A4DC4AF" w14:textId="5388C866" w:rsidR="002E082C" w:rsidRPr="00A9726A" w:rsidRDefault="0011222B" w:rsidP="006A668D">
      <w:pPr>
        <w:spacing w:line="260" w:lineRule="exact"/>
        <w:jc w:val="both"/>
        <w:rPr>
          <w:rFonts w:cs="Arial"/>
          <w:szCs w:val="20"/>
          <w:lang w:val="sl-SI"/>
        </w:rPr>
      </w:pPr>
      <w:r>
        <w:rPr>
          <w:rFonts w:cs="Arial"/>
          <w:szCs w:val="20"/>
          <w:lang w:val="sl-SI"/>
        </w:rPr>
        <w:t xml:space="preserve">Z Zakonom o spremembah in dopolnitvah Zakona o dohodnini (novela ZDoh-2V), </w:t>
      </w:r>
      <w:r w:rsidRPr="00EC0364">
        <w:rPr>
          <w:rFonts w:cs="Arial"/>
          <w:szCs w:val="20"/>
          <w:lang w:val="sl-SI"/>
        </w:rPr>
        <w:t>ki s</w:t>
      </w:r>
      <w:r w:rsidR="00751AE7" w:rsidRPr="00EC0364">
        <w:rPr>
          <w:rFonts w:cs="Arial"/>
          <w:szCs w:val="20"/>
          <w:lang w:val="sl-SI"/>
        </w:rPr>
        <w:t>e je začel</w:t>
      </w:r>
      <w:r w:rsidRPr="00EC0364">
        <w:rPr>
          <w:rFonts w:cs="Arial"/>
          <w:szCs w:val="20"/>
          <w:lang w:val="sl-SI"/>
        </w:rPr>
        <w:t xml:space="preserve"> uporablja</w:t>
      </w:r>
      <w:r w:rsidR="00751AE7" w:rsidRPr="00EC0364">
        <w:rPr>
          <w:rFonts w:cs="Arial"/>
          <w:szCs w:val="20"/>
          <w:lang w:val="sl-SI"/>
        </w:rPr>
        <w:t>ti</w:t>
      </w:r>
      <w:r w:rsidRPr="00EC0364">
        <w:rPr>
          <w:rFonts w:cs="Arial"/>
          <w:szCs w:val="20"/>
          <w:lang w:val="sl-SI"/>
        </w:rPr>
        <w:t xml:space="preserve"> za davčna leta od vključno 1. januarja 2020, je bi</w:t>
      </w:r>
      <w:r w:rsidR="007F7EFF">
        <w:rPr>
          <w:rFonts w:cs="Arial"/>
          <w:szCs w:val="20"/>
          <w:lang w:val="sl-SI"/>
        </w:rPr>
        <w:t>l</w:t>
      </w:r>
      <w:r w:rsidRPr="00EC0364">
        <w:rPr>
          <w:rFonts w:cs="Arial"/>
          <w:szCs w:val="20"/>
          <w:lang w:val="sl-SI"/>
        </w:rPr>
        <w:t xml:space="preserve"> dopolnjen 90. č</w:t>
      </w:r>
      <w:r>
        <w:rPr>
          <w:rFonts w:cs="Arial"/>
          <w:szCs w:val="20"/>
          <w:lang w:val="sl-SI"/>
        </w:rPr>
        <w:t>len</w:t>
      </w:r>
      <w:r w:rsidR="00AE21C0">
        <w:rPr>
          <w:rFonts w:cs="Arial"/>
          <w:szCs w:val="20"/>
          <w:lang w:val="sl-SI"/>
        </w:rPr>
        <w:t xml:space="preserve"> </w:t>
      </w:r>
      <w:hyperlink r:id="rId11" w:history="1">
        <w:r w:rsidR="00AE21C0" w:rsidRPr="00AE21C0">
          <w:rPr>
            <w:rStyle w:val="Hiperpovezava"/>
            <w:rFonts w:cs="Arial"/>
            <w:szCs w:val="20"/>
            <w:lang w:val="sl-SI"/>
          </w:rPr>
          <w:t>Zakona o dohodnini</w:t>
        </w:r>
      </w:hyperlink>
      <w:r w:rsidR="00AE21C0">
        <w:rPr>
          <w:rFonts w:cs="Arial"/>
          <w:szCs w:val="20"/>
          <w:lang w:val="sl-SI"/>
        </w:rPr>
        <w:t xml:space="preserve"> -</w:t>
      </w:r>
      <w:r>
        <w:rPr>
          <w:rFonts w:cs="Arial"/>
          <w:szCs w:val="20"/>
          <w:lang w:val="sl-SI"/>
        </w:rPr>
        <w:t xml:space="preserve"> ZDoh-2</w:t>
      </w:r>
      <w:r w:rsidR="004564F1">
        <w:rPr>
          <w:rFonts w:cs="Arial"/>
          <w:szCs w:val="20"/>
          <w:lang w:val="sl-SI"/>
        </w:rPr>
        <w:t xml:space="preserve"> z novo 6. točko četrtega odstavka</w:t>
      </w:r>
      <w:r w:rsidRPr="00A9726A">
        <w:rPr>
          <w:rFonts w:cs="Arial"/>
          <w:szCs w:val="20"/>
          <w:lang w:val="sl-SI"/>
        </w:rPr>
        <w:t>.</w:t>
      </w:r>
      <w:r w:rsidR="00751AE7" w:rsidRPr="00A9726A">
        <w:rPr>
          <w:rFonts w:cs="Arial"/>
          <w:szCs w:val="20"/>
          <w:lang w:val="sl-SI"/>
        </w:rPr>
        <w:t xml:space="preserve"> Z Zakonom o spremembah in dopolnitvah Zakona o dohodnini (ZDoh-2Z), ki se </w:t>
      </w:r>
      <w:r w:rsidR="003B0F31" w:rsidRPr="00A9726A">
        <w:rPr>
          <w:rFonts w:cs="Arial"/>
          <w:szCs w:val="20"/>
          <w:lang w:val="sl-SI"/>
        </w:rPr>
        <w:t xml:space="preserve">je </w:t>
      </w:r>
      <w:r w:rsidR="00751AE7" w:rsidRPr="00A9726A">
        <w:rPr>
          <w:rFonts w:cs="Arial"/>
          <w:szCs w:val="20"/>
          <w:lang w:val="sl-SI"/>
        </w:rPr>
        <w:t>uporablja</w:t>
      </w:r>
      <w:r w:rsidR="003B0F31" w:rsidRPr="00A9726A">
        <w:rPr>
          <w:rFonts w:cs="Arial"/>
          <w:szCs w:val="20"/>
          <w:lang w:val="sl-SI"/>
        </w:rPr>
        <w:t>l</w:t>
      </w:r>
      <w:r w:rsidR="00751AE7" w:rsidRPr="00A9726A">
        <w:rPr>
          <w:rFonts w:cs="Arial"/>
          <w:szCs w:val="20"/>
          <w:lang w:val="sl-SI"/>
        </w:rPr>
        <w:t xml:space="preserve"> od 1. 1 2022 </w:t>
      </w:r>
      <w:r w:rsidR="003B0F31" w:rsidRPr="00A9726A">
        <w:rPr>
          <w:rFonts w:cs="Arial"/>
          <w:szCs w:val="20"/>
          <w:lang w:val="sl-SI"/>
        </w:rPr>
        <w:t>do 31.12.2022</w:t>
      </w:r>
      <w:r w:rsidR="00751AE7" w:rsidRPr="00A9726A">
        <w:rPr>
          <w:rFonts w:cs="Arial"/>
          <w:szCs w:val="20"/>
          <w:lang w:val="sl-SI"/>
        </w:rPr>
        <w:t>,</w:t>
      </w:r>
      <w:r w:rsidR="002E082C" w:rsidRPr="00A9726A">
        <w:rPr>
          <w:rFonts w:cs="Arial"/>
          <w:szCs w:val="20"/>
          <w:lang w:val="sl-SI"/>
        </w:rPr>
        <w:t xml:space="preserve"> pa</w:t>
      </w:r>
      <w:r w:rsidR="00751AE7" w:rsidRPr="00A9726A">
        <w:rPr>
          <w:rFonts w:cs="Arial"/>
          <w:szCs w:val="20"/>
          <w:lang w:val="sl-SI"/>
        </w:rPr>
        <w:t xml:space="preserve"> je bila navedena točka črtana. </w:t>
      </w:r>
    </w:p>
    <w:p w14:paraId="322A73E4" w14:textId="07634853" w:rsidR="00027D83" w:rsidRDefault="003B0F31" w:rsidP="006A668D">
      <w:pPr>
        <w:spacing w:line="260" w:lineRule="exact"/>
        <w:jc w:val="both"/>
        <w:rPr>
          <w:rFonts w:cs="Arial"/>
          <w:szCs w:val="20"/>
          <w:lang w:val="sl-SI"/>
        </w:rPr>
      </w:pPr>
      <w:r w:rsidRPr="00A9726A">
        <w:rPr>
          <w:rFonts w:cs="Arial"/>
          <w:szCs w:val="20"/>
          <w:u w:val="single"/>
          <w:lang w:val="sl-SI"/>
        </w:rPr>
        <w:t xml:space="preserve">Novi Zakon o spremembah in dopolnitvah Zakona o dohodnini (ZDoh-2AA), ki </w:t>
      </w:r>
      <w:r w:rsidRPr="00A9726A">
        <w:rPr>
          <w:rFonts w:cs="Arial"/>
          <w:szCs w:val="20"/>
          <w:lang w:val="sl-SI"/>
        </w:rPr>
        <w:t>velja od 1. 1. 2023</w:t>
      </w:r>
      <w:r w:rsidR="002E082C" w:rsidRPr="00A9726A">
        <w:rPr>
          <w:rFonts w:cs="Arial"/>
          <w:szCs w:val="20"/>
          <w:lang w:val="sl-SI"/>
        </w:rPr>
        <w:t xml:space="preserve"> dalje</w:t>
      </w:r>
      <w:r w:rsidRPr="00A9726A">
        <w:rPr>
          <w:rFonts w:cs="Arial"/>
          <w:szCs w:val="20"/>
          <w:lang w:val="sl-SI"/>
        </w:rPr>
        <w:t xml:space="preserve">, </w:t>
      </w:r>
      <w:r w:rsidRPr="00A9726A">
        <w:rPr>
          <w:rFonts w:cs="Arial"/>
          <w:szCs w:val="20"/>
          <w:u w:val="single"/>
          <w:lang w:val="sl-SI"/>
        </w:rPr>
        <w:t xml:space="preserve">ponovno uvaja </w:t>
      </w:r>
      <w:r w:rsidRPr="00A9726A">
        <w:rPr>
          <w:rFonts w:cs="Arial"/>
          <w:szCs w:val="20"/>
          <w:lang w:val="sl-SI"/>
        </w:rPr>
        <w:t xml:space="preserve">6. točko četrtega odstavka v 90. člen ZDoh-2. </w:t>
      </w:r>
      <w:r w:rsidRPr="00A9726A">
        <w:rPr>
          <w:rFonts w:cs="Arial"/>
          <w:szCs w:val="20"/>
          <w:u w:val="single"/>
          <w:lang w:val="sl-SI"/>
        </w:rPr>
        <w:t xml:space="preserve">To pomeni, da je določba 6. točko četrtega odstavka 90. člena veljala za </w:t>
      </w:r>
      <w:proofErr w:type="spellStart"/>
      <w:r w:rsidRPr="00A9726A">
        <w:rPr>
          <w:rFonts w:cs="Arial"/>
          <w:szCs w:val="20"/>
          <w:u w:val="single"/>
          <w:lang w:val="sl-SI"/>
        </w:rPr>
        <w:t>odmerni</w:t>
      </w:r>
      <w:proofErr w:type="spellEnd"/>
      <w:r w:rsidRPr="00A9726A">
        <w:rPr>
          <w:rFonts w:cs="Arial"/>
          <w:szCs w:val="20"/>
          <w:u w:val="single"/>
          <w:lang w:val="sl-SI"/>
        </w:rPr>
        <w:t xml:space="preserve"> leti 2020 in 2021, ter </w:t>
      </w:r>
      <w:r w:rsidR="006C6EE2" w:rsidRPr="00A9726A">
        <w:rPr>
          <w:rFonts w:cs="Arial"/>
          <w:szCs w:val="20"/>
          <w:u w:val="single"/>
          <w:lang w:val="sl-SI"/>
        </w:rPr>
        <w:t xml:space="preserve">ponovno </w:t>
      </w:r>
      <w:r w:rsidRPr="00A9726A">
        <w:rPr>
          <w:rFonts w:cs="Arial"/>
          <w:szCs w:val="20"/>
          <w:u w:val="single"/>
          <w:lang w:val="sl-SI"/>
        </w:rPr>
        <w:t xml:space="preserve">velja od </w:t>
      </w:r>
      <w:proofErr w:type="spellStart"/>
      <w:r w:rsidRPr="00A9726A">
        <w:rPr>
          <w:rFonts w:cs="Arial"/>
          <w:szCs w:val="20"/>
          <w:u w:val="single"/>
          <w:lang w:val="sl-SI"/>
        </w:rPr>
        <w:t>odmernega</w:t>
      </w:r>
      <w:proofErr w:type="spellEnd"/>
      <w:r w:rsidRPr="00A9726A">
        <w:rPr>
          <w:rFonts w:cs="Arial"/>
          <w:szCs w:val="20"/>
          <w:u w:val="single"/>
          <w:lang w:val="sl-SI"/>
        </w:rPr>
        <w:t xml:space="preserve"> leta 2023 dalje, ne velja pa za leto 2022.</w:t>
      </w:r>
      <w:r w:rsidR="002E082C" w:rsidRPr="00A9726A">
        <w:rPr>
          <w:rFonts w:cs="Arial"/>
          <w:szCs w:val="20"/>
          <w:u w:val="single"/>
          <w:lang w:val="sl-SI"/>
        </w:rPr>
        <w:t xml:space="preserve"> </w:t>
      </w:r>
      <w:r w:rsidR="0011222B">
        <w:rPr>
          <w:rFonts w:cs="Arial"/>
          <w:szCs w:val="20"/>
          <w:lang w:val="sl-SI"/>
        </w:rPr>
        <w:t xml:space="preserve">Ta </w:t>
      </w:r>
      <w:r w:rsidR="00751AE7">
        <w:rPr>
          <w:rFonts w:cs="Arial"/>
          <w:szCs w:val="20"/>
          <w:lang w:val="sl-SI"/>
        </w:rPr>
        <w:t>določba</w:t>
      </w:r>
      <w:r w:rsidR="0011222B">
        <w:rPr>
          <w:rFonts w:cs="Arial"/>
          <w:szCs w:val="20"/>
          <w:lang w:val="sl-SI"/>
        </w:rPr>
        <w:t xml:space="preserve"> opredelj</w:t>
      </w:r>
      <w:r w:rsidR="00751AE7">
        <w:rPr>
          <w:rFonts w:cs="Arial"/>
          <w:szCs w:val="20"/>
          <w:lang w:val="sl-SI"/>
        </w:rPr>
        <w:t>uje</w:t>
      </w:r>
      <w:r w:rsidR="0011222B">
        <w:rPr>
          <w:rFonts w:cs="Arial"/>
          <w:szCs w:val="20"/>
          <w:lang w:val="sl-SI"/>
        </w:rPr>
        <w:t xml:space="preserve"> način obdavčitve dohodka</w:t>
      </w:r>
      <w:r w:rsidR="000D6170">
        <w:rPr>
          <w:rFonts w:cs="Arial"/>
          <w:szCs w:val="20"/>
          <w:lang w:val="sl-SI"/>
        </w:rPr>
        <w:t xml:space="preserve"> fizične osebe</w:t>
      </w:r>
      <w:r w:rsidR="0011222B">
        <w:rPr>
          <w:rFonts w:cs="Arial"/>
          <w:szCs w:val="20"/>
          <w:lang w:val="sl-SI"/>
        </w:rPr>
        <w:t xml:space="preserve">, povezanega z odsvojitvijo </w:t>
      </w:r>
      <w:r w:rsidR="000D6170">
        <w:rPr>
          <w:rFonts w:cs="Arial"/>
          <w:szCs w:val="20"/>
          <w:lang w:val="sl-SI"/>
        </w:rPr>
        <w:t xml:space="preserve">delnic oziroma </w:t>
      </w:r>
      <w:r w:rsidR="0011222B">
        <w:rPr>
          <w:rFonts w:cs="Arial"/>
          <w:szCs w:val="20"/>
          <w:lang w:val="sl-SI"/>
        </w:rPr>
        <w:t xml:space="preserve">deležev </w:t>
      </w:r>
      <w:r w:rsidR="000D6170">
        <w:rPr>
          <w:rFonts w:cs="Arial"/>
          <w:szCs w:val="20"/>
          <w:lang w:val="sl-SI"/>
        </w:rPr>
        <w:t>družbe v primeru, ko družba od fizične osebe pridobiva lastne delnice oziroma deleže, razen v primeru, ko družba pridobiva lastne delnice na organizirane</w:t>
      </w:r>
      <w:r w:rsidR="00215748">
        <w:rPr>
          <w:rFonts w:cs="Arial"/>
          <w:szCs w:val="20"/>
          <w:lang w:val="sl-SI"/>
        </w:rPr>
        <w:t>m</w:t>
      </w:r>
      <w:r w:rsidR="000D6170">
        <w:rPr>
          <w:rFonts w:cs="Arial"/>
          <w:szCs w:val="20"/>
          <w:lang w:val="sl-SI"/>
        </w:rPr>
        <w:t xml:space="preserve"> trgu. </w:t>
      </w:r>
    </w:p>
    <w:p w14:paraId="322A73E5" w14:textId="77777777" w:rsidR="004564F1" w:rsidRDefault="004564F1" w:rsidP="006A668D">
      <w:pPr>
        <w:spacing w:line="260" w:lineRule="exact"/>
        <w:jc w:val="both"/>
        <w:rPr>
          <w:rFonts w:cs="Arial"/>
          <w:szCs w:val="20"/>
          <w:lang w:val="sl-SI"/>
        </w:rPr>
      </w:pPr>
    </w:p>
    <w:p w14:paraId="322A73E6" w14:textId="77777777" w:rsidR="004564F1" w:rsidRPr="00494AEF" w:rsidRDefault="004564F1" w:rsidP="006A668D">
      <w:pPr>
        <w:spacing w:line="260" w:lineRule="exact"/>
        <w:jc w:val="both"/>
        <w:rPr>
          <w:rFonts w:cs="Arial"/>
          <w:szCs w:val="20"/>
          <w:lang w:val="sl-SI"/>
        </w:rPr>
      </w:pPr>
    </w:p>
    <w:p w14:paraId="322A73E7" w14:textId="77777777" w:rsidR="00F079C5" w:rsidRPr="00494AEF" w:rsidRDefault="00F079C5" w:rsidP="00EE565B">
      <w:pPr>
        <w:pStyle w:val="FURSnaslov1"/>
        <w:jc w:val="both"/>
      </w:pPr>
      <w:bookmarkStart w:id="2" w:name="_Toc132977789"/>
      <w:r w:rsidRPr="00494AEF">
        <w:t>2.0</w:t>
      </w:r>
      <w:r w:rsidR="006A668D" w:rsidRPr="00494AEF">
        <w:t xml:space="preserve"> </w:t>
      </w:r>
      <w:r w:rsidR="00EE565B">
        <w:t>OPREDELITEV IZPLAČANE VREDNOSTI DELNIC ALI DELEŽEV DRUŽBE</w:t>
      </w:r>
      <w:bookmarkEnd w:id="2"/>
    </w:p>
    <w:p w14:paraId="322A73E8" w14:textId="77777777" w:rsidR="009345E2" w:rsidRPr="00494AEF" w:rsidRDefault="009345E2" w:rsidP="004B112D">
      <w:pPr>
        <w:pStyle w:val="FURSnaslov1"/>
      </w:pPr>
    </w:p>
    <w:p w14:paraId="322A73E9" w14:textId="77777777" w:rsidR="00EE565B" w:rsidRDefault="00BF66BF" w:rsidP="00D20E4E">
      <w:pPr>
        <w:jc w:val="both"/>
        <w:rPr>
          <w:b/>
          <w:sz w:val="24"/>
          <w:lang w:val="sl-SI"/>
        </w:rPr>
      </w:pPr>
      <w:r w:rsidRPr="00BF66BF">
        <w:rPr>
          <w:b/>
          <w:sz w:val="24"/>
          <w:lang w:val="sl-SI"/>
        </w:rPr>
        <w:t>2.1.</w:t>
      </w:r>
      <w:r w:rsidRPr="00BF66BF">
        <w:rPr>
          <w:b/>
          <w:sz w:val="24"/>
          <w:lang w:val="sl-SI"/>
        </w:rPr>
        <w:tab/>
        <w:t>Opredelitev izplačane vrednosti delnic ali deležev</w:t>
      </w:r>
    </w:p>
    <w:p w14:paraId="322A73EA" w14:textId="77777777" w:rsidR="00BF66BF" w:rsidRPr="00BF66BF" w:rsidRDefault="00BF66BF" w:rsidP="00D20E4E">
      <w:pPr>
        <w:jc w:val="both"/>
        <w:rPr>
          <w:b/>
          <w:sz w:val="24"/>
          <w:lang w:val="sl-SI"/>
        </w:rPr>
      </w:pPr>
    </w:p>
    <w:p w14:paraId="322A73EB" w14:textId="77777777" w:rsidR="00EE565B" w:rsidRPr="00D20E4E" w:rsidRDefault="00EE565B" w:rsidP="00D20E4E">
      <w:pPr>
        <w:jc w:val="both"/>
        <w:rPr>
          <w:lang w:val="sl-SI"/>
        </w:rPr>
      </w:pPr>
      <w:r w:rsidRPr="00D20E4E">
        <w:rPr>
          <w:lang w:val="sl-SI"/>
        </w:rPr>
        <w:t>Izplačana vrednost delnic ali deležev v primeru odsvojitve delnic oziroma deležev v okviru pridobivanja lastni</w:t>
      </w:r>
      <w:r w:rsidR="00B54A32" w:rsidRPr="00D20E4E">
        <w:rPr>
          <w:lang w:val="sl-SI"/>
        </w:rPr>
        <w:t>h delnic oziroma deležev družbe -</w:t>
      </w:r>
      <w:r w:rsidRPr="00D20E4E">
        <w:rPr>
          <w:lang w:val="sl-SI"/>
        </w:rPr>
        <w:t xml:space="preserve"> razen v primeru, ko družba pridobiva lastn</w:t>
      </w:r>
      <w:r w:rsidR="00B54A32" w:rsidRPr="00D20E4E">
        <w:rPr>
          <w:lang w:val="sl-SI"/>
        </w:rPr>
        <w:t>e delnice na organiziranem trgu - se obdavči</w:t>
      </w:r>
      <w:r w:rsidRPr="00D20E4E">
        <w:rPr>
          <w:lang w:val="sl-SI"/>
        </w:rPr>
        <w:t xml:space="preserve"> </w:t>
      </w:r>
      <w:r w:rsidR="00B54A32" w:rsidRPr="00D20E4E">
        <w:rPr>
          <w:lang w:val="sl-SI"/>
        </w:rPr>
        <w:t>k</w:t>
      </w:r>
      <w:r w:rsidRPr="00D20E4E">
        <w:rPr>
          <w:lang w:val="sl-SI"/>
        </w:rPr>
        <w:t>ot dividenda po 6. točki četrtega odstavka 90. člena ZDoh-2</w:t>
      </w:r>
      <w:r w:rsidR="00B54A32" w:rsidRPr="00D20E4E">
        <w:rPr>
          <w:lang w:val="sl-SI"/>
        </w:rPr>
        <w:t xml:space="preserve">. </w:t>
      </w:r>
    </w:p>
    <w:p w14:paraId="322A73EC" w14:textId="77777777" w:rsidR="00B54A32" w:rsidRPr="00D20E4E" w:rsidRDefault="00B54A32" w:rsidP="00D20E4E">
      <w:pPr>
        <w:jc w:val="both"/>
        <w:rPr>
          <w:lang w:val="sl-SI"/>
        </w:rPr>
      </w:pPr>
    </w:p>
    <w:p w14:paraId="322A73ED" w14:textId="30ED6915" w:rsidR="00B54A32" w:rsidRPr="00D20E4E" w:rsidRDefault="00B54A32" w:rsidP="00D20E4E">
      <w:pPr>
        <w:jc w:val="both"/>
        <w:rPr>
          <w:lang w:val="sl-SI"/>
        </w:rPr>
      </w:pPr>
      <w:r w:rsidRPr="00D20E4E">
        <w:rPr>
          <w:lang w:val="sl-SI"/>
        </w:rPr>
        <w:t xml:space="preserve">Pri tem pa se lahko izplačana vrednost delnic oziroma deležev zmanjša za njihovo nabavno vrednost, če davčni zavezanec tako zmanjšanje uveljavlja na način, določen </w:t>
      </w:r>
      <w:r w:rsidR="00A9726A">
        <w:rPr>
          <w:lang w:val="sl-SI"/>
        </w:rPr>
        <w:t>s</w:t>
      </w:r>
      <w:r w:rsidRPr="00D20E4E">
        <w:rPr>
          <w:lang w:val="sl-SI"/>
        </w:rPr>
        <w:t xml:space="preserve"> 329. b členom </w:t>
      </w:r>
      <w:hyperlink r:id="rId12" w:history="1">
        <w:r w:rsidRPr="00AE21C0">
          <w:rPr>
            <w:rStyle w:val="Hiperpovezava"/>
            <w:lang w:val="sl-SI"/>
          </w:rPr>
          <w:t>Zakona o davčnem postopku</w:t>
        </w:r>
      </w:hyperlink>
      <w:r w:rsidRPr="00D20E4E">
        <w:rPr>
          <w:lang w:val="sl-SI"/>
        </w:rPr>
        <w:t xml:space="preserve"> - ZDavP-2. Nabavna vrednost delnic oziroma deležev se določi v skladu z 98. členom ZDoh-2 (vrednost kapitala ob pridobitvi). Tako se za nabavno vrednost delnice oziroma deleža, pridobljenega na podlagi prodajne pogodbe, šteje v pogodbi navedena vrednost delnic oziroma deležev, za nabavno vrednost delnice ali deleža, pridobljenega pri povečanju osnovnega kapitala iz sredstev družbe, pa se na splošno šteje, da je ta vrednost enaka nič. Pri določitvi nabavne vrednosti delnic oziroma deležev je treba upoštevati tudi določbe 152. člena ZDoh-2. Slednji vsebuje pravila glede uporabe 98. člena ZDoh-2 oziroma določanja nabavne vrednosti delnic in deležev, pridobljenih pred 1. 1. 2003 oziroma določenih delnic oziroma deležev, </w:t>
      </w:r>
      <w:r w:rsidRPr="00D0526F">
        <w:rPr>
          <w:lang w:val="sl-SI"/>
        </w:rPr>
        <w:t>pridobljenih v letih 2005 in 2006.</w:t>
      </w:r>
      <w:r w:rsidR="002E082C">
        <w:rPr>
          <w:lang w:val="sl-SI"/>
        </w:rPr>
        <w:t xml:space="preserve"> </w:t>
      </w:r>
      <w:r w:rsidR="002E082C" w:rsidRPr="00A9726A">
        <w:rPr>
          <w:lang w:val="sl-SI"/>
        </w:rPr>
        <w:t xml:space="preserve">Če je dogovorjeno obročno izplačevanje vrednosti ali deležev, se nabavna vrednost porazdeli med obroke sorazmerno njihovi višini. </w:t>
      </w:r>
      <w:r w:rsidRPr="00D0526F">
        <w:rPr>
          <w:lang w:val="sl-SI"/>
        </w:rPr>
        <w:t>Če</w:t>
      </w:r>
      <w:r w:rsidRPr="00D20E4E">
        <w:rPr>
          <w:lang w:val="sl-SI"/>
        </w:rPr>
        <w:t xml:space="preserve"> je davčni zavezanec delnice ali deleže družbe pridobival na različne datume, se šteje, da je odsvojil zadnje pridobljene delnice oziroma deleže. To pomeni, da se bo za namene obdavčitve tovrstnih dividend glede določitve odsvojenih delnic oziroma deležev iz zaloge vseh delnic oziroma deležev zavezanca uporabljala metoda zadnjih cen LIFO (last in </w:t>
      </w:r>
      <w:proofErr w:type="spellStart"/>
      <w:r w:rsidRPr="00D20E4E">
        <w:rPr>
          <w:lang w:val="sl-SI"/>
        </w:rPr>
        <w:t>first</w:t>
      </w:r>
      <w:proofErr w:type="spellEnd"/>
      <w:r w:rsidRPr="00D20E4E">
        <w:rPr>
          <w:lang w:val="sl-SI"/>
        </w:rPr>
        <w:t xml:space="preserve"> out). Navedeno pravilo predstavlja odmik od pravila zaporednih oziroma prvih cen (FIFO</w:t>
      </w:r>
      <w:r w:rsidR="008B715F">
        <w:rPr>
          <w:lang w:val="sl-SI"/>
        </w:rPr>
        <w:t xml:space="preserve"> – </w:t>
      </w:r>
      <w:proofErr w:type="spellStart"/>
      <w:r w:rsidR="008B715F">
        <w:rPr>
          <w:lang w:val="sl-SI"/>
        </w:rPr>
        <w:t>first</w:t>
      </w:r>
      <w:proofErr w:type="spellEnd"/>
      <w:r w:rsidR="008B715F">
        <w:rPr>
          <w:lang w:val="sl-SI"/>
        </w:rPr>
        <w:t xml:space="preserve"> in </w:t>
      </w:r>
      <w:proofErr w:type="spellStart"/>
      <w:r w:rsidR="008B715F">
        <w:rPr>
          <w:lang w:val="sl-SI"/>
        </w:rPr>
        <w:t>first</w:t>
      </w:r>
      <w:proofErr w:type="spellEnd"/>
      <w:r w:rsidR="008B715F">
        <w:rPr>
          <w:lang w:val="sl-SI"/>
        </w:rPr>
        <w:t xml:space="preserve"> out</w:t>
      </w:r>
      <w:r w:rsidRPr="00D20E4E">
        <w:rPr>
          <w:lang w:val="sl-SI"/>
        </w:rPr>
        <w:t xml:space="preserve">), ki velja pri obdavčitvi dobička iz kapitala, doseženega z odsvojitvijo delnic oziroma deležev. S tem pravilom (LIFO) se prepreči, da bi se zaradi ugodnejše obravnave razdelitve dobička družbe družbenikom, ki so fizične osebe, v primerih, ko družba od družbenikov pridobiva lastne delnice oziroma deleže, </w:t>
      </w:r>
      <w:r w:rsidRPr="00D0526F">
        <w:rPr>
          <w:lang w:val="sl-SI"/>
        </w:rPr>
        <w:t>uporabljale sheme sočasnega povečevanja osnovnega kapitala iz sredstev družbe.</w:t>
      </w:r>
    </w:p>
    <w:p w14:paraId="322A73EE" w14:textId="77777777" w:rsidR="00B54A32" w:rsidRPr="00D20E4E" w:rsidRDefault="00B54A32" w:rsidP="00D20E4E">
      <w:pPr>
        <w:jc w:val="both"/>
        <w:rPr>
          <w:lang w:val="sl-SI"/>
        </w:rPr>
      </w:pPr>
    </w:p>
    <w:p w14:paraId="322A73EF" w14:textId="62FEC1EB" w:rsidR="00B54A32" w:rsidRPr="00D20E4E" w:rsidRDefault="00B54A32" w:rsidP="00D20E4E">
      <w:pPr>
        <w:jc w:val="both"/>
        <w:rPr>
          <w:lang w:val="sl-SI"/>
        </w:rPr>
      </w:pPr>
      <w:r w:rsidRPr="00D20E4E">
        <w:rPr>
          <w:lang w:val="sl-SI"/>
        </w:rPr>
        <w:t>Odsvojitev delnic ali deležev po tej točki se ne šteje za odsvojitev kapitala po poglavju III. 6.</w:t>
      </w:r>
      <w:r w:rsidR="0049325B">
        <w:rPr>
          <w:lang w:val="sl-SI"/>
        </w:rPr>
        <w:t xml:space="preserve"> </w:t>
      </w:r>
      <w:r w:rsidRPr="00D20E4E">
        <w:rPr>
          <w:lang w:val="sl-SI"/>
        </w:rPr>
        <w:t>3 (Dobiček iz kapitala) ZDoh-2. Navedeno pa ne velja v primeru izplačila vrednosti delnic, kadar delniška družba pridobiva lastne delnice na organiziranem trgu, saj se take odsvojitve delnic družbi štejejo za odsvojitev kapitala in obdavčijo po poglavju III.6.3 (Dobiček iz kapitala) ZDoh-2 in ne kot dividenda.</w:t>
      </w:r>
    </w:p>
    <w:p w14:paraId="322A73F0" w14:textId="77777777" w:rsidR="00B54A32" w:rsidRPr="00D20E4E" w:rsidRDefault="00B54A32" w:rsidP="00D20E4E">
      <w:pPr>
        <w:jc w:val="both"/>
        <w:rPr>
          <w:lang w:val="sl-SI"/>
        </w:rPr>
      </w:pPr>
    </w:p>
    <w:p w14:paraId="322A73F1" w14:textId="39C53A21" w:rsidR="00B54A32" w:rsidRDefault="00B54A32" w:rsidP="00D20E4E">
      <w:pPr>
        <w:jc w:val="both"/>
        <w:rPr>
          <w:lang w:val="sl-SI"/>
        </w:rPr>
      </w:pPr>
      <w:r w:rsidRPr="00D20E4E">
        <w:rPr>
          <w:lang w:val="sl-SI"/>
        </w:rPr>
        <w:t xml:space="preserve">Izplačana vrednost delnic ali deležev v primeru odsvojitve delnic ali deležev v okviru pridobivanja lastnih delnic oziroma deležev družbe, zmanjšana za nabavno vrednost odsvojenih delnic oziroma deležev (če davčni zavezanec to možnost uveljavlja), se obdavči kot dividenda po stopnji </w:t>
      </w:r>
      <w:r w:rsidR="00C55111">
        <w:rPr>
          <w:lang w:val="sl-SI"/>
        </w:rPr>
        <w:t xml:space="preserve">25 % (v </w:t>
      </w:r>
      <w:proofErr w:type="spellStart"/>
      <w:r w:rsidR="00C55111">
        <w:rPr>
          <w:lang w:val="sl-SI"/>
        </w:rPr>
        <w:t>odmernem</w:t>
      </w:r>
      <w:proofErr w:type="spellEnd"/>
      <w:r w:rsidR="00C55111">
        <w:rPr>
          <w:lang w:val="sl-SI"/>
        </w:rPr>
        <w:t xml:space="preserve"> letu 2020 in 2021 po stopnji </w:t>
      </w:r>
      <w:r w:rsidRPr="00D20E4E">
        <w:rPr>
          <w:lang w:val="sl-SI"/>
        </w:rPr>
        <w:t>27,5 %</w:t>
      </w:r>
      <w:r w:rsidR="00C55111">
        <w:rPr>
          <w:lang w:val="sl-SI"/>
        </w:rPr>
        <w:t>)</w:t>
      </w:r>
      <w:r w:rsidRPr="00D20E4E">
        <w:rPr>
          <w:lang w:val="sl-SI"/>
        </w:rPr>
        <w:t xml:space="preserve">, ne glede na obdobje </w:t>
      </w:r>
      <w:proofErr w:type="spellStart"/>
      <w:r w:rsidRPr="00D20E4E">
        <w:rPr>
          <w:lang w:val="sl-SI"/>
        </w:rPr>
        <w:t>imetništva</w:t>
      </w:r>
      <w:proofErr w:type="spellEnd"/>
      <w:r w:rsidRPr="00D20E4E">
        <w:rPr>
          <w:lang w:val="sl-SI"/>
        </w:rPr>
        <w:t xml:space="preserve"> odsvojenih delnic ali deležev.</w:t>
      </w:r>
    </w:p>
    <w:p w14:paraId="322A73F2" w14:textId="77777777" w:rsidR="00BF66BF" w:rsidRDefault="00BF66BF" w:rsidP="00D20E4E">
      <w:pPr>
        <w:jc w:val="both"/>
        <w:rPr>
          <w:lang w:val="sl-SI"/>
        </w:rPr>
      </w:pPr>
    </w:p>
    <w:p w14:paraId="322A73F4" w14:textId="6E471777" w:rsidR="00BF66BF" w:rsidRPr="00C5063C" w:rsidRDefault="00BF66BF" w:rsidP="00C5063C">
      <w:pPr>
        <w:jc w:val="both"/>
        <w:rPr>
          <w:lang w:val="sl-SI"/>
        </w:rPr>
      </w:pPr>
      <w:r w:rsidRPr="00C5063C">
        <w:rPr>
          <w:lang w:val="sl-SI"/>
        </w:rPr>
        <w:t>Za opredelitev, kdaj se šteje, da je dohodek oziroma obravnavano izplačilo vrednosti delnic oziroma deležev pridobljeno oziroma doseženo, se upošteva splošna določba petega odstavka 1</w:t>
      </w:r>
      <w:r w:rsidR="00A4682A">
        <w:rPr>
          <w:lang w:val="sl-SI"/>
        </w:rPr>
        <w:t>5</w:t>
      </w:r>
      <w:r w:rsidRPr="00C5063C">
        <w:rPr>
          <w:lang w:val="sl-SI"/>
        </w:rPr>
        <w:t>. člena ZDoh-2. Ta določa, da je dohodek pridobljen oziroma dosežen v davčnem letu, v katerem je prejet, če ni s tem zakonom drugače določeno. Šteje se, da je dohodek prejet, ko je izplačan fizični osebi ali je kako drugače dan na razpolago fizični osebi.</w:t>
      </w:r>
    </w:p>
    <w:p w14:paraId="322A73F5" w14:textId="77777777" w:rsidR="00BF66BF" w:rsidRPr="00C5063C" w:rsidRDefault="00BF66BF" w:rsidP="00C5063C">
      <w:pPr>
        <w:jc w:val="both"/>
        <w:rPr>
          <w:lang w:val="sl-SI"/>
        </w:rPr>
      </w:pPr>
    </w:p>
    <w:p w14:paraId="322A73F6" w14:textId="62622CC9" w:rsidR="00543CEE" w:rsidRPr="00451367" w:rsidRDefault="00C5063C" w:rsidP="00543CEE">
      <w:pPr>
        <w:jc w:val="both"/>
        <w:rPr>
          <w:lang w:val="sl-SI"/>
        </w:rPr>
      </w:pPr>
      <w:r w:rsidRPr="00C5063C">
        <w:rPr>
          <w:lang w:val="sl-SI"/>
        </w:rPr>
        <w:t>V primeru, ko je družba pridobila lastne deleže z notarsko pogodbo, sklenjeno 24. 12. 2019, med družbo in družbenikom, na podlagi katere družbenik popolnoma izstopa iz družbe in nima več deleža v družbi</w:t>
      </w:r>
      <w:r w:rsidR="009631E3">
        <w:rPr>
          <w:lang w:val="sl-SI"/>
        </w:rPr>
        <w:t xml:space="preserve"> ter</w:t>
      </w:r>
      <w:r w:rsidRPr="00C5063C">
        <w:rPr>
          <w:lang w:val="sl-SI"/>
        </w:rPr>
        <w:t xml:space="preserve"> bo družba izstopajočemu družbeniku nakazala prvi del </w:t>
      </w:r>
      <w:r w:rsidR="009631E3">
        <w:rPr>
          <w:lang w:val="sl-SI"/>
        </w:rPr>
        <w:t>kupnine</w:t>
      </w:r>
      <w:r w:rsidRPr="00C5063C">
        <w:rPr>
          <w:lang w:val="sl-SI"/>
        </w:rPr>
        <w:t xml:space="preserve"> v januarju 2020, se </w:t>
      </w:r>
      <w:r w:rsidR="00451367">
        <w:rPr>
          <w:lang w:val="sl-SI"/>
        </w:rPr>
        <w:t xml:space="preserve">šteje, da je družbenik odsvojil delež v gospodarski družbi. Po vsebini gre za odsvojitev kapitala po III.6.3 poglavju ZDoh-2. Davčni zavezanec </w:t>
      </w:r>
      <w:r w:rsidR="0049325B">
        <w:rPr>
          <w:lang w:val="sl-SI"/>
        </w:rPr>
        <w:t xml:space="preserve">je </w:t>
      </w:r>
      <w:r w:rsidR="00451367">
        <w:rPr>
          <w:lang w:val="sl-SI"/>
        </w:rPr>
        <w:t xml:space="preserve">moral v takem primeru </w:t>
      </w:r>
      <w:r w:rsidR="00451367" w:rsidRPr="00451367">
        <w:rPr>
          <w:lang w:val="sl-SI"/>
        </w:rPr>
        <w:t>vložiti Napoved za odmero dohodnine od dobička od odsvojitve vrednostih papirjev in drugih deležev ter investicijskih kuponov do 28.</w:t>
      </w:r>
      <w:r w:rsidR="00AE21C0">
        <w:rPr>
          <w:lang w:val="sl-SI"/>
        </w:rPr>
        <w:t xml:space="preserve"> </w:t>
      </w:r>
      <w:r w:rsidR="00451367" w:rsidRPr="00451367">
        <w:rPr>
          <w:lang w:val="sl-SI"/>
        </w:rPr>
        <w:t>2.</w:t>
      </w:r>
      <w:r w:rsidR="00AE21C0">
        <w:rPr>
          <w:lang w:val="sl-SI"/>
        </w:rPr>
        <w:t xml:space="preserve"> </w:t>
      </w:r>
      <w:r w:rsidR="00451367" w:rsidRPr="00451367">
        <w:rPr>
          <w:lang w:val="sl-SI"/>
        </w:rPr>
        <w:t xml:space="preserve">2020. </w:t>
      </w:r>
      <w:r w:rsidR="00543CEE" w:rsidRPr="00451367">
        <w:rPr>
          <w:lang w:val="sl-SI"/>
        </w:rPr>
        <w:t>Glede na to, da je bila obravnavana pogodba sklenjena še v letu 2019, se upoštevajo določbe ZDoh-</w:t>
      </w:r>
      <w:r w:rsidR="00543CEE">
        <w:rPr>
          <w:lang w:val="sl-SI"/>
        </w:rPr>
        <w:t xml:space="preserve">2, ki </w:t>
      </w:r>
      <w:r w:rsidR="00543CEE" w:rsidRPr="00451367">
        <w:rPr>
          <w:lang w:val="sl-SI"/>
        </w:rPr>
        <w:t>se uporablja</w:t>
      </w:r>
      <w:r w:rsidR="00543CEE">
        <w:rPr>
          <w:lang w:val="sl-SI"/>
        </w:rPr>
        <w:t>jo</w:t>
      </w:r>
      <w:r w:rsidR="00543CEE" w:rsidRPr="00451367">
        <w:rPr>
          <w:lang w:val="sl-SI"/>
        </w:rPr>
        <w:t xml:space="preserve"> za dohodke, dosežen</w:t>
      </w:r>
      <w:r w:rsidR="00543CEE">
        <w:rPr>
          <w:lang w:val="sl-SI"/>
        </w:rPr>
        <w:t>e</w:t>
      </w:r>
      <w:r w:rsidR="00543CEE" w:rsidRPr="00451367">
        <w:rPr>
          <w:lang w:val="sl-SI"/>
        </w:rPr>
        <w:t xml:space="preserve"> do</w:t>
      </w:r>
      <w:r w:rsidR="00543CEE">
        <w:rPr>
          <w:lang w:val="sl-SI"/>
        </w:rPr>
        <w:t xml:space="preserve"> vključno </w:t>
      </w:r>
      <w:r w:rsidR="00543CEE" w:rsidRPr="00451367">
        <w:rPr>
          <w:lang w:val="sl-SI"/>
        </w:rPr>
        <w:t>31.</w:t>
      </w:r>
      <w:r w:rsidR="00543CEE">
        <w:rPr>
          <w:lang w:val="sl-SI"/>
        </w:rPr>
        <w:t xml:space="preserve"> </w:t>
      </w:r>
      <w:r w:rsidR="00543CEE" w:rsidRPr="00451367">
        <w:rPr>
          <w:lang w:val="sl-SI"/>
        </w:rPr>
        <w:t>12.</w:t>
      </w:r>
      <w:r w:rsidR="00543CEE">
        <w:rPr>
          <w:lang w:val="sl-SI"/>
        </w:rPr>
        <w:t xml:space="preserve"> </w:t>
      </w:r>
      <w:r w:rsidR="00543CEE" w:rsidRPr="00451367">
        <w:rPr>
          <w:lang w:val="sl-SI"/>
        </w:rPr>
        <w:t>2019.</w:t>
      </w:r>
    </w:p>
    <w:p w14:paraId="322A73F7" w14:textId="77777777" w:rsidR="00543CEE" w:rsidRPr="00594A54" w:rsidRDefault="00543CEE" w:rsidP="00543CEE">
      <w:pPr>
        <w:jc w:val="both"/>
        <w:rPr>
          <w:lang w:val="sl-SI"/>
        </w:rPr>
      </w:pPr>
    </w:p>
    <w:p w14:paraId="322A73F8" w14:textId="66446768" w:rsidR="004909DB" w:rsidRPr="00A9726A" w:rsidRDefault="00451367" w:rsidP="00543CEE">
      <w:pPr>
        <w:jc w:val="both"/>
        <w:rPr>
          <w:lang w:val="sl-SI"/>
        </w:rPr>
      </w:pPr>
      <w:r w:rsidRPr="00A9726A">
        <w:rPr>
          <w:lang w:val="sl-SI"/>
        </w:rPr>
        <w:t>Zakon o spremembah in dopolnitvah Zakona o dohodnini - ZDoh-2V</w:t>
      </w:r>
      <w:r w:rsidR="00B6692A" w:rsidRPr="00A9726A">
        <w:rPr>
          <w:lang w:val="sl-SI"/>
        </w:rPr>
        <w:t>, ki vsebuje določbo 6. točke četrtega odstavka 90. člena</w:t>
      </w:r>
      <w:r w:rsidR="0049325B" w:rsidRPr="00A9726A">
        <w:rPr>
          <w:lang w:val="sl-SI"/>
        </w:rPr>
        <w:t>,</w:t>
      </w:r>
      <w:r w:rsidR="00B6692A" w:rsidRPr="00A9726A">
        <w:rPr>
          <w:lang w:val="sl-SI"/>
        </w:rPr>
        <w:t xml:space="preserve"> </w:t>
      </w:r>
      <w:r w:rsidRPr="00A9726A">
        <w:rPr>
          <w:lang w:val="sl-SI"/>
        </w:rPr>
        <w:t xml:space="preserve">se uporablja </w:t>
      </w:r>
      <w:r w:rsidR="00B6692A" w:rsidRPr="00A9726A">
        <w:rPr>
          <w:lang w:val="sl-SI"/>
        </w:rPr>
        <w:t xml:space="preserve">za </w:t>
      </w:r>
      <w:proofErr w:type="spellStart"/>
      <w:r w:rsidR="00B6692A" w:rsidRPr="00A9726A">
        <w:rPr>
          <w:lang w:val="sl-SI"/>
        </w:rPr>
        <w:t>odmerni</w:t>
      </w:r>
      <w:proofErr w:type="spellEnd"/>
      <w:r w:rsidR="00B6692A" w:rsidRPr="00A9726A">
        <w:rPr>
          <w:lang w:val="sl-SI"/>
        </w:rPr>
        <w:t xml:space="preserve"> leti 2020 in 2021</w:t>
      </w:r>
      <w:r w:rsidR="00240B56" w:rsidRPr="00A9726A">
        <w:rPr>
          <w:lang w:val="sl-SI"/>
        </w:rPr>
        <w:t xml:space="preserve"> ter na podlagi ZDoh-</w:t>
      </w:r>
      <w:r w:rsidR="0049325B" w:rsidRPr="00A9726A">
        <w:rPr>
          <w:lang w:val="sl-SI"/>
        </w:rPr>
        <w:t>2</w:t>
      </w:r>
      <w:r w:rsidR="00240B56" w:rsidRPr="00A9726A">
        <w:rPr>
          <w:lang w:val="sl-SI"/>
        </w:rPr>
        <w:t xml:space="preserve">AA od </w:t>
      </w:r>
      <w:proofErr w:type="spellStart"/>
      <w:r w:rsidR="00240B56" w:rsidRPr="00A9726A">
        <w:rPr>
          <w:lang w:val="sl-SI"/>
        </w:rPr>
        <w:t>odmernega</w:t>
      </w:r>
      <w:proofErr w:type="spellEnd"/>
      <w:r w:rsidR="00240B56" w:rsidRPr="00A9726A">
        <w:rPr>
          <w:lang w:val="sl-SI"/>
        </w:rPr>
        <w:t xml:space="preserve"> leta 2023 dalje.</w:t>
      </w:r>
    </w:p>
    <w:p w14:paraId="322A73F9" w14:textId="77777777" w:rsidR="00543CEE" w:rsidRDefault="00543CEE" w:rsidP="00543CEE">
      <w:pPr>
        <w:jc w:val="both"/>
        <w:rPr>
          <w:lang w:val="sl-SI"/>
        </w:rPr>
      </w:pPr>
    </w:p>
    <w:p w14:paraId="322A73FA" w14:textId="77777777" w:rsidR="00543CEE" w:rsidRPr="00494AEF" w:rsidRDefault="00543CEE" w:rsidP="00543CEE">
      <w:pPr>
        <w:jc w:val="both"/>
        <w:rPr>
          <w:lang w:val="sl-SI" w:eastAsia="sl-SI"/>
        </w:rPr>
      </w:pPr>
    </w:p>
    <w:p w14:paraId="322A73FB" w14:textId="77777777" w:rsidR="004909DB" w:rsidRDefault="004B797E" w:rsidP="004909DB">
      <w:pPr>
        <w:pStyle w:val="FURSnaslov2"/>
        <w:spacing w:line="260" w:lineRule="exact"/>
        <w:jc w:val="both"/>
      </w:pPr>
      <w:bookmarkStart w:id="3" w:name="_Toc132977790"/>
      <w:r>
        <w:t>2.1</w:t>
      </w:r>
      <w:r w:rsidR="004909DB" w:rsidRPr="00494AEF">
        <w:t xml:space="preserve">. </w:t>
      </w:r>
      <w:r>
        <w:t>Izračun in plačilo dohodnine od izplačane vrednosti delnic ali deležev</w:t>
      </w:r>
      <w:bookmarkEnd w:id="3"/>
      <w:r>
        <w:t xml:space="preserve"> </w:t>
      </w:r>
    </w:p>
    <w:p w14:paraId="322A73FC" w14:textId="77777777" w:rsidR="004B797E" w:rsidRPr="00494AEF" w:rsidRDefault="004B797E" w:rsidP="004909DB">
      <w:pPr>
        <w:pStyle w:val="FURSnaslov2"/>
        <w:spacing w:line="260" w:lineRule="exact"/>
        <w:jc w:val="both"/>
      </w:pPr>
    </w:p>
    <w:p w14:paraId="322A73FD" w14:textId="77777777" w:rsidR="004909DB" w:rsidRPr="00494AEF" w:rsidRDefault="004B797E" w:rsidP="004909DB">
      <w:pPr>
        <w:spacing w:line="260" w:lineRule="exact"/>
        <w:jc w:val="both"/>
        <w:rPr>
          <w:lang w:val="sl-SI" w:eastAsia="sl-SI"/>
        </w:rPr>
      </w:pPr>
      <w:r>
        <w:rPr>
          <w:lang w:val="sl-SI" w:eastAsia="sl-SI"/>
        </w:rPr>
        <w:t xml:space="preserve">Dohodnino od izplačane vrednosti delnic ali deležev izračuna: </w:t>
      </w:r>
    </w:p>
    <w:p w14:paraId="322A73FE" w14:textId="77777777" w:rsidR="004909DB" w:rsidRPr="00494AEF" w:rsidRDefault="004909DB" w:rsidP="004909DB">
      <w:pPr>
        <w:spacing w:line="260" w:lineRule="exact"/>
        <w:jc w:val="both"/>
        <w:rPr>
          <w:lang w:val="sl-SI" w:eastAsia="sl-SI"/>
        </w:rPr>
      </w:pPr>
    </w:p>
    <w:p w14:paraId="68174DC1" w14:textId="77777777" w:rsidR="003902BB" w:rsidRPr="003902BB" w:rsidRDefault="004B797E" w:rsidP="00A038F2">
      <w:pPr>
        <w:numPr>
          <w:ilvl w:val="0"/>
          <w:numId w:val="33"/>
        </w:numPr>
        <w:spacing w:line="260" w:lineRule="exact"/>
        <w:ind w:left="284" w:hanging="284"/>
        <w:jc w:val="both"/>
        <w:rPr>
          <w:lang w:val="sl-SI" w:eastAsia="sl-SI"/>
        </w:rPr>
      </w:pPr>
      <w:r w:rsidRPr="003902BB">
        <w:rPr>
          <w:lang w:val="sl-SI" w:eastAsia="sl-SI"/>
        </w:rPr>
        <w:t xml:space="preserve">plačnik davka v obračunu davčnega odtegljaja </w:t>
      </w:r>
      <w:r w:rsidR="003902BB" w:rsidRPr="003902BB">
        <w:rPr>
          <w:lang w:val="sl-SI" w:eastAsia="sl-SI"/>
        </w:rPr>
        <w:t xml:space="preserve">    </w:t>
      </w:r>
    </w:p>
    <w:p w14:paraId="322A73FF" w14:textId="72C27FAA" w:rsidR="004909DB" w:rsidRPr="003902BB" w:rsidRDefault="00C806EF" w:rsidP="003902BB">
      <w:pPr>
        <w:spacing w:line="260" w:lineRule="exact"/>
        <w:ind w:left="284"/>
        <w:jc w:val="both"/>
        <w:rPr>
          <w:lang w:val="sl-SI" w:eastAsia="sl-SI"/>
        </w:rPr>
      </w:pPr>
      <w:r w:rsidRPr="003902BB">
        <w:rPr>
          <w:lang w:val="sl-SI" w:eastAsia="sl-SI"/>
        </w:rPr>
        <w:t>– obrazec REK-</w:t>
      </w:r>
      <w:r w:rsidR="003902BB" w:rsidRPr="003902BB">
        <w:rPr>
          <w:lang w:val="sl-SI" w:eastAsia="sl-SI"/>
        </w:rPr>
        <w:t>2</w:t>
      </w:r>
      <w:r w:rsidR="007048A7">
        <w:rPr>
          <w:lang w:val="sl-SI" w:eastAsia="sl-SI"/>
        </w:rPr>
        <w:t xml:space="preserve"> </w:t>
      </w:r>
      <w:r w:rsidR="007048A7" w:rsidRPr="007048A7">
        <w:rPr>
          <w:color w:val="FF0000"/>
          <w:lang w:val="sl-SI" w:eastAsia="sl-SI"/>
        </w:rPr>
        <w:t xml:space="preserve">(za </w:t>
      </w:r>
      <w:proofErr w:type="spellStart"/>
      <w:r w:rsidR="007048A7" w:rsidRPr="007048A7">
        <w:rPr>
          <w:color w:val="FF0000"/>
          <w:lang w:val="sl-SI" w:eastAsia="sl-SI"/>
        </w:rPr>
        <w:t>odmerni</w:t>
      </w:r>
      <w:proofErr w:type="spellEnd"/>
      <w:r w:rsidR="007048A7" w:rsidRPr="007048A7">
        <w:rPr>
          <w:color w:val="FF0000"/>
          <w:lang w:val="sl-SI" w:eastAsia="sl-SI"/>
        </w:rPr>
        <w:t xml:space="preserve"> leti 2020 in 2021)</w:t>
      </w:r>
    </w:p>
    <w:p w14:paraId="198D1F50" w14:textId="3CF24083" w:rsidR="001E206E" w:rsidRPr="003902BB" w:rsidRDefault="00A038F2" w:rsidP="003902BB">
      <w:pPr>
        <w:tabs>
          <w:tab w:val="left" w:pos="6379"/>
        </w:tabs>
        <w:spacing w:line="260" w:lineRule="exact"/>
        <w:ind w:left="284"/>
        <w:jc w:val="both"/>
        <w:rPr>
          <w:strike/>
          <w:lang w:val="sl-SI" w:eastAsia="sl-SI"/>
        </w:rPr>
      </w:pPr>
      <w:r w:rsidRPr="003902BB">
        <w:rPr>
          <w:lang w:val="sl-SI" w:eastAsia="sl-SI"/>
        </w:rPr>
        <w:t>Če izplačano vrednost delnic ali deležev</w:t>
      </w:r>
      <w:r w:rsidR="00D461F1" w:rsidRPr="003902BB">
        <w:rPr>
          <w:lang w:val="sl-SI" w:eastAsia="sl-SI"/>
        </w:rPr>
        <w:t xml:space="preserve"> v primeru odsvojitve delnic ali deležev v okviru pridobivanja lastnih delnic oziroma deležev družbe</w:t>
      </w:r>
      <w:r w:rsidRPr="003902BB">
        <w:rPr>
          <w:lang w:val="sl-SI" w:eastAsia="sl-SI"/>
        </w:rPr>
        <w:t xml:space="preserve"> izplača oseba, ki se v skladu z 58. členom ZDavP-2 šteje za plačnika davka, je ta dolžan za davčnega zavezanca izračunati, odtegniti in plačati davčni odtegljaj od navedene izplačane vrednosti. Šteje se, da je pla</w:t>
      </w:r>
      <w:r w:rsidR="000E761E" w:rsidRPr="003902BB">
        <w:rPr>
          <w:lang w:val="sl-SI" w:eastAsia="sl-SI"/>
        </w:rPr>
        <w:t>č</w:t>
      </w:r>
      <w:r w:rsidRPr="003902BB">
        <w:rPr>
          <w:lang w:val="sl-SI" w:eastAsia="sl-SI"/>
        </w:rPr>
        <w:t xml:space="preserve">nik davka, ki je odtegnil davčni </w:t>
      </w:r>
      <w:r>
        <w:rPr>
          <w:lang w:val="sl-SI" w:eastAsia="sl-SI"/>
        </w:rPr>
        <w:t xml:space="preserve">odtegljaj, davčni odtegljaj odtegnil v breme dohodka davčnega zavezanca. </w:t>
      </w:r>
      <w:r w:rsidR="000E761E">
        <w:rPr>
          <w:lang w:val="sl-SI" w:eastAsia="sl-SI"/>
        </w:rPr>
        <w:t>Pri tem mora plačnik davka davčni odtegljaj izračunati in odtegniti ob obračunu dohodka, plačati pa najpozneje v petih dneh od izplačila dohodka (</w:t>
      </w:r>
      <w:r w:rsidR="00C806EF">
        <w:rPr>
          <w:lang w:val="sl-SI" w:eastAsia="sl-SI"/>
        </w:rPr>
        <w:t>četrti odstavek 325. člena ZDavP-2</w:t>
      </w:r>
      <w:r w:rsidR="00A4682A">
        <w:rPr>
          <w:lang w:val="sl-SI" w:eastAsia="sl-SI"/>
        </w:rPr>
        <w:t>)</w:t>
      </w:r>
      <w:r w:rsidR="00C806EF">
        <w:rPr>
          <w:lang w:val="sl-SI" w:eastAsia="sl-SI"/>
        </w:rPr>
        <w:t xml:space="preserve">. Obračun davčnega odtegljaja – obrazec </w:t>
      </w:r>
      <w:r w:rsidR="00C806EF" w:rsidRPr="003902BB">
        <w:rPr>
          <w:lang w:val="sl-SI" w:eastAsia="sl-SI"/>
        </w:rPr>
        <w:t>REK-</w:t>
      </w:r>
      <w:r w:rsidR="003902BB" w:rsidRPr="003902BB">
        <w:rPr>
          <w:lang w:val="sl-SI" w:eastAsia="sl-SI"/>
        </w:rPr>
        <w:t>2</w:t>
      </w:r>
      <w:r w:rsidR="00C806EF" w:rsidRPr="003902BB">
        <w:rPr>
          <w:lang w:val="sl-SI" w:eastAsia="sl-SI"/>
        </w:rPr>
        <w:t>, s ši</w:t>
      </w:r>
      <w:r w:rsidR="00C806EF">
        <w:rPr>
          <w:lang w:val="sl-SI" w:eastAsia="sl-SI"/>
        </w:rPr>
        <w:t xml:space="preserve">fro vrste dohodke 1925 - </w:t>
      </w:r>
      <w:r w:rsidR="00C806EF" w:rsidRPr="00C806EF">
        <w:rPr>
          <w:rFonts w:cs="Arial"/>
          <w:szCs w:val="20"/>
          <w:lang w:val="sl-SI" w:eastAsia="sl-SI"/>
        </w:rPr>
        <w:t>Izplačana vrednost delnic ali deležev v primeru odsvojitve delnic ali deležev v okviru pridobivanja lastnih delnic ali deležev</w:t>
      </w:r>
      <w:r w:rsidR="00FD56EE" w:rsidRPr="00D20E4E">
        <w:rPr>
          <w:rFonts w:cs="Arial"/>
          <w:szCs w:val="20"/>
          <w:lang w:val="sl-SI" w:eastAsia="sl-SI"/>
        </w:rPr>
        <w:t xml:space="preserve"> družbe 6.</w:t>
      </w:r>
      <w:r w:rsidR="00FD56EE" w:rsidRPr="002C3F7C">
        <w:rPr>
          <w:rFonts w:cs="Arial"/>
          <w:szCs w:val="20"/>
          <w:lang w:val="sl-SI" w:eastAsia="sl-SI"/>
        </w:rPr>
        <w:t>tč</w:t>
      </w:r>
      <w:r w:rsidR="00FD56EE" w:rsidRPr="00D20E4E">
        <w:rPr>
          <w:rFonts w:cs="Arial"/>
          <w:szCs w:val="20"/>
          <w:lang w:val="sl-SI" w:eastAsia="sl-SI"/>
        </w:rPr>
        <w:t xml:space="preserve">. 4. odst. 90. </w:t>
      </w:r>
      <w:r w:rsidR="00FD56EE" w:rsidRPr="002C3F7C">
        <w:rPr>
          <w:rFonts w:cs="Arial"/>
          <w:szCs w:val="20"/>
          <w:lang w:val="sl-SI" w:eastAsia="sl-SI"/>
        </w:rPr>
        <w:t>čl</w:t>
      </w:r>
      <w:r w:rsidR="00FD56EE" w:rsidRPr="00D20E4E">
        <w:rPr>
          <w:rFonts w:cs="Arial"/>
          <w:szCs w:val="20"/>
          <w:lang w:val="sl-SI" w:eastAsia="sl-SI"/>
        </w:rPr>
        <w:t xml:space="preserve">. </w:t>
      </w:r>
      <w:r w:rsidR="00C806EF" w:rsidRPr="00C806EF">
        <w:rPr>
          <w:rFonts w:cs="Arial"/>
          <w:szCs w:val="20"/>
          <w:lang w:val="sl-SI" w:eastAsia="sl-SI"/>
        </w:rPr>
        <w:t>ZDoh-2</w:t>
      </w:r>
      <w:r w:rsidR="00FD56EE" w:rsidRPr="00D20E4E">
        <w:rPr>
          <w:rFonts w:cs="Arial"/>
          <w:szCs w:val="20"/>
          <w:lang w:val="sl-SI" w:eastAsia="sl-SI"/>
        </w:rPr>
        <w:t>,</w:t>
      </w:r>
      <w:r w:rsidR="00FD56EE" w:rsidRPr="00D20E4E">
        <w:rPr>
          <w:lang w:val="sl-SI" w:eastAsia="sl-SI"/>
        </w:rPr>
        <w:t xml:space="preserve"> </w:t>
      </w:r>
      <w:r w:rsidR="00C806EF" w:rsidRPr="00D20E4E">
        <w:rPr>
          <w:lang w:val="sl-SI" w:eastAsia="sl-SI"/>
        </w:rPr>
        <w:t xml:space="preserve">pa mora </w:t>
      </w:r>
      <w:r w:rsidR="000E761E" w:rsidRPr="00D20E4E">
        <w:rPr>
          <w:lang w:val="sl-SI" w:eastAsia="sl-SI"/>
        </w:rPr>
        <w:t>predložiti</w:t>
      </w:r>
      <w:r w:rsidR="000E761E">
        <w:rPr>
          <w:lang w:val="sl-SI" w:eastAsia="sl-SI"/>
        </w:rPr>
        <w:t xml:space="preserve"> davčnemu </w:t>
      </w:r>
      <w:r w:rsidR="00C806EF">
        <w:rPr>
          <w:lang w:val="sl-SI" w:eastAsia="sl-SI"/>
        </w:rPr>
        <w:t xml:space="preserve">najpozneje na dan izplačila dohodka (336. člen </w:t>
      </w:r>
      <w:r w:rsidR="00741C04">
        <w:rPr>
          <w:lang w:val="sl-SI" w:eastAsia="sl-SI"/>
        </w:rPr>
        <w:t>ZDavP-2</w:t>
      </w:r>
      <w:r w:rsidR="00C806EF">
        <w:rPr>
          <w:lang w:val="sl-SI" w:eastAsia="sl-SI"/>
        </w:rPr>
        <w:t xml:space="preserve">). </w:t>
      </w:r>
      <w:r w:rsidR="00F7103B" w:rsidRPr="003902BB">
        <w:rPr>
          <w:lang w:val="sl-SI" w:eastAsia="sl-SI"/>
        </w:rPr>
        <w:t>Plačnik davka mora predložiti obračun davčnega odtegljaja na dan izplačila dohodka tudi v primeru, če je davčna osnova enaka nič</w:t>
      </w:r>
      <w:r w:rsidR="003902BB">
        <w:rPr>
          <w:lang w:val="sl-SI" w:eastAsia="sl-SI"/>
        </w:rPr>
        <w:t>.</w:t>
      </w:r>
    </w:p>
    <w:p w14:paraId="322A7401" w14:textId="77777777" w:rsidR="00FD56EE" w:rsidRPr="001E206E" w:rsidRDefault="00FD56EE" w:rsidP="00FD56EE">
      <w:pPr>
        <w:spacing w:line="260" w:lineRule="exact"/>
        <w:ind w:left="284"/>
        <w:jc w:val="both"/>
        <w:rPr>
          <w:lang w:val="sl-SI" w:eastAsia="sl-SI"/>
        </w:rPr>
      </w:pPr>
    </w:p>
    <w:p w14:paraId="322A7402" w14:textId="550EF442" w:rsidR="00FD56EE" w:rsidRPr="003902BB" w:rsidRDefault="00FD56EE" w:rsidP="00B60A89">
      <w:pPr>
        <w:spacing w:line="260" w:lineRule="exact"/>
        <w:ind w:left="284"/>
        <w:jc w:val="both"/>
        <w:rPr>
          <w:color w:val="FF0000"/>
          <w:lang w:val="sl-SI" w:eastAsia="sl-SI"/>
        </w:rPr>
      </w:pPr>
      <w:r>
        <w:rPr>
          <w:lang w:val="sl-SI" w:eastAsia="sl-SI"/>
        </w:rPr>
        <w:t xml:space="preserve">V skladu </w:t>
      </w:r>
      <w:r w:rsidRPr="00B60A89">
        <w:rPr>
          <w:rFonts w:cs="Arial"/>
          <w:szCs w:val="20"/>
          <w:lang w:val="sl-SI" w:eastAsia="sl-SI"/>
        </w:rPr>
        <w:t xml:space="preserve">s </w:t>
      </w:r>
      <w:hyperlink r:id="rId13" w:tgtFrame="_blank" w:tooltip="Povezava odpre novo okno." w:history="1">
        <w:r w:rsidR="00B60A89" w:rsidRPr="00B60A89">
          <w:rPr>
            <w:rStyle w:val="Hiperpovezava"/>
            <w:rFonts w:cs="Arial"/>
            <w:szCs w:val="20"/>
            <w:lang w:val="sl-SI"/>
          </w:rPr>
          <w:t>Pravilnikom o vsebini in obliki obračuna davčnih odtegljajev ter o načinu predložitve davčnemu organu</w:t>
        </w:r>
      </w:hyperlink>
      <w:r w:rsidR="0049325B">
        <w:rPr>
          <w:rStyle w:val="Hiperpovezava"/>
          <w:rFonts w:cs="Arial"/>
          <w:szCs w:val="20"/>
          <w:lang w:val="sl-SI"/>
        </w:rPr>
        <w:t>, ki se je uporabljal do konca leta 2022,</w:t>
      </w:r>
      <w:r w:rsidRPr="00B60A89">
        <w:rPr>
          <w:rFonts w:cs="Arial"/>
          <w:szCs w:val="20"/>
          <w:lang w:val="sl-SI" w:eastAsia="sl-SI"/>
        </w:rPr>
        <w:t xml:space="preserve"> </w:t>
      </w:r>
      <w:r w:rsidRPr="00B60A89">
        <w:rPr>
          <w:lang w:val="sl-SI" w:eastAsia="sl-SI"/>
        </w:rPr>
        <w:t xml:space="preserve">se v primeru izplačila vrednosti delnic ali deležev v primeru odsvojitve delnic ali deležev </w:t>
      </w:r>
      <w:r w:rsidRPr="00FD56EE">
        <w:rPr>
          <w:lang w:val="sl-SI" w:eastAsia="sl-SI"/>
        </w:rPr>
        <w:t>v okviru pridobivanja lastnih delnic oziroma deležev družbe, ki se obdavčuje kot dividenda po 6. točki četr</w:t>
      </w:r>
      <w:r w:rsidRPr="00B60A89">
        <w:rPr>
          <w:lang w:val="sl-SI" w:eastAsia="sl-SI"/>
        </w:rPr>
        <w:t>tega odstavka 90. člena ZDoh-2</w:t>
      </w:r>
      <w:r w:rsidR="00B60A89" w:rsidRPr="00B60A89">
        <w:rPr>
          <w:lang w:val="sl-SI" w:eastAsia="sl-SI"/>
        </w:rPr>
        <w:t>,</w:t>
      </w:r>
      <w:r w:rsidRPr="00B60A89">
        <w:rPr>
          <w:lang w:val="sl-SI" w:eastAsia="sl-SI"/>
        </w:rPr>
        <w:t xml:space="preserve"> v razdelku </w:t>
      </w:r>
      <w:r w:rsidRPr="007048A7">
        <w:rPr>
          <w:lang w:val="sl-SI" w:eastAsia="sl-SI"/>
        </w:rPr>
        <w:t>I. Osnova za izračun davčnega</w:t>
      </w:r>
      <w:r w:rsidR="005F42FB">
        <w:rPr>
          <w:color w:val="FF0000"/>
          <w:lang w:val="sl-SI" w:eastAsia="sl-SI"/>
        </w:rPr>
        <w:t xml:space="preserve"> </w:t>
      </w:r>
      <w:r w:rsidRPr="00B60A89">
        <w:rPr>
          <w:lang w:val="sl-SI" w:eastAsia="sl-SI"/>
        </w:rPr>
        <w:t>odtegljaj v polje</w:t>
      </w:r>
      <w:r w:rsidRPr="007048A7">
        <w:rPr>
          <w:lang w:val="sl-SI" w:eastAsia="sl-SI"/>
        </w:rPr>
        <w:t xml:space="preserve"> </w:t>
      </w:r>
      <w:r w:rsidRPr="007048A7">
        <w:rPr>
          <w:b/>
          <w:lang w:val="sl-SI" w:eastAsia="sl-SI"/>
        </w:rPr>
        <w:t>101</w:t>
      </w:r>
      <w:r w:rsidR="005F42FB" w:rsidRPr="005F42FB">
        <w:rPr>
          <w:b/>
          <w:color w:val="FF0000"/>
          <w:lang w:val="sl-SI" w:eastAsia="sl-SI"/>
        </w:rPr>
        <w:t xml:space="preserve"> </w:t>
      </w:r>
      <w:r w:rsidRPr="00B60A89">
        <w:rPr>
          <w:b/>
          <w:lang w:val="sl-SI" w:eastAsia="sl-SI"/>
        </w:rPr>
        <w:t>Dohodek</w:t>
      </w:r>
      <w:r w:rsidR="007048A7">
        <w:rPr>
          <w:b/>
          <w:lang w:val="sl-SI" w:eastAsia="sl-SI"/>
        </w:rPr>
        <w:t>,</w:t>
      </w:r>
      <w:r w:rsidRPr="00B60A89">
        <w:rPr>
          <w:b/>
          <w:lang w:val="sl-SI" w:eastAsia="sl-SI"/>
        </w:rPr>
        <w:t xml:space="preserve"> </w:t>
      </w:r>
      <w:r w:rsidRPr="00FD56EE">
        <w:rPr>
          <w:lang w:val="sl-SI" w:eastAsia="sl-SI"/>
        </w:rPr>
        <w:t>vpiše izplačana vrednost odsvojenih</w:t>
      </w:r>
      <w:r w:rsidR="007048A7">
        <w:rPr>
          <w:lang w:val="sl-SI" w:eastAsia="sl-SI"/>
        </w:rPr>
        <w:t>.</w:t>
      </w:r>
      <w:r w:rsidRPr="003902BB">
        <w:rPr>
          <w:color w:val="FF0000"/>
          <w:lang w:val="sl-SI" w:eastAsia="sl-SI"/>
        </w:rPr>
        <w:t xml:space="preserve"> </w:t>
      </w:r>
    </w:p>
    <w:p w14:paraId="322A7403" w14:textId="77777777" w:rsidR="00FD56EE" w:rsidRPr="00751AE7" w:rsidRDefault="00FD56EE" w:rsidP="00FD56EE">
      <w:pPr>
        <w:spacing w:line="260" w:lineRule="exact"/>
        <w:ind w:left="284"/>
        <w:jc w:val="both"/>
        <w:rPr>
          <w:rFonts w:cs="Arial"/>
          <w:szCs w:val="20"/>
          <w:lang w:val="sl-SI"/>
        </w:rPr>
      </w:pPr>
    </w:p>
    <w:p w14:paraId="322A7404" w14:textId="7189415B" w:rsidR="00FD56EE" w:rsidRDefault="00B60A89" w:rsidP="00B60A89">
      <w:pPr>
        <w:spacing w:line="260" w:lineRule="exact"/>
        <w:ind w:left="284"/>
        <w:jc w:val="both"/>
        <w:rPr>
          <w:lang w:val="sl-SI" w:eastAsia="sl-SI"/>
        </w:rPr>
      </w:pPr>
      <w:r w:rsidRPr="00B60A89">
        <w:rPr>
          <w:lang w:val="sl-SI" w:eastAsia="sl-SI"/>
        </w:rPr>
        <w:lastRenderedPageBreak/>
        <w:t>V polje</w:t>
      </w:r>
      <w:r w:rsidR="00FD56EE" w:rsidRPr="00FD56EE">
        <w:rPr>
          <w:lang w:val="sl-SI" w:eastAsia="sl-SI"/>
        </w:rPr>
        <w:t xml:space="preserve"> 107 Davčna osnova</w:t>
      </w:r>
      <w:r w:rsidRPr="00B60A89">
        <w:rPr>
          <w:lang w:val="sl-SI" w:eastAsia="sl-SI"/>
        </w:rPr>
        <w:t xml:space="preserve"> pa se vpiše </w:t>
      </w:r>
      <w:r w:rsidR="00FD56EE" w:rsidRPr="00FD56EE">
        <w:rPr>
          <w:lang w:val="sl-SI" w:eastAsia="sl-SI"/>
        </w:rPr>
        <w:t>davčna osnova, ki je izplačana vrednost delnic oziroma deležev, zmanjšana za njihovo nabavno vrednost, če davčni zavezanec uveljavlja zmanjšanje izplačane vrednosti za nabavno vrednost d</w:t>
      </w:r>
      <w:r w:rsidRPr="00B60A89">
        <w:rPr>
          <w:lang w:val="sl-SI" w:eastAsia="sl-SI"/>
        </w:rPr>
        <w:t xml:space="preserve">elnic oziroma deležev v skladu s 329.b členom (uveljavljanje zmanjšanja izplačane vrednosti delnic ali deležev v primeru odsvojitve delnic ali deležev v okviru pridobivanja lastnih delnic oziroma deležev družbe za nabavno vrednost odsvojenih delnic ali deležev) ZDavP-2. </w:t>
      </w:r>
    </w:p>
    <w:p w14:paraId="182D8BB4" w14:textId="77777777" w:rsidR="00A54C49" w:rsidRPr="00B60A89" w:rsidRDefault="00A54C49" w:rsidP="00B60A89">
      <w:pPr>
        <w:spacing w:line="260" w:lineRule="exact"/>
        <w:ind w:left="284"/>
        <w:jc w:val="both"/>
        <w:rPr>
          <w:lang w:val="sl-SI" w:eastAsia="sl-SI"/>
        </w:rPr>
      </w:pPr>
    </w:p>
    <w:p w14:paraId="322A7405" w14:textId="77777777" w:rsidR="00B60A89" w:rsidRPr="00FD56EE" w:rsidRDefault="00B60A89" w:rsidP="00B60A89">
      <w:pPr>
        <w:spacing w:line="260" w:lineRule="exact"/>
        <w:jc w:val="both"/>
        <w:rPr>
          <w:rFonts w:cs="Arial"/>
          <w:color w:val="000000"/>
          <w:sz w:val="18"/>
          <w:szCs w:val="18"/>
          <w:lang w:val="sl-SI" w:eastAsia="sl-SI"/>
        </w:rPr>
      </w:pPr>
    </w:p>
    <w:tbl>
      <w:tblPr>
        <w:tblW w:w="8437" w:type="dxa"/>
        <w:tblInd w:w="313" w:type="dxa"/>
        <w:tblCellMar>
          <w:top w:w="24" w:type="dxa"/>
          <w:left w:w="29" w:type="dxa"/>
          <w:right w:w="31" w:type="dxa"/>
        </w:tblCellMar>
        <w:tblLook w:val="04A0" w:firstRow="1" w:lastRow="0" w:firstColumn="1" w:lastColumn="0" w:noHBand="0" w:noVBand="1"/>
      </w:tblPr>
      <w:tblGrid>
        <w:gridCol w:w="423"/>
        <w:gridCol w:w="5750"/>
        <w:gridCol w:w="1203"/>
        <w:gridCol w:w="1061"/>
      </w:tblGrid>
      <w:tr w:rsidR="00B60A89" w:rsidRPr="0062518A" w14:paraId="322A7408" w14:textId="77777777" w:rsidTr="0062518A">
        <w:trPr>
          <w:trHeight w:val="230"/>
        </w:trPr>
        <w:tc>
          <w:tcPr>
            <w:tcW w:w="7376" w:type="dxa"/>
            <w:gridSpan w:val="3"/>
            <w:tcBorders>
              <w:top w:val="nil"/>
              <w:left w:val="nil"/>
              <w:bottom w:val="single" w:sz="8" w:space="0" w:color="000000"/>
              <w:right w:val="single" w:sz="8" w:space="0" w:color="000000"/>
            </w:tcBorders>
            <w:shd w:val="clear" w:color="auto" w:fill="D9D9D9"/>
          </w:tcPr>
          <w:p w14:paraId="322A7406" w14:textId="2E1D55D4" w:rsidR="00B60A89" w:rsidRPr="0062518A" w:rsidRDefault="00B60A89" w:rsidP="00FA2CA1">
            <w:pPr>
              <w:rPr>
                <w:sz w:val="22"/>
                <w:szCs w:val="22"/>
                <w:lang w:val="sl-SI"/>
              </w:rPr>
            </w:pPr>
            <w:r w:rsidRPr="0062518A">
              <w:rPr>
                <w:rFonts w:eastAsia="Arial" w:cs="Arial"/>
                <w:b/>
                <w:sz w:val="16"/>
                <w:szCs w:val="22"/>
                <w:lang w:val="sl-SI"/>
              </w:rPr>
              <w:t>I. OSNOVE ZA IZRAČUN DAVČNEGA ODTEGLJAJA</w:t>
            </w:r>
          </w:p>
        </w:tc>
        <w:tc>
          <w:tcPr>
            <w:tcW w:w="1061" w:type="dxa"/>
            <w:tcBorders>
              <w:top w:val="single" w:sz="8" w:space="0" w:color="000000"/>
              <w:left w:val="single" w:sz="8" w:space="0" w:color="000000"/>
              <w:bottom w:val="single" w:sz="8" w:space="0" w:color="000000"/>
              <w:right w:val="single" w:sz="8" w:space="0" w:color="000000"/>
            </w:tcBorders>
            <w:shd w:val="clear" w:color="auto" w:fill="auto"/>
          </w:tcPr>
          <w:p w14:paraId="322A7407" w14:textId="57493259" w:rsidR="00B60A89" w:rsidRPr="0062518A" w:rsidRDefault="00B60A89" w:rsidP="0062518A">
            <w:pPr>
              <w:ind w:right="23"/>
              <w:jc w:val="center"/>
              <w:rPr>
                <w:sz w:val="22"/>
                <w:szCs w:val="22"/>
                <w:lang w:val="sl-SI"/>
              </w:rPr>
            </w:pPr>
            <w:r w:rsidRPr="0062518A">
              <w:rPr>
                <w:rFonts w:eastAsia="Arial" w:cs="Arial"/>
                <w:sz w:val="16"/>
                <w:szCs w:val="22"/>
                <w:lang w:val="sl-SI"/>
              </w:rPr>
              <w:t xml:space="preserve">Znesek </w:t>
            </w:r>
          </w:p>
        </w:tc>
      </w:tr>
      <w:tr w:rsidR="00B60A89" w:rsidRPr="0062518A" w14:paraId="322A740C" w14:textId="77777777" w:rsidTr="0062518A">
        <w:trPr>
          <w:trHeight w:val="230"/>
        </w:trPr>
        <w:tc>
          <w:tcPr>
            <w:tcW w:w="423" w:type="dxa"/>
            <w:tcBorders>
              <w:top w:val="single" w:sz="8" w:space="0" w:color="000000"/>
              <w:left w:val="single" w:sz="8" w:space="0" w:color="000000"/>
              <w:bottom w:val="single" w:sz="8" w:space="0" w:color="000000"/>
              <w:right w:val="single" w:sz="8" w:space="0" w:color="000000"/>
            </w:tcBorders>
            <w:shd w:val="clear" w:color="auto" w:fill="auto"/>
          </w:tcPr>
          <w:p w14:paraId="322A7409" w14:textId="4E2C32B3" w:rsidR="00B60A89" w:rsidRPr="0062518A" w:rsidRDefault="00B60A89" w:rsidP="0062518A">
            <w:pPr>
              <w:ind w:left="96"/>
              <w:rPr>
                <w:sz w:val="22"/>
                <w:szCs w:val="22"/>
                <w:lang w:val="sl-SI"/>
              </w:rPr>
            </w:pPr>
            <w:r w:rsidRPr="0062518A">
              <w:rPr>
                <w:rFonts w:eastAsia="Arial" w:cs="Arial"/>
                <w:sz w:val="16"/>
                <w:szCs w:val="22"/>
                <w:lang w:val="sl-SI"/>
              </w:rPr>
              <w:t>101</w:t>
            </w:r>
          </w:p>
        </w:tc>
        <w:tc>
          <w:tcPr>
            <w:tcW w:w="6953" w:type="dxa"/>
            <w:gridSpan w:val="2"/>
            <w:tcBorders>
              <w:top w:val="single" w:sz="8" w:space="0" w:color="000000"/>
              <w:left w:val="single" w:sz="8" w:space="0" w:color="000000"/>
              <w:bottom w:val="single" w:sz="8" w:space="0" w:color="000000"/>
              <w:right w:val="single" w:sz="8" w:space="0" w:color="000000"/>
            </w:tcBorders>
            <w:shd w:val="clear" w:color="auto" w:fill="auto"/>
          </w:tcPr>
          <w:p w14:paraId="322A740A" w14:textId="5D52D7C3" w:rsidR="00B60A89" w:rsidRPr="0062518A" w:rsidRDefault="00B60A89" w:rsidP="0062518A">
            <w:pPr>
              <w:ind w:left="2"/>
              <w:rPr>
                <w:sz w:val="22"/>
                <w:szCs w:val="22"/>
                <w:lang w:val="sl-SI"/>
              </w:rPr>
            </w:pPr>
            <w:r w:rsidRPr="0062518A">
              <w:rPr>
                <w:rFonts w:eastAsia="Arial" w:cs="Arial"/>
                <w:sz w:val="16"/>
                <w:szCs w:val="22"/>
                <w:lang w:val="sl-SI"/>
              </w:rPr>
              <w:t>Dohodek</w:t>
            </w:r>
          </w:p>
        </w:tc>
        <w:tc>
          <w:tcPr>
            <w:tcW w:w="1061" w:type="dxa"/>
            <w:tcBorders>
              <w:top w:val="single" w:sz="8" w:space="0" w:color="000000"/>
              <w:left w:val="single" w:sz="8" w:space="0" w:color="000000"/>
              <w:bottom w:val="single" w:sz="8" w:space="0" w:color="000000"/>
              <w:right w:val="single" w:sz="8" w:space="0" w:color="000000"/>
            </w:tcBorders>
            <w:shd w:val="clear" w:color="auto" w:fill="auto"/>
          </w:tcPr>
          <w:p w14:paraId="322A740B" w14:textId="36726328" w:rsidR="00B60A89" w:rsidRPr="0062518A" w:rsidRDefault="00B60A89" w:rsidP="00FA2CA1">
            <w:pPr>
              <w:rPr>
                <w:szCs w:val="20"/>
                <w:lang w:val="sl-SI"/>
              </w:rPr>
            </w:pPr>
            <w:r w:rsidRPr="0062518A">
              <w:rPr>
                <w:szCs w:val="20"/>
                <w:lang w:val="sl-SI"/>
              </w:rPr>
              <w:t>170.000,00</w:t>
            </w:r>
          </w:p>
        </w:tc>
      </w:tr>
      <w:tr w:rsidR="00B60A89" w:rsidRPr="0062518A" w14:paraId="322A7410" w14:textId="77777777" w:rsidTr="0062518A">
        <w:trPr>
          <w:trHeight w:val="230"/>
        </w:trPr>
        <w:tc>
          <w:tcPr>
            <w:tcW w:w="423" w:type="dxa"/>
            <w:tcBorders>
              <w:top w:val="single" w:sz="8" w:space="0" w:color="000000"/>
              <w:left w:val="single" w:sz="8" w:space="0" w:color="000000"/>
              <w:bottom w:val="single" w:sz="8" w:space="0" w:color="000000"/>
              <w:right w:val="single" w:sz="8" w:space="0" w:color="000000"/>
            </w:tcBorders>
            <w:shd w:val="clear" w:color="auto" w:fill="auto"/>
          </w:tcPr>
          <w:p w14:paraId="322A740D" w14:textId="2B7D972B" w:rsidR="00B60A89" w:rsidRPr="0062518A" w:rsidRDefault="00B60A89" w:rsidP="0062518A">
            <w:pPr>
              <w:ind w:left="96"/>
              <w:rPr>
                <w:sz w:val="22"/>
                <w:szCs w:val="22"/>
                <w:lang w:val="sl-SI"/>
              </w:rPr>
            </w:pPr>
            <w:r w:rsidRPr="0062518A">
              <w:rPr>
                <w:rFonts w:eastAsia="Arial" w:cs="Arial"/>
                <w:sz w:val="16"/>
                <w:szCs w:val="22"/>
                <w:lang w:val="sl-SI"/>
              </w:rPr>
              <w:t>103</w:t>
            </w:r>
          </w:p>
        </w:tc>
        <w:tc>
          <w:tcPr>
            <w:tcW w:w="6953" w:type="dxa"/>
            <w:gridSpan w:val="2"/>
            <w:tcBorders>
              <w:top w:val="single" w:sz="8" w:space="0" w:color="000000"/>
              <w:left w:val="single" w:sz="8" w:space="0" w:color="000000"/>
              <w:bottom w:val="single" w:sz="8" w:space="0" w:color="000000"/>
              <w:right w:val="single" w:sz="8" w:space="0" w:color="000000"/>
            </w:tcBorders>
            <w:shd w:val="clear" w:color="auto" w:fill="auto"/>
          </w:tcPr>
          <w:p w14:paraId="322A740E" w14:textId="10A1D539" w:rsidR="00B60A89" w:rsidRPr="0062518A" w:rsidRDefault="00B60A89" w:rsidP="0062518A">
            <w:pPr>
              <w:ind w:left="2"/>
              <w:rPr>
                <w:sz w:val="22"/>
                <w:szCs w:val="22"/>
                <w:lang w:val="sl-SI"/>
              </w:rPr>
            </w:pPr>
            <w:r w:rsidRPr="0062518A">
              <w:rPr>
                <w:rFonts w:eastAsia="Arial" w:cs="Arial"/>
                <w:sz w:val="16"/>
                <w:szCs w:val="22"/>
                <w:lang w:val="sl-SI"/>
              </w:rPr>
              <w:t>Dohodek, izplačan nerezidentom</w:t>
            </w:r>
          </w:p>
        </w:tc>
        <w:tc>
          <w:tcPr>
            <w:tcW w:w="1061" w:type="dxa"/>
            <w:tcBorders>
              <w:top w:val="single" w:sz="8" w:space="0" w:color="000000"/>
              <w:left w:val="single" w:sz="8" w:space="0" w:color="000000"/>
              <w:bottom w:val="single" w:sz="8" w:space="0" w:color="000000"/>
              <w:right w:val="single" w:sz="8" w:space="0" w:color="000000"/>
            </w:tcBorders>
            <w:shd w:val="clear" w:color="auto" w:fill="auto"/>
          </w:tcPr>
          <w:p w14:paraId="322A740F" w14:textId="77777777" w:rsidR="00B60A89" w:rsidRPr="0062518A" w:rsidRDefault="00B60A89" w:rsidP="00FA2CA1">
            <w:pPr>
              <w:rPr>
                <w:szCs w:val="20"/>
                <w:lang w:val="sl-SI"/>
              </w:rPr>
            </w:pPr>
          </w:p>
        </w:tc>
      </w:tr>
      <w:tr w:rsidR="00B60A89" w:rsidRPr="00FE6588" w14:paraId="322A7414" w14:textId="77777777" w:rsidTr="0062518A">
        <w:trPr>
          <w:trHeight w:val="230"/>
        </w:trPr>
        <w:tc>
          <w:tcPr>
            <w:tcW w:w="423" w:type="dxa"/>
            <w:tcBorders>
              <w:top w:val="single" w:sz="8" w:space="0" w:color="000000"/>
              <w:left w:val="single" w:sz="8" w:space="0" w:color="000000"/>
              <w:bottom w:val="single" w:sz="8" w:space="0" w:color="000000"/>
              <w:right w:val="single" w:sz="8" w:space="0" w:color="000000"/>
            </w:tcBorders>
            <w:shd w:val="clear" w:color="auto" w:fill="auto"/>
          </w:tcPr>
          <w:p w14:paraId="322A7411" w14:textId="5AD589D2" w:rsidR="00B60A89" w:rsidRPr="0062518A" w:rsidRDefault="00B60A89" w:rsidP="0062518A">
            <w:pPr>
              <w:ind w:left="96"/>
              <w:rPr>
                <w:sz w:val="22"/>
                <w:szCs w:val="22"/>
                <w:lang w:val="sl-SI"/>
              </w:rPr>
            </w:pPr>
            <w:r w:rsidRPr="0062518A">
              <w:rPr>
                <w:rFonts w:eastAsia="Arial" w:cs="Arial"/>
                <w:sz w:val="16"/>
                <w:szCs w:val="22"/>
                <w:lang w:val="sl-SI"/>
              </w:rPr>
              <w:t>104</w:t>
            </w:r>
          </w:p>
        </w:tc>
        <w:tc>
          <w:tcPr>
            <w:tcW w:w="6953" w:type="dxa"/>
            <w:gridSpan w:val="2"/>
            <w:tcBorders>
              <w:top w:val="single" w:sz="8" w:space="0" w:color="000000"/>
              <w:left w:val="single" w:sz="8" w:space="0" w:color="000000"/>
              <w:bottom w:val="single" w:sz="8" w:space="0" w:color="000000"/>
              <w:right w:val="single" w:sz="8" w:space="0" w:color="000000"/>
            </w:tcBorders>
            <w:shd w:val="clear" w:color="auto" w:fill="auto"/>
          </w:tcPr>
          <w:p w14:paraId="322A7412" w14:textId="519EF979" w:rsidR="00B60A89" w:rsidRPr="0062518A" w:rsidRDefault="00B60A89" w:rsidP="0062518A">
            <w:pPr>
              <w:ind w:left="2"/>
              <w:rPr>
                <w:sz w:val="22"/>
                <w:szCs w:val="22"/>
                <w:lang w:val="sl-SI"/>
              </w:rPr>
            </w:pPr>
            <w:r w:rsidRPr="0062518A">
              <w:rPr>
                <w:rFonts w:eastAsia="Arial" w:cs="Arial"/>
                <w:sz w:val="16"/>
                <w:szCs w:val="22"/>
                <w:lang w:val="sl-SI"/>
              </w:rPr>
              <w:t>Dohodek, od katerega se ne odtegne davčni odtegljaj</w:t>
            </w:r>
          </w:p>
        </w:tc>
        <w:tc>
          <w:tcPr>
            <w:tcW w:w="1061" w:type="dxa"/>
            <w:tcBorders>
              <w:top w:val="single" w:sz="8" w:space="0" w:color="000000"/>
              <w:left w:val="single" w:sz="8" w:space="0" w:color="000000"/>
              <w:bottom w:val="single" w:sz="8" w:space="0" w:color="000000"/>
              <w:right w:val="single" w:sz="8" w:space="0" w:color="000000"/>
            </w:tcBorders>
            <w:shd w:val="clear" w:color="auto" w:fill="auto"/>
          </w:tcPr>
          <w:p w14:paraId="322A7413" w14:textId="77777777" w:rsidR="00B60A89" w:rsidRPr="0062518A" w:rsidRDefault="00B60A89" w:rsidP="00FA2CA1">
            <w:pPr>
              <w:rPr>
                <w:szCs w:val="20"/>
                <w:lang w:val="sl-SI"/>
              </w:rPr>
            </w:pPr>
          </w:p>
        </w:tc>
      </w:tr>
      <w:tr w:rsidR="00B60A89" w:rsidRPr="0062518A" w14:paraId="322A7418" w14:textId="77777777" w:rsidTr="0062518A">
        <w:trPr>
          <w:trHeight w:val="230"/>
        </w:trPr>
        <w:tc>
          <w:tcPr>
            <w:tcW w:w="423" w:type="dxa"/>
            <w:tcBorders>
              <w:top w:val="single" w:sz="8" w:space="0" w:color="000000"/>
              <w:left w:val="single" w:sz="8" w:space="0" w:color="000000"/>
              <w:bottom w:val="single" w:sz="8" w:space="0" w:color="000000"/>
              <w:right w:val="single" w:sz="8" w:space="0" w:color="000000"/>
            </w:tcBorders>
            <w:shd w:val="clear" w:color="auto" w:fill="auto"/>
          </w:tcPr>
          <w:p w14:paraId="322A7415" w14:textId="3FC2E087" w:rsidR="00B60A89" w:rsidRPr="0062518A" w:rsidRDefault="00B60A89" w:rsidP="0062518A">
            <w:pPr>
              <w:ind w:left="96"/>
              <w:rPr>
                <w:sz w:val="22"/>
                <w:szCs w:val="22"/>
                <w:lang w:val="sl-SI"/>
              </w:rPr>
            </w:pPr>
            <w:r w:rsidRPr="0062518A">
              <w:rPr>
                <w:rFonts w:eastAsia="Arial" w:cs="Arial"/>
                <w:sz w:val="16"/>
                <w:szCs w:val="22"/>
                <w:lang w:val="sl-SI"/>
              </w:rPr>
              <w:t>105</w:t>
            </w:r>
          </w:p>
        </w:tc>
        <w:tc>
          <w:tcPr>
            <w:tcW w:w="6953" w:type="dxa"/>
            <w:gridSpan w:val="2"/>
            <w:tcBorders>
              <w:top w:val="single" w:sz="8" w:space="0" w:color="000000"/>
              <w:left w:val="single" w:sz="8" w:space="0" w:color="000000"/>
              <w:bottom w:val="single" w:sz="8" w:space="0" w:color="000000"/>
              <w:right w:val="single" w:sz="8" w:space="0" w:color="000000"/>
            </w:tcBorders>
            <w:shd w:val="clear" w:color="auto" w:fill="auto"/>
          </w:tcPr>
          <w:p w14:paraId="322A7416" w14:textId="4D152896" w:rsidR="00B60A89" w:rsidRPr="0062518A" w:rsidRDefault="00B60A89" w:rsidP="0062518A">
            <w:pPr>
              <w:ind w:left="2"/>
              <w:rPr>
                <w:sz w:val="22"/>
                <w:szCs w:val="22"/>
                <w:lang w:val="sl-SI"/>
              </w:rPr>
            </w:pPr>
            <w:r w:rsidRPr="0062518A">
              <w:rPr>
                <w:rFonts w:eastAsia="Arial" w:cs="Arial"/>
                <w:sz w:val="16"/>
                <w:szCs w:val="22"/>
                <w:lang w:val="sl-SI"/>
              </w:rPr>
              <w:t>Bonitete</w:t>
            </w:r>
          </w:p>
        </w:tc>
        <w:tc>
          <w:tcPr>
            <w:tcW w:w="1061" w:type="dxa"/>
            <w:tcBorders>
              <w:top w:val="single" w:sz="8" w:space="0" w:color="000000"/>
              <w:left w:val="single" w:sz="8" w:space="0" w:color="000000"/>
              <w:bottom w:val="single" w:sz="8" w:space="0" w:color="000000"/>
              <w:right w:val="single" w:sz="8" w:space="0" w:color="000000"/>
            </w:tcBorders>
            <w:shd w:val="clear" w:color="auto" w:fill="auto"/>
          </w:tcPr>
          <w:p w14:paraId="322A7417" w14:textId="77777777" w:rsidR="00B60A89" w:rsidRPr="0062518A" w:rsidRDefault="00B60A89" w:rsidP="00FA2CA1">
            <w:pPr>
              <w:rPr>
                <w:szCs w:val="20"/>
                <w:lang w:val="sl-SI"/>
              </w:rPr>
            </w:pPr>
          </w:p>
        </w:tc>
      </w:tr>
      <w:tr w:rsidR="0062518A" w:rsidRPr="0062518A" w14:paraId="322A741D" w14:textId="77777777" w:rsidTr="0062518A">
        <w:trPr>
          <w:trHeight w:val="230"/>
        </w:trPr>
        <w:tc>
          <w:tcPr>
            <w:tcW w:w="423" w:type="dxa"/>
            <w:tcBorders>
              <w:top w:val="single" w:sz="8" w:space="0" w:color="000000"/>
              <w:left w:val="single" w:sz="8" w:space="0" w:color="000000"/>
              <w:bottom w:val="single" w:sz="8" w:space="0" w:color="000000"/>
              <w:right w:val="single" w:sz="8" w:space="0" w:color="000000"/>
            </w:tcBorders>
            <w:shd w:val="clear" w:color="auto" w:fill="auto"/>
          </w:tcPr>
          <w:p w14:paraId="322A7419" w14:textId="1FDE7C9E" w:rsidR="00B60A89" w:rsidRPr="0062518A" w:rsidRDefault="00B60A89" w:rsidP="0062518A">
            <w:pPr>
              <w:ind w:left="96"/>
              <w:rPr>
                <w:sz w:val="22"/>
                <w:szCs w:val="22"/>
                <w:lang w:val="sl-SI"/>
              </w:rPr>
            </w:pPr>
            <w:r w:rsidRPr="0062518A">
              <w:rPr>
                <w:rFonts w:eastAsia="Arial" w:cs="Arial"/>
                <w:sz w:val="16"/>
                <w:szCs w:val="22"/>
                <w:lang w:val="sl-SI"/>
              </w:rPr>
              <w:t>106</w:t>
            </w:r>
          </w:p>
        </w:tc>
        <w:tc>
          <w:tcPr>
            <w:tcW w:w="5750" w:type="dxa"/>
            <w:tcBorders>
              <w:top w:val="single" w:sz="8" w:space="0" w:color="000000"/>
              <w:left w:val="single" w:sz="8" w:space="0" w:color="000000"/>
              <w:bottom w:val="single" w:sz="8" w:space="0" w:color="000000"/>
              <w:right w:val="single" w:sz="8" w:space="0" w:color="000000"/>
            </w:tcBorders>
            <w:shd w:val="clear" w:color="auto" w:fill="auto"/>
          </w:tcPr>
          <w:p w14:paraId="322A741A" w14:textId="6E50767D" w:rsidR="00B60A89" w:rsidRPr="0062518A" w:rsidRDefault="00B60A89" w:rsidP="0062518A">
            <w:pPr>
              <w:ind w:left="2"/>
              <w:rPr>
                <w:sz w:val="22"/>
                <w:szCs w:val="22"/>
                <w:lang w:val="sl-SI"/>
              </w:rPr>
            </w:pPr>
            <w:r w:rsidRPr="0062518A">
              <w:rPr>
                <w:rFonts w:eastAsia="Arial" w:cs="Arial"/>
                <w:sz w:val="16"/>
                <w:szCs w:val="22"/>
                <w:lang w:val="sl-SI"/>
              </w:rPr>
              <w:t xml:space="preserve">Normirani stroški </w:t>
            </w:r>
          </w:p>
        </w:tc>
        <w:tc>
          <w:tcPr>
            <w:tcW w:w="1203" w:type="dxa"/>
            <w:tcBorders>
              <w:top w:val="single" w:sz="8" w:space="0" w:color="000000"/>
              <w:left w:val="single" w:sz="8" w:space="0" w:color="000000"/>
              <w:bottom w:val="single" w:sz="8" w:space="0" w:color="000000"/>
              <w:right w:val="single" w:sz="8" w:space="0" w:color="000000"/>
            </w:tcBorders>
            <w:shd w:val="clear" w:color="auto" w:fill="auto"/>
          </w:tcPr>
          <w:p w14:paraId="322A741B" w14:textId="322C734F" w:rsidR="00B60A89" w:rsidRPr="0062518A" w:rsidRDefault="00B60A89" w:rsidP="0062518A">
            <w:pPr>
              <w:ind w:left="2"/>
              <w:rPr>
                <w:sz w:val="22"/>
                <w:szCs w:val="22"/>
                <w:lang w:val="sl-SI"/>
              </w:rPr>
            </w:pPr>
            <w:r w:rsidRPr="0062518A">
              <w:rPr>
                <w:rFonts w:eastAsia="Arial" w:cs="Arial"/>
                <w:sz w:val="16"/>
                <w:szCs w:val="22"/>
                <w:lang w:val="sl-SI"/>
              </w:rPr>
              <w:t xml:space="preserve">                                   %</w:t>
            </w:r>
          </w:p>
        </w:tc>
        <w:tc>
          <w:tcPr>
            <w:tcW w:w="1061" w:type="dxa"/>
            <w:tcBorders>
              <w:top w:val="single" w:sz="8" w:space="0" w:color="000000"/>
              <w:left w:val="single" w:sz="8" w:space="0" w:color="000000"/>
              <w:bottom w:val="single" w:sz="8" w:space="0" w:color="000000"/>
              <w:right w:val="single" w:sz="8" w:space="0" w:color="000000"/>
            </w:tcBorders>
            <w:shd w:val="clear" w:color="auto" w:fill="auto"/>
          </w:tcPr>
          <w:p w14:paraId="322A741C" w14:textId="77777777" w:rsidR="00B60A89" w:rsidRPr="0062518A" w:rsidRDefault="00B60A89" w:rsidP="00FA2CA1">
            <w:pPr>
              <w:rPr>
                <w:szCs w:val="20"/>
                <w:lang w:val="sl-SI"/>
              </w:rPr>
            </w:pPr>
          </w:p>
        </w:tc>
      </w:tr>
      <w:tr w:rsidR="00B60A89" w:rsidRPr="0062518A" w14:paraId="322A7421" w14:textId="77777777" w:rsidTr="0062518A">
        <w:trPr>
          <w:trHeight w:val="231"/>
        </w:trPr>
        <w:tc>
          <w:tcPr>
            <w:tcW w:w="423" w:type="dxa"/>
            <w:tcBorders>
              <w:top w:val="single" w:sz="8" w:space="0" w:color="000000"/>
              <w:left w:val="single" w:sz="8" w:space="0" w:color="000000"/>
              <w:bottom w:val="single" w:sz="8" w:space="0" w:color="000000"/>
              <w:right w:val="single" w:sz="8" w:space="0" w:color="000000"/>
            </w:tcBorders>
            <w:shd w:val="clear" w:color="auto" w:fill="auto"/>
          </w:tcPr>
          <w:p w14:paraId="322A741E" w14:textId="5992A532" w:rsidR="00B60A89" w:rsidRPr="0062518A" w:rsidRDefault="00B60A89" w:rsidP="0062518A">
            <w:pPr>
              <w:ind w:left="96"/>
              <w:rPr>
                <w:sz w:val="22"/>
                <w:szCs w:val="22"/>
                <w:lang w:val="sl-SI"/>
              </w:rPr>
            </w:pPr>
            <w:r w:rsidRPr="0062518A">
              <w:rPr>
                <w:rFonts w:eastAsia="Arial" w:cs="Arial"/>
                <w:sz w:val="16"/>
                <w:szCs w:val="22"/>
                <w:lang w:val="sl-SI"/>
              </w:rPr>
              <w:t>107</w:t>
            </w:r>
          </w:p>
        </w:tc>
        <w:tc>
          <w:tcPr>
            <w:tcW w:w="6953" w:type="dxa"/>
            <w:gridSpan w:val="2"/>
            <w:tcBorders>
              <w:top w:val="single" w:sz="8" w:space="0" w:color="000000"/>
              <w:left w:val="single" w:sz="8" w:space="0" w:color="000000"/>
              <w:bottom w:val="single" w:sz="8" w:space="0" w:color="000000"/>
              <w:right w:val="single" w:sz="8" w:space="0" w:color="000000"/>
            </w:tcBorders>
            <w:shd w:val="clear" w:color="auto" w:fill="auto"/>
          </w:tcPr>
          <w:p w14:paraId="322A741F" w14:textId="2BB4FE75" w:rsidR="00B60A89" w:rsidRPr="0062518A" w:rsidRDefault="00B60A89" w:rsidP="0062518A">
            <w:pPr>
              <w:ind w:left="2"/>
              <w:rPr>
                <w:sz w:val="22"/>
                <w:szCs w:val="22"/>
                <w:lang w:val="sl-SI"/>
              </w:rPr>
            </w:pPr>
            <w:r w:rsidRPr="0062518A">
              <w:rPr>
                <w:rFonts w:eastAsia="Arial" w:cs="Arial"/>
                <w:sz w:val="16"/>
                <w:szCs w:val="22"/>
                <w:lang w:val="sl-SI"/>
              </w:rPr>
              <w:t xml:space="preserve">Davčna osnova </w:t>
            </w:r>
          </w:p>
        </w:tc>
        <w:tc>
          <w:tcPr>
            <w:tcW w:w="1061" w:type="dxa"/>
            <w:tcBorders>
              <w:top w:val="single" w:sz="8" w:space="0" w:color="000000"/>
              <w:left w:val="single" w:sz="8" w:space="0" w:color="000000"/>
              <w:bottom w:val="single" w:sz="8" w:space="0" w:color="000000"/>
              <w:right w:val="single" w:sz="8" w:space="0" w:color="000000"/>
            </w:tcBorders>
            <w:shd w:val="clear" w:color="auto" w:fill="auto"/>
          </w:tcPr>
          <w:p w14:paraId="322A7420" w14:textId="355F7FC2" w:rsidR="00B60A89" w:rsidRPr="0062518A" w:rsidRDefault="00B60A89" w:rsidP="00FA2CA1">
            <w:pPr>
              <w:rPr>
                <w:szCs w:val="20"/>
                <w:lang w:val="sl-SI"/>
              </w:rPr>
            </w:pPr>
            <w:r w:rsidRPr="0062518A">
              <w:rPr>
                <w:szCs w:val="20"/>
                <w:lang w:val="sl-SI"/>
              </w:rPr>
              <w:t>70.000,00</w:t>
            </w:r>
          </w:p>
        </w:tc>
      </w:tr>
      <w:tr w:rsidR="00B60A89" w:rsidRPr="00FE6588" w14:paraId="322A7425" w14:textId="77777777" w:rsidTr="0062518A">
        <w:trPr>
          <w:trHeight w:val="230"/>
        </w:trPr>
        <w:tc>
          <w:tcPr>
            <w:tcW w:w="423" w:type="dxa"/>
            <w:tcBorders>
              <w:top w:val="single" w:sz="8" w:space="0" w:color="000000"/>
              <w:left w:val="single" w:sz="8" w:space="0" w:color="000000"/>
              <w:bottom w:val="single" w:sz="8" w:space="0" w:color="000000"/>
              <w:right w:val="single" w:sz="8" w:space="0" w:color="000000"/>
            </w:tcBorders>
            <w:shd w:val="clear" w:color="auto" w:fill="auto"/>
          </w:tcPr>
          <w:p w14:paraId="322A7422" w14:textId="2A5E5290" w:rsidR="00B60A89" w:rsidRPr="0062518A" w:rsidRDefault="00B60A89" w:rsidP="0062518A">
            <w:pPr>
              <w:ind w:left="96"/>
              <w:rPr>
                <w:sz w:val="22"/>
                <w:szCs w:val="22"/>
                <w:lang w:val="sl-SI"/>
              </w:rPr>
            </w:pPr>
            <w:r w:rsidRPr="0062518A">
              <w:rPr>
                <w:rFonts w:eastAsia="Arial" w:cs="Arial"/>
                <w:sz w:val="16"/>
                <w:szCs w:val="22"/>
                <w:lang w:val="sl-SI"/>
              </w:rPr>
              <w:t>108</w:t>
            </w:r>
          </w:p>
        </w:tc>
        <w:tc>
          <w:tcPr>
            <w:tcW w:w="6953" w:type="dxa"/>
            <w:gridSpan w:val="2"/>
            <w:tcBorders>
              <w:top w:val="single" w:sz="8" w:space="0" w:color="000000"/>
              <w:left w:val="single" w:sz="8" w:space="0" w:color="000000"/>
              <w:bottom w:val="single" w:sz="8" w:space="0" w:color="000000"/>
              <w:right w:val="single" w:sz="8" w:space="0" w:color="000000"/>
            </w:tcBorders>
            <w:shd w:val="clear" w:color="auto" w:fill="auto"/>
          </w:tcPr>
          <w:p w14:paraId="322A7423" w14:textId="69D84F12" w:rsidR="00B60A89" w:rsidRPr="0062518A" w:rsidRDefault="00B60A89" w:rsidP="0062518A">
            <w:pPr>
              <w:ind w:left="2"/>
              <w:rPr>
                <w:sz w:val="22"/>
                <w:szCs w:val="22"/>
                <w:lang w:val="sl-SI"/>
              </w:rPr>
            </w:pPr>
            <w:r w:rsidRPr="0062518A">
              <w:rPr>
                <w:rFonts w:eastAsia="Arial" w:cs="Arial"/>
                <w:sz w:val="16"/>
                <w:szCs w:val="22"/>
                <w:lang w:val="sl-SI"/>
              </w:rPr>
              <w:t>Davčna osnova - nerezidenti, ki uveljavljajo ugodnosti iz mednarodnih pogodb</w:t>
            </w:r>
          </w:p>
        </w:tc>
        <w:tc>
          <w:tcPr>
            <w:tcW w:w="1061" w:type="dxa"/>
            <w:tcBorders>
              <w:top w:val="single" w:sz="8" w:space="0" w:color="000000"/>
              <w:left w:val="single" w:sz="8" w:space="0" w:color="000000"/>
              <w:bottom w:val="single" w:sz="8" w:space="0" w:color="000000"/>
              <w:right w:val="single" w:sz="8" w:space="0" w:color="000000"/>
            </w:tcBorders>
            <w:shd w:val="clear" w:color="auto" w:fill="auto"/>
          </w:tcPr>
          <w:p w14:paraId="322A7424" w14:textId="77777777" w:rsidR="00B60A89" w:rsidRPr="0062518A" w:rsidRDefault="00B60A89" w:rsidP="00FA2CA1">
            <w:pPr>
              <w:rPr>
                <w:sz w:val="22"/>
                <w:szCs w:val="22"/>
                <w:lang w:val="sl-SI"/>
              </w:rPr>
            </w:pPr>
          </w:p>
        </w:tc>
      </w:tr>
      <w:tr w:rsidR="00B60A89" w:rsidRPr="00FE6588" w14:paraId="322A7429" w14:textId="77777777" w:rsidTr="0062518A">
        <w:trPr>
          <w:trHeight w:val="230"/>
        </w:trPr>
        <w:tc>
          <w:tcPr>
            <w:tcW w:w="423" w:type="dxa"/>
            <w:tcBorders>
              <w:top w:val="single" w:sz="8" w:space="0" w:color="000000"/>
              <w:left w:val="single" w:sz="8" w:space="0" w:color="000000"/>
              <w:bottom w:val="single" w:sz="8" w:space="0" w:color="000000"/>
              <w:right w:val="single" w:sz="8" w:space="0" w:color="000000"/>
            </w:tcBorders>
            <w:shd w:val="clear" w:color="auto" w:fill="auto"/>
          </w:tcPr>
          <w:p w14:paraId="322A7426" w14:textId="60CB747A" w:rsidR="00B60A89" w:rsidRPr="0062518A" w:rsidRDefault="00B60A89" w:rsidP="0062518A">
            <w:pPr>
              <w:ind w:left="96"/>
              <w:rPr>
                <w:sz w:val="22"/>
                <w:szCs w:val="22"/>
                <w:lang w:val="sl-SI"/>
              </w:rPr>
            </w:pPr>
            <w:r w:rsidRPr="0062518A">
              <w:rPr>
                <w:rFonts w:eastAsia="Arial" w:cs="Arial"/>
                <w:sz w:val="16"/>
                <w:szCs w:val="22"/>
                <w:lang w:val="sl-SI"/>
              </w:rPr>
              <w:t>109</w:t>
            </w:r>
          </w:p>
        </w:tc>
        <w:tc>
          <w:tcPr>
            <w:tcW w:w="6953" w:type="dxa"/>
            <w:gridSpan w:val="2"/>
            <w:tcBorders>
              <w:top w:val="single" w:sz="8" w:space="0" w:color="000000"/>
              <w:left w:val="single" w:sz="8" w:space="0" w:color="000000"/>
              <w:bottom w:val="single" w:sz="8" w:space="0" w:color="000000"/>
              <w:right w:val="single" w:sz="8" w:space="0" w:color="000000"/>
            </w:tcBorders>
            <w:shd w:val="clear" w:color="auto" w:fill="auto"/>
          </w:tcPr>
          <w:p w14:paraId="322A7427" w14:textId="2367D10C" w:rsidR="00B60A89" w:rsidRPr="0062518A" w:rsidRDefault="00B60A89" w:rsidP="0062518A">
            <w:pPr>
              <w:ind w:left="2"/>
              <w:rPr>
                <w:sz w:val="22"/>
                <w:szCs w:val="22"/>
                <w:lang w:val="sl-SI"/>
              </w:rPr>
            </w:pPr>
            <w:r w:rsidRPr="0062518A">
              <w:rPr>
                <w:rFonts w:eastAsia="Arial" w:cs="Arial"/>
                <w:sz w:val="16"/>
                <w:szCs w:val="22"/>
                <w:lang w:val="sl-SI"/>
              </w:rPr>
              <w:t>Davčna osnova - rezidenti, ki uveljavljajo oprostitev plačila davčnega odtegljaja po mednarodni pogodbi</w:t>
            </w:r>
          </w:p>
        </w:tc>
        <w:tc>
          <w:tcPr>
            <w:tcW w:w="1061" w:type="dxa"/>
            <w:tcBorders>
              <w:top w:val="single" w:sz="8" w:space="0" w:color="000000"/>
              <w:left w:val="single" w:sz="8" w:space="0" w:color="000000"/>
              <w:bottom w:val="single" w:sz="8" w:space="0" w:color="000000"/>
              <w:right w:val="single" w:sz="8" w:space="0" w:color="000000"/>
            </w:tcBorders>
            <w:shd w:val="clear" w:color="auto" w:fill="auto"/>
          </w:tcPr>
          <w:p w14:paraId="322A7428" w14:textId="77777777" w:rsidR="00B60A89" w:rsidRPr="0062518A" w:rsidRDefault="00B60A89" w:rsidP="00FA2CA1">
            <w:pPr>
              <w:rPr>
                <w:sz w:val="22"/>
                <w:szCs w:val="22"/>
                <w:lang w:val="sl-SI"/>
              </w:rPr>
            </w:pPr>
          </w:p>
        </w:tc>
      </w:tr>
      <w:tr w:rsidR="00B60A89" w:rsidRPr="00FE6588" w14:paraId="322A742D" w14:textId="77777777" w:rsidTr="0062518A">
        <w:trPr>
          <w:trHeight w:val="230"/>
        </w:trPr>
        <w:tc>
          <w:tcPr>
            <w:tcW w:w="423" w:type="dxa"/>
            <w:tcBorders>
              <w:top w:val="single" w:sz="8" w:space="0" w:color="000000"/>
              <w:left w:val="single" w:sz="8" w:space="0" w:color="000000"/>
              <w:bottom w:val="single" w:sz="8" w:space="0" w:color="000000"/>
              <w:right w:val="single" w:sz="8" w:space="0" w:color="000000"/>
            </w:tcBorders>
            <w:shd w:val="clear" w:color="auto" w:fill="auto"/>
          </w:tcPr>
          <w:p w14:paraId="322A742A" w14:textId="569F2FBE" w:rsidR="00B60A89" w:rsidRPr="0062518A" w:rsidRDefault="00B60A89" w:rsidP="0062518A">
            <w:pPr>
              <w:ind w:left="96"/>
              <w:rPr>
                <w:sz w:val="22"/>
                <w:szCs w:val="22"/>
                <w:lang w:val="sl-SI"/>
              </w:rPr>
            </w:pPr>
            <w:r w:rsidRPr="0062518A">
              <w:rPr>
                <w:rFonts w:eastAsia="Arial" w:cs="Arial"/>
                <w:sz w:val="16"/>
                <w:szCs w:val="22"/>
                <w:lang w:val="sl-SI"/>
              </w:rPr>
              <w:t>110</w:t>
            </w:r>
          </w:p>
        </w:tc>
        <w:tc>
          <w:tcPr>
            <w:tcW w:w="6953" w:type="dxa"/>
            <w:gridSpan w:val="2"/>
            <w:tcBorders>
              <w:top w:val="single" w:sz="8" w:space="0" w:color="000000"/>
              <w:left w:val="single" w:sz="8" w:space="0" w:color="000000"/>
              <w:bottom w:val="single" w:sz="8" w:space="0" w:color="000000"/>
              <w:right w:val="single" w:sz="8" w:space="0" w:color="000000"/>
            </w:tcBorders>
            <w:shd w:val="clear" w:color="auto" w:fill="auto"/>
          </w:tcPr>
          <w:p w14:paraId="322A742B" w14:textId="78405238" w:rsidR="00B60A89" w:rsidRPr="0062518A" w:rsidRDefault="00B60A89" w:rsidP="0062518A">
            <w:pPr>
              <w:ind w:left="2"/>
              <w:rPr>
                <w:sz w:val="22"/>
                <w:szCs w:val="22"/>
                <w:lang w:val="sl-SI"/>
              </w:rPr>
            </w:pPr>
            <w:r w:rsidRPr="0062518A">
              <w:rPr>
                <w:rFonts w:eastAsia="Arial" w:cs="Arial"/>
                <w:sz w:val="16"/>
                <w:szCs w:val="22"/>
                <w:lang w:val="sl-SI"/>
              </w:rPr>
              <w:t>Davčna osnova - zavezanci, ki uveljavljajo izračun akontacije dohodnine po znižani stopnji ali po lestvici</w:t>
            </w:r>
          </w:p>
        </w:tc>
        <w:tc>
          <w:tcPr>
            <w:tcW w:w="1061" w:type="dxa"/>
            <w:tcBorders>
              <w:top w:val="single" w:sz="8" w:space="0" w:color="000000"/>
              <w:left w:val="single" w:sz="8" w:space="0" w:color="000000"/>
              <w:bottom w:val="single" w:sz="8" w:space="0" w:color="000000"/>
              <w:right w:val="single" w:sz="8" w:space="0" w:color="000000"/>
            </w:tcBorders>
            <w:shd w:val="clear" w:color="auto" w:fill="auto"/>
          </w:tcPr>
          <w:p w14:paraId="322A742C" w14:textId="77777777" w:rsidR="00B60A89" w:rsidRPr="0062518A" w:rsidRDefault="00B60A89" w:rsidP="00FA2CA1">
            <w:pPr>
              <w:rPr>
                <w:sz w:val="22"/>
                <w:szCs w:val="22"/>
                <w:lang w:val="sl-SI"/>
              </w:rPr>
            </w:pPr>
          </w:p>
        </w:tc>
      </w:tr>
    </w:tbl>
    <w:p w14:paraId="268A8FC8" w14:textId="77777777" w:rsidR="00674496" w:rsidRPr="00674496" w:rsidRDefault="00674496" w:rsidP="00B60A89">
      <w:pPr>
        <w:spacing w:line="260" w:lineRule="exact"/>
        <w:jc w:val="both"/>
        <w:rPr>
          <w:color w:val="FF0000"/>
          <w:lang w:val="sl-SI" w:eastAsia="sl-SI"/>
        </w:rPr>
      </w:pPr>
    </w:p>
    <w:p w14:paraId="20983EE2" w14:textId="77777777" w:rsidR="00674496" w:rsidRPr="00674496" w:rsidRDefault="00674496" w:rsidP="00674496">
      <w:pPr>
        <w:pStyle w:val="Odstavekseznama"/>
        <w:numPr>
          <w:ilvl w:val="0"/>
          <w:numId w:val="50"/>
        </w:numPr>
        <w:spacing w:after="0" w:line="260" w:lineRule="exact"/>
        <w:jc w:val="both"/>
        <w:rPr>
          <w:rFonts w:ascii="Arial" w:eastAsia="Times New Roman" w:hAnsi="Arial" w:cs="Arial"/>
          <w:color w:val="FF0000"/>
          <w:sz w:val="20"/>
          <w:szCs w:val="20"/>
          <w:shd w:val="clear" w:color="auto" w:fill="FFFFFF"/>
        </w:rPr>
      </w:pPr>
      <w:r w:rsidRPr="00674496">
        <w:rPr>
          <w:rFonts w:ascii="Arial" w:eastAsia="Times New Roman" w:hAnsi="Arial" w:cs="Arial"/>
          <w:color w:val="FF0000"/>
          <w:sz w:val="20"/>
          <w:szCs w:val="20"/>
          <w:shd w:val="clear" w:color="auto" w:fill="FFFFFF"/>
        </w:rPr>
        <w:t>obrazec REK-O (od 1. 1. 2023 dalje)</w:t>
      </w:r>
    </w:p>
    <w:p w14:paraId="0BB11E2D" w14:textId="2CBAB71C" w:rsidR="00674496" w:rsidRPr="00674496" w:rsidRDefault="00674496" w:rsidP="00674496">
      <w:pPr>
        <w:spacing w:line="260" w:lineRule="exact"/>
        <w:ind w:left="284"/>
        <w:jc w:val="both"/>
        <w:rPr>
          <w:rFonts w:eastAsiaTheme="minorHAnsi" w:cs="Arial"/>
          <w:color w:val="FF0000"/>
          <w:szCs w:val="20"/>
          <w:shd w:val="clear" w:color="auto" w:fill="FFFFFF"/>
          <w:lang w:val="sl-SI"/>
          <w14:ligatures w14:val="standardContextual"/>
        </w:rPr>
      </w:pPr>
      <w:r w:rsidRPr="00674496">
        <w:rPr>
          <w:color w:val="FF0000"/>
          <w:lang w:val="sl-SI" w:eastAsia="sl-SI"/>
        </w:rPr>
        <w:t xml:space="preserve">Za izplačila od 1. 1. 2023 dalje se na podlagi </w:t>
      </w:r>
      <w:hyperlink r:id="rId14" w:tgtFrame="_top" w:history="1">
        <w:r w:rsidRPr="00674496">
          <w:rPr>
            <w:rStyle w:val="Hiperpovezava"/>
            <w:color w:val="1C7BAB"/>
            <w:shd w:val="clear" w:color="auto" w:fill="FFFFFF"/>
            <w:lang w:val="sl-SI"/>
          </w:rPr>
          <w:t>Pravilnika o vsebini in obliki obračuna davčnih odtegljajev</w:t>
        </w:r>
      </w:hyperlink>
      <w:r w:rsidRPr="00674496">
        <w:rPr>
          <w:color w:val="212529"/>
          <w:shd w:val="clear" w:color="auto" w:fill="FFFFFF"/>
          <w:lang w:val="sl-SI"/>
        </w:rPr>
        <w:t xml:space="preserve"> </w:t>
      </w:r>
      <w:r w:rsidRPr="00674496">
        <w:rPr>
          <w:color w:val="FF0000"/>
          <w:shd w:val="clear" w:color="auto" w:fill="FFFFFF"/>
          <w:lang w:val="sl-SI"/>
        </w:rPr>
        <w:t xml:space="preserve">za poročanje davčnemu organu uporablja REK-O obrazec. O izplačanem dohodku se podrobno poroča na individualnem delu REK-O obrazca, zbirni del REK-O obrazca pa predstavlja seštevek davčnih obveznosti za plačilo. </w:t>
      </w:r>
    </w:p>
    <w:p w14:paraId="24DF4F0F" w14:textId="77777777" w:rsidR="00674496" w:rsidRPr="00674496" w:rsidRDefault="00674496" w:rsidP="00674496">
      <w:pPr>
        <w:spacing w:line="260" w:lineRule="exact"/>
        <w:jc w:val="both"/>
        <w:rPr>
          <w:rFonts w:ascii="Calibri" w:hAnsi="Calibri" w:cs="Calibri"/>
          <w:color w:val="FF0000"/>
          <w:sz w:val="22"/>
          <w:szCs w:val="22"/>
          <w:lang w:val="sl-SI" w:eastAsia="sl-SI"/>
        </w:rPr>
      </w:pPr>
    </w:p>
    <w:p w14:paraId="25E8BA75" w14:textId="0C4A3D02" w:rsidR="00674496" w:rsidRPr="00674496" w:rsidRDefault="00674496" w:rsidP="00674496">
      <w:pPr>
        <w:spacing w:line="260" w:lineRule="exact"/>
        <w:ind w:left="284"/>
        <w:jc w:val="both"/>
        <w:rPr>
          <w:color w:val="FF0000"/>
          <w:lang w:val="sl-SI" w:eastAsia="sl-SI"/>
        </w:rPr>
      </w:pPr>
      <w:r w:rsidRPr="00674496">
        <w:rPr>
          <w:color w:val="FF0000"/>
          <w:lang w:val="sl-SI" w:eastAsia="sl-SI"/>
        </w:rPr>
        <w:t>Za izplačilo vrednosti delnic ali deležev v primeru odsvojitve delnic ali deležev v okviru pridobivanja lastnih delnic oziroma deležev družbe, ki se obdavčuje kot dividenda po 6. točki četrtega odstavka 90.</w:t>
      </w:r>
      <w:r w:rsidR="008E4857">
        <w:rPr>
          <w:color w:val="FF0000"/>
          <w:lang w:val="sl-SI" w:eastAsia="sl-SI"/>
        </w:rPr>
        <w:t xml:space="preserve"> </w:t>
      </w:r>
      <w:r w:rsidRPr="00674496">
        <w:rPr>
          <w:color w:val="FF0000"/>
          <w:lang w:val="sl-SI" w:eastAsia="sl-SI"/>
        </w:rPr>
        <w:t xml:space="preserve">člena ZDoh-2 se v individualnem delu REK-O obrazca v razdelku Bruto dohodek v polje </w:t>
      </w:r>
      <w:r w:rsidRPr="00674496">
        <w:rPr>
          <w:b/>
          <w:bCs/>
          <w:color w:val="FF0000"/>
          <w:lang w:val="sl-SI" w:eastAsia="sl-SI"/>
        </w:rPr>
        <w:t xml:space="preserve">A052 Dohodek </w:t>
      </w:r>
      <w:r w:rsidRPr="00674496">
        <w:rPr>
          <w:color w:val="FF0000"/>
          <w:lang w:val="sl-SI" w:eastAsia="sl-SI"/>
        </w:rPr>
        <w:t>izbere vrsta dohodka</w:t>
      </w:r>
      <w:r w:rsidRPr="00674496">
        <w:rPr>
          <w:b/>
          <w:bCs/>
          <w:color w:val="FF0000"/>
          <w:lang w:val="sl-SI" w:eastAsia="sl-SI"/>
        </w:rPr>
        <w:t xml:space="preserve"> 1925 in </w:t>
      </w:r>
      <w:r w:rsidRPr="00674496">
        <w:rPr>
          <w:color w:val="FF0000"/>
          <w:lang w:val="sl-SI" w:eastAsia="sl-SI"/>
        </w:rPr>
        <w:t>vpiše znesek dohodka, ki je izplačana vrednost odsvojenih delnic ali deležev, zmanjšana za nabavno vrednost delnic ali deležev, ki se določi v skladu z 98. členom ZDoh-2. Znesek izračunanega davčnega odtegljaja se vpiše v polje A091 Davčni odtegljaj.</w:t>
      </w:r>
    </w:p>
    <w:p w14:paraId="6C45E355" w14:textId="77777777" w:rsidR="00674496" w:rsidRPr="00674496" w:rsidRDefault="00674496" w:rsidP="00674496">
      <w:pPr>
        <w:spacing w:line="260" w:lineRule="exact"/>
        <w:ind w:left="284"/>
        <w:jc w:val="both"/>
        <w:rPr>
          <w:color w:val="FF0000"/>
          <w:lang w:val="sl-SI"/>
        </w:rPr>
      </w:pPr>
    </w:p>
    <w:p w14:paraId="502F22FF" w14:textId="77777777" w:rsidR="00674496" w:rsidRPr="00674496" w:rsidRDefault="00674496" w:rsidP="00674496">
      <w:pPr>
        <w:spacing w:line="260" w:lineRule="exact"/>
        <w:ind w:left="284"/>
        <w:jc w:val="both"/>
        <w:rPr>
          <w:color w:val="FF0000"/>
          <w:lang w:val="sl-SI" w:eastAsia="sl-SI"/>
        </w:rPr>
      </w:pPr>
      <w:r w:rsidRPr="00674496">
        <w:rPr>
          <w:color w:val="FF0000"/>
          <w:lang w:val="sl-SI" w:eastAsia="sl-SI"/>
        </w:rPr>
        <w:t xml:space="preserve">V primeru, ko izplačana vrednost odsvojenih delnic ali deležev, zmanjšana za nabavno vrednost delnic ali deležev, ki se določi v skladu z 98. členom ZDoh-2 znaša 0 (nič), se na REK-O obrazcu ne poroča. </w:t>
      </w:r>
    </w:p>
    <w:p w14:paraId="5EEE80DE" w14:textId="77777777" w:rsidR="0049325B" w:rsidRPr="00674496" w:rsidRDefault="0049325B" w:rsidP="00B60A89">
      <w:pPr>
        <w:spacing w:line="260" w:lineRule="exact"/>
        <w:jc w:val="both"/>
        <w:rPr>
          <w:lang w:val="sl-SI" w:eastAsia="sl-SI"/>
        </w:rPr>
      </w:pPr>
    </w:p>
    <w:p w14:paraId="322A742F" w14:textId="2BF0FBCA" w:rsidR="004909DB" w:rsidRPr="00494AEF" w:rsidRDefault="004B797E" w:rsidP="00A038F2">
      <w:pPr>
        <w:numPr>
          <w:ilvl w:val="0"/>
          <w:numId w:val="33"/>
        </w:numPr>
        <w:spacing w:line="260" w:lineRule="exact"/>
        <w:ind w:left="284" w:hanging="284"/>
        <w:jc w:val="both"/>
        <w:rPr>
          <w:lang w:val="sl-SI" w:eastAsia="sl-SI"/>
        </w:rPr>
      </w:pPr>
      <w:r w:rsidRPr="00674496">
        <w:rPr>
          <w:lang w:val="sl-SI" w:eastAsia="sl-SI"/>
        </w:rPr>
        <w:t>davčni</w:t>
      </w:r>
      <w:r>
        <w:rPr>
          <w:lang w:val="sl-SI" w:eastAsia="sl-SI"/>
        </w:rPr>
        <w:t xml:space="preserve"> organ v odločbi, izdani na podlagi napovedi zavezan</w:t>
      </w:r>
      <w:r w:rsidR="00A54C49">
        <w:rPr>
          <w:lang w:val="sl-SI" w:eastAsia="sl-SI"/>
        </w:rPr>
        <w:t>ca</w:t>
      </w:r>
      <w:r>
        <w:rPr>
          <w:lang w:val="sl-SI" w:eastAsia="sl-SI"/>
        </w:rPr>
        <w:t xml:space="preserve"> </w:t>
      </w:r>
    </w:p>
    <w:p w14:paraId="322A7430" w14:textId="13AEB79B" w:rsidR="00D461F1" w:rsidRDefault="004909DB" w:rsidP="00D461F1">
      <w:pPr>
        <w:spacing w:line="260" w:lineRule="exact"/>
        <w:jc w:val="both"/>
        <w:rPr>
          <w:rFonts w:cs="Arial"/>
          <w:szCs w:val="20"/>
          <w:lang w:val="sl-SI" w:eastAsia="sl-SI"/>
        </w:rPr>
      </w:pPr>
      <w:r w:rsidRPr="00494AEF">
        <w:rPr>
          <w:rFonts w:cs="Arial"/>
          <w:szCs w:val="20"/>
          <w:lang w:val="sl-SI" w:eastAsia="sl-SI"/>
        </w:rPr>
        <w:t>V primerih, ko ni plačnika davka</w:t>
      </w:r>
      <w:r w:rsidR="00D461F1">
        <w:rPr>
          <w:rFonts w:cs="Arial"/>
          <w:szCs w:val="20"/>
          <w:lang w:val="sl-SI" w:eastAsia="sl-SI"/>
        </w:rPr>
        <w:t xml:space="preserve"> (oseba, ki se ne šteje za plačnika davka v skladu z 58. členom ZDavP-2)</w:t>
      </w:r>
      <w:r w:rsidRPr="00494AEF">
        <w:rPr>
          <w:rFonts w:cs="Arial"/>
          <w:szCs w:val="20"/>
          <w:lang w:val="sl-SI" w:eastAsia="sl-SI"/>
        </w:rPr>
        <w:t xml:space="preserve">, mora </w:t>
      </w:r>
      <w:r w:rsidR="00D461F1">
        <w:rPr>
          <w:lang w:val="sl-SI" w:eastAsia="sl-SI"/>
        </w:rPr>
        <w:t xml:space="preserve">izplačano vrednost delnic ali deležev v primeru odsvojitve delnic ali deležev v okviru pridobivanja lastnih delnic oziroma deležev družbe </w:t>
      </w:r>
      <w:r w:rsidRPr="00494AEF">
        <w:rPr>
          <w:rFonts w:cs="Arial"/>
          <w:szCs w:val="20"/>
          <w:lang w:val="sl-SI" w:eastAsia="sl-SI"/>
        </w:rPr>
        <w:t>napovedati davčni zavezanec</w:t>
      </w:r>
      <w:r w:rsidR="00D461F1">
        <w:rPr>
          <w:rFonts w:cs="Arial"/>
          <w:szCs w:val="20"/>
          <w:lang w:val="sl-SI" w:eastAsia="sl-SI"/>
        </w:rPr>
        <w:t xml:space="preserve"> (prejemnik obravnavanega </w:t>
      </w:r>
      <w:r w:rsidR="00D461F1" w:rsidRPr="00741C04">
        <w:rPr>
          <w:rFonts w:cs="Arial"/>
          <w:szCs w:val="20"/>
          <w:lang w:val="sl-SI" w:eastAsia="sl-SI"/>
        </w:rPr>
        <w:t>izplačila</w:t>
      </w:r>
      <w:r w:rsidR="00741C04">
        <w:rPr>
          <w:rFonts w:cs="Arial"/>
          <w:szCs w:val="20"/>
          <w:lang w:val="sl-SI" w:eastAsia="sl-SI"/>
        </w:rPr>
        <w:t>)</w:t>
      </w:r>
      <w:r w:rsidRPr="00494AEF">
        <w:rPr>
          <w:rFonts w:cs="Arial"/>
          <w:szCs w:val="20"/>
          <w:lang w:val="sl-SI" w:eastAsia="sl-SI"/>
        </w:rPr>
        <w:t xml:space="preserve"> sam</w:t>
      </w:r>
      <w:r w:rsidR="00792DC6">
        <w:rPr>
          <w:rFonts w:cs="Arial"/>
          <w:szCs w:val="20"/>
          <w:lang w:val="sl-SI" w:eastAsia="sl-SI"/>
        </w:rPr>
        <w:t>,</w:t>
      </w:r>
      <w:r w:rsidRPr="00494AEF">
        <w:rPr>
          <w:rFonts w:cs="Arial"/>
          <w:szCs w:val="20"/>
          <w:lang w:val="sl-SI" w:eastAsia="sl-SI"/>
        </w:rPr>
        <w:t xml:space="preserve"> </w:t>
      </w:r>
      <w:r w:rsidRPr="00D20E4E">
        <w:rPr>
          <w:rFonts w:cs="Arial"/>
          <w:szCs w:val="20"/>
          <w:lang w:val="sl-SI" w:eastAsia="sl-SI"/>
        </w:rPr>
        <w:t xml:space="preserve">in sicer do </w:t>
      </w:r>
      <w:r w:rsidR="00792DC6" w:rsidRPr="00D20E4E">
        <w:rPr>
          <w:rFonts w:cs="Arial"/>
          <w:szCs w:val="20"/>
          <w:lang w:val="sl-SI" w:eastAsia="sl-SI"/>
        </w:rPr>
        <w:t>28. februarja tekočega leta za preteklo leto</w:t>
      </w:r>
      <w:r w:rsidR="00D461F1">
        <w:rPr>
          <w:rFonts w:cs="Arial"/>
          <w:szCs w:val="20"/>
          <w:lang w:val="sl-SI" w:eastAsia="sl-SI"/>
        </w:rPr>
        <w:t xml:space="preserve"> </w:t>
      </w:r>
      <w:r w:rsidR="00E63E12">
        <w:rPr>
          <w:rFonts w:cs="Arial"/>
          <w:szCs w:val="20"/>
          <w:lang w:val="sl-SI" w:eastAsia="sl-SI"/>
        </w:rPr>
        <w:t xml:space="preserve">pri davčnem organu </w:t>
      </w:r>
      <w:r w:rsidR="00D461F1">
        <w:rPr>
          <w:rFonts w:cs="Arial"/>
          <w:szCs w:val="20"/>
          <w:lang w:val="sl-SI" w:eastAsia="sl-SI"/>
        </w:rPr>
        <w:t xml:space="preserve">na obrazcu </w:t>
      </w:r>
      <w:hyperlink r:id="rId15" w:history="1">
        <w:r w:rsidR="00D461F1" w:rsidRPr="00491BC7">
          <w:rPr>
            <w:rStyle w:val="Hiperpovezava"/>
            <w:rFonts w:cs="Arial"/>
            <w:szCs w:val="20"/>
            <w:lang w:val="sl-SI" w:eastAsia="sl-SI"/>
          </w:rPr>
          <w:t>Napoved za odmero dohodnine od dividend za leto ____</w:t>
        </w:r>
      </w:hyperlink>
      <w:r w:rsidR="00D461F1" w:rsidRPr="00C5063C">
        <w:rPr>
          <w:rFonts w:cs="Arial"/>
          <w:szCs w:val="20"/>
          <w:lang w:val="sl-SI" w:eastAsia="sl-SI"/>
        </w:rPr>
        <w:t>.</w:t>
      </w:r>
      <w:r w:rsidR="00D461F1">
        <w:rPr>
          <w:rFonts w:cs="Arial"/>
          <w:szCs w:val="20"/>
          <w:lang w:val="sl-SI" w:eastAsia="sl-SI"/>
        </w:rPr>
        <w:t xml:space="preserve"> </w:t>
      </w:r>
      <w:r w:rsidR="002F7817">
        <w:rPr>
          <w:rFonts w:cs="Arial"/>
          <w:szCs w:val="20"/>
          <w:lang w:val="sl-SI" w:eastAsia="sl-SI"/>
        </w:rPr>
        <w:t xml:space="preserve">Ta obrazec napovedi se je uporabljal za </w:t>
      </w:r>
      <w:proofErr w:type="spellStart"/>
      <w:r w:rsidR="002F7817">
        <w:rPr>
          <w:rFonts w:cs="Arial"/>
          <w:szCs w:val="20"/>
          <w:lang w:val="sl-SI" w:eastAsia="sl-SI"/>
        </w:rPr>
        <w:t>odmerno</w:t>
      </w:r>
      <w:proofErr w:type="spellEnd"/>
      <w:r w:rsidR="002F7817">
        <w:rPr>
          <w:rFonts w:cs="Arial"/>
          <w:szCs w:val="20"/>
          <w:lang w:val="sl-SI" w:eastAsia="sl-SI"/>
        </w:rPr>
        <w:t xml:space="preserve"> leto 2020 in 2021 ter se bo uporabljal za naslednja </w:t>
      </w:r>
      <w:proofErr w:type="spellStart"/>
      <w:r w:rsidR="002F7817">
        <w:rPr>
          <w:rFonts w:cs="Arial"/>
          <w:szCs w:val="20"/>
          <w:lang w:val="sl-SI" w:eastAsia="sl-SI"/>
        </w:rPr>
        <w:t>odmerna</w:t>
      </w:r>
      <w:proofErr w:type="spellEnd"/>
      <w:r w:rsidR="002F7817">
        <w:rPr>
          <w:rFonts w:cs="Arial"/>
          <w:szCs w:val="20"/>
          <w:lang w:val="sl-SI" w:eastAsia="sl-SI"/>
        </w:rPr>
        <w:t xml:space="preserve"> leta od </w:t>
      </w:r>
      <w:r w:rsidR="00E63E12">
        <w:rPr>
          <w:rFonts w:cs="Arial"/>
          <w:szCs w:val="20"/>
          <w:lang w:val="sl-SI" w:eastAsia="sl-SI"/>
        </w:rPr>
        <w:t xml:space="preserve">leta </w:t>
      </w:r>
      <w:r w:rsidR="002F7817">
        <w:rPr>
          <w:rFonts w:cs="Arial"/>
          <w:szCs w:val="20"/>
          <w:lang w:val="sl-SI" w:eastAsia="sl-SI"/>
        </w:rPr>
        <w:t>2023 dalje.</w:t>
      </w:r>
    </w:p>
    <w:p w14:paraId="322A7431" w14:textId="77777777" w:rsidR="004909DB" w:rsidRPr="00494AEF" w:rsidRDefault="004909DB" w:rsidP="00D461F1">
      <w:pPr>
        <w:spacing w:line="260" w:lineRule="exact"/>
        <w:jc w:val="both"/>
        <w:rPr>
          <w:rFonts w:cs="Arial"/>
          <w:szCs w:val="20"/>
          <w:lang w:val="sl-SI" w:eastAsia="sl-SI"/>
        </w:rPr>
      </w:pPr>
      <w:r w:rsidRPr="00494AEF">
        <w:rPr>
          <w:rFonts w:cs="Arial"/>
          <w:szCs w:val="20"/>
          <w:lang w:val="sl-SI" w:eastAsia="sl-SI"/>
        </w:rPr>
        <w:t xml:space="preserve">V teh primerih davčni zavezanec plača dohodnino od </w:t>
      </w:r>
      <w:r w:rsidR="00D461F1">
        <w:rPr>
          <w:rFonts w:cs="Arial"/>
          <w:szCs w:val="20"/>
          <w:lang w:val="sl-SI" w:eastAsia="sl-SI"/>
        </w:rPr>
        <w:t>dividend</w:t>
      </w:r>
      <w:r w:rsidRPr="00494AEF">
        <w:rPr>
          <w:rFonts w:cs="Arial"/>
          <w:szCs w:val="20"/>
          <w:lang w:val="sl-SI" w:eastAsia="sl-SI"/>
        </w:rPr>
        <w:t xml:space="preserve"> na podlagi </w:t>
      </w:r>
      <w:proofErr w:type="spellStart"/>
      <w:r w:rsidRPr="00494AEF">
        <w:rPr>
          <w:rFonts w:cs="Arial"/>
          <w:szCs w:val="20"/>
          <w:lang w:val="sl-SI" w:eastAsia="sl-SI"/>
        </w:rPr>
        <w:t>odmerne</w:t>
      </w:r>
      <w:proofErr w:type="spellEnd"/>
      <w:r w:rsidRPr="00494AEF">
        <w:rPr>
          <w:rFonts w:cs="Arial"/>
          <w:szCs w:val="20"/>
          <w:lang w:val="sl-SI" w:eastAsia="sl-SI"/>
        </w:rPr>
        <w:t xml:space="preserve"> odločbe, ki jo izda davčni organ. </w:t>
      </w:r>
    </w:p>
    <w:p w14:paraId="322A7432" w14:textId="77777777" w:rsidR="00F20774" w:rsidRPr="00494AEF" w:rsidRDefault="00F20774" w:rsidP="004909DB">
      <w:pPr>
        <w:spacing w:line="260" w:lineRule="exact"/>
        <w:jc w:val="both"/>
        <w:rPr>
          <w:rFonts w:cs="Arial"/>
          <w:szCs w:val="20"/>
          <w:lang w:val="sl-SI" w:eastAsia="sl-SI"/>
        </w:rPr>
      </w:pPr>
    </w:p>
    <w:p w14:paraId="322A7433" w14:textId="0A358996" w:rsidR="00E33D2E" w:rsidRPr="002F7817" w:rsidRDefault="00E33D2E" w:rsidP="00E33D2E">
      <w:pPr>
        <w:spacing w:line="240" w:lineRule="auto"/>
        <w:jc w:val="both"/>
        <w:rPr>
          <w:rStyle w:val="Hiperpovezava"/>
          <w:rFonts w:cs="Arial"/>
          <w:bCs/>
          <w:szCs w:val="20"/>
          <w:lang w:val="sl-SI" w:eastAsia="sl-SI"/>
        </w:rPr>
      </w:pPr>
      <w:r>
        <w:rPr>
          <w:rFonts w:cs="Arial"/>
          <w:bCs/>
          <w:szCs w:val="20"/>
          <w:lang w:val="sl-SI" w:eastAsia="sl-SI"/>
        </w:rPr>
        <w:lastRenderedPageBreak/>
        <w:t>Napoved</w:t>
      </w:r>
      <w:r w:rsidRPr="00494AEF">
        <w:rPr>
          <w:rFonts w:cs="Arial"/>
          <w:bCs/>
          <w:szCs w:val="20"/>
          <w:lang w:val="sl-SI" w:eastAsia="sl-SI"/>
        </w:rPr>
        <w:t xml:space="preserve"> in navodil</w:t>
      </w:r>
      <w:r>
        <w:rPr>
          <w:rFonts w:cs="Arial"/>
          <w:bCs/>
          <w:szCs w:val="20"/>
          <w:lang w:val="sl-SI" w:eastAsia="sl-SI"/>
        </w:rPr>
        <w:t>a</w:t>
      </w:r>
      <w:r w:rsidRPr="00494AEF">
        <w:rPr>
          <w:rFonts w:cs="Arial"/>
          <w:bCs/>
          <w:szCs w:val="20"/>
          <w:lang w:val="sl-SI" w:eastAsia="sl-SI"/>
        </w:rPr>
        <w:t>, ki si jih lahko natisnete in uporabite za izpolnitev svojih davčnih obveznosti</w:t>
      </w:r>
      <w:r>
        <w:rPr>
          <w:rFonts w:cs="Arial"/>
          <w:bCs/>
          <w:szCs w:val="20"/>
          <w:lang w:val="sl-SI" w:eastAsia="sl-SI"/>
        </w:rPr>
        <w:t>,</w:t>
      </w:r>
      <w:r w:rsidRPr="00494AEF">
        <w:rPr>
          <w:rFonts w:cs="Arial"/>
          <w:bCs/>
          <w:szCs w:val="20"/>
          <w:lang w:val="sl-SI" w:eastAsia="sl-SI"/>
        </w:rPr>
        <w:t xml:space="preserve"> se nahaja</w:t>
      </w:r>
      <w:r>
        <w:rPr>
          <w:rFonts w:cs="Arial"/>
          <w:bCs/>
          <w:szCs w:val="20"/>
          <w:lang w:val="sl-SI" w:eastAsia="sl-SI"/>
        </w:rPr>
        <w:t>jo</w:t>
      </w:r>
      <w:r w:rsidRPr="00494AEF">
        <w:rPr>
          <w:rFonts w:cs="Arial"/>
          <w:bCs/>
          <w:szCs w:val="20"/>
          <w:lang w:val="sl-SI" w:eastAsia="sl-SI"/>
        </w:rPr>
        <w:t xml:space="preserve"> </w:t>
      </w:r>
      <w:r w:rsidRPr="00494AEF">
        <w:rPr>
          <w:rFonts w:cs="Arial"/>
          <w:bCs/>
          <w:color w:val="3333CC"/>
          <w:szCs w:val="20"/>
          <w:u w:val="single"/>
          <w:lang w:val="sl-SI" w:eastAsia="sl-SI"/>
        </w:rPr>
        <w:t xml:space="preserve">na </w:t>
      </w:r>
      <w:r w:rsidR="002F7817">
        <w:rPr>
          <w:rFonts w:cs="Arial"/>
          <w:bCs/>
          <w:color w:val="3333CC"/>
          <w:szCs w:val="20"/>
          <w:u w:val="single"/>
          <w:lang w:val="sl-SI" w:eastAsia="sl-SI"/>
        </w:rPr>
        <w:fldChar w:fldCharType="begin"/>
      </w:r>
      <w:r w:rsidR="002F7817">
        <w:rPr>
          <w:rFonts w:cs="Arial"/>
          <w:bCs/>
          <w:color w:val="3333CC"/>
          <w:szCs w:val="20"/>
          <w:u w:val="single"/>
          <w:lang w:val="sl-SI" w:eastAsia="sl-SI"/>
        </w:rPr>
        <w:instrText xml:space="preserve"> HYPERLINK "https://edavki.durs.si/OpenPortal/Dokumenti/doh_odm_div20.n.sl.pdf" \t "_blank" </w:instrText>
      </w:r>
      <w:r w:rsidR="002F7817">
        <w:rPr>
          <w:rFonts w:cs="Arial"/>
          <w:bCs/>
          <w:color w:val="3333CC"/>
          <w:szCs w:val="20"/>
          <w:u w:val="single"/>
          <w:lang w:val="sl-SI" w:eastAsia="sl-SI"/>
        </w:rPr>
      </w:r>
      <w:r w:rsidR="002F7817">
        <w:rPr>
          <w:rFonts w:cs="Arial"/>
          <w:bCs/>
          <w:color w:val="3333CC"/>
          <w:szCs w:val="20"/>
          <w:u w:val="single"/>
          <w:lang w:val="sl-SI" w:eastAsia="sl-SI"/>
        </w:rPr>
        <w:fldChar w:fldCharType="separate"/>
      </w:r>
      <w:r w:rsidRPr="002F7817">
        <w:rPr>
          <w:rStyle w:val="Hiperpovezava"/>
          <w:rFonts w:cs="Arial"/>
          <w:bCs/>
          <w:szCs w:val="20"/>
          <w:lang w:val="sl-SI" w:eastAsia="sl-SI"/>
        </w:rPr>
        <w:t xml:space="preserve">spletni strani FURS. </w:t>
      </w:r>
    </w:p>
    <w:p w14:paraId="322A7434" w14:textId="77777777" w:rsidR="00BE6194" w:rsidRPr="002F7817" w:rsidRDefault="00BE6194" w:rsidP="00BE6194">
      <w:pPr>
        <w:spacing w:line="260" w:lineRule="exact"/>
        <w:jc w:val="both"/>
        <w:rPr>
          <w:rStyle w:val="Hiperpovezava"/>
          <w:rFonts w:cs="Arial"/>
          <w:szCs w:val="20"/>
          <w:lang w:val="sl-SI" w:eastAsia="sl-SI"/>
        </w:rPr>
      </w:pPr>
    </w:p>
    <w:p w14:paraId="322A7435" w14:textId="2E1A619C" w:rsidR="00BE6194" w:rsidRPr="006549B1" w:rsidRDefault="002F7817" w:rsidP="00BE6194">
      <w:pPr>
        <w:spacing w:line="260" w:lineRule="exact"/>
        <w:jc w:val="both"/>
        <w:rPr>
          <w:rFonts w:cs="Arial"/>
          <w:szCs w:val="20"/>
          <w:lang w:val="sl-SI" w:eastAsia="sl-SI"/>
        </w:rPr>
      </w:pPr>
      <w:r>
        <w:rPr>
          <w:rFonts w:cs="Arial"/>
          <w:bCs/>
          <w:color w:val="3333CC"/>
          <w:szCs w:val="20"/>
          <w:u w:val="single"/>
          <w:lang w:val="sl-SI" w:eastAsia="sl-SI"/>
        </w:rPr>
        <w:fldChar w:fldCharType="end"/>
      </w:r>
      <w:r w:rsidR="00BE6194" w:rsidRPr="006549B1">
        <w:rPr>
          <w:rFonts w:cs="Arial"/>
          <w:szCs w:val="20"/>
          <w:lang w:val="sl-SI" w:eastAsia="sl-SI"/>
        </w:rPr>
        <w:t xml:space="preserve">Napoved se lahko vloži tudi preko portala </w:t>
      </w:r>
      <w:proofErr w:type="spellStart"/>
      <w:r w:rsidR="00BE6194" w:rsidRPr="006549B1">
        <w:rPr>
          <w:rFonts w:cs="Arial"/>
          <w:szCs w:val="20"/>
          <w:lang w:val="sl-SI" w:eastAsia="sl-SI"/>
        </w:rPr>
        <w:t>eDavki</w:t>
      </w:r>
      <w:proofErr w:type="spellEnd"/>
      <w:r w:rsidR="00BE6194" w:rsidRPr="006549B1">
        <w:rPr>
          <w:rFonts w:cs="Arial"/>
          <w:szCs w:val="20"/>
          <w:lang w:val="sl-SI" w:eastAsia="sl-SI"/>
        </w:rPr>
        <w:t>:</w:t>
      </w:r>
    </w:p>
    <w:p w14:paraId="322A7436" w14:textId="77777777" w:rsidR="00BE6194" w:rsidRPr="00052CA3" w:rsidRDefault="00BE6194" w:rsidP="00BE6194">
      <w:pPr>
        <w:numPr>
          <w:ilvl w:val="0"/>
          <w:numId w:val="22"/>
        </w:numPr>
        <w:spacing w:line="240" w:lineRule="auto"/>
        <w:ind w:left="714" w:hanging="357"/>
        <w:rPr>
          <w:rFonts w:cs="Arial"/>
          <w:szCs w:val="20"/>
          <w:lang w:val="sl-SI" w:eastAsia="sl-SI"/>
        </w:rPr>
      </w:pPr>
      <w:r w:rsidRPr="006549B1">
        <w:rPr>
          <w:rFonts w:cs="Arial"/>
          <w:szCs w:val="20"/>
          <w:lang w:val="sl-SI" w:eastAsia="sl-SI"/>
        </w:rPr>
        <w:t>brez digitalnega potrdila (</w:t>
      </w:r>
      <w:hyperlink r:id="rId16" w:history="1">
        <w:r w:rsidRPr="008A6050">
          <w:rPr>
            <w:rStyle w:val="Hiperpovezava"/>
            <w:rFonts w:cs="Arial"/>
            <w:szCs w:val="20"/>
            <w:lang w:val="sl-SI" w:eastAsia="sl-SI"/>
          </w:rPr>
          <w:t>registrirate se z uporabo uporabniškega imena in gesla</w:t>
        </w:r>
      </w:hyperlink>
      <w:r w:rsidRPr="006549B1">
        <w:rPr>
          <w:rFonts w:cs="Arial"/>
          <w:szCs w:val="20"/>
          <w:lang w:val="sl-SI" w:eastAsia="sl-SI"/>
        </w:rPr>
        <w:t>)</w:t>
      </w:r>
      <w:r w:rsidR="006549B1">
        <w:rPr>
          <w:rFonts w:cs="Arial"/>
          <w:szCs w:val="20"/>
          <w:lang w:val="sl-SI" w:eastAsia="sl-SI"/>
        </w:rPr>
        <w:t>,</w:t>
      </w:r>
    </w:p>
    <w:p w14:paraId="322A7437" w14:textId="77777777" w:rsidR="00C45F5D" w:rsidRDefault="00BE6194" w:rsidP="006549B1">
      <w:pPr>
        <w:numPr>
          <w:ilvl w:val="0"/>
          <w:numId w:val="22"/>
        </w:numPr>
        <w:tabs>
          <w:tab w:val="clear" w:pos="720"/>
          <w:tab w:val="num" w:pos="0"/>
        </w:tabs>
        <w:spacing w:line="260" w:lineRule="exact"/>
        <w:ind w:left="0" w:firstLine="0"/>
        <w:jc w:val="both"/>
        <w:rPr>
          <w:rFonts w:cs="Arial"/>
          <w:szCs w:val="20"/>
          <w:lang w:val="sl-SI" w:eastAsia="sl-SI"/>
        </w:rPr>
      </w:pPr>
      <w:r w:rsidRPr="006549B1">
        <w:rPr>
          <w:rFonts w:cs="Arial"/>
          <w:szCs w:val="20"/>
          <w:lang w:val="sl-SI" w:eastAsia="sl-SI"/>
        </w:rPr>
        <w:t>z digitalnim potrdilom</w:t>
      </w:r>
      <w:r w:rsidRPr="006549B1">
        <w:rPr>
          <w:rFonts w:cs="Arial"/>
          <w:color w:val="FF0000"/>
          <w:szCs w:val="20"/>
          <w:lang w:val="sl-SI" w:eastAsia="sl-SI"/>
        </w:rPr>
        <w:t xml:space="preserve"> </w:t>
      </w:r>
      <w:r w:rsidRPr="006549B1">
        <w:rPr>
          <w:rFonts w:cs="Arial"/>
          <w:szCs w:val="20"/>
          <w:lang w:val="sl-SI" w:eastAsia="sl-SI"/>
        </w:rPr>
        <w:t>(</w:t>
      </w:r>
      <w:r w:rsidR="006549B1" w:rsidRPr="006549B1">
        <w:rPr>
          <w:rFonts w:cs="Arial"/>
          <w:szCs w:val="20"/>
          <w:lang w:val="sl-SI" w:eastAsia="sl-SI"/>
        </w:rPr>
        <w:t xml:space="preserve">SIGEN-CA, SIGOV-CA, POŠTA®CA, HALCOM CA, A NLB). Več o uporabi elektronskega davčnega poslovanja </w:t>
      </w:r>
      <w:proofErr w:type="spellStart"/>
      <w:r w:rsidR="006549B1" w:rsidRPr="006549B1">
        <w:rPr>
          <w:rFonts w:cs="Arial"/>
          <w:szCs w:val="20"/>
          <w:lang w:val="sl-SI" w:eastAsia="sl-SI"/>
        </w:rPr>
        <w:t>eDavki</w:t>
      </w:r>
      <w:proofErr w:type="spellEnd"/>
      <w:r w:rsidR="006549B1" w:rsidRPr="006549B1">
        <w:rPr>
          <w:rFonts w:cs="Arial"/>
          <w:szCs w:val="20"/>
          <w:lang w:val="sl-SI" w:eastAsia="sl-SI"/>
        </w:rPr>
        <w:t xml:space="preserve"> se lahko prebere na spletni strani: </w:t>
      </w:r>
      <w:hyperlink r:id="rId17" w:history="1">
        <w:r w:rsidR="006549B1" w:rsidRPr="003C3437">
          <w:rPr>
            <w:rStyle w:val="Hiperpovezava"/>
            <w:rFonts w:cs="Arial"/>
            <w:szCs w:val="20"/>
            <w:lang w:val="sl-SI" w:eastAsia="sl-SI"/>
          </w:rPr>
          <w:t>https://edavki.durs.si/EdavkiPortal/PersonalPortal/Pages/Login/Login.aspx?ReturnUrl=%2fEdavkiPortal%2fPersonalPortal%2fPages%2fStartPage%2fStartPage.aspx</w:t>
        </w:r>
      </w:hyperlink>
      <w:r w:rsidR="006549B1">
        <w:rPr>
          <w:rFonts w:cs="Arial"/>
          <w:szCs w:val="20"/>
          <w:lang w:val="sl-SI" w:eastAsia="sl-SI"/>
        </w:rPr>
        <w:t>.</w:t>
      </w:r>
    </w:p>
    <w:p w14:paraId="322A7438" w14:textId="77777777" w:rsidR="006549B1" w:rsidRDefault="006549B1" w:rsidP="006549B1">
      <w:pPr>
        <w:spacing w:line="260" w:lineRule="exact"/>
        <w:ind w:left="720"/>
        <w:jc w:val="both"/>
        <w:rPr>
          <w:rFonts w:cs="Arial"/>
          <w:szCs w:val="20"/>
          <w:lang w:val="sl-SI" w:eastAsia="sl-SI"/>
        </w:rPr>
      </w:pPr>
    </w:p>
    <w:p w14:paraId="322A7439" w14:textId="77777777" w:rsidR="006549B1" w:rsidRPr="006549B1" w:rsidRDefault="006549B1" w:rsidP="006549B1">
      <w:pPr>
        <w:spacing w:line="260" w:lineRule="exact"/>
        <w:ind w:left="720"/>
        <w:jc w:val="both"/>
        <w:rPr>
          <w:rFonts w:cs="Arial"/>
          <w:szCs w:val="20"/>
          <w:lang w:val="sl-SI" w:eastAsia="sl-SI"/>
        </w:rPr>
      </w:pPr>
    </w:p>
    <w:p w14:paraId="322A743A" w14:textId="77777777" w:rsidR="00117F4D" w:rsidRDefault="006549B1" w:rsidP="006549B1">
      <w:pPr>
        <w:pStyle w:val="FURSnaslov2"/>
        <w:numPr>
          <w:ilvl w:val="1"/>
          <w:numId w:val="33"/>
        </w:numPr>
        <w:tabs>
          <w:tab w:val="clear" w:pos="3402"/>
          <w:tab w:val="left" w:pos="567"/>
        </w:tabs>
        <w:ind w:left="567" w:hanging="567"/>
        <w:jc w:val="both"/>
      </w:pPr>
      <w:bookmarkStart w:id="4" w:name="_Toc132977791"/>
      <w:r>
        <w:t>Način uveljavljanja zmanjšanja izplačane vrednosti delnic ali deležev v primeru odsvojitve delnic ali deležev v okviru pridobivanja lastnih delnic oziroma deležev družbe za nabavno vrednost odsvojenih delnic ali deležev</w:t>
      </w:r>
      <w:bookmarkEnd w:id="4"/>
    </w:p>
    <w:p w14:paraId="322A743B" w14:textId="77777777" w:rsidR="006549B1" w:rsidRPr="00494AEF" w:rsidRDefault="006549B1" w:rsidP="006549B1">
      <w:pPr>
        <w:pStyle w:val="FURSnaslov2"/>
        <w:tabs>
          <w:tab w:val="clear" w:pos="3402"/>
          <w:tab w:val="left" w:pos="567"/>
        </w:tabs>
        <w:ind w:left="567"/>
        <w:jc w:val="both"/>
      </w:pPr>
    </w:p>
    <w:p w14:paraId="322A743C" w14:textId="77777777" w:rsidR="006A0D1B" w:rsidRDefault="006A0D1B" w:rsidP="006A0D1B">
      <w:pPr>
        <w:spacing w:line="260" w:lineRule="exact"/>
        <w:jc w:val="both"/>
        <w:rPr>
          <w:rFonts w:cs="Arial"/>
          <w:szCs w:val="20"/>
          <w:lang w:val="sl-SI" w:eastAsia="sl-SI"/>
        </w:rPr>
      </w:pPr>
      <w:r>
        <w:rPr>
          <w:rFonts w:cs="Arial"/>
          <w:szCs w:val="20"/>
          <w:lang w:val="sl-SI" w:eastAsia="sl-SI"/>
        </w:rPr>
        <w:t>Davčni zavezanec lahko v skladu s 329.b členom Zakona o davčnem postopku –</w:t>
      </w:r>
      <w:r w:rsidR="00741C04">
        <w:rPr>
          <w:rFonts w:cs="Arial"/>
          <w:szCs w:val="20"/>
          <w:lang w:val="sl-SI" w:eastAsia="sl-SI"/>
        </w:rPr>
        <w:t xml:space="preserve"> </w:t>
      </w:r>
      <w:r>
        <w:rPr>
          <w:rFonts w:cs="Arial"/>
          <w:szCs w:val="20"/>
          <w:lang w:val="sl-SI" w:eastAsia="sl-SI"/>
        </w:rPr>
        <w:t xml:space="preserve">ZDavP-2 uveljavlja zmanjšanje izplačane vrednosti za nabavno vrednost odsvojenih delnic ali deležev, ki se določi v skladu z 98. členom ZDoh-2. Pri tem je treba upoštevati LIFO metodo (last in </w:t>
      </w:r>
      <w:proofErr w:type="spellStart"/>
      <w:r>
        <w:rPr>
          <w:rFonts w:cs="Arial"/>
          <w:szCs w:val="20"/>
          <w:lang w:val="sl-SI" w:eastAsia="sl-SI"/>
        </w:rPr>
        <w:t>first</w:t>
      </w:r>
      <w:proofErr w:type="spellEnd"/>
      <w:r>
        <w:rPr>
          <w:rFonts w:cs="Arial"/>
          <w:szCs w:val="20"/>
          <w:lang w:val="sl-SI" w:eastAsia="sl-SI"/>
        </w:rPr>
        <w:t xml:space="preserve"> out). V kolikor je davčni zavezanec delnice ali deleže družbe pridobival na različne datume, se šteje, da je odsvojil zadnje pridobljene delnice ali deleže. Odsvojitev delnic ali deležev po 6. točki četrtega odstavka 90. člena ZDoh-2 ne šteje za odsvojitev kapitala po poglavju III.6.3 (Dobiček iz kapitala) ZDoh-2. </w:t>
      </w:r>
    </w:p>
    <w:p w14:paraId="322A743D" w14:textId="77777777" w:rsidR="006A0D1B" w:rsidRDefault="006A0D1B" w:rsidP="006A0D1B">
      <w:pPr>
        <w:spacing w:line="260" w:lineRule="exact"/>
        <w:jc w:val="both"/>
        <w:rPr>
          <w:rFonts w:cs="Arial"/>
          <w:szCs w:val="20"/>
          <w:lang w:val="sl-SI" w:eastAsia="sl-SI"/>
        </w:rPr>
      </w:pPr>
    </w:p>
    <w:p w14:paraId="322A743E" w14:textId="56F835A5" w:rsidR="006A0D1B" w:rsidRDefault="006A0D1B" w:rsidP="006A0D1B">
      <w:pPr>
        <w:spacing w:line="260" w:lineRule="exact"/>
        <w:jc w:val="both"/>
        <w:rPr>
          <w:rFonts w:cs="Arial"/>
          <w:szCs w:val="20"/>
          <w:lang w:val="sl-SI" w:eastAsia="sl-SI"/>
        </w:rPr>
      </w:pPr>
      <w:r>
        <w:rPr>
          <w:rFonts w:cs="Arial"/>
          <w:szCs w:val="20"/>
          <w:lang w:val="sl-SI" w:eastAsia="sl-SI"/>
        </w:rPr>
        <w:t xml:space="preserve">Zmanjšanje izplačane vrednosti delnic ali deležev v primeru odsvojitve delnic ali deležev v okviru pridobivanja lastnih delnic ali deležev družbe </w:t>
      </w:r>
      <w:r w:rsidR="00741C04">
        <w:rPr>
          <w:rFonts w:cs="Arial"/>
          <w:szCs w:val="20"/>
          <w:lang w:val="sl-SI" w:eastAsia="sl-SI"/>
        </w:rPr>
        <w:t xml:space="preserve">za </w:t>
      </w:r>
      <w:r>
        <w:rPr>
          <w:rFonts w:cs="Arial"/>
          <w:szCs w:val="20"/>
          <w:lang w:val="sl-SI" w:eastAsia="sl-SI"/>
        </w:rPr>
        <w:t>nabavno vrednost odsvojenih delnic ali deležev se lahko uveljavlja različno, v odvisnosti ali obravnavano izplačilo izvede:</w:t>
      </w:r>
    </w:p>
    <w:p w14:paraId="322A743F" w14:textId="77777777" w:rsidR="006A0D1B" w:rsidRDefault="00B92F04" w:rsidP="006A0D1B">
      <w:pPr>
        <w:numPr>
          <w:ilvl w:val="0"/>
          <w:numId w:val="34"/>
        </w:numPr>
        <w:spacing w:line="260" w:lineRule="exact"/>
        <w:jc w:val="both"/>
        <w:rPr>
          <w:rFonts w:cs="Arial"/>
          <w:szCs w:val="20"/>
          <w:lang w:val="sl-SI" w:eastAsia="sl-SI"/>
        </w:rPr>
      </w:pPr>
      <w:r>
        <w:rPr>
          <w:rFonts w:cs="Arial"/>
          <w:szCs w:val="20"/>
          <w:lang w:val="sl-SI" w:eastAsia="sl-SI"/>
        </w:rPr>
        <w:t>o</w:t>
      </w:r>
      <w:r w:rsidR="006A0D1B">
        <w:rPr>
          <w:rFonts w:cs="Arial"/>
          <w:szCs w:val="20"/>
          <w:lang w:val="sl-SI" w:eastAsia="sl-SI"/>
        </w:rPr>
        <w:t>seba, ki se šteje za plačnika davka</w:t>
      </w:r>
    </w:p>
    <w:p w14:paraId="322A7440" w14:textId="0B2EDCCD" w:rsidR="00B92F04" w:rsidRDefault="00C254A7" w:rsidP="00B92F04">
      <w:pPr>
        <w:spacing w:line="260" w:lineRule="exact"/>
        <w:jc w:val="both"/>
        <w:rPr>
          <w:rFonts w:cs="Arial"/>
          <w:szCs w:val="20"/>
          <w:lang w:val="sl-SI" w:eastAsia="sl-SI"/>
        </w:rPr>
      </w:pPr>
      <w:r>
        <w:rPr>
          <w:rFonts w:cs="Arial"/>
          <w:szCs w:val="20"/>
          <w:lang w:val="sl-SI" w:eastAsia="sl-SI"/>
        </w:rPr>
        <w:t>V primeru, ko dohodnino od dividend izračuna plačnik davka v obračunu davčnega odtegljaja, davčni zavezanec, ki uveljavlja zmanjšanje izplačane vrednosti delnic ali deležev v primeru odsvojitve delnic ali deležev v okviru pridobivanja lastnih delnic oziroma deleže</w:t>
      </w:r>
      <w:r w:rsidR="002C3F7C">
        <w:rPr>
          <w:rFonts w:cs="Arial"/>
          <w:szCs w:val="20"/>
          <w:lang w:val="sl-SI" w:eastAsia="sl-SI"/>
        </w:rPr>
        <w:t>v</w:t>
      </w:r>
      <w:r>
        <w:rPr>
          <w:rFonts w:cs="Arial"/>
          <w:szCs w:val="20"/>
          <w:lang w:val="sl-SI" w:eastAsia="sl-SI"/>
        </w:rPr>
        <w:t xml:space="preserve"> družbe za nabavno vrednost odsvojenih delnic ali deležev</w:t>
      </w:r>
      <w:r w:rsidR="005069F6">
        <w:rPr>
          <w:rFonts w:cs="Arial"/>
          <w:szCs w:val="20"/>
          <w:lang w:val="sl-SI" w:eastAsia="sl-SI"/>
        </w:rPr>
        <w:t>,</w:t>
      </w:r>
      <w:r>
        <w:rPr>
          <w:rFonts w:cs="Arial"/>
          <w:szCs w:val="20"/>
          <w:lang w:val="sl-SI" w:eastAsia="sl-SI"/>
        </w:rPr>
        <w:t xml:space="preserve"> o tem pred izplačilom dohodka pisno obvesti plačnika davka</w:t>
      </w:r>
      <w:r w:rsidR="005069F6">
        <w:rPr>
          <w:rFonts w:cs="Arial"/>
          <w:szCs w:val="20"/>
          <w:lang w:val="sl-SI" w:eastAsia="sl-SI"/>
        </w:rPr>
        <w:t>.</w:t>
      </w:r>
      <w:r>
        <w:rPr>
          <w:rFonts w:cs="Arial"/>
          <w:szCs w:val="20"/>
          <w:lang w:val="sl-SI" w:eastAsia="sl-SI"/>
        </w:rPr>
        <w:t xml:space="preserve"> </w:t>
      </w:r>
      <w:hyperlink r:id="rId18" w:history="1">
        <w:r w:rsidR="005069F6">
          <w:rPr>
            <w:rStyle w:val="Hiperpovezava"/>
            <w:rFonts w:cs="Arial"/>
            <w:szCs w:val="20"/>
            <w:lang w:val="sl-SI" w:eastAsia="sl-SI"/>
          </w:rPr>
          <w:t>V</w:t>
        </w:r>
        <w:r w:rsidRPr="006E52B6">
          <w:rPr>
            <w:rStyle w:val="Hiperpovezava"/>
            <w:rFonts w:cs="Arial"/>
            <w:szCs w:val="20"/>
            <w:lang w:val="sl-SI" w:eastAsia="sl-SI"/>
          </w:rPr>
          <w:t xml:space="preserve"> obvestilu</w:t>
        </w:r>
      </w:hyperlink>
      <w:r>
        <w:rPr>
          <w:rFonts w:cs="Arial"/>
          <w:szCs w:val="20"/>
          <w:lang w:val="sl-SI" w:eastAsia="sl-SI"/>
        </w:rPr>
        <w:t xml:space="preserve"> mora navesti osebne in druge podatke, ki omogočajo njegovo identifikacijo ter podatke o odsvojenih delnicah oziroma deležih, času in načinu pridobitve ter njihovi nabavni vrednosti. </w:t>
      </w:r>
    </w:p>
    <w:p w14:paraId="322A7441" w14:textId="77777777" w:rsidR="00C254A7" w:rsidRDefault="00C254A7" w:rsidP="00B92F04">
      <w:pPr>
        <w:spacing w:line="260" w:lineRule="exact"/>
        <w:jc w:val="both"/>
        <w:rPr>
          <w:rFonts w:cs="Arial"/>
          <w:szCs w:val="20"/>
          <w:lang w:val="sl-SI" w:eastAsia="sl-SI"/>
        </w:rPr>
      </w:pPr>
    </w:p>
    <w:p w14:paraId="322A7442" w14:textId="77777777" w:rsidR="006E52B6" w:rsidRDefault="006E52B6" w:rsidP="006E52B6">
      <w:pPr>
        <w:spacing w:line="260" w:lineRule="exact"/>
        <w:jc w:val="both"/>
        <w:rPr>
          <w:rFonts w:cs="Arial"/>
          <w:szCs w:val="20"/>
          <w:lang w:val="sl-SI" w:eastAsia="sl-SI"/>
        </w:rPr>
      </w:pPr>
      <w:r>
        <w:rPr>
          <w:rFonts w:cs="Arial"/>
          <w:szCs w:val="20"/>
          <w:lang w:val="sl-SI" w:eastAsia="sl-SI"/>
        </w:rPr>
        <w:t xml:space="preserve">Če davčni zavezanec plačnika davka ni obvestil o uveljavljanju zmanjšanja izplačane vrednosti delnic ali deležev skladno s predhodno navedenim, ali če plačnik davka obvestila ni upošteval pri izračunu dohodnine v obračunu davčnega odtegljaja, odtegnitvi in plačilu davčnega odtegljaja, lahko davčni zavezanec uveljavlja zmanjšanje izplačane vrednosti delnic ali deležev v treh mesecih od izplačila vrednosti delnic ali deležev s </w:t>
      </w:r>
      <w:hyperlink r:id="rId19" w:history="1">
        <w:r w:rsidRPr="006E52B6">
          <w:rPr>
            <w:rStyle w:val="Hiperpovezava"/>
            <w:rFonts w:cs="Arial"/>
            <w:szCs w:val="20"/>
            <w:lang w:val="sl-SI" w:eastAsia="sl-SI"/>
          </w:rPr>
          <w:t>pisnim zahtevkom</w:t>
        </w:r>
      </w:hyperlink>
      <w:r>
        <w:rPr>
          <w:rFonts w:cs="Arial"/>
          <w:szCs w:val="20"/>
          <w:lang w:val="sl-SI" w:eastAsia="sl-SI"/>
        </w:rPr>
        <w:t xml:space="preserve"> pri davčnem organu. V zahtevku mora navesti osebne in druge podatke, ki omogočajo njegovo identifikacijo, podatke o odtegnjenem davčnem odtegljaju ter podatke o odsvojenih delnicah oz</w:t>
      </w:r>
      <w:r w:rsidR="00EF5F50">
        <w:rPr>
          <w:rFonts w:cs="Arial"/>
          <w:szCs w:val="20"/>
          <w:lang w:val="sl-SI" w:eastAsia="sl-SI"/>
        </w:rPr>
        <w:t>ir</w:t>
      </w:r>
      <w:r>
        <w:rPr>
          <w:rFonts w:cs="Arial"/>
          <w:szCs w:val="20"/>
          <w:lang w:val="sl-SI" w:eastAsia="sl-SI"/>
        </w:rPr>
        <w:t>oma deležih, čas</w:t>
      </w:r>
      <w:r w:rsidR="00EF5F50">
        <w:rPr>
          <w:rFonts w:cs="Arial"/>
          <w:szCs w:val="20"/>
          <w:lang w:val="sl-SI" w:eastAsia="sl-SI"/>
        </w:rPr>
        <w:t>u in načinu pridobitve ter njiho</w:t>
      </w:r>
      <w:r>
        <w:rPr>
          <w:rFonts w:cs="Arial"/>
          <w:szCs w:val="20"/>
          <w:lang w:val="sl-SI" w:eastAsia="sl-SI"/>
        </w:rPr>
        <w:t xml:space="preserve">vi nabavni vrednosti. </w:t>
      </w:r>
    </w:p>
    <w:p w14:paraId="322A7443" w14:textId="77777777" w:rsidR="00EF5F50" w:rsidRDefault="00EF5F50" w:rsidP="006E52B6">
      <w:pPr>
        <w:spacing w:line="260" w:lineRule="exact"/>
        <w:jc w:val="both"/>
        <w:rPr>
          <w:rFonts w:cs="Arial"/>
          <w:szCs w:val="20"/>
          <w:lang w:val="sl-SI" w:eastAsia="sl-SI"/>
        </w:rPr>
      </w:pPr>
    </w:p>
    <w:p w14:paraId="322A7444" w14:textId="1FD9607E" w:rsidR="00EF5F50" w:rsidRDefault="00EF5F50" w:rsidP="006E52B6">
      <w:pPr>
        <w:spacing w:line="260" w:lineRule="exact"/>
        <w:jc w:val="both"/>
        <w:rPr>
          <w:rFonts w:cs="Arial"/>
          <w:szCs w:val="20"/>
          <w:lang w:val="sl-SI" w:eastAsia="sl-SI"/>
        </w:rPr>
      </w:pPr>
      <w:r>
        <w:rPr>
          <w:rFonts w:cs="Arial"/>
          <w:szCs w:val="20"/>
          <w:lang w:val="sl-SI" w:eastAsia="sl-SI"/>
        </w:rPr>
        <w:t>Davčni organ odloči o poračunu odtegnjenega davčnega odtegljaja na podlagi uveljavljanja zmanjšanja izplačane vrednosti delnic ali deležev s pisnim zahtevkom v 6</w:t>
      </w:r>
      <w:r w:rsidR="00A4682A">
        <w:rPr>
          <w:rFonts w:cs="Arial"/>
          <w:szCs w:val="20"/>
          <w:lang w:val="sl-SI" w:eastAsia="sl-SI"/>
        </w:rPr>
        <w:t>0</w:t>
      </w:r>
      <w:r>
        <w:rPr>
          <w:rFonts w:cs="Arial"/>
          <w:szCs w:val="20"/>
          <w:lang w:val="sl-SI" w:eastAsia="sl-SI"/>
        </w:rPr>
        <w:t xml:space="preserve"> dneh od dneva predložitve pisnega zahtevka.</w:t>
      </w:r>
    </w:p>
    <w:p w14:paraId="322A7445" w14:textId="77777777" w:rsidR="00EF5F50" w:rsidRDefault="00EF5F50" w:rsidP="006E52B6">
      <w:pPr>
        <w:spacing w:line="260" w:lineRule="exact"/>
        <w:jc w:val="both"/>
        <w:rPr>
          <w:rFonts w:cs="Arial"/>
          <w:szCs w:val="20"/>
          <w:lang w:val="sl-SI" w:eastAsia="sl-SI"/>
        </w:rPr>
      </w:pPr>
    </w:p>
    <w:p w14:paraId="322A7446" w14:textId="77777777" w:rsidR="00B92F04" w:rsidRPr="00367A6B" w:rsidRDefault="00EF5F50" w:rsidP="006E52B6">
      <w:pPr>
        <w:spacing w:line="260" w:lineRule="exact"/>
        <w:jc w:val="both"/>
        <w:rPr>
          <w:rFonts w:cs="Arial"/>
          <w:szCs w:val="20"/>
          <w:lang w:val="sl-SI" w:eastAsia="sl-SI"/>
        </w:rPr>
      </w:pPr>
      <w:r w:rsidRPr="00367A6B">
        <w:rPr>
          <w:rFonts w:cs="Arial"/>
          <w:szCs w:val="20"/>
          <w:lang w:val="sl-SI" w:eastAsia="sl-SI"/>
        </w:rPr>
        <w:t xml:space="preserve">Podatki, ki jih mora davčni zavezanec navesti v pisnem obvestilu in pisnem zahtevku, so določeni v </w:t>
      </w:r>
      <w:hyperlink r:id="rId20" w:tgtFrame="_blank" w:tooltip="Povezava odpre novo okno." w:history="1">
        <w:r w:rsidRPr="00367A6B">
          <w:rPr>
            <w:rStyle w:val="Hiperpovezava"/>
            <w:rFonts w:cs="Arial"/>
            <w:szCs w:val="20"/>
            <w:lang w:val="sl-SI"/>
          </w:rPr>
          <w:t>Pravilniku o izvajanju Zakona o davčnem postopku</w:t>
        </w:r>
      </w:hyperlink>
      <w:r w:rsidRPr="00367A6B">
        <w:rPr>
          <w:rFonts w:cs="Arial"/>
          <w:szCs w:val="20"/>
          <w:lang w:val="sl-SI" w:eastAsia="sl-SI"/>
        </w:rPr>
        <w:t>, in sicer v 86.p in 86.r členu.</w:t>
      </w:r>
    </w:p>
    <w:p w14:paraId="322A7447" w14:textId="77777777" w:rsidR="00EF5F50" w:rsidRPr="00367A6B" w:rsidRDefault="00EF5F50" w:rsidP="006E52B6">
      <w:pPr>
        <w:spacing w:line="260" w:lineRule="exact"/>
        <w:jc w:val="both"/>
        <w:rPr>
          <w:rFonts w:cs="Arial"/>
          <w:szCs w:val="20"/>
          <w:lang w:val="sl-SI" w:eastAsia="sl-SI"/>
        </w:rPr>
      </w:pPr>
    </w:p>
    <w:p w14:paraId="322A7448" w14:textId="77777777" w:rsidR="00EF5F50" w:rsidRPr="00367A6B" w:rsidRDefault="00EF5F50" w:rsidP="006E52B6">
      <w:pPr>
        <w:spacing w:line="260" w:lineRule="exact"/>
        <w:jc w:val="both"/>
        <w:rPr>
          <w:rFonts w:cs="Arial"/>
          <w:szCs w:val="20"/>
          <w:lang w:val="sl-SI" w:eastAsia="sl-SI"/>
        </w:rPr>
      </w:pPr>
      <w:r w:rsidRPr="00367A6B">
        <w:rPr>
          <w:rFonts w:cs="Arial"/>
          <w:szCs w:val="20"/>
          <w:lang w:val="sl-SI" w:eastAsia="sl-SI"/>
        </w:rPr>
        <w:t xml:space="preserve">Obrazec </w:t>
      </w:r>
      <w:r w:rsidRPr="00367A6B">
        <w:rPr>
          <w:rFonts w:cs="Arial"/>
          <w:color w:val="000000"/>
          <w:szCs w:val="20"/>
          <w:lang w:val="sl-SI"/>
        </w:rPr>
        <w:t>»</w:t>
      </w:r>
      <w:hyperlink r:id="rId21" w:history="1">
        <w:r w:rsidRPr="00367A6B">
          <w:rPr>
            <w:rStyle w:val="Hiperpovezava"/>
            <w:rFonts w:cs="Arial"/>
            <w:szCs w:val="20"/>
            <w:lang w:val="sl-SI"/>
          </w:rPr>
          <w:t xml:space="preserve">Obvestilo za uveljavljanje zmanjšanja izplačane vrednosti delnic ali deležev v primeru odsvojitve delnic ali deležev v okviru pridobivanja lastnih delnic oziroma deležev družbe za </w:t>
        </w:r>
        <w:r w:rsidRPr="00367A6B">
          <w:rPr>
            <w:rStyle w:val="Hiperpovezava"/>
            <w:rFonts w:cs="Arial"/>
            <w:szCs w:val="20"/>
            <w:lang w:val="sl-SI"/>
          </w:rPr>
          <w:lastRenderedPageBreak/>
          <w:t>nabavno vrednost odsvojenih delnic ali deležev</w:t>
        </w:r>
      </w:hyperlink>
      <w:r w:rsidRPr="00367A6B">
        <w:rPr>
          <w:rFonts w:cs="Arial"/>
          <w:color w:val="000000"/>
          <w:szCs w:val="20"/>
          <w:lang w:val="sl-SI"/>
        </w:rPr>
        <w:t>« in »</w:t>
      </w:r>
      <w:hyperlink r:id="rId22" w:history="1">
        <w:r w:rsidRPr="00367A6B">
          <w:rPr>
            <w:rStyle w:val="Hiperpovezava"/>
            <w:rFonts w:cs="Arial"/>
            <w:szCs w:val="20"/>
            <w:lang w:val="sl-SI"/>
          </w:rPr>
          <w:t>Zahtevek za uveljavljanje zmanjšanja izplačane vrednosti delnic ali deležev v primeru odsvojitve delnic ali deležev v okviru pridobivanja lastnih delnic oziroma deležev družbe za nabavno vrednost odsvojenih delnic ali deležev«</w:t>
        </w:r>
      </w:hyperlink>
      <w:r w:rsidR="00367A6B" w:rsidRPr="00367A6B">
        <w:rPr>
          <w:rFonts w:cs="Arial"/>
          <w:color w:val="000000"/>
          <w:szCs w:val="20"/>
          <w:lang w:val="sl-SI"/>
        </w:rPr>
        <w:t xml:space="preserve"> sta</w:t>
      </w:r>
      <w:r w:rsidRPr="00367A6B">
        <w:rPr>
          <w:rFonts w:cs="Arial"/>
          <w:color w:val="000000"/>
          <w:szCs w:val="20"/>
          <w:lang w:val="sl-SI"/>
        </w:rPr>
        <w:t xml:space="preserve"> </w:t>
      </w:r>
      <w:r w:rsidR="00367A6B">
        <w:rPr>
          <w:rFonts w:cs="Arial"/>
          <w:color w:val="000000"/>
          <w:szCs w:val="20"/>
          <w:lang w:val="sl-SI"/>
        </w:rPr>
        <w:t>obj</w:t>
      </w:r>
      <w:r w:rsidRPr="00367A6B">
        <w:rPr>
          <w:rFonts w:cs="Arial"/>
          <w:color w:val="000000"/>
          <w:szCs w:val="20"/>
          <w:lang w:val="sl-SI"/>
        </w:rPr>
        <w:t>avljena na spletni strani Finančne uprave RS.</w:t>
      </w:r>
    </w:p>
    <w:p w14:paraId="322A7449" w14:textId="77777777" w:rsidR="006A0D1B" w:rsidRPr="00367A6B" w:rsidRDefault="006A0D1B" w:rsidP="006A0D1B">
      <w:pPr>
        <w:spacing w:line="260" w:lineRule="exact"/>
        <w:jc w:val="both"/>
        <w:rPr>
          <w:rFonts w:cs="Arial"/>
          <w:szCs w:val="20"/>
          <w:lang w:val="sl-SI" w:eastAsia="sl-SI"/>
        </w:rPr>
      </w:pPr>
    </w:p>
    <w:p w14:paraId="322A744A" w14:textId="71578834" w:rsidR="00367A6B" w:rsidRDefault="00367A6B" w:rsidP="006A0D1B">
      <w:pPr>
        <w:spacing w:line="260" w:lineRule="exact"/>
        <w:jc w:val="both"/>
        <w:rPr>
          <w:rFonts w:cs="Arial"/>
          <w:color w:val="000000"/>
          <w:szCs w:val="20"/>
          <w:lang w:val="sl-SI"/>
        </w:rPr>
      </w:pPr>
      <w:r w:rsidRPr="00367A6B">
        <w:rPr>
          <w:rFonts w:cs="Arial"/>
          <w:szCs w:val="20"/>
          <w:lang w:val="sl-SI" w:eastAsia="sl-SI"/>
        </w:rPr>
        <w:t xml:space="preserve">Če davčni organ ugotovi, da je davčni zavezanec v </w:t>
      </w:r>
      <w:hyperlink r:id="rId23" w:history="1">
        <w:r w:rsidRPr="00367A6B">
          <w:rPr>
            <w:rStyle w:val="Hiperpovezava"/>
            <w:rFonts w:cs="Arial"/>
            <w:szCs w:val="20"/>
            <w:lang w:val="sl-SI"/>
          </w:rPr>
          <w:t>Obvestil</w:t>
        </w:r>
        <w:r w:rsidR="00376C9F">
          <w:rPr>
            <w:rStyle w:val="Hiperpovezava"/>
            <w:rFonts w:cs="Arial"/>
            <w:szCs w:val="20"/>
            <w:lang w:val="sl-SI"/>
          </w:rPr>
          <w:t>u</w:t>
        </w:r>
        <w:r w:rsidRPr="00367A6B">
          <w:rPr>
            <w:rStyle w:val="Hiperpovezava"/>
            <w:rFonts w:cs="Arial"/>
            <w:szCs w:val="20"/>
            <w:lang w:val="sl-SI"/>
          </w:rPr>
          <w:t xml:space="preserve"> za uveljavljanje zmanjšanja izplačane vrednosti delnic ali deležev v primeru odsvojitve delnic ali deležev v okviru pridobivanja lastnih delnic oziroma deležev družbe za nabavno vrednost odsvojenih delnic ali deležev</w:t>
        </w:r>
      </w:hyperlink>
      <w:r w:rsidRPr="00367A6B">
        <w:rPr>
          <w:rFonts w:cs="Arial"/>
          <w:color w:val="000000"/>
          <w:szCs w:val="20"/>
          <w:lang w:val="sl-SI"/>
        </w:rPr>
        <w:t xml:space="preserve"> navedel neresnične ali nepravilne ali nepopolne podatke, in plačnik davka davčnega odtegljaja zato ni odtegnil in plačal, ali ga ni odtegnil in plačal pravilno, davčni odtegljaj v delu,</w:t>
      </w:r>
      <w:r w:rsidR="00A4682A">
        <w:rPr>
          <w:rFonts w:cs="Arial"/>
          <w:color w:val="000000"/>
          <w:szCs w:val="20"/>
          <w:lang w:val="sl-SI"/>
        </w:rPr>
        <w:t xml:space="preserve"> </w:t>
      </w:r>
      <w:r w:rsidR="00376C9F">
        <w:rPr>
          <w:rFonts w:cs="Arial"/>
          <w:color w:val="000000"/>
          <w:szCs w:val="20"/>
          <w:lang w:val="sl-SI"/>
        </w:rPr>
        <w:t>ki</w:t>
      </w:r>
      <w:r w:rsidRPr="00367A6B">
        <w:rPr>
          <w:rFonts w:cs="Arial"/>
          <w:color w:val="000000"/>
          <w:szCs w:val="20"/>
          <w:lang w:val="sl-SI"/>
        </w:rPr>
        <w:t xml:space="preserve"> ni bil odtegnjen in plačan</w:t>
      </w:r>
      <w:r w:rsidR="00376C9F">
        <w:rPr>
          <w:rFonts w:cs="Arial"/>
          <w:color w:val="000000"/>
          <w:szCs w:val="20"/>
          <w:lang w:val="sl-SI"/>
        </w:rPr>
        <w:t>,</w:t>
      </w:r>
      <w:r w:rsidRPr="00367A6B">
        <w:rPr>
          <w:rFonts w:cs="Arial"/>
          <w:color w:val="000000"/>
          <w:szCs w:val="20"/>
          <w:lang w:val="sl-SI"/>
        </w:rPr>
        <w:t xml:space="preserve"> s pripadajočimi dajatvami bremeni davčnega zavezanca</w:t>
      </w:r>
      <w:r>
        <w:rPr>
          <w:rFonts w:cs="Arial"/>
          <w:color w:val="000000"/>
          <w:szCs w:val="20"/>
          <w:lang w:val="sl-SI"/>
        </w:rPr>
        <w:t xml:space="preserve"> (prejemnika izplačane vrednosti delnic ali deležev)</w:t>
      </w:r>
      <w:r w:rsidRPr="00367A6B">
        <w:rPr>
          <w:rFonts w:cs="Arial"/>
          <w:color w:val="000000"/>
          <w:szCs w:val="20"/>
          <w:lang w:val="sl-SI"/>
        </w:rPr>
        <w:t>.</w:t>
      </w:r>
    </w:p>
    <w:p w14:paraId="322A744B" w14:textId="77777777" w:rsidR="00367A6B" w:rsidRPr="00367A6B" w:rsidRDefault="00367A6B" w:rsidP="006A0D1B">
      <w:pPr>
        <w:spacing w:line="260" w:lineRule="exact"/>
        <w:jc w:val="both"/>
        <w:rPr>
          <w:rFonts w:cs="Arial"/>
          <w:szCs w:val="20"/>
          <w:lang w:val="sl-SI" w:eastAsia="sl-SI"/>
        </w:rPr>
      </w:pPr>
      <w:r w:rsidRPr="00367A6B">
        <w:rPr>
          <w:rFonts w:cs="Arial"/>
          <w:color w:val="000000"/>
          <w:szCs w:val="20"/>
          <w:lang w:val="sl-SI"/>
        </w:rPr>
        <w:t xml:space="preserve"> </w:t>
      </w:r>
    </w:p>
    <w:p w14:paraId="322A744C" w14:textId="77777777" w:rsidR="006A0D1B" w:rsidRDefault="00B92F04" w:rsidP="006A0D1B">
      <w:pPr>
        <w:numPr>
          <w:ilvl w:val="0"/>
          <w:numId w:val="34"/>
        </w:numPr>
        <w:spacing w:line="260" w:lineRule="exact"/>
        <w:jc w:val="both"/>
        <w:rPr>
          <w:rFonts w:cs="Arial"/>
          <w:szCs w:val="20"/>
          <w:lang w:val="sl-SI" w:eastAsia="sl-SI"/>
        </w:rPr>
      </w:pPr>
      <w:r>
        <w:rPr>
          <w:rFonts w:cs="Arial"/>
          <w:szCs w:val="20"/>
          <w:lang w:val="sl-SI" w:eastAsia="sl-SI"/>
        </w:rPr>
        <w:t>o</w:t>
      </w:r>
      <w:r w:rsidR="006A0D1B">
        <w:rPr>
          <w:rFonts w:cs="Arial"/>
          <w:szCs w:val="20"/>
          <w:lang w:val="sl-SI" w:eastAsia="sl-SI"/>
        </w:rPr>
        <w:t>seba, ki se ne šteje za plačnika davka</w:t>
      </w:r>
    </w:p>
    <w:p w14:paraId="322A744D" w14:textId="77777777" w:rsidR="00914220" w:rsidRPr="00061EA7" w:rsidRDefault="00367A6B" w:rsidP="00117F4D">
      <w:pPr>
        <w:spacing w:line="260" w:lineRule="exact"/>
        <w:jc w:val="both"/>
        <w:rPr>
          <w:rFonts w:cs="Arial"/>
          <w:szCs w:val="20"/>
          <w:lang w:val="sl-SI" w:eastAsia="sl-SI"/>
        </w:rPr>
      </w:pPr>
      <w:r>
        <w:rPr>
          <w:rFonts w:cs="Arial"/>
          <w:szCs w:val="20"/>
          <w:lang w:val="sl-SI" w:eastAsia="sl-SI"/>
        </w:rPr>
        <w:t xml:space="preserve">V primeru, ko dohodnino od dividend izračuna davčni organ v odločbi, izdani na podlagi napovedi zavezanca, davčni zavezanec, ki uveljavlja zmanjšanje izplačane vrednosti delnic ali deležev v primeru odsvojitve delnic ali deležev v okviru pridobivanja lastnih delnic oziroma </w:t>
      </w:r>
      <w:r w:rsidRPr="00061EA7">
        <w:rPr>
          <w:rFonts w:cs="Arial"/>
          <w:szCs w:val="20"/>
          <w:lang w:val="sl-SI" w:eastAsia="sl-SI"/>
        </w:rPr>
        <w:t xml:space="preserve">deleže družbe za nabavno vrednost odsvojenih delnic ali deležev, zmanjšanje uveljavlja v </w:t>
      </w:r>
      <w:hyperlink r:id="rId24" w:history="1">
        <w:r w:rsidRPr="00061EA7">
          <w:rPr>
            <w:b/>
            <w:bCs/>
            <w:color w:val="005C9C"/>
            <w:u w:val="single"/>
            <w:lang w:val="sl-SI"/>
          </w:rPr>
          <w:t>Napovedi za odmero dohodnine od dividend za leto ____</w:t>
        </w:r>
      </w:hyperlink>
      <w:r w:rsidRPr="00061EA7">
        <w:rPr>
          <w:rFonts w:cs="Arial"/>
          <w:b/>
          <w:szCs w:val="20"/>
          <w:lang w:val="sl-SI" w:eastAsia="sl-SI"/>
        </w:rPr>
        <w:t>.</w:t>
      </w:r>
      <w:r w:rsidRPr="00061EA7">
        <w:rPr>
          <w:rFonts w:cs="Arial"/>
          <w:szCs w:val="20"/>
          <w:lang w:val="sl-SI" w:eastAsia="sl-SI"/>
        </w:rPr>
        <w:t>.</w:t>
      </w:r>
    </w:p>
    <w:p w14:paraId="322A744E" w14:textId="109AF169" w:rsidR="00BE6194" w:rsidRDefault="00BE6194" w:rsidP="00117F4D">
      <w:pPr>
        <w:spacing w:line="260" w:lineRule="exact"/>
        <w:jc w:val="both"/>
        <w:rPr>
          <w:rFonts w:cs="Arial"/>
          <w:szCs w:val="20"/>
          <w:lang w:val="sl-SI" w:eastAsia="sl-SI"/>
        </w:rPr>
      </w:pPr>
    </w:p>
    <w:p w14:paraId="232C0504" w14:textId="77777777" w:rsidR="00CB6CB0" w:rsidRDefault="00CB6CB0" w:rsidP="00117F4D">
      <w:pPr>
        <w:spacing w:line="260" w:lineRule="exact"/>
        <w:jc w:val="both"/>
        <w:rPr>
          <w:rFonts w:cs="Arial"/>
          <w:szCs w:val="20"/>
          <w:lang w:val="sl-SI" w:eastAsia="sl-SI"/>
        </w:rPr>
      </w:pPr>
    </w:p>
    <w:p w14:paraId="322A744F" w14:textId="5C97BFFD" w:rsidR="008E5220" w:rsidRPr="00CB6CB0" w:rsidRDefault="00B236F9" w:rsidP="00CB6CB0">
      <w:pPr>
        <w:pStyle w:val="FURSnaslov2"/>
        <w:numPr>
          <w:ilvl w:val="1"/>
          <w:numId w:val="33"/>
        </w:numPr>
        <w:tabs>
          <w:tab w:val="clear" w:pos="3402"/>
          <w:tab w:val="left" w:pos="567"/>
        </w:tabs>
        <w:ind w:left="567" w:hanging="567"/>
        <w:jc w:val="both"/>
        <w:rPr>
          <w:color w:val="FF0000"/>
        </w:rPr>
      </w:pPr>
      <w:bookmarkStart w:id="5" w:name="_Toc132977792"/>
      <w:r w:rsidRPr="00CB6CB0">
        <w:rPr>
          <w:color w:val="FF0000"/>
        </w:rPr>
        <w:t xml:space="preserve">Obveznost poročanja </w:t>
      </w:r>
      <w:r w:rsidR="008E4683" w:rsidRPr="00CB6CB0">
        <w:rPr>
          <w:color w:val="FF0000"/>
        </w:rPr>
        <w:t>o odkupih lastnih poslovnih deleže s strani notarjev</w:t>
      </w:r>
      <w:bookmarkEnd w:id="5"/>
    </w:p>
    <w:p w14:paraId="299AE532" w14:textId="77777777" w:rsidR="008E4683" w:rsidRPr="008E4683" w:rsidRDefault="008E4683" w:rsidP="008E4683">
      <w:pPr>
        <w:rPr>
          <w:rFonts w:cs="Arial"/>
          <w:color w:val="FF0000"/>
          <w:szCs w:val="22"/>
          <w:lang w:val="sl-SI"/>
        </w:rPr>
      </w:pPr>
    </w:p>
    <w:p w14:paraId="537E0795" w14:textId="14CAFA2F" w:rsidR="008E4683" w:rsidRPr="008E4683" w:rsidRDefault="008E4683" w:rsidP="008E4683">
      <w:pPr>
        <w:jc w:val="both"/>
        <w:rPr>
          <w:rFonts w:cs="Arial"/>
          <w:color w:val="FF0000"/>
          <w:sz w:val="22"/>
          <w:szCs w:val="22"/>
          <w:lang w:val="sl-SI"/>
        </w:rPr>
      </w:pPr>
      <w:r w:rsidRPr="008E4683">
        <w:rPr>
          <w:rFonts w:cs="Arial"/>
          <w:color w:val="FF0000"/>
          <w:szCs w:val="20"/>
          <w:lang w:val="sl-SI"/>
        </w:rPr>
        <w:t xml:space="preserve">Na podlagi </w:t>
      </w:r>
      <w:hyperlink r:id="rId25" w:history="1">
        <w:r w:rsidRPr="008E4683">
          <w:rPr>
            <w:rStyle w:val="Hiperpovezava"/>
            <w:rFonts w:cs="Arial"/>
            <w:color w:val="FF0000"/>
            <w:szCs w:val="20"/>
            <w:lang w:val="sl-SI"/>
          </w:rPr>
          <w:t>Pravilnika o dostavi podatkov za odmero dohodnine od dobička iz kapitala od odsvojitve vrednostnih papirjev in drugih deležev ter investicijskih kuponov in podatkov o naknadnih vplačilih ter kapitalskih deležih družb</w:t>
        </w:r>
        <w:r w:rsidR="00FE6588">
          <w:rPr>
            <w:rStyle w:val="Hiperpovezava"/>
            <w:rFonts w:cs="Arial"/>
            <w:color w:val="FF0000"/>
            <w:szCs w:val="20"/>
            <w:lang w:val="sl-SI"/>
          </w:rPr>
          <w:t>e</w:t>
        </w:r>
        <w:r w:rsidRPr="008E4683">
          <w:rPr>
            <w:rStyle w:val="Hiperpovezava"/>
            <w:rFonts w:cs="Arial"/>
            <w:color w:val="FF0000"/>
            <w:szCs w:val="20"/>
            <w:lang w:val="sl-SI"/>
          </w:rPr>
          <w:t>nikov v osebnih družbah</w:t>
        </w:r>
      </w:hyperlink>
      <w:r w:rsidRPr="008E4683">
        <w:rPr>
          <w:rFonts w:cs="Arial"/>
          <w:color w:val="FF0000"/>
          <w:szCs w:val="20"/>
          <w:lang w:val="sl-SI"/>
        </w:rPr>
        <w:t xml:space="preserve"> morajo notarji poročati Finančni upravi RS tudi </w:t>
      </w:r>
      <w:r w:rsidRPr="008E4683">
        <w:rPr>
          <w:rFonts w:cs="Arial"/>
          <w:b/>
          <w:bCs/>
          <w:color w:val="FF0000"/>
          <w:szCs w:val="20"/>
          <w:lang w:val="sl-SI"/>
        </w:rPr>
        <w:t xml:space="preserve">odkupih lastnih poslovnih deležev do 31. januarja tekočega leta za preteklo leto. </w:t>
      </w:r>
      <w:r>
        <w:rPr>
          <w:rFonts w:cs="Arial"/>
          <w:color w:val="FF0000"/>
          <w:szCs w:val="20"/>
          <w:lang w:val="sl-SI"/>
        </w:rPr>
        <w:t xml:space="preserve">Več o tem v dokumentu na naslovu </w:t>
      </w:r>
      <w:hyperlink r:id="rId26" w:history="1">
        <w:r w:rsidRPr="008E4683">
          <w:rPr>
            <w:rStyle w:val="Hiperpovezava"/>
            <w:lang w:val="sl-SI"/>
          </w:rPr>
          <w:t>Usmeritve_pri_dostavi_podatkov_KP-KDVP_-_za_notarje.docx (live.com)</w:t>
        </w:r>
      </w:hyperlink>
      <w:r w:rsidRPr="008E4683">
        <w:rPr>
          <w:lang w:val="sl-SI"/>
        </w:rPr>
        <w:t>.</w:t>
      </w:r>
    </w:p>
    <w:p w14:paraId="7E3B86B6" w14:textId="1C224479" w:rsidR="00B236F9" w:rsidRPr="008E4683" w:rsidRDefault="00B236F9" w:rsidP="008E4683">
      <w:pPr>
        <w:spacing w:line="260" w:lineRule="exact"/>
        <w:jc w:val="both"/>
        <w:rPr>
          <w:b/>
          <w:sz w:val="24"/>
          <w:lang w:val="sl-SI"/>
        </w:rPr>
      </w:pPr>
    </w:p>
    <w:p w14:paraId="69A99EC9" w14:textId="77777777" w:rsidR="00B236F9" w:rsidRPr="008E4683" w:rsidRDefault="00B236F9" w:rsidP="008E4683">
      <w:pPr>
        <w:pStyle w:val="Odstavekseznama"/>
        <w:spacing w:line="260" w:lineRule="exact"/>
        <w:ind w:left="1080"/>
        <w:jc w:val="both"/>
        <w:rPr>
          <w:b/>
          <w:sz w:val="24"/>
        </w:rPr>
      </w:pPr>
    </w:p>
    <w:p w14:paraId="322A7450" w14:textId="77777777" w:rsidR="008E5220" w:rsidRDefault="006549B1" w:rsidP="008E5220">
      <w:pPr>
        <w:pStyle w:val="FURSnaslov1"/>
        <w:spacing w:line="260" w:lineRule="exact"/>
        <w:jc w:val="both"/>
      </w:pPr>
      <w:bookmarkStart w:id="6" w:name="_Toc132977793"/>
      <w:r>
        <w:t>3</w:t>
      </w:r>
      <w:r w:rsidR="008E5220">
        <w:t xml:space="preserve">.0. </w:t>
      </w:r>
      <w:r>
        <w:t>PRIMERI IZRAČUNOV UVELJAVLJANJA ZMANJŠANJA IZPLAČANE VREDNOSTI DELNIC ALI DELEŽEV</w:t>
      </w:r>
      <w:bookmarkEnd w:id="6"/>
    </w:p>
    <w:p w14:paraId="322A7451" w14:textId="77777777" w:rsidR="008E5220" w:rsidRDefault="008E5220" w:rsidP="008E5220">
      <w:pPr>
        <w:pStyle w:val="FURSnaslov1"/>
        <w:spacing w:line="260" w:lineRule="exact"/>
        <w:jc w:val="both"/>
      </w:pPr>
    </w:p>
    <w:p w14:paraId="322A7452" w14:textId="77777777" w:rsidR="006A0D1B" w:rsidRPr="00D35034" w:rsidRDefault="002E5468" w:rsidP="00D35034">
      <w:pPr>
        <w:pStyle w:val="FURSnaslov2"/>
        <w:tabs>
          <w:tab w:val="clear" w:pos="3402"/>
        </w:tabs>
        <w:spacing w:line="260" w:lineRule="exact"/>
        <w:jc w:val="both"/>
      </w:pPr>
      <w:bookmarkStart w:id="7" w:name="_Toc132977794"/>
      <w:r w:rsidRPr="00D35034">
        <w:t>3.1.</w:t>
      </w:r>
      <w:r w:rsidRPr="00D35034">
        <w:tab/>
        <w:t>Primer 1</w:t>
      </w:r>
      <w:bookmarkEnd w:id="7"/>
    </w:p>
    <w:p w14:paraId="322A7453" w14:textId="77777777" w:rsidR="00F85E67" w:rsidRPr="00D35034" w:rsidRDefault="00F85E67" w:rsidP="00D35034">
      <w:pPr>
        <w:pStyle w:val="FURSnaslov2"/>
        <w:spacing w:line="260" w:lineRule="exact"/>
        <w:jc w:val="both"/>
      </w:pPr>
    </w:p>
    <w:p w14:paraId="322A7454" w14:textId="5671BDEB" w:rsidR="00FA2CA1" w:rsidRPr="00F85E67" w:rsidRDefault="002E5468" w:rsidP="006E08BB">
      <w:pPr>
        <w:spacing w:after="160" w:line="254" w:lineRule="auto"/>
        <w:jc w:val="both"/>
        <w:rPr>
          <w:rFonts w:cs="Arial"/>
          <w:bCs/>
          <w:szCs w:val="20"/>
          <w:lang w:val="sl-SI" w:eastAsia="sl-SI"/>
        </w:rPr>
      </w:pPr>
      <w:r w:rsidRPr="00F85E67">
        <w:rPr>
          <w:rFonts w:cs="Arial"/>
          <w:bCs/>
          <w:szCs w:val="20"/>
          <w:lang w:val="sl-SI" w:eastAsia="sl-SI"/>
        </w:rPr>
        <w:t>P1: Dne 30.</w:t>
      </w:r>
      <w:r w:rsidR="00F85E67">
        <w:rPr>
          <w:rFonts w:cs="Arial"/>
          <w:bCs/>
          <w:szCs w:val="20"/>
          <w:lang w:val="sl-SI" w:eastAsia="sl-SI"/>
        </w:rPr>
        <w:t xml:space="preserve"> </w:t>
      </w:r>
      <w:r w:rsidRPr="00F85E67">
        <w:rPr>
          <w:rFonts w:cs="Arial"/>
          <w:bCs/>
          <w:szCs w:val="20"/>
          <w:lang w:val="sl-SI" w:eastAsia="sl-SI"/>
        </w:rPr>
        <w:t>5.</w:t>
      </w:r>
      <w:r w:rsidR="00F85E67">
        <w:rPr>
          <w:rFonts w:cs="Arial"/>
          <w:bCs/>
          <w:szCs w:val="20"/>
          <w:lang w:val="sl-SI" w:eastAsia="sl-SI"/>
        </w:rPr>
        <w:t xml:space="preserve"> </w:t>
      </w:r>
      <w:r w:rsidRPr="00F85E67">
        <w:rPr>
          <w:rFonts w:cs="Arial"/>
          <w:bCs/>
          <w:szCs w:val="20"/>
          <w:lang w:val="sl-SI" w:eastAsia="sl-SI"/>
        </w:rPr>
        <w:t>1996: Ustanovitev družbe (A), delež družbenika 10</w:t>
      </w:r>
      <w:r w:rsidR="00A4682A">
        <w:rPr>
          <w:rFonts w:cs="Arial"/>
          <w:bCs/>
          <w:szCs w:val="20"/>
          <w:lang w:val="sl-SI" w:eastAsia="sl-SI"/>
        </w:rPr>
        <w:t xml:space="preserve"> </w:t>
      </w:r>
      <w:r w:rsidRPr="00F85E67">
        <w:rPr>
          <w:rFonts w:cs="Arial"/>
          <w:bCs/>
          <w:szCs w:val="20"/>
          <w:lang w:val="sl-SI" w:eastAsia="sl-SI"/>
        </w:rPr>
        <w:t xml:space="preserve">%, nominalni znesek v </w:t>
      </w:r>
      <w:r w:rsidR="00F85E67">
        <w:rPr>
          <w:rFonts w:cs="Arial"/>
          <w:bCs/>
          <w:szCs w:val="20"/>
          <w:lang w:val="sl-SI" w:eastAsia="sl-SI"/>
        </w:rPr>
        <w:t>osnovnem kapitalu (OK)</w:t>
      </w:r>
      <w:r w:rsidRPr="00F85E67">
        <w:rPr>
          <w:rFonts w:cs="Arial"/>
          <w:bCs/>
          <w:szCs w:val="20"/>
          <w:lang w:val="sl-SI" w:eastAsia="sl-SI"/>
        </w:rPr>
        <w:t xml:space="preserve"> v višini 2.450,00 </w:t>
      </w:r>
      <w:r w:rsidR="00A54C49">
        <w:rPr>
          <w:rFonts w:cs="Arial"/>
          <w:bCs/>
          <w:szCs w:val="20"/>
          <w:lang w:val="sl-SI" w:eastAsia="sl-SI"/>
        </w:rPr>
        <w:t>EUR</w:t>
      </w:r>
      <w:r w:rsidRPr="00F85E67">
        <w:rPr>
          <w:rFonts w:cs="Arial"/>
          <w:bCs/>
          <w:szCs w:val="20"/>
          <w:lang w:val="sl-SI" w:eastAsia="sl-SI"/>
        </w:rPr>
        <w:t>.</w:t>
      </w:r>
    </w:p>
    <w:p w14:paraId="322A7455" w14:textId="7A5D2A79" w:rsidR="00FA2CA1" w:rsidRPr="00F85E67" w:rsidRDefault="002E5468" w:rsidP="006E08BB">
      <w:pPr>
        <w:spacing w:line="260" w:lineRule="exact"/>
        <w:jc w:val="both"/>
        <w:rPr>
          <w:rFonts w:cs="Arial"/>
          <w:bCs/>
          <w:szCs w:val="20"/>
          <w:lang w:val="sl-SI" w:eastAsia="sl-SI"/>
        </w:rPr>
      </w:pPr>
      <w:r w:rsidRPr="00F85E67">
        <w:rPr>
          <w:rFonts w:cs="Arial"/>
          <w:bCs/>
          <w:szCs w:val="20"/>
          <w:lang w:val="sl-SI" w:eastAsia="sl-SI"/>
        </w:rPr>
        <w:t>P2: Dne 15.</w:t>
      </w:r>
      <w:r w:rsidR="00F85E67">
        <w:rPr>
          <w:rFonts w:cs="Arial"/>
          <w:bCs/>
          <w:szCs w:val="20"/>
          <w:lang w:val="sl-SI" w:eastAsia="sl-SI"/>
        </w:rPr>
        <w:t xml:space="preserve"> </w:t>
      </w:r>
      <w:r w:rsidRPr="00F85E67">
        <w:rPr>
          <w:rFonts w:cs="Arial"/>
          <w:bCs/>
          <w:szCs w:val="20"/>
          <w:lang w:val="sl-SI" w:eastAsia="sl-SI"/>
        </w:rPr>
        <w:t>11.</w:t>
      </w:r>
      <w:r w:rsidR="00F85E67">
        <w:rPr>
          <w:rFonts w:cs="Arial"/>
          <w:bCs/>
          <w:szCs w:val="20"/>
          <w:lang w:val="sl-SI" w:eastAsia="sl-SI"/>
        </w:rPr>
        <w:t xml:space="preserve"> </w:t>
      </w:r>
      <w:r w:rsidRPr="00F85E67">
        <w:rPr>
          <w:rFonts w:cs="Arial"/>
          <w:bCs/>
          <w:szCs w:val="20"/>
          <w:lang w:val="sl-SI" w:eastAsia="sl-SI"/>
        </w:rPr>
        <w:t>2011: Nakup deleža (B), pridobljeni delež 10</w:t>
      </w:r>
      <w:r w:rsidR="00A4682A">
        <w:rPr>
          <w:rFonts w:cs="Arial"/>
          <w:bCs/>
          <w:szCs w:val="20"/>
          <w:lang w:val="sl-SI" w:eastAsia="sl-SI"/>
        </w:rPr>
        <w:t xml:space="preserve"> </w:t>
      </w:r>
      <w:r w:rsidRPr="00F85E67">
        <w:rPr>
          <w:rFonts w:cs="Arial"/>
          <w:bCs/>
          <w:szCs w:val="20"/>
          <w:lang w:val="sl-SI" w:eastAsia="sl-SI"/>
        </w:rPr>
        <w:t xml:space="preserve">%, nominalni znesek v OK višini 2.450,00 </w:t>
      </w:r>
      <w:r w:rsidR="00A54C49">
        <w:rPr>
          <w:rFonts w:cs="Arial"/>
          <w:bCs/>
          <w:szCs w:val="20"/>
          <w:lang w:val="sl-SI" w:eastAsia="sl-SI"/>
        </w:rPr>
        <w:t>EUR</w:t>
      </w:r>
      <w:r w:rsidRPr="00F85E67">
        <w:rPr>
          <w:rFonts w:cs="Arial"/>
          <w:bCs/>
          <w:szCs w:val="20"/>
          <w:lang w:val="sl-SI" w:eastAsia="sl-SI"/>
        </w:rPr>
        <w:t xml:space="preserve">, nabavna cena 57.000,00 </w:t>
      </w:r>
      <w:r w:rsidR="00A54C49">
        <w:rPr>
          <w:rFonts w:cs="Arial"/>
          <w:bCs/>
          <w:szCs w:val="20"/>
          <w:lang w:val="sl-SI" w:eastAsia="sl-SI"/>
        </w:rPr>
        <w:t>EUR</w:t>
      </w:r>
      <w:r w:rsidRPr="00F85E67">
        <w:rPr>
          <w:rFonts w:cs="Arial"/>
          <w:bCs/>
          <w:szCs w:val="20"/>
          <w:lang w:val="sl-SI" w:eastAsia="sl-SI"/>
        </w:rPr>
        <w:t>.</w:t>
      </w:r>
    </w:p>
    <w:p w14:paraId="322A7456" w14:textId="77777777" w:rsidR="00F85E67" w:rsidRPr="00F85E67" w:rsidRDefault="00F85E67" w:rsidP="006E08BB">
      <w:pPr>
        <w:spacing w:line="260" w:lineRule="exact"/>
        <w:jc w:val="both"/>
        <w:rPr>
          <w:rFonts w:cs="Arial"/>
          <w:bCs/>
          <w:szCs w:val="20"/>
          <w:lang w:val="sl-SI" w:eastAsia="sl-SI"/>
        </w:rPr>
      </w:pPr>
    </w:p>
    <w:p w14:paraId="322A7457" w14:textId="45B8C917" w:rsidR="00FA2CA1" w:rsidRPr="00F85E67" w:rsidRDefault="002E5468" w:rsidP="006E08BB">
      <w:pPr>
        <w:spacing w:line="260" w:lineRule="exact"/>
        <w:jc w:val="both"/>
        <w:rPr>
          <w:rFonts w:cs="Arial"/>
          <w:bCs/>
          <w:szCs w:val="20"/>
          <w:lang w:val="sl-SI" w:eastAsia="sl-SI"/>
        </w:rPr>
      </w:pPr>
      <w:r w:rsidRPr="00F85E67">
        <w:rPr>
          <w:rFonts w:cs="Arial"/>
          <w:bCs/>
          <w:szCs w:val="20"/>
          <w:lang w:val="sl-SI" w:eastAsia="sl-SI"/>
        </w:rPr>
        <w:t>P3: Dne 16.</w:t>
      </w:r>
      <w:r w:rsidR="00F85E67">
        <w:rPr>
          <w:rFonts w:cs="Arial"/>
          <w:bCs/>
          <w:szCs w:val="20"/>
          <w:lang w:val="sl-SI" w:eastAsia="sl-SI"/>
        </w:rPr>
        <w:t xml:space="preserve"> </w:t>
      </w:r>
      <w:r w:rsidRPr="00F85E67">
        <w:rPr>
          <w:rFonts w:cs="Arial"/>
          <w:bCs/>
          <w:szCs w:val="20"/>
          <w:lang w:val="sl-SI" w:eastAsia="sl-SI"/>
        </w:rPr>
        <w:t>11.</w:t>
      </w:r>
      <w:r w:rsidR="00F85E67">
        <w:rPr>
          <w:rFonts w:cs="Arial"/>
          <w:bCs/>
          <w:szCs w:val="20"/>
          <w:lang w:val="sl-SI" w:eastAsia="sl-SI"/>
        </w:rPr>
        <w:t xml:space="preserve"> </w:t>
      </w:r>
      <w:r w:rsidRPr="00F85E67">
        <w:rPr>
          <w:rFonts w:cs="Arial"/>
          <w:bCs/>
          <w:szCs w:val="20"/>
          <w:lang w:val="sl-SI" w:eastAsia="sl-SI"/>
        </w:rPr>
        <w:t>2011: Nakup deleža (B), pridobljeni delež 8</w:t>
      </w:r>
      <w:r w:rsidR="00A4682A">
        <w:rPr>
          <w:rFonts w:cs="Arial"/>
          <w:bCs/>
          <w:szCs w:val="20"/>
          <w:lang w:val="sl-SI" w:eastAsia="sl-SI"/>
        </w:rPr>
        <w:t xml:space="preserve"> </w:t>
      </w:r>
      <w:r w:rsidRPr="00F85E67">
        <w:rPr>
          <w:rFonts w:cs="Arial"/>
          <w:bCs/>
          <w:szCs w:val="20"/>
          <w:lang w:val="sl-SI" w:eastAsia="sl-SI"/>
        </w:rPr>
        <w:t xml:space="preserve">%, nominalni znesek v OK višini 1.960,00 </w:t>
      </w:r>
      <w:r w:rsidR="00A54C49">
        <w:rPr>
          <w:rFonts w:cs="Arial"/>
          <w:bCs/>
          <w:szCs w:val="20"/>
          <w:lang w:val="sl-SI" w:eastAsia="sl-SI"/>
        </w:rPr>
        <w:t>EUR</w:t>
      </w:r>
      <w:r w:rsidRPr="00F85E67">
        <w:rPr>
          <w:rFonts w:cs="Arial"/>
          <w:bCs/>
          <w:szCs w:val="20"/>
          <w:lang w:val="sl-SI" w:eastAsia="sl-SI"/>
        </w:rPr>
        <w:t xml:space="preserve">, nabavna cena 50.000,00 </w:t>
      </w:r>
      <w:r w:rsidR="00A54C49">
        <w:rPr>
          <w:rFonts w:cs="Arial"/>
          <w:bCs/>
          <w:szCs w:val="20"/>
          <w:lang w:val="sl-SI" w:eastAsia="sl-SI"/>
        </w:rPr>
        <w:t>EUR</w:t>
      </w:r>
      <w:r w:rsidRPr="00F85E67">
        <w:rPr>
          <w:rFonts w:cs="Arial"/>
          <w:bCs/>
          <w:szCs w:val="20"/>
          <w:lang w:val="sl-SI" w:eastAsia="sl-SI"/>
        </w:rPr>
        <w:t>.</w:t>
      </w:r>
    </w:p>
    <w:p w14:paraId="322A7458" w14:textId="77777777" w:rsidR="00F85E67" w:rsidRPr="00F85E67" w:rsidRDefault="00F85E67" w:rsidP="006E08BB">
      <w:pPr>
        <w:spacing w:line="260" w:lineRule="exact"/>
        <w:jc w:val="both"/>
        <w:rPr>
          <w:rFonts w:cs="Arial"/>
          <w:bCs/>
          <w:szCs w:val="20"/>
          <w:lang w:val="sl-SI" w:eastAsia="sl-SI"/>
        </w:rPr>
      </w:pPr>
    </w:p>
    <w:p w14:paraId="322A7459" w14:textId="7C1364B9" w:rsidR="002E5468" w:rsidRPr="00F85E67" w:rsidRDefault="002E5468" w:rsidP="006E08BB">
      <w:pPr>
        <w:spacing w:line="260" w:lineRule="exact"/>
        <w:jc w:val="both"/>
        <w:rPr>
          <w:rFonts w:cs="Arial"/>
          <w:bCs/>
          <w:szCs w:val="20"/>
          <w:lang w:val="sl-SI" w:eastAsia="sl-SI"/>
        </w:rPr>
      </w:pPr>
      <w:r w:rsidRPr="00F85E67">
        <w:rPr>
          <w:rFonts w:cs="Arial"/>
          <w:bCs/>
          <w:szCs w:val="20"/>
          <w:lang w:val="sl-SI" w:eastAsia="sl-SI"/>
        </w:rPr>
        <w:t xml:space="preserve">Celotni OK družbe </w:t>
      </w:r>
      <w:r w:rsidR="00F85E67">
        <w:rPr>
          <w:rFonts w:cs="Arial"/>
          <w:bCs/>
          <w:szCs w:val="20"/>
          <w:lang w:val="sl-SI" w:eastAsia="sl-SI"/>
        </w:rPr>
        <w:t xml:space="preserve">v </w:t>
      </w:r>
      <w:r w:rsidRPr="00F85E67">
        <w:rPr>
          <w:rFonts w:cs="Arial"/>
          <w:bCs/>
          <w:szCs w:val="20"/>
          <w:lang w:val="sl-SI" w:eastAsia="sl-SI"/>
        </w:rPr>
        <w:t>nominaln</w:t>
      </w:r>
      <w:r w:rsidR="00F85E67">
        <w:rPr>
          <w:rFonts w:cs="Arial"/>
          <w:bCs/>
          <w:szCs w:val="20"/>
          <w:lang w:val="sl-SI" w:eastAsia="sl-SI"/>
        </w:rPr>
        <w:t>em znes</w:t>
      </w:r>
      <w:r w:rsidRPr="00F85E67">
        <w:rPr>
          <w:rFonts w:cs="Arial"/>
          <w:bCs/>
          <w:szCs w:val="20"/>
          <w:lang w:val="sl-SI" w:eastAsia="sl-SI"/>
        </w:rPr>
        <w:t>k</w:t>
      </w:r>
      <w:r w:rsidR="00F85E67">
        <w:rPr>
          <w:rFonts w:cs="Arial"/>
          <w:bCs/>
          <w:szCs w:val="20"/>
          <w:lang w:val="sl-SI" w:eastAsia="sl-SI"/>
        </w:rPr>
        <w:t>u znaša</w:t>
      </w:r>
      <w:r w:rsidRPr="00F85E67">
        <w:rPr>
          <w:rFonts w:cs="Arial"/>
          <w:bCs/>
          <w:szCs w:val="20"/>
          <w:lang w:val="sl-SI" w:eastAsia="sl-SI"/>
        </w:rPr>
        <w:t xml:space="preserve"> 24.500</w:t>
      </w:r>
      <w:r w:rsidR="00F85E67">
        <w:rPr>
          <w:rFonts w:cs="Arial"/>
          <w:bCs/>
          <w:szCs w:val="20"/>
          <w:lang w:val="sl-SI" w:eastAsia="sl-SI"/>
        </w:rPr>
        <w:t>,00</w:t>
      </w:r>
      <w:r w:rsidRPr="00F85E67">
        <w:rPr>
          <w:rFonts w:cs="Arial"/>
          <w:bCs/>
          <w:szCs w:val="20"/>
          <w:lang w:val="sl-SI" w:eastAsia="sl-SI"/>
        </w:rPr>
        <w:t xml:space="preserve"> </w:t>
      </w:r>
      <w:r w:rsidR="00A54C49">
        <w:rPr>
          <w:rFonts w:cs="Arial"/>
          <w:bCs/>
          <w:szCs w:val="20"/>
          <w:lang w:val="sl-SI" w:eastAsia="sl-SI"/>
        </w:rPr>
        <w:t>EUR</w:t>
      </w:r>
      <w:r w:rsidRPr="00F85E67">
        <w:rPr>
          <w:rFonts w:cs="Arial"/>
          <w:bCs/>
          <w:szCs w:val="20"/>
          <w:lang w:val="sl-SI" w:eastAsia="sl-SI"/>
        </w:rPr>
        <w:t xml:space="preserve"> (dva družbenika f</w:t>
      </w:r>
      <w:r w:rsidR="00F85E67">
        <w:rPr>
          <w:rFonts w:cs="Arial"/>
          <w:bCs/>
          <w:szCs w:val="20"/>
          <w:lang w:val="sl-SI" w:eastAsia="sl-SI"/>
        </w:rPr>
        <w:t>izičn</w:t>
      </w:r>
      <w:r w:rsidR="00A72C33">
        <w:rPr>
          <w:rFonts w:cs="Arial"/>
          <w:bCs/>
          <w:szCs w:val="20"/>
          <w:lang w:val="sl-SI" w:eastAsia="sl-SI"/>
        </w:rPr>
        <w:t>i</w:t>
      </w:r>
      <w:r w:rsidR="00F85E67">
        <w:rPr>
          <w:rFonts w:cs="Arial"/>
          <w:bCs/>
          <w:szCs w:val="20"/>
          <w:lang w:val="sl-SI" w:eastAsia="sl-SI"/>
        </w:rPr>
        <w:t xml:space="preserve"> osebi</w:t>
      </w:r>
      <w:r w:rsidRPr="00F85E67">
        <w:rPr>
          <w:rFonts w:cs="Arial"/>
          <w:bCs/>
          <w:szCs w:val="20"/>
          <w:lang w:val="sl-SI" w:eastAsia="sl-SI"/>
        </w:rPr>
        <w:t>, v deležu 28 % in 72</w:t>
      </w:r>
      <w:r w:rsidR="00A4682A">
        <w:rPr>
          <w:rFonts w:cs="Arial"/>
          <w:bCs/>
          <w:szCs w:val="20"/>
          <w:lang w:val="sl-SI" w:eastAsia="sl-SI"/>
        </w:rPr>
        <w:t xml:space="preserve"> </w:t>
      </w:r>
      <w:r w:rsidRPr="00F85E67">
        <w:rPr>
          <w:rFonts w:cs="Arial"/>
          <w:bCs/>
          <w:szCs w:val="20"/>
          <w:lang w:val="sl-SI" w:eastAsia="sl-SI"/>
        </w:rPr>
        <w:t>%).</w:t>
      </w:r>
    </w:p>
    <w:p w14:paraId="322A745A" w14:textId="77777777" w:rsidR="002E5468" w:rsidRPr="00F85E67" w:rsidRDefault="002E5468" w:rsidP="006E08BB">
      <w:pPr>
        <w:spacing w:line="260" w:lineRule="exact"/>
        <w:jc w:val="both"/>
        <w:rPr>
          <w:rFonts w:cs="Arial"/>
          <w:bCs/>
          <w:szCs w:val="20"/>
          <w:lang w:val="sl-SI" w:eastAsia="sl-SI"/>
        </w:rPr>
      </w:pPr>
      <w:r w:rsidRPr="00F85E67">
        <w:rPr>
          <w:rFonts w:cs="Arial"/>
          <w:bCs/>
          <w:szCs w:val="20"/>
          <w:lang w:val="sl-SI" w:eastAsia="sl-SI"/>
        </w:rPr>
        <w:t xml:space="preserve">Družba v trenutku odsvojitve nima lastnega poslovnega deleža. </w:t>
      </w:r>
    </w:p>
    <w:p w14:paraId="322A745B" w14:textId="77777777" w:rsidR="00F85E67" w:rsidRPr="00F85E67" w:rsidRDefault="00F85E67" w:rsidP="006E08BB">
      <w:pPr>
        <w:spacing w:line="260" w:lineRule="exact"/>
        <w:jc w:val="both"/>
        <w:rPr>
          <w:rFonts w:cs="Arial"/>
          <w:bCs/>
          <w:szCs w:val="20"/>
          <w:lang w:val="sl-SI" w:eastAsia="sl-SI"/>
        </w:rPr>
      </w:pPr>
    </w:p>
    <w:p w14:paraId="322A745C" w14:textId="0F0BFBCE" w:rsidR="002E5468" w:rsidRPr="00F85E67" w:rsidRDefault="002E5468" w:rsidP="006E08BB">
      <w:pPr>
        <w:spacing w:line="260" w:lineRule="exact"/>
        <w:jc w:val="both"/>
        <w:rPr>
          <w:rFonts w:cs="Arial"/>
          <w:bCs/>
          <w:szCs w:val="20"/>
          <w:lang w:val="sl-SI" w:eastAsia="sl-SI"/>
        </w:rPr>
      </w:pPr>
      <w:r w:rsidRPr="00F85E67">
        <w:rPr>
          <w:rFonts w:cs="Arial"/>
          <w:bCs/>
          <w:szCs w:val="20"/>
          <w:lang w:val="sl-SI" w:eastAsia="sl-SI"/>
        </w:rPr>
        <w:t>O1: Dne 25.</w:t>
      </w:r>
      <w:r w:rsidR="00F85E67">
        <w:rPr>
          <w:rFonts w:cs="Arial"/>
          <w:bCs/>
          <w:szCs w:val="20"/>
          <w:lang w:val="sl-SI" w:eastAsia="sl-SI"/>
        </w:rPr>
        <w:t xml:space="preserve"> </w:t>
      </w:r>
      <w:r w:rsidRPr="00F85E67">
        <w:rPr>
          <w:rFonts w:cs="Arial"/>
          <w:bCs/>
          <w:szCs w:val="20"/>
          <w:lang w:val="sl-SI" w:eastAsia="sl-SI"/>
        </w:rPr>
        <w:t>4.</w:t>
      </w:r>
      <w:r w:rsidR="00F85E67">
        <w:rPr>
          <w:rFonts w:cs="Arial"/>
          <w:bCs/>
          <w:szCs w:val="20"/>
          <w:lang w:val="sl-SI" w:eastAsia="sl-SI"/>
        </w:rPr>
        <w:t xml:space="preserve"> </w:t>
      </w:r>
      <w:r w:rsidRPr="00F85E67">
        <w:rPr>
          <w:rFonts w:cs="Arial"/>
          <w:bCs/>
          <w:szCs w:val="20"/>
          <w:lang w:val="sl-SI" w:eastAsia="sl-SI"/>
        </w:rPr>
        <w:t xml:space="preserve">2020 družba od družbenika, ki ima 28 % delež družbe, odkupi 9 % delež v družbi oziroma 32,1429 % družbenikovega deleža v družbi, v izplačani vrednosti 81.700,00 </w:t>
      </w:r>
      <w:r w:rsidR="00A54C49">
        <w:rPr>
          <w:rFonts w:cs="Arial"/>
          <w:bCs/>
          <w:szCs w:val="20"/>
          <w:lang w:val="sl-SI" w:eastAsia="sl-SI"/>
        </w:rPr>
        <w:t>EUR</w:t>
      </w:r>
      <w:r w:rsidRPr="00F85E67">
        <w:rPr>
          <w:rFonts w:cs="Arial"/>
          <w:bCs/>
          <w:szCs w:val="20"/>
          <w:lang w:val="sl-SI" w:eastAsia="sl-SI"/>
        </w:rPr>
        <w:t>.</w:t>
      </w:r>
    </w:p>
    <w:p w14:paraId="322A745D" w14:textId="77777777" w:rsidR="00F85E67" w:rsidRDefault="00F85E67" w:rsidP="006E08BB">
      <w:pPr>
        <w:spacing w:line="260" w:lineRule="exact"/>
        <w:jc w:val="both"/>
        <w:rPr>
          <w:rFonts w:cs="Arial"/>
          <w:b/>
          <w:bCs/>
          <w:szCs w:val="20"/>
          <w:lang w:val="sl-SI" w:eastAsia="sl-SI"/>
        </w:rPr>
      </w:pPr>
    </w:p>
    <w:p w14:paraId="322A745E" w14:textId="77777777" w:rsidR="00F85E67" w:rsidRDefault="00F85E67" w:rsidP="00F85E67">
      <w:pPr>
        <w:spacing w:line="260" w:lineRule="exact"/>
        <w:jc w:val="both"/>
        <w:rPr>
          <w:rFonts w:cs="Arial"/>
          <w:szCs w:val="20"/>
          <w:lang w:val="sl-SI" w:eastAsia="sl-SI"/>
        </w:rPr>
      </w:pPr>
      <w:r>
        <w:rPr>
          <w:rFonts w:cs="Arial"/>
          <w:szCs w:val="20"/>
          <w:lang w:val="sl-SI" w:eastAsia="sl-SI"/>
        </w:rPr>
        <w:lastRenderedPageBreak/>
        <w:t>P: pridobitev</w:t>
      </w:r>
    </w:p>
    <w:p w14:paraId="322A745F" w14:textId="77777777" w:rsidR="00F85E67" w:rsidRPr="00F85E67" w:rsidRDefault="00F85E67" w:rsidP="006E08BB">
      <w:pPr>
        <w:spacing w:line="260" w:lineRule="exact"/>
        <w:jc w:val="both"/>
        <w:rPr>
          <w:rFonts w:cs="Arial"/>
          <w:szCs w:val="20"/>
          <w:lang w:val="sl-SI" w:eastAsia="sl-SI"/>
        </w:rPr>
      </w:pPr>
      <w:r>
        <w:rPr>
          <w:rFonts w:cs="Arial"/>
          <w:szCs w:val="20"/>
          <w:lang w:val="sl-SI" w:eastAsia="sl-SI"/>
        </w:rPr>
        <w:t>O: odsvojitev</w:t>
      </w:r>
    </w:p>
    <w:p w14:paraId="322A7460" w14:textId="77777777" w:rsidR="00F85E67" w:rsidRPr="002E5468" w:rsidRDefault="00F85E67" w:rsidP="006E08BB">
      <w:pPr>
        <w:spacing w:line="260" w:lineRule="exact"/>
        <w:jc w:val="both"/>
        <w:rPr>
          <w:rFonts w:cs="Arial"/>
          <w:bCs/>
          <w:szCs w:val="20"/>
          <w:lang w:val="sl-SI" w:eastAsia="sl-SI"/>
        </w:rPr>
      </w:pPr>
    </w:p>
    <w:p w14:paraId="322A7461" w14:textId="77777777" w:rsidR="002E5468" w:rsidRDefault="002E5468" w:rsidP="002E5468">
      <w:pPr>
        <w:numPr>
          <w:ilvl w:val="0"/>
          <w:numId w:val="37"/>
        </w:numPr>
        <w:tabs>
          <w:tab w:val="clear" w:pos="720"/>
          <w:tab w:val="num" w:pos="360"/>
        </w:tabs>
        <w:spacing w:line="260" w:lineRule="exact"/>
        <w:ind w:left="360"/>
        <w:jc w:val="both"/>
        <w:rPr>
          <w:rFonts w:cs="Arial"/>
          <w:b/>
          <w:bCs/>
          <w:szCs w:val="20"/>
          <w:lang w:val="sl-SI" w:eastAsia="sl-SI"/>
        </w:rPr>
        <w:sectPr w:rsidR="002E5468" w:rsidSect="00F85E67">
          <w:headerReference w:type="default" r:id="rId27"/>
          <w:footerReference w:type="default" r:id="rId28"/>
          <w:headerReference w:type="first" r:id="rId29"/>
          <w:footerReference w:type="first" r:id="rId30"/>
          <w:pgSz w:w="11900" w:h="16840" w:code="9"/>
          <w:pgMar w:top="1701" w:right="1701" w:bottom="993" w:left="1701" w:header="964" w:footer="794" w:gutter="0"/>
          <w:cols w:space="708"/>
          <w:titlePg/>
        </w:sectPr>
      </w:pPr>
    </w:p>
    <w:p w14:paraId="322A7462" w14:textId="77777777" w:rsidR="00061EA7" w:rsidRDefault="00061EA7" w:rsidP="00061EA7">
      <w:pPr>
        <w:spacing w:line="260" w:lineRule="exact"/>
        <w:jc w:val="both"/>
        <w:rPr>
          <w:rFonts w:cs="Arial"/>
          <w:color w:val="000000"/>
          <w:szCs w:val="20"/>
          <w:lang w:val="sl-SI"/>
        </w:rPr>
      </w:pPr>
      <w:r>
        <w:rPr>
          <w:rFonts w:cs="Arial"/>
          <w:szCs w:val="20"/>
          <w:lang w:val="sl-SI" w:eastAsia="sl-SI"/>
        </w:rPr>
        <w:lastRenderedPageBreak/>
        <w:t xml:space="preserve">Primer izračuna in izpolnjene tabele, ki je sestavni del </w:t>
      </w:r>
      <w:r>
        <w:rPr>
          <w:rFonts w:cs="Arial"/>
          <w:color w:val="000000"/>
          <w:szCs w:val="20"/>
          <w:lang w:val="sl-SI"/>
        </w:rPr>
        <w:t>Obvestila</w:t>
      </w:r>
      <w:r w:rsidRPr="00061EA7">
        <w:rPr>
          <w:rFonts w:cs="Arial"/>
          <w:color w:val="000000"/>
          <w:szCs w:val="20"/>
          <w:lang w:val="sl-SI"/>
        </w:rPr>
        <w:t xml:space="preserve"> za uveljavljanje zmanjšanja izplačane vrednosti delnic ali deležev v primeru odsvojitve delnic ali deležev v okviru pridobivanja lastnih delnic oziroma deležev družbe za nabavno vrednost odsvojenih delnic ali deležev</w:t>
      </w:r>
      <w:r>
        <w:rPr>
          <w:rFonts w:cs="Arial"/>
          <w:color w:val="000000"/>
          <w:szCs w:val="20"/>
          <w:lang w:val="sl-SI"/>
        </w:rPr>
        <w:t>,</w:t>
      </w:r>
      <w:r>
        <w:rPr>
          <w:rFonts w:cs="Arial"/>
          <w:b/>
          <w:color w:val="000000"/>
          <w:szCs w:val="20"/>
          <w:lang w:val="sl-SI"/>
        </w:rPr>
        <w:t xml:space="preserve"> </w:t>
      </w:r>
      <w:r w:rsidRPr="00061EA7">
        <w:rPr>
          <w:rFonts w:cs="Arial"/>
          <w:color w:val="000000"/>
          <w:szCs w:val="20"/>
          <w:lang w:val="sl-SI"/>
        </w:rPr>
        <w:t>Zahte</w:t>
      </w:r>
      <w:r>
        <w:rPr>
          <w:rFonts w:cs="Arial"/>
          <w:color w:val="000000"/>
          <w:szCs w:val="20"/>
          <w:lang w:val="sl-SI"/>
        </w:rPr>
        <w:t>v</w:t>
      </w:r>
      <w:r w:rsidRPr="00061EA7">
        <w:rPr>
          <w:rFonts w:cs="Arial"/>
          <w:color w:val="000000"/>
          <w:szCs w:val="20"/>
          <w:lang w:val="sl-SI"/>
        </w:rPr>
        <w:t>k</w:t>
      </w:r>
      <w:r>
        <w:rPr>
          <w:rFonts w:cs="Arial"/>
          <w:color w:val="000000"/>
          <w:szCs w:val="20"/>
          <w:lang w:val="sl-SI"/>
        </w:rPr>
        <w:t>a</w:t>
      </w:r>
      <w:r w:rsidRPr="00061EA7">
        <w:rPr>
          <w:rFonts w:cs="Arial"/>
          <w:color w:val="000000"/>
          <w:szCs w:val="20"/>
          <w:lang w:val="sl-SI"/>
        </w:rPr>
        <w:t xml:space="preserve"> za uveljavljanje zmanjšanja izplačane vrednosti delnic ali deležev v primeru odsvojitve delnic ali deležev v okviru pridobivanja lastnih delnic oziroma deležev družbe za nabavno vrednos</w:t>
      </w:r>
      <w:r>
        <w:rPr>
          <w:rFonts w:cs="Arial"/>
          <w:color w:val="000000"/>
          <w:szCs w:val="20"/>
          <w:lang w:val="sl-SI"/>
        </w:rPr>
        <w:t>t odsvojenih delnic ali deležev ter v Napovedi za odmero dohodnine od dividend.</w:t>
      </w:r>
    </w:p>
    <w:p w14:paraId="322A7463" w14:textId="77777777" w:rsidR="00061EA7" w:rsidRPr="00061EA7" w:rsidRDefault="00061EA7" w:rsidP="00061EA7">
      <w:pPr>
        <w:spacing w:line="260" w:lineRule="exact"/>
        <w:jc w:val="both"/>
        <w:rPr>
          <w:rFonts w:cs="Arial"/>
          <w:szCs w:val="20"/>
          <w:lang w:val="sl-SI" w:eastAsia="sl-SI"/>
        </w:rPr>
      </w:pPr>
    </w:p>
    <w:p w14:paraId="322A7464" w14:textId="77777777" w:rsidR="002E5468" w:rsidRPr="002E5468" w:rsidRDefault="002E5468" w:rsidP="002F3453">
      <w:pPr>
        <w:numPr>
          <w:ilvl w:val="0"/>
          <w:numId w:val="37"/>
        </w:numPr>
        <w:tabs>
          <w:tab w:val="clear" w:pos="720"/>
          <w:tab w:val="num" w:pos="851"/>
        </w:tabs>
        <w:spacing w:line="260" w:lineRule="exact"/>
        <w:ind w:firstLine="131"/>
        <w:jc w:val="both"/>
        <w:rPr>
          <w:rFonts w:cs="Arial"/>
          <w:szCs w:val="20"/>
          <w:lang w:val="sl-SI" w:eastAsia="sl-SI"/>
        </w:rPr>
      </w:pPr>
      <w:r w:rsidRPr="002E5468">
        <w:rPr>
          <w:rFonts w:cs="Arial"/>
          <w:szCs w:val="20"/>
          <w:lang w:val="sl-SI" w:eastAsia="sl-SI"/>
        </w:rPr>
        <w:t>Datum odsvojitve delnic oziroma deležev družbe: 2</w:t>
      </w:r>
      <w:r w:rsidR="00F85E67">
        <w:rPr>
          <w:rFonts w:cs="Arial"/>
          <w:szCs w:val="20"/>
          <w:lang w:val="sl-SI" w:eastAsia="sl-SI"/>
        </w:rPr>
        <w:t>5</w:t>
      </w:r>
      <w:r w:rsidRPr="002E5468">
        <w:rPr>
          <w:rFonts w:cs="Arial"/>
          <w:szCs w:val="20"/>
          <w:lang w:val="sl-SI" w:eastAsia="sl-SI"/>
        </w:rPr>
        <w:t>.</w:t>
      </w:r>
      <w:r w:rsidR="00F85E67">
        <w:rPr>
          <w:rFonts w:cs="Arial"/>
          <w:szCs w:val="20"/>
          <w:lang w:val="sl-SI" w:eastAsia="sl-SI"/>
        </w:rPr>
        <w:t xml:space="preserve"> </w:t>
      </w:r>
      <w:r w:rsidRPr="002E5468">
        <w:rPr>
          <w:rFonts w:cs="Arial"/>
          <w:szCs w:val="20"/>
          <w:lang w:val="sl-SI" w:eastAsia="sl-SI"/>
        </w:rPr>
        <w:t>4.</w:t>
      </w:r>
      <w:r w:rsidR="00F85E67">
        <w:rPr>
          <w:rFonts w:cs="Arial"/>
          <w:szCs w:val="20"/>
          <w:lang w:val="sl-SI" w:eastAsia="sl-SI"/>
        </w:rPr>
        <w:t xml:space="preserve"> </w:t>
      </w:r>
      <w:r w:rsidRPr="002E5468">
        <w:rPr>
          <w:rFonts w:cs="Arial"/>
          <w:szCs w:val="20"/>
          <w:lang w:val="sl-SI" w:eastAsia="sl-SI"/>
        </w:rPr>
        <w:t>2020</w:t>
      </w:r>
    </w:p>
    <w:p w14:paraId="322A7465" w14:textId="77777777" w:rsidR="002E5468" w:rsidRPr="002E5468" w:rsidRDefault="002E5468" w:rsidP="002F3453">
      <w:pPr>
        <w:numPr>
          <w:ilvl w:val="0"/>
          <w:numId w:val="37"/>
        </w:numPr>
        <w:tabs>
          <w:tab w:val="clear" w:pos="720"/>
          <w:tab w:val="num" w:pos="851"/>
        </w:tabs>
        <w:spacing w:line="260" w:lineRule="exact"/>
        <w:ind w:firstLine="131"/>
        <w:jc w:val="both"/>
        <w:rPr>
          <w:rFonts w:cs="Arial"/>
          <w:szCs w:val="20"/>
          <w:lang w:val="sl-SI" w:eastAsia="sl-SI"/>
        </w:rPr>
      </w:pPr>
      <w:r w:rsidRPr="002E5468">
        <w:rPr>
          <w:rFonts w:cs="Arial"/>
          <w:szCs w:val="20"/>
          <w:lang w:val="sl-SI" w:eastAsia="sl-SI"/>
        </w:rPr>
        <w:t>Naziv družbe ali ISIN koda, trgovalna koda ali naziv delnice: Družba A</w:t>
      </w:r>
    </w:p>
    <w:p w14:paraId="322A7466" w14:textId="77777777" w:rsidR="002E5468" w:rsidRPr="002E5468" w:rsidRDefault="002E5468" w:rsidP="002F3453">
      <w:pPr>
        <w:numPr>
          <w:ilvl w:val="0"/>
          <w:numId w:val="37"/>
        </w:numPr>
        <w:tabs>
          <w:tab w:val="clear" w:pos="720"/>
          <w:tab w:val="num" w:pos="851"/>
        </w:tabs>
        <w:spacing w:line="260" w:lineRule="exact"/>
        <w:ind w:firstLine="131"/>
        <w:jc w:val="both"/>
        <w:rPr>
          <w:rFonts w:cs="Arial"/>
          <w:szCs w:val="20"/>
          <w:lang w:val="sl-SI" w:eastAsia="sl-SI"/>
        </w:rPr>
      </w:pPr>
      <w:r w:rsidRPr="002E5468">
        <w:rPr>
          <w:rFonts w:cs="Arial"/>
          <w:szCs w:val="20"/>
          <w:lang w:val="sl-SI" w:eastAsia="sl-SI"/>
        </w:rPr>
        <w:t>Količina delnic ali odstotek deleža v družbi, ki jih ima zavezanec v družbi: 28 %</w:t>
      </w:r>
    </w:p>
    <w:p w14:paraId="322A7467" w14:textId="77777777" w:rsidR="002E5468" w:rsidRPr="002E5468" w:rsidRDefault="002E5468" w:rsidP="002F3453">
      <w:pPr>
        <w:numPr>
          <w:ilvl w:val="0"/>
          <w:numId w:val="37"/>
        </w:numPr>
        <w:tabs>
          <w:tab w:val="clear" w:pos="720"/>
          <w:tab w:val="num" w:pos="851"/>
        </w:tabs>
        <w:spacing w:line="260" w:lineRule="exact"/>
        <w:ind w:firstLine="131"/>
        <w:jc w:val="both"/>
        <w:rPr>
          <w:rFonts w:cs="Arial"/>
          <w:szCs w:val="20"/>
          <w:lang w:val="sl-SI" w:eastAsia="sl-SI"/>
        </w:rPr>
      </w:pPr>
      <w:r w:rsidRPr="002E5468">
        <w:rPr>
          <w:rFonts w:cs="Arial"/>
          <w:szCs w:val="20"/>
          <w:lang w:val="sl-SI" w:eastAsia="sl-SI"/>
        </w:rPr>
        <w:t>Količina delnic ali odstotek deleža v družbi, ki jih zavezanec odsvoji: 9 %</w:t>
      </w:r>
    </w:p>
    <w:p w14:paraId="322A7468" w14:textId="77777777" w:rsidR="002E5468" w:rsidRDefault="002E5468" w:rsidP="002F3453">
      <w:pPr>
        <w:numPr>
          <w:ilvl w:val="0"/>
          <w:numId w:val="37"/>
        </w:numPr>
        <w:tabs>
          <w:tab w:val="clear" w:pos="720"/>
          <w:tab w:val="num" w:pos="851"/>
        </w:tabs>
        <w:spacing w:line="260" w:lineRule="exact"/>
        <w:ind w:firstLine="131"/>
        <w:jc w:val="both"/>
        <w:rPr>
          <w:rFonts w:cs="Arial"/>
          <w:szCs w:val="20"/>
          <w:lang w:val="sl-SI" w:eastAsia="sl-SI"/>
        </w:rPr>
      </w:pPr>
      <w:r w:rsidRPr="002E5468">
        <w:rPr>
          <w:rFonts w:cs="Arial"/>
          <w:szCs w:val="20"/>
          <w:lang w:val="sl-SI" w:eastAsia="sl-SI"/>
        </w:rPr>
        <w:t>Nominalni znesek celotnega osnovnega kapitala družbe (v eur): 24.500,00 EUR</w:t>
      </w:r>
    </w:p>
    <w:p w14:paraId="322A7469" w14:textId="77777777" w:rsidR="00FA2CA1" w:rsidRPr="002E5468" w:rsidRDefault="00FA2CA1" w:rsidP="002F3453">
      <w:pPr>
        <w:tabs>
          <w:tab w:val="num" w:pos="851"/>
        </w:tabs>
        <w:spacing w:line="260" w:lineRule="exact"/>
        <w:ind w:left="720" w:firstLine="131"/>
        <w:jc w:val="both"/>
        <w:rPr>
          <w:rFonts w:cs="Arial"/>
          <w:szCs w:val="20"/>
          <w:lang w:val="sl-SI" w:eastAsia="sl-SI"/>
        </w:rPr>
      </w:pPr>
    </w:p>
    <w:tbl>
      <w:tblPr>
        <w:tblW w:w="5000" w:type="pct"/>
        <w:tblCellMar>
          <w:left w:w="0" w:type="dxa"/>
          <w:right w:w="0" w:type="dxa"/>
        </w:tblCellMar>
        <w:tblLook w:val="01E0" w:firstRow="1" w:lastRow="1" w:firstColumn="1" w:lastColumn="1" w:noHBand="0" w:noVBand="0"/>
      </w:tblPr>
      <w:tblGrid>
        <w:gridCol w:w="708"/>
        <w:gridCol w:w="1263"/>
        <w:gridCol w:w="1225"/>
        <w:gridCol w:w="1573"/>
        <w:gridCol w:w="1379"/>
        <w:gridCol w:w="1417"/>
        <w:gridCol w:w="1573"/>
        <w:gridCol w:w="1573"/>
        <w:gridCol w:w="1302"/>
        <w:gridCol w:w="1688"/>
      </w:tblGrid>
      <w:tr w:rsidR="00B46A17" w:rsidRPr="00B46A17" w14:paraId="322A746D" w14:textId="77777777" w:rsidTr="00632CD7">
        <w:trPr>
          <w:trHeight w:val="642"/>
        </w:trPr>
        <w:tc>
          <w:tcPr>
            <w:tcW w:w="2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6A"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c>
          <w:tcPr>
            <w:tcW w:w="2532"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6B"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PRIDOBITEV</w:t>
            </w:r>
          </w:p>
        </w:tc>
        <w:tc>
          <w:tcPr>
            <w:tcW w:w="2263"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6C"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ODSVOJITEV</w:t>
            </w:r>
          </w:p>
        </w:tc>
      </w:tr>
      <w:tr w:rsidR="00B46A17" w:rsidRPr="00FE6588" w14:paraId="322A747D" w14:textId="77777777" w:rsidTr="00A54C49">
        <w:trPr>
          <w:trHeight w:val="2671"/>
        </w:trPr>
        <w:tc>
          <w:tcPr>
            <w:tcW w:w="2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6E"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proofErr w:type="spellStart"/>
            <w:r w:rsidRPr="00B46A17">
              <w:rPr>
                <w:rFonts w:eastAsia="Calibri" w:cs="Arial"/>
                <w:kern w:val="24"/>
                <w:sz w:val="18"/>
                <w:szCs w:val="18"/>
                <w:lang w:val="sl-SI" w:eastAsia="sl-SI"/>
              </w:rPr>
              <w:t>Zap</w:t>
            </w:r>
            <w:proofErr w:type="spellEnd"/>
            <w:r w:rsidRPr="00B46A17">
              <w:rPr>
                <w:rFonts w:eastAsia="Calibri" w:cs="Arial"/>
                <w:kern w:val="24"/>
                <w:sz w:val="18"/>
                <w:szCs w:val="18"/>
                <w:lang w:val="sl-SI" w:eastAsia="sl-SI"/>
              </w:rPr>
              <w:t>.</w:t>
            </w:r>
          </w:p>
          <w:p w14:paraId="322A746F"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št.</w:t>
            </w:r>
          </w:p>
        </w:tc>
        <w:tc>
          <w:tcPr>
            <w:tcW w:w="4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70"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Datum</w:t>
            </w:r>
          </w:p>
          <w:p w14:paraId="322A7471"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pridobitve</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72"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Način</w:t>
            </w:r>
          </w:p>
          <w:p w14:paraId="322A7473"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pridobitve*</w:t>
            </w:r>
          </w:p>
          <w:p w14:paraId="322A7474"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75"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xml:space="preserve">Količina pridobljenih delnic ali % pridobljenega deleža v deležu družbenika </w:t>
            </w:r>
          </w:p>
        </w:tc>
        <w:tc>
          <w:tcPr>
            <w:tcW w:w="5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76"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Nominalni znesek vplačila oz. vrednost pridobljenih delnic ali deleža ( v EUR)</w:t>
            </w:r>
          </w:p>
        </w:tc>
        <w:tc>
          <w:tcPr>
            <w:tcW w:w="5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77"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Nabavna vrednost ob pridobitvi (EUR)</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78"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xml:space="preserve">Količina odsvojenih delnic ali % odsvojenega deleža v deležu družbenika družbe </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79"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Nominalni znesek vplačila oz. vrednost odsvojenih delnic ali deleža družbe (EUR)</w:t>
            </w:r>
          </w:p>
        </w:tc>
        <w:tc>
          <w:tcPr>
            <w:tcW w:w="4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7A" w14:textId="77777777" w:rsidR="00FA2CA1" w:rsidRPr="00B46A17" w:rsidRDefault="00FA2CA1" w:rsidP="00A54C49">
            <w:pPr>
              <w:tabs>
                <w:tab w:val="num" w:pos="851"/>
              </w:tabs>
              <w:spacing w:after="160" w:line="254" w:lineRule="auto"/>
              <w:ind w:firstLine="130"/>
              <w:contextualSpacing/>
              <w:jc w:val="center"/>
              <w:rPr>
                <w:rFonts w:eastAsia="Calibri" w:cs="Arial"/>
                <w:kern w:val="24"/>
                <w:sz w:val="18"/>
                <w:szCs w:val="18"/>
                <w:lang w:val="sl-SI" w:eastAsia="sl-SI"/>
              </w:rPr>
            </w:pPr>
            <w:r w:rsidRPr="00B46A17">
              <w:rPr>
                <w:rFonts w:eastAsia="Calibri" w:cs="Arial"/>
                <w:kern w:val="24"/>
                <w:sz w:val="18"/>
                <w:szCs w:val="18"/>
                <w:lang w:val="sl-SI" w:eastAsia="sl-SI"/>
              </w:rPr>
              <w:t>Nabavna vrednost</w:t>
            </w:r>
          </w:p>
          <w:p w14:paraId="322A747B" w14:textId="77777777" w:rsidR="00FA2CA1" w:rsidRPr="00B46A17" w:rsidRDefault="00FA2CA1" w:rsidP="00A54C49">
            <w:pPr>
              <w:tabs>
                <w:tab w:val="num" w:pos="851"/>
              </w:tabs>
              <w:spacing w:after="160" w:line="254" w:lineRule="auto"/>
              <w:ind w:firstLine="130"/>
              <w:contextualSpacing/>
              <w:jc w:val="center"/>
              <w:rPr>
                <w:rFonts w:eastAsia="Calibri" w:cs="Arial"/>
                <w:kern w:val="24"/>
                <w:sz w:val="18"/>
                <w:szCs w:val="18"/>
                <w:lang w:val="sl-SI" w:eastAsia="sl-SI"/>
              </w:rPr>
            </w:pPr>
            <w:r w:rsidRPr="00B46A17">
              <w:rPr>
                <w:rFonts w:eastAsia="Calibri" w:cs="Arial"/>
                <w:kern w:val="24"/>
                <w:sz w:val="18"/>
                <w:szCs w:val="18"/>
                <w:lang w:val="sl-SI" w:eastAsia="sl-SI"/>
              </w:rPr>
              <w:t>odsvojenih delnic oziroma deleža (v EUR)</w:t>
            </w:r>
          </w:p>
        </w:tc>
        <w:tc>
          <w:tcPr>
            <w:tcW w:w="6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7C"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Znesek (bruto) izplačane vrednosti delnic oziroma deležev (v EUR)</w:t>
            </w:r>
          </w:p>
        </w:tc>
      </w:tr>
      <w:tr w:rsidR="00B46A17" w:rsidRPr="00B46A17" w14:paraId="322A7488" w14:textId="77777777" w:rsidTr="00632CD7">
        <w:trPr>
          <w:trHeight w:val="349"/>
        </w:trPr>
        <w:tc>
          <w:tcPr>
            <w:tcW w:w="2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7E"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c>
          <w:tcPr>
            <w:tcW w:w="4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7F"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1</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0"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2</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1"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3</w:t>
            </w:r>
          </w:p>
        </w:tc>
        <w:tc>
          <w:tcPr>
            <w:tcW w:w="5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2"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4</w:t>
            </w:r>
          </w:p>
        </w:tc>
        <w:tc>
          <w:tcPr>
            <w:tcW w:w="5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3"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5</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4"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6</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5"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7</w:t>
            </w:r>
          </w:p>
        </w:tc>
        <w:tc>
          <w:tcPr>
            <w:tcW w:w="4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6"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8</w:t>
            </w:r>
          </w:p>
        </w:tc>
        <w:tc>
          <w:tcPr>
            <w:tcW w:w="6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7"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9</w:t>
            </w:r>
          </w:p>
        </w:tc>
      </w:tr>
      <w:tr w:rsidR="00B46A17" w:rsidRPr="00B46A17" w14:paraId="322A7493" w14:textId="77777777" w:rsidTr="00632CD7">
        <w:trPr>
          <w:trHeight w:val="349"/>
        </w:trPr>
        <w:tc>
          <w:tcPr>
            <w:tcW w:w="2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9"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1.</w:t>
            </w:r>
          </w:p>
        </w:tc>
        <w:tc>
          <w:tcPr>
            <w:tcW w:w="4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A"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16.11.2011</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B"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B</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C"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28,5714</w:t>
            </w:r>
          </w:p>
        </w:tc>
        <w:tc>
          <w:tcPr>
            <w:tcW w:w="5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D"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1.960,00</w:t>
            </w:r>
          </w:p>
        </w:tc>
        <w:tc>
          <w:tcPr>
            <w:tcW w:w="5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E"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50.000,00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8F"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28,5714</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90"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1.960,00</w:t>
            </w:r>
          </w:p>
        </w:tc>
        <w:tc>
          <w:tcPr>
            <w:tcW w:w="4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91"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50.000,00</w:t>
            </w:r>
          </w:p>
        </w:tc>
        <w:tc>
          <w:tcPr>
            <w:tcW w:w="622"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322A7492"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r>
      <w:tr w:rsidR="00B46A17" w:rsidRPr="00B46A17" w14:paraId="322A749E" w14:textId="77777777" w:rsidTr="00632CD7">
        <w:trPr>
          <w:trHeight w:val="349"/>
        </w:trPr>
        <w:tc>
          <w:tcPr>
            <w:tcW w:w="2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94"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2.</w:t>
            </w:r>
          </w:p>
        </w:tc>
        <w:tc>
          <w:tcPr>
            <w:tcW w:w="4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95"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15.11.2011</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96"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B</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97"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35,7143</w:t>
            </w:r>
          </w:p>
        </w:tc>
        <w:tc>
          <w:tcPr>
            <w:tcW w:w="5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98"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2.450,00</w:t>
            </w:r>
          </w:p>
        </w:tc>
        <w:tc>
          <w:tcPr>
            <w:tcW w:w="5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99"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57.000,00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9A"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3,5715</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9B"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245,00</w:t>
            </w:r>
          </w:p>
        </w:tc>
        <w:tc>
          <w:tcPr>
            <w:tcW w:w="4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9C"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5.700,00</w:t>
            </w:r>
          </w:p>
        </w:tc>
        <w:tc>
          <w:tcPr>
            <w:tcW w:w="622"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322A749D"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r>
      <w:tr w:rsidR="00B46A17" w:rsidRPr="00B46A17" w14:paraId="322A74A9" w14:textId="77777777" w:rsidTr="00632CD7">
        <w:trPr>
          <w:trHeight w:val="349"/>
        </w:trPr>
        <w:tc>
          <w:tcPr>
            <w:tcW w:w="2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9F"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3.</w:t>
            </w:r>
          </w:p>
        </w:tc>
        <w:tc>
          <w:tcPr>
            <w:tcW w:w="4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A0"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30.5.1996</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A1"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A</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A2"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35,7143</w:t>
            </w:r>
          </w:p>
        </w:tc>
        <w:tc>
          <w:tcPr>
            <w:tcW w:w="5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A3"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2.450,00</w:t>
            </w:r>
          </w:p>
        </w:tc>
        <w:tc>
          <w:tcPr>
            <w:tcW w:w="5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A4"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2.450,00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A5"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A6"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c>
          <w:tcPr>
            <w:tcW w:w="4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A7"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c>
          <w:tcPr>
            <w:tcW w:w="622"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322A74A8"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r>
      <w:tr w:rsidR="00B46A17" w:rsidRPr="00B46A17" w14:paraId="322A74B4" w14:textId="77777777" w:rsidTr="00632CD7">
        <w:trPr>
          <w:trHeight w:val="349"/>
        </w:trPr>
        <w:tc>
          <w:tcPr>
            <w:tcW w:w="2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AA"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c>
          <w:tcPr>
            <w:tcW w:w="4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AB"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AC"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SKUPAJ:</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AD"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100</w:t>
            </w:r>
          </w:p>
        </w:tc>
        <w:tc>
          <w:tcPr>
            <w:tcW w:w="5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AE"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6.860,00</w:t>
            </w:r>
          </w:p>
        </w:tc>
        <w:tc>
          <w:tcPr>
            <w:tcW w:w="5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AF"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109.450,00</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B0"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32,1429</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B1"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2.205,00</w:t>
            </w:r>
          </w:p>
        </w:tc>
        <w:tc>
          <w:tcPr>
            <w:tcW w:w="4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B2"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55.700,00</w:t>
            </w:r>
          </w:p>
        </w:tc>
        <w:tc>
          <w:tcPr>
            <w:tcW w:w="6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B3"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81.700,00</w:t>
            </w:r>
          </w:p>
        </w:tc>
      </w:tr>
    </w:tbl>
    <w:p w14:paraId="322A74B6" w14:textId="75DC1032" w:rsidR="00227A5D" w:rsidRPr="00227A5D" w:rsidRDefault="00227A5D" w:rsidP="00227A5D">
      <w:pPr>
        <w:tabs>
          <w:tab w:val="num" w:pos="851"/>
        </w:tabs>
        <w:spacing w:after="160" w:line="254" w:lineRule="auto"/>
        <w:jc w:val="both"/>
        <w:rPr>
          <w:rFonts w:eastAsia="Calibri" w:cs="Arial"/>
          <w:kern w:val="24"/>
          <w:szCs w:val="20"/>
          <w:lang w:val="sl-SI" w:eastAsia="sl-SI"/>
        </w:rPr>
      </w:pPr>
      <w:r>
        <w:rPr>
          <w:rFonts w:eastAsia="Calibri" w:cs="Arial"/>
          <w:kern w:val="24"/>
          <w:szCs w:val="20"/>
          <w:lang w:val="sl-SI" w:eastAsia="sl-SI"/>
        </w:rPr>
        <w:lastRenderedPageBreak/>
        <w:t>Znesek (bruto) izplačane vrednosti deležev iz stolpca 9</w:t>
      </w:r>
      <w:r w:rsidR="00A54C49">
        <w:rPr>
          <w:rFonts w:eastAsia="Calibri" w:cs="Arial"/>
          <w:kern w:val="24"/>
          <w:szCs w:val="20"/>
          <w:lang w:val="sl-SI" w:eastAsia="sl-SI"/>
        </w:rPr>
        <w:t xml:space="preserve"> (81.700,00 EUR)</w:t>
      </w:r>
      <w:r>
        <w:rPr>
          <w:rFonts w:eastAsia="Calibri" w:cs="Arial"/>
          <w:kern w:val="24"/>
          <w:szCs w:val="20"/>
          <w:lang w:val="sl-SI" w:eastAsia="sl-SI"/>
        </w:rPr>
        <w:t>, zmanjšan za nabavno vrednost odsvojenih delnic iz stolpca 8</w:t>
      </w:r>
      <w:r w:rsidR="00A54C49">
        <w:rPr>
          <w:rFonts w:eastAsia="Calibri" w:cs="Arial"/>
          <w:kern w:val="24"/>
          <w:szCs w:val="20"/>
          <w:lang w:val="sl-SI" w:eastAsia="sl-SI"/>
        </w:rPr>
        <w:t xml:space="preserve"> (55.700,00 EUR)</w:t>
      </w:r>
      <w:r>
        <w:rPr>
          <w:rFonts w:eastAsia="Calibri" w:cs="Arial"/>
          <w:kern w:val="24"/>
          <w:szCs w:val="20"/>
          <w:lang w:val="sl-SI" w:eastAsia="sl-SI"/>
        </w:rPr>
        <w:t xml:space="preserve">, znaša 26.000,00 </w:t>
      </w:r>
      <w:r w:rsidR="00A54C49">
        <w:rPr>
          <w:rFonts w:eastAsia="Calibri" w:cs="Arial"/>
          <w:kern w:val="24"/>
          <w:szCs w:val="20"/>
          <w:lang w:val="sl-SI" w:eastAsia="sl-SI"/>
        </w:rPr>
        <w:t>EUR</w:t>
      </w:r>
      <w:r>
        <w:rPr>
          <w:rFonts w:eastAsia="Calibri" w:cs="Arial"/>
          <w:kern w:val="24"/>
          <w:szCs w:val="20"/>
          <w:lang w:val="sl-SI" w:eastAsia="sl-SI"/>
        </w:rPr>
        <w:t>.</w:t>
      </w:r>
    </w:p>
    <w:p w14:paraId="322A74B7" w14:textId="52CF269F" w:rsidR="00FA2CA1" w:rsidRPr="00B46A17" w:rsidRDefault="00FA2CA1" w:rsidP="002F3453">
      <w:pPr>
        <w:pStyle w:val="Navadensplet"/>
        <w:tabs>
          <w:tab w:val="num" w:pos="851"/>
        </w:tabs>
        <w:spacing w:line="260" w:lineRule="exact"/>
        <w:jc w:val="both"/>
        <w:rPr>
          <w:rFonts w:ascii="Arial" w:eastAsia="Calibri" w:hAnsi="Arial" w:cs="Arial"/>
          <w:bCs/>
          <w:color w:val="000000"/>
          <w:kern w:val="24"/>
          <w:sz w:val="20"/>
          <w:szCs w:val="20"/>
        </w:rPr>
      </w:pPr>
      <w:r w:rsidRPr="00B46A17">
        <w:rPr>
          <w:rFonts w:ascii="Arial" w:eastAsia="Calibri" w:hAnsi="Arial" w:cs="Arial"/>
          <w:bCs/>
          <w:color w:val="000000"/>
          <w:kern w:val="24"/>
          <w:sz w:val="20"/>
          <w:szCs w:val="20"/>
        </w:rPr>
        <w:t>Družba od družbenika odkupi 9 % deleža družbe oziroma 32,14</w:t>
      </w:r>
      <w:r w:rsidR="00F85E67" w:rsidRPr="00B46A17">
        <w:rPr>
          <w:rFonts w:ascii="Arial" w:eastAsia="Calibri" w:hAnsi="Arial" w:cs="Arial"/>
          <w:bCs/>
          <w:color w:val="000000"/>
          <w:kern w:val="24"/>
          <w:sz w:val="20"/>
          <w:szCs w:val="20"/>
        </w:rPr>
        <w:t xml:space="preserve">29 % ((2.205,00/6.860,009*100) </w:t>
      </w:r>
      <w:r w:rsidRPr="00B46A17">
        <w:rPr>
          <w:rFonts w:ascii="Arial" w:eastAsia="Calibri" w:hAnsi="Arial" w:cs="Arial"/>
          <w:bCs/>
          <w:color w:val="000000"/>
          <w:kern w:val="24"/>
          <w:sz w:val="20"/>
          <w:szCs w:val="20"/>
        </w:rPr>
        <w:t xml:space="preserve">družbenikovega deleža v družbi, nominalna vrednost katerega je 2.205,00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 xml:space="preserve"> (24.500,00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 xml:space="preserve"> x 9)/100 = 2.205,00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 xml:space="preserve">), ki ga je pridobil na različne datume. Upoštevaje LIFO metodo to pomeni, da je družbenik najprej odsvojil delež, pridobljen z nakupom (1.960,00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 xml:space="preserve">) v celoti in nato del deleža (245,00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 xml:space="preserve">) pridobljenega z nakupom dan prej (2.205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 xml:space="preserve"> - 1.960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 xml:space="preserve">=245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w:t>
      </w:r>
    </w:p>
    <w:p w14:paraId="322A74B8" w14:textId="52B90A24" w:rsidR="00FA2CA1" w:rsidRPr="00B46A17" w:rsidRDefault="00FA2CA1" w:rsidP="002F3453">
      <w:pPr>
        <w:pStyle w:val="Navadensplet"/>
        <w:tabs>
          <w:tab w:val="num" w:pos="851"/>
        </w:tabs>
        <w:spacing w:line="260" w:lineRule="exact"/>
        <w:jc w:val="both"/>
        <w:rPr>
          <w:rFonts w:ascii="Arial" w:eastAsia="Calibri" w:hAnsi="Arial" w:cs="Arial"/>
          <w:bCs/>
          <w:color w:val="000000"/>
          <w:kern w:val="24"/>
          <w:sz w:val="20"/>
          <w:szCs w:val="20"/>
        </w:rPr>
      </w:pPr>
      <w:r w:rsidRPr="00B46A17">
        <w:rPr>
          <w:rFonts w:ascii="Arial" w:eastAsia="Calibri" w:hAnsi="Arial" w:cs="Arial"/>
          <w:bCs/>
          <w:color w:val="000000"/>
          <w:kern w:val="24"/>
          <w:sz w:val="20"/>
          <w:szCs w:val="20"/>
        </w:rPr>
        <w:t xml:space="preserve">Ker je družbenik po odkupu lastnega poslovnega deleža ostal lastnik 19 % deleža, se opravi preračun nabavne vrednosti na odsvojeni del deleža (9 % oz. 32,1429 %), in sicer je nabavna vrednost za del odsvojenega deleža družbenika, ki ga je pridobil z nakupom 16.11.2011 enaka 50.000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 xml:space="preserve">, nabavna vrednost za del odsvojenega deleža družbenika, ki ga je prav tako pridobil z nakupom en dan prej (15.11.2011), pa je enaka 5.700,00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 xml:space="preserve"> (</w:t>
      </w:r>
      <w:r w:rsidR="00B46A17" w:rsidRPr="00B46A17">
        <w:rPr>
          <w:rFonts w:ascii="Arial" w:eastAsia="Calibri" w:hAnsi="Arial" w:cs="Arial"/>
          <w:bCs/>
          <w:color w:val="000000"/>
          <w:kern w:val="24"/>
          <w:sz w:val="20"/>
          <w:szCs w:val="20"/>
        </w:rPr>
        <w:t xml:space="preserve">(245/2.450,00)*100=10 %); 10 % </w:t>
      </w:r>
      <w:r w:rsidRPr="00B46A17">
        <w:rPr>
          <w:rFonts w:ascii="Arial" w:eastAsia="Calibri" w:hAnsi="Arial" w:cs="Arial"/>
          <w:bCs/>
          <w:color w:val="000000"/>
          <w:kern w:val="24"/>
          <w:sz w:val="20"/>
          <w:szCs w:val="20"/>
        </w:rPr>
        <w:t xml:space="preserve">od nabavne vrednosti 57.000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 xml:space="preserve"> odsvojenega deleža.</w:t>
      </w:r>
    </w:p>
    <w:p w14:paraId="322A74B9" w14:textId="2E42D5C8" w:rsidR="00FA2CA1" w:rsidRPr="00B46A17" w:rsidRDefault="00FA2CA1" w:rsidP="002F3453">
      <w:pPr>
        <w:pStyle w:val="Navadensplet"/>
        <w:tabs>
          <w:tab w:val="num" w:pos="851"/>
        </w:tabs>
        <w:spacing w:line="260" w:lineRule="exact"/>
        <w:jc w:val="both"/>
        <w:rPr>
          <w:rFonts w:ascii="Arial" w:eastAsia="Calibri" w:hAnsi="Arial" w:cs="Arial"/>
          <w:bCs/>
          <w:color w:val="000000"/>
          <w:kern w:val="24"/>
          <w:sz w:val="20"/>
          <w:szCs w:val="20"/>
        </w:rPr>
      </w:pPr>
      <w:r w:rsidRPr="00B46A17">
        <w:rPr>
          <w:rFonts w:ascii="Arial" w:eastAsia="Calibri" w:hAnsi="Arial" w:cs="Arial"/>
          <w:bCs/>
          <w:color w:val="000000"/>
          <w:kern w:val="24"/>
          <w:sz w:val="20"/>
          <w:szCs w:val="20"/>
        </w:rPr>
        <w:t>S prodajo 9 % deleža v družbi oz. 32,1429 % svojega dele</w:t>
      </w:r>
      <w:r w:rsidR="00B46A17" w:rsidRPr="00B46A17">
        <w:rPr>
          <w:rFonts w:ascii="Arial" w:eastAsia="Calibri" w:hAnsi="Arial" w:cs="Arial"/>
          <w:bCs/>
          <w:color w:val="000000"/>
          <w:kern w:val="24"/>
          <w:sz w:val="20"/>
          <w:szCs w:val="20"/>
        </w:rPr>
        <w:t>ža v družbi ((9/28)*100), dne 25.</w:t>
      </w:r>
      <w:r w:rsidR="00A54C49">
        <w:rPr>
          <w:rFonts w:ascii="Arial" w:eastAsia="Calibri" w:hAnsi="Arial" w:cs="Arial"/>
          <w:bCs/>
          <w:color w:val="000000"/>
          <w:kern w:val="24"/>
          <w:sz w:val="20"/>
          <w:szCs w:val="20"/>
        </w:rPr>
        <w:t xml:space="preserve"> </w:t>
      </w:r>
      <w:r w:rsidR="00B46A17" w:rsidRPr="00B46A17">
        <w:rPr>
          <w:rFonts w:ascii="Arial" w:eastAsia="Calibri" w:hAnsi="Arial" w:cs="Arial"/>
          <w:bCs/>
          <w:color w:val="000000"/>
          <w:kern w:val="24"/>
          <w:sz w:val="20"/>
          <w:szCs w:val="20"/>
        </w:rPr>
        <w:t>4</w:t>
      </w:r>
      <w:r w:rsidRPr="00B46A17">
        <w:rPr>
          <w:rFonts w:ascii="Arial" w:eastAsia="Calibri" w:hAnsi="Arial" w:cs="Arial"/>
          <w:bCs/>
          <w:color w:val="000000"/>
          <w:kern w:val="24"/>
          <w:sz w:val="20"/>
          <w:szCs w:val="20"/>
        </w:rPr>
        <w:t>.</w:t>
      </w:r>
      <w:r w:rsidR="00A54C49">
        <w:rPr>
          <w:rFonts w:ascii="Arial" w:eastAsia="Calibri" w:hAnsi="Arial" w:cs="Arial"/>
          <w:bCs/>
          <w:color w:val="000000"/>
          <w:kern w:val="24"/>
          <w:sz w:val="20"/>
          <w:szCs w:val="20"/>
        </w:rPr>
        <w:t xml:space="preserve"> </w:t>
      </w:r>
      <w:r w:rsidRPr="00B46A17">
        <w:rPr>
          <w:rFonts w:ascii="Arial" w:eastAsia="Calibri" w:hAnsi="Arial" w:cs="Arial"/>
          <w:bCs/>
          <w:color w:val="000000"/>
          <w:kern w:val="24"/>
          <w:sz w:val="20"/>
          <w:szCs w:val="20"/>
        </w:rPr>
        <w:t xml:space="preserve">2020 (nominalna vrednost 2.205,00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 se odsvoji delež:</w:t>
      </w:r>
    </w:p>
    <w:p w14:paraId="322A74BA" w14:textId="6846EFCF" w:rsidR="00FA2CA1" w:rsidRPr="00B46A17" w:rsidRDefault="00FA2CA1" w:rsidP="002F3453">
      <w:pPr>
        <w:pStyle w:val="Navadensplet"/>
        <w:numPr>
          <w:ilvl w:val="0"/>
          <w:numId w:val="38"/>
        </w:numPr>
        <w:tabs>
          <w:tab w:val="clear" w:pos="720"/>
          <w:tab w:val="num" w:pos="851"/>
        </w:tabs>
        <w:spacing w:line="260" w:lineRule="exact"/>
        <w:ind w:left="851" w:hanging="851"/>
        <w:jc w:val="both"/>
        <w:rPr>
          <w:rFonts w:ascii="Arial" w:eastAsia="Calibri" w:hAnsi="Arial" w:cs="Arial"/>
          <w:bCs/>
          <w:color w:val="000000"/>
          <w:kern w:val="24"/>
          <w:sz w:val="20"/>
          <w:szCs w:val="20"/>
        </w:rPr>
      </w:pPr>
      <w:r w:rsidRPr="00B46A17">
        <w:rPr>
          <w:rFonts w:ascii="Arial" w:eastAsia="Calibri" w:hAnsi="Arial" w:cs="Arial"/>
          <w:bCs/>
          <w:color w:val="000000"/>
          <w:kern w:val="24"/>
          <w:sz w:val="20"/>
          <w:szCs w:val="20"/>
        </w:rPr>
        <w:t>Z dne 16.</w:t>
      </w:r>
      <w:r w:rsidR="00A54C49">
        <w:rPr>
          <w:rFonts w:ascii="Arial" w:eastAsia="Calibri" w:hAnsi="Arial" w:cs="Arial"/>
          <w:bCs/>
          <w:color w:val="000000"/>
          <w:kern w:val="24"/>
          <w:sz w:val="20"/>
          <w:szCs w:val="20"/>
        </w:rPr>
        <w:t xml:space="preserve"> </w:t>
      </w:r>
      <w:r w:rsidRPr="00B46A17">
        <w:rPr>
          <w:rFonts w:ascii="Arial" w:eastAsia="Calibri" w:hAnsi="Arial" w:cs="Arial"/>
          <w:bCs/>
          <w:color w:val="000000"/>
          <w:kern w:val="24"/>
          <w:sz w:val="20"/>
          <w:szCs w:val="20"/>
        </w:rPr>
        <w:t>11. 2011 v celoti 2.205,00 – 1.960,00</w:t>
      </w:r>
      <w:r w:rsidR="00CC49CA">
        <w:rPr>
          <w:rFonts w:ascii="Arial" w:eastAsia="Calibri" w:hAnsi="Arial" w:cs="Arial"/>
          <w:bCs/>
          <w:color w:val="000000"/>
          <w:kern w:val="24"/>
          <w:sz w:val="20"/>
          <w:szCs w:val="20"/>
        </w:rPr>
        <w:t xml:space="preserve"> </w:t>
      </w:r>
      <w:r w:rsidRPr="00B46A17">
        <w:rPr>
          <w:rFonts w:ascii="Arial" w:eastAsia="Calibri" w:hAnsi="Arial" w:cs="Arial"/>
          <w:bCs/>
          <w:color w:val="000000"/>
          <w:kern w:val="24"/>
          <w:sz w:val="20"/>
          <w:szCs w:val="20"/>
        </w:rPr>
        <w:t xml:space="preserve">= 245,00      </w:t>
      </w:r>
      <w:r w:rsidR="00B46A17" w:rsidRPr="00B46A17">
        <w:rPr>
          <w:rFonts w:ascii="Arial" w:eastAsia="Calibri" w:hAnsi="Arial" w:cs="Arial"/>
          <w:bCs/>
          <w:color w:val="000000"/>
          <w:kern w:val="24"/>
          <w:sz w:val="20"/>
          <w:szCs w:val="20"/>
        </w:rPr>
        <w:t xml:space="preserve">       </w:t>
      </w:r>
      <w:r w:rsidRPr="00B46A17">
        <w:rPr>
          <w:rFonts w:ascii="Arial" w:eastAsia="Calibri" w:hAnsi="Arial" w:cs="Arial"/>
          <w:bCs/>
          <w:color w:val="000000"/>
          <w:kern w:val="24"/>
          <w:sz w:val="20"/>
          <w:szCs w:val="20"/>
        </w:rPr>
        <w:t>100 %, kar pomeni, da se upošteva 100 % nabavne vrednosti v višini 50.000,00</w:t>
      </w:r>
      <w:r w:rsidR="00F2589F">
        <w:rPr>
          <w:rFonts w:ascii="Arial" w:eastAsia="Calibri" w:hAnsi="Arial" w:cs="Arial"/>
          <w:bCs/>
          <w:color w:val="000000"/>
          <w:kern w:val="24"/>
          <w:sz w:val="20"/>
          <w:szCs w:val="20"/>
        </w:rPr>
        <w:t>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w:t>
      </w:r>
    </w:p>
    <w:p w14:paraId="322A74BB" w14:textId="0ED21D90" w:rsidR="00FA2CA1" w:rsidRPr="00B46A17" w:rsidRDefault="00FA2CA1" w:rsidP="002F3453">
      <w:pPr>
        <w:pStyle w:val="Navadensplet"/>
        <w:numPr>
          <w:ilvl w:val="0"/>
          <w:numId w:val="38"/>
        </w:numPr>
        <w:tabs>
          <w:tab w:val="clear" w:pos="720"/>
          <w:tab w:val="num" w:pos="851"/>
        </w:tabs>
        <w:spacing w:line="260" w:lineRule="exact"/>
        <w:ind w:left="851" w:hanging="851"/>
        <w:jc w:val="both"/>
        <w:rPr>
          <w:rFonts w:ascii="Arial" w:eastAsia="Calibri" w:hAnsi="Arial" w:cs="Arial"/>
          <w:bCs/>
          <w:color w:val="000000"/>
          <w:kern w:val="24"/>
          <w:sz w:val="20"/>
          <w:szCs w:val="20"/>
        </w:rPr>
      </w:pPr>
      <w:r w:rsidRPr="00B46A17">
        <w:rPr>
          <w:rFonts w:ascii="Arial" w:eastAsia="Calibri" w:hAnsi="Arial" w:cs="Arial"/>
          <w:bCs/>
          <w:color w:val="000000"/>
          <w:kern w:val="24"/>
          <w:sz w:val="20"/>
          <w:szCs w:val="20"/>
        </w:rPr>
        <w:t>Z dne 15. 11.</w:t>
      </w:r>
      <w:r w:rsidR="00A54C49">
        <w:rPr>
          <w:rFonts w:ascii="Arial" w:eastAsia="Calibri" w:hAnsi="Arial" w:cs="Arial"/>
          <w:bCs/>
          <w:color w:val="000000"/>
          <w:kern w:val="24"/>
          <w:sz w:val="20"/>
          <w:szCs w:val="20"/>
        </w:rPr>
        <w:t xml:space="preserve"> </w:t>
      </w:r>
      <w:r w:rsidRPr="00B46A17">
        <w:rPr>
          <w:rFonts w:ascii="Arial" w:eastAsia="Calibri" w:hAnsi="Arial" w:cs="Arial"/>
          <w:bCs/>
          <w:color w:val="000000"/>
          <w:kern w:val="24"/>
          <w:sz w:val="20"/>
          <w:szCs w:val="20"/>
        </w:rPr>
        <w:t>2011 delno 2.450,00 – 245,00= 2.205,00……………((245/2.450)*100) 10 %, kar pomeni, da se upošteva 10% od nabavne vrednosti</w:t>
      </w:r>
      <w:r w:rsidR="00B46A17" w:rsidRPr="00B46A17">
        <w:rPr>
          <w:rFonts w:ascii="Arial" w:eastAsia="Calibri" w:hAnsi="Arial" w:cs="Arial"/>
          <w:bCs/>
          <w:color w:val="000000"/>
          <w:kern w:val="24"/>
          <w:sz w:val="20"/>
          <w:szCs w:val="20"/>
        </w:rPr>
        <w:t xml:space="preserve"> </w:t>
      </w:r>
      <w:r w:rsidRPr="00B46A17">
        <w:rPr>
          <w:rFonts w:ascii="Arial" w:eastAsia="Calibri" w:hAnsi="Arial" w:cs="Arial"/>
          <w:bCs/>
          <w:color w:val="000000"/>
          <w:kern w:val="24"/>
          <w:sz w:val="20"/>
          <w:szCs w:val="20"/>
        </w:rPr>
        <w:t xml:space="preserve">57.000,00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 xml:space="preserve">, kar predstavlja 5.700,00 </w:t>
      </w:r>
      <w:r w:rsidR="00A54C49">
        <w:rPr>
          <w:rFonts w:ascii="Arial" w:eastAsia="Calibri" w:hAnsi="Arial" w:cs="Arial"/>
          <w:bCs/>
          <w:color w:val="000000"/>
          <w:kern w:val="24"/>
          <w:sz w:val="20"/>
          <w:szCs w:val="20"/>
        </w:rPr>
        <w:t>EUR</w:t>
      </w:r>
      <w:r w:rsidRPr="00B46A17">
        <w:rPr>
          <w:rFonts w:ascii="Arial" w:eastAsia="Calibri" w:hAnsi="Arial" w:cs="Arial"/>
          <w:bCs/>
          <w:color w:val="000000"/>
          <w:kern w:val="24"/>
          <w:sz w:val="20"/>
          <w:szCs w:val="20"/>
        </w:rPr>
        <w:t>.</w:t>
      </w:r>
    </w:p>
    <w:p w14:paraId="04939DA7" w14:textId="3CDCEE3D" w:rsidR="002F7817" w:rsidRDefault="00FA2CA1" w:rsidP="002F3453">
      <w:pPr>
        <w:pStyle w:val="Navadensplet"/>
        <w:tabs>
          <w:tab w:val="num" w:pos="851"/>
        </w:tabs>
        <w:spacing w:line="260" w:lineRule="exact"/>
        <w:jc w:val="both"/>
        <w:rPr>
          <w:rFonts w:ascii="Arial" w:eastAsia="Calibri" w:hAnsi="Arial" w:cs="Arial"/>
          <w:bCs/>
          <w:color w:val="000000"/>
          <w:kern w:val="24"/>
          <w:sz w:val="20"/>
          <w:szCs w:val="20"/>
        </w:rPr>
      </w:pPr>
      <w:r w:rsidRPr="00B46A17">
        <w:rPr>
          <w:rFonts w:ascii="Arial" w:eastAsia="Calibri" w:hAnsi="Arial" w:cs="Arial"/>
          <w:bCs/>
          <w:color w:val="000000"/>
          <w:kern w:val="24"/>
          <w:sz w:val="20"/>
          <w:szCs w:val="20"/>
        </w:rPr>
        <w:t>Davčna osnova je 81.700,00 -</w:t>
      </w:r>
      <w:r w:rsidR="00CC49CA">
        <w:rPr>
          <w:rFonts w:ascii="Arial" w:eastAsia="Calibri" w:hAnsi="Arial" w:cs="Arial"/>
          <w:bCs/>
          <w:color w:val="000000"/>
          <w:kern w:val="24"/>
          <w:sz w:val="20"/>
          <w:szCs w:val="20"/>
        </w:rPr>
        <w:t xml:space="preserve"> </w:t>
      </w:r>
      <w:r w:rsidRPr="00B46A17">
        <w:rPr>
          <w:rFonts w:ascii="Arial" w:eastAsia="Calibri" w:hAnsi="Arial" w:cs="Arial"/>
          <w:bCs/>
          <w:color w:val="000000"/>
          <w:kern w:val="24"/>
          <w:sz w:val="20"/>
          <w:szCs w:val="20"/>
        </w:rPr>
        <w:t>55.700,00 = 26.000,00 EUR.</w:t>
      </w:r>
    </w:p>
    <w:p w14:paraId="02AC6AC9" w14:textId="2E6C4D51" w:rsidR="00AB6950" w:rsidRDefault="004B7E0A" w:rsidP="00AB6950">
      <w:pPr>
        <w:pStyle w:val="Navadensplet"/>
        <w:numPr>
          <w:ilvl w:val="0"/>
          <w:numId w:val="48"/>
        </w:numPr>
        <w:spacing w:line="260" w:lineRule="exact"/>
        <w:jc w:val="both"/>
        <w:rPr>
          <w:rFonts w:ascii="Arial" w:eastAsia="Calibri" w:hAnsi="Arial" w:cs="Arial"/>
          <w:bCs/>
          <w:color w:val="000000"/>
          <w:kern w:val="24"/>
          <w:sz w:val="20"/>
          <w:szCs w:val="20"/>
        </w:rPr>
      </w:pPr>
      <w:r>
        <w:rPr>
          <w:rFonts w:ascii="Arial" w:eastAsia="Calibri" w:hAnsi="Arial" w:cs="Arial"/>
          <w:bCs/>
          <w:color w:val="000000"/>
          <w:kern w:val="24"/>
          <w:sz w:val="20"/>
          <w:szCs w:val="20"/>
        </w:rPr>
        <w:t>V</w:t>
      </w:r>
      <w:r w:rsidR="00AB6950">
        <w:rPr>
          <w:rFonts w:ascii="Arial" w:eastAsia="Calibri" w:hAnsi="Arial" w:cs="Arial"/>
          <w:bCs/>
          <w:color w:val="000000"/>
          <w:kern w:val="24"/>
          <w:sz w:val="20"/>
          <w:szCs w:val="20"/>
        </w:rPr>
        <w:t>rednost deleža</w:t>
      </w:r>
      <w:r>
        <w:rPr>
          <w:rFonts w:ascii="Arial" w:eastAsia="Calibri" w:hAnsi="Arial" w:cs="Arial"/>
          <w:bCs/>
          <w:color w:val="000000"/>
          <w:kern w:val="24"/>
          <w:sz w:val="20"/>
          <w:szCs w:val="20"/>
        </w:rPr>
        <w:t>,</w:t>
      </w:r>
      <w:r w:rsidR="00AB6950">
        <w:rPr>
          <w:rFonts w:ascii="Arial" w:eastAsia="Calibri" w:hAnsi="Arial" w:cs="Arial"/>
          <w:bCs/>
          <w:color w:val="000000"/>
          <w:kern w:val="24"/>
          <w:sz w:val="20"/>
          <w:szCs w:val="20"/>
        </w:rPr>
        <w:t xml:space="preserve"> izplačana v enkratnem znesku</w:t>
      </w:r>
    </w:p>
    <w:p w14:paraId="24465AB6" w14:textId="3C6B7F24" w:rsidR="00AB6950" w:rsidRDefault="00AB6950" w:rsidP="00AB6950">
      <w:pPr>
        <w:pStyle w:val="Navadensplet"/>
        <w:spacing w:line="260" w:lineRule="exact"/>
        <w:ind w:left="720"/>
        <w:jc w:val="both"/>
        <w:rPr>
          <w:rFonts w:ascii="Arial" w:eastAsia="Calibri" w:hAnsi="Arial" w:cs="Arial"/>
          <w:bCs/>
          <w:color w:val="000000"/>
          <w:kern w:val="24"/>
          <w:sz w:val="20"/>
          <w:szCs w:val="20"/>
        </w:rPr>
      </w:pPr>
      <w:r>
        <w:rPr>
          <w:rFonts w:ascii="Arial" w:eastAsia="Calibri" w:hAnsi="Arial" w:cs="Arial"/>
          <w:bCs/>
          <w:color w:val="000000"/>
          <w:kern w:val="24"/>
          <w:sz w:val="20"/>
          <w:szCs w:val="20"/>
        </w:rPr>
        <w:t>Davčna obveznost: 6.500,00 EUR</w:t>
      </w:r>
    </w:p>
    <w:p w14:paraId="1D733BF3" w14:textId="7616BC61" w:rsidR="004B7E0A" w:rsidRDefault="004B7E0A" w:rsidP="00AB6950">
      <w:pPr>
        <w:pStyle w:val="Navadensplet"/>
        <w:spacing w:line="260" w:lineRule="exact"/>
        <w:ind w:left="720"/>
        <w:jc w:val="both"/>
        <w:rPr>
          <w:rFonts w:ascii="Arial" w:eastAsia="Calibri" w:hAnsi="Arial" w:cs="Arial"/>
          <w:bCs/>
          <w:color w:val="000000"/>
          <w:kern w:val="24"/>
          <w:sz w:val="20"/>
          <w:szCs w:val="20"/>
        </w:rPr>
      </w:pPr>
      <w:r w:rsidRPr="00B46A17">
        <w:rPr>
          <w:rFonts w:ascii="Arial" w:eastAsia="Calibri" w:hAnsi="Arial" w:cs="Arial"/>
          <w:bCs/>
          <w:color w:val="000000"/>
          <w:kern w:val="24"/>
          <w:sz w:val="20"/>
          <w:szCs w:val="20"/>
        </w:rPr>
        <w:t>81.700,00 -</w:t>
      </w:r>
      <w:r>
        <w:rPr>
          <w:rFonts w:ascii="Arial" w:eastAsia="Calibri" w:hAnsi="Arial" w:cs="Arial"/>
          <w:bCs/>
          <w:color w:val="000000"/>
          <w:kern w:val="24"/>
          <w:sz w:val="20"/>
          <w:szCs w:val="20"/>
        </w:rPr>
        <w:t xml:space="preserve"> </w:t>
      </w:r>
      <w:r w:rsidRPr="00B46A17">
        <w:rPr>
          <w:rFonts w:ascii="Arial" w:eastAsia="Calibri" w:hAnsi="Arial" w:cs="Arial"/>
          <w:bCs/>
          <w:color w:val="000000"/>
          <w:kern w:val="24"/>
          <w:sz w:val="20"/>
          <w:szCs w:val="20"/>
        </w:rPr>
        <w:t>55.700,00 = 26.000,00 EUR.</w:t>
      </w:r>
    </w:p>
    <w:p w14:paraId="772F1D28" w14:textId="79506D04" w:rsidR="00AB6950" w:rsidRDefault="00AB6950" w:rsidP="00AB6950">
      <w:pPr>
        <w:pStyle w:val="Navadensplet"/>
        <w:spacing w:line="260" w:lineRule="exact"/>
        <w:ind w:left="720"/>
        <w:jc w:val="both"/>
        <w:rPr>
          <w:rFonts w:ascii="Arial" w:eastAsia="Calibri" w:hAnsi="Arial" w:cs="Arial"/>
          <w:bCs/>
          <w:color w:val="000000"/>
          <w:kern w:val="24"/>
          <w:sz w:val="20"/>
          <w:szCs w:val="20"/>
        </w:rPr>
      </w:pPr>
      <w:r>
        <w:rPr>
          <w:rFonts w:ascii="Arial" w:eastAsia="Calibri" w:hAnsi="Arial" w:cs="Arial"/>
          <w:bCs/>
          <w:color w:val="000000"/>
          <w:kern w:val="24"/>
          <w:sz w:val="20"/>
          <w:szCs w:val="20"/>
        </w:rPr>
        <w:t>26.000 EUR * 25 % (stopnja, veljavna v letu 2023) = 6.500,00 EUR</w:t>
      </w:r>
    </w:p>
    <w:p w14:paraId="636612DC" w14:textId="3E9FBA99" w:rsidR="004B7E0A" w:rsidRDefault="004B7E0A" w:rsidP="004B7E0A">
      <w:pPr>
        <w:pStyle w:val="Navadensplet"/>
        <w:numPr>
          <w:ilvl w:val="0"/>
          <w:numId w:val="48"/>
        </w:numPr>
        <w:spacing w:line="260" w:lineRule="exact"/>
        <w:jc w:val="both"/>
        <w:rPr>
          <w:rFonts w:ascii="Arial" w:eastAsia="Calibri" w:hAnsi="Arial" w:cs="Arial"/>
          <w:bCs/>
          <w:color w:val="000000"/>
          <w:kern w:val="24"/>
          <w:sz w:val="20"/>
          <w:szCs w:val="20"/>
        </w:rPr>
      </w:pPr>
      <w:r>
        <w:rPr>
          <w:rFonts w:ascii="Arial" w:eastAsia="Calibri" w:hAnsi="Arial" w:cs="Arial"/>
          <w:bCs/>
          <w:color w:val="000000"/>
          <w:kern w:val="24"/>
          <w:sz w:val="20"/>
          <w:szCs w:val="20"/>
        </w:rPr>
        <w:t>Vrednost deleža, izplačana v treh obrokih</w:t>
      </w:r>
    </w:p>
    <w:p w14:paraId="2BFDFA1A" w14:textId="1107DF68" w:rsidR="00AB6950" w:rsidRDefault="00AB6950" w:rsidP="00AB6950">
      <w:pPr>
        <w:pStyle w:val="Navadensplet"/>
        <w:spacing w:line="260" w:lineRule="exact"/>
        <w:ind w:left="709"/>
        <w:jc w:val="both"/>
        <w:rPr>
          <w:rFonts w:ascii="Arial" w:eastAsia="Calibri" w:hAnsi="Arial" w:cs="Arial"/>
          <w:bCs/>
          <w:color w:val="000000"/>
          <w:kern w:val="24"/>
          <w:sz w:val="20"/>
          <w:szCs w:val="20"/>
        </w:rPr>
      </w:pPr>
      <w:r>
        <w:rPr>
          <w:rFonts w:ascii="Arial" w:eastAsia="Calibri" w:hAnsi="Arial" w:cs="Arial"/>
          <w:bCs/>
          <w:color w:val="000000"/>
          <w:kern w:val="24"/>
          <w:sz w:val="20"/>
          <w:szCs w:val="20"/>
        </w:rPr>
        <w:lastRenderedPageBreak/>
        <w:t xml:space="preserve">Davčna obveznost posameznega obroka: </w:t>
      </w:r>
      <w:r w:rsidR="004B7E0A">
        <w:rPr>
          <w:rFonts w:ascii="Arial" w:eastAsia="Calibri" w:hAnsi="Arial" w:cs="Arial"/>
          <w:bCs/>
          <w:color w:val="000000"/>
          <w:kern w:val="24"/>
          <w:sz w:val="20"/>
          <w:szCs w:val="20"/>
        </w:rPr>
        <w:t>2.166,67 EUR</w:t>
      </w:r>
    </w:p>
    <w:p w14:paraId="4BB1455E" w14:textId="1089F412" w:rsidR="00AB6950" w:rsidRDefault="004B7E0A" w:rsidP="00AB6950">
      <w:pPr>
        <w:pStyle w:val="Navadensplet"/>
        <w:spacing w:line="260" w:lineRule="exact"/>
        <w:ind w:left="709"/>
        <w:jc w:val="both"/>
        <w:rPr>
          <w:rFonts w:ascii="Arial" w:eastAsia="Calibri" w:hAnsi="Arial" w:cs="Arial"/>
          <w:bCs/>
          <w:color w:val="000000"/>
          <w:kern w:val="24"/>
          <w:sz w:val="20"/>
          <w:szCs w:val="20"/>
        </w:rPr>
      </w:pPr>
      <w:r>
        <w:rPr>
          <w:rFonts w:ascii="Arial" w:eastAsia="Calibri" w:hAnsi="Arial" w:cs="Arial"/>
          <w:bCs/>
          <w:color w:val="000000"/>
          <w:kern w:val="24"/>
          <w:sz w:val="20"/>
          <w:szCs w:val="20"/>
        </w:rPr>
        <w:t>27.233,33 – 18.566,67 = 8.666,66 EUR</w:t>
      </w:r>
    </w:p>
    <w:p w14:paraId="2B668373" w14:textId="0967BA7F" w:rsidR="004B7E0A" w:rsidRDefault="004B7E0A" w:rsidP="004B7E0A">
      <w:pPr>
        <w:pStyle w:val="Navadensplet"/>
        <w:spacing w:line="260" w:lineRule="exact"/>
        <w:ind w:left="720"/>
        <w:jc w:val="both"/>
        <w:rPr>
          <w:rFonts w:ascii="Arial" w:eastAsia="Calibri" w:hAnsi="Arial" w:cs="Arial"/>
          <w:bCs/>
          <w:color w:val="000000"/>
          <w:kern w:val="24"/>
          <w:sz w:val="20"/>
          <w:szCs w:val="20"/>
        </w:rPr>
      </w:pPr>
      <w:r>
        <w:rPr>
          <w:rFonts w:ascii="Arial" w:eastAsia="Calibri" w:hAnsi="Arial" w:cs="Arial"/>
          <w:bCs/>
          <w:color w:val="000000"/>
          <w:kern w:val="24"/>
          <w:sz w:val="20"/>
          <w:szCs w:val="20"/>
        </w:rPr>
        <w:t>8.666,66 EUR * 25 % (stopnja, veljavna v letu 2023) = EUR</w:t>
      </w:r>
    </w:p>
    <w:p w14:paraId="219A3500" w14:textId="77777777" w:rsidR="004B7E0A" w:rsidRDefault="004B7E0A" w:rsidP="00AB6950">
      <w:pPr>
        <w:pStyle w:val="Navadensplet"/>
        <w:spacing w:line="260" w:lineRule="exact"/>
        <w:ind w:left="709"/>
        <w:jc w:val="both"/>
        <w:rPr>
          <w:rFonts w:ascii="Arial" w:eastAsia="Calibri" w:hAnsi="Arial" w:cs="Arial"/>
          <w:bCs/>
          <w:color w:val="000000"/>
          <w:kern w:val="24"/>
          <w:sz w:val="20"/>
          <w:szCs w:val="20"/>
        </w:rPr>
      </w:pPr>
    </w:p>
    <w:p w14:paraId="68A5D956" w14:textId="74448360" w:rsidR="00AB6950" w:rsidRDefault="00AB6950" w:rsidP="00AB6950">
      <w:pPr>
        <w:pStyle w:val="Navadensplet"/>
        <w:spacing w:line="260" w:lineRule="exact"/>
        <w:ind w:left="709"/>
        <w:jc w:val="both"/>
        <w:rPr>
          <w:rFonts w:ascii="Arial" w:eastAsia="Calibri" w:hAnsi="Arial" w:cs="Arial"/>
          <w:bCs/>
          <w:color w:val="000000"/>
          <w:kern w:val="24"/>
          <w:sz w:val="20"/>
          <w:szCs w:val="20"/>
        </w:rPr>
      </w:pPr>
      <w:r>
        <w:rPr>
          <w:rFonts w:ascii="Arial" w:eastAsia="Calibri" w:hAnsi="Arial" w:cs="Arial"/>
          <w:bCs/>
          <w:color w:val="000000"/>
          <w:kern w:val="24"/>
          <w:sz w:val="20"/>
          <w:szCs w:val="20"/>
        </w:rPr>
        <w:t>81.</w:t>
      </w:r>
      <w:r w:rsidR="004B7E0A">
        <w:rPr>
          <w:rFonts w:ascii="Arial" w:eastAsia="Calibri" w:hAnsi="Arial" w:cs="Arial"/>
          <w:bCs/>
          <w:color w:val="000000"/>
          <w:kern w:val="24"/>
          <w:sz w:val="20"/>
          <w:szCs w:val="20"/>
        </w:rPr>
        <w:t>7</w:t>
      </w:r>
      <w:r>
        <w:rPr>
          <w:rFonts w:ascii="Arial" w:eastAsia="Calibri" w:hAnsi="Arial" w:cs="Arial"/>
          <w:bCs/>
          <w:color w:val="000000"/>
          <w:kern w:val="24"/>
          <w:sz w:val="20"/>
          <w:szCs w:val="20"/>
        </w:rPr>
        <w:t>00/3 = 27.</w:t>
      </w:r>
      <w:r w:rsidR="004B7E0A">
        <w:rPr>
          <w:rFonts w:ascii="Arial" w:eastAsia="Calibri" w:hAnsi="Arial" w:cs="Arial"/>
          <w:bCs/>
          <w:color w:val="000000"/>
          <w:kern w:val="24"/>
          <w:sz w:val="20"/>
          <w:szCs w:val="20"/>
        </w:rPr>
        <w:t>233,33</w:t>
      </w:r>
      <w:r>
        <w:rPr>
          <w:rFonts w:ascii="Arial" w:eastAsia="Calibri" w:hAnsi="Arial" w:cs="Arial"/>
          <w:bCs/>
          <w:color w:val="000000"/>
          <w:kern w:val="24"/>
          <w:sz w:val="20"/>
          <w:szCs w:val="20"/>
        </w:rPr>
        <w:t xml:space="preserve"> EUR</w:t>
      </w:r>
    </w:p>
    <w:p w14:paraId="4E234F3E" w14:textId="1953483D" w:rsidR="00AB6950" w:rsidRDefault="00AB6950" w:rsidP="00AB6950">
      <w:pPr>
        <w:pStyle w:val="Navadensplet"/>
        <w:spacing w:line="260" w:lineRule="exact"/>
        <w:ind w:left="709"/>
        <w:jc w:val="both"/>
        <w:rPr>
          <w:rFonts w:ascii="Arial" w:eastAsia="Calibri" w:hAnsi="Arial" w:cs="Arial"/>
          <w:bCs/>
          <w:color w:val="000000"/>
          <w:kern w:val="24"/>
          <w:sz w:val="20"/>
          <w:szCs w:val="20"/>
        </w:rPr>
      </w:pPr>
      <w:r>
        <w:rPr>
          <w:rFonts w:ascii="Arial" w:eastAsia="Calibri" w:hAnsi="Arial" w:cs="Arial"/>
          <w:bCs/>
          <w:color w:val="000000"/>
          <w:kern w:val="24"/>
          <w:sz w:val="20"/>
          <w:szCs w:val="20"/>
        </w:rPr>
        <w:t>55.700/3 = 18.566,67 EUR</w:t>
      </w:r>
    </w:p>
    <w:p w14:paraId="322A74BD" w14:textId="77777777" w:rsidR="00B46A17" w:rsidRPr="00FA2CA1" w:rsidRDefault="00061EA7" w:rsidP="00061EA7">
      <w:pPr>
        <w:pStyle w:val="Navadensplet"/>
        <w:tabs>
          <w:tab w:val="num" w:pos="851"/>
        </w:tabs>
        <w:ind w:firstLine="131"/>
        <w:jc w:val="both"/>
        <w:rPr>
          <w:rFonts w:ascii="Calibri" w:eastAsia="Calibri" w:hAnsi="Calibri"/>
          <w:b/>
          <w:bCs/>
          <w:color w:val="000000"/>
          <w:kern w:val="24"/>
          <w:sz w:val="22"/>
          <w:szCs w:val="22"/>
        </w:rPr>
      </w:pPr>
      <w:r>
        <w:rPr>
          <w:rFonts w:ascii="Calibri" w:eastAsia="Calibri" w:hAnsi="Calibri"/>
          <w:b/>
          <w:bCs/>
          <w:color w:val="000000"/>
          <w:kern w:val="24"/>
          <w:sz w:val="22"/>
          <w:szCs w:val="22"/>
        </w:rPr>
        <w:br w:type="page"/>
      </w:r>
    </w:p>
    <w:p w14:paraId="322A74BE" w14:textId="77777777" w:rsidR="00FA2CA1" w:rsidRPr="00D35034" w:rsidRDefault="00D35034" w:rsidP="002F3453">
      <w:pPr>
        <w:pStyle w:val="FURSnaslov2"/>
        <w:tabs>
          <w:tab w:val="clear" w:pos="3402"/>
          <w:tab w:val="num" w:pos="851"/>
        </w:tabs>
        <w:spacing w:line="260" w:lineRule="exact"/>
        <w:ind w:firstLine="131"/>
        <w:jc w:val="both"/>
      </w:pPr>
      <w:bookmarkStart w:id="8" w:name="_Toc132977795"/>
      <w:r>
        <w:lastRenderedPageBreak/>
        <w:t>3.2.</w:t>
      </w:r>
      <w:r>
        <w:tab/>
      </w:r>
      <w:r w:rsidR="00FA2CA1" w:rsidRPr="00D35034">
        <w:t>Primer 2</w:t>
      </w:r>
      <w:bookmarkEnd w:id="8"/>
    </w:p>
    <w:p w14:paraId="322A74BF" w14:textId="77777777" w:rsidR="00FA2CA1" w:rsidRDefault="00FA2CA1" w:rsidP="002F3453">
      <w:pPr>
        <w:tabs>
          <w:tab w:val="num" w:pos="851"/>
        </w:tabs>
        <w:spacing w:line="260" w:lineRule="exact"/>
        <w:ind w:firstLine="131"/>
        <w:jc w:val="both"/>
        <w:rPr>
          <w:rFonts w:cs="Arial"/>
          <w:szCs w:val="20"/>
          <w:lang w:val="sl-SI" w:eastAsia="sl-SI"/>
        </w:rPr>
      </w:pPr>
    </w:p>
    <w:p w14:paraId="322A74C0" w14:textId="2DC4DB94" w:rsidR="00FA2CA1" w:rsidRPr="00B46A17" w:rsidRDefault="00FA2CA1" w:rsidP="002F3453">
      <w:pPr>
        <w:tabs>
          <w:tab w:val="num" w:pos="851"/>
        </w:tabs>
        <w:spacing w:line="260" w:lineRule="exact"/>
        <w:ind w:firstLine="131"/>
        <w:jc w:val="both"/>
        <w:rPr>
          <w:rFonts w:cs="Arial"/>
          <w:szCs w:val="20"/>
          <w:lang w:val="sl-SI" w:eastAsia="sl-SI"/>
        </w:rPr>
      </w:pPr>
      <w:r w:rsidRPr="00B46A17">
        <w:rPr>
          <w:rFonts w:cs="Arial"/>
          <w:bCs/>
          <w:szCs w:val="20"/>
          <w:lang w:val="sl-SI" w:eastAsia="sl-SI"/>
        </w:rPr>
        <w:t>P1: Dne 30.</w:t>
      </w:r>
      <w:r w:rsidR="00B46A17">
        <w:rPr>
          <w:rFonts w:cs="Arial"/>
          <w:bCs/>
          <w:szCs w:val="20"/>
          <w:lang w:val="sl-SI" w:eastAsia="sl-SI"/>
        </w:rPr>
        <w:t xml:space="preserve"> </w:t>
      </w:r>
      <w:r w:rsidRPr="00B46A17">
        <w:rPr>
          <w:rFonts w:cs="Arial"/>
          <w:bCs/>
          <w:szCs w:val="20"/>
          <w:lang w:val="sl-SI" w:eastAsia="sl-SI"/>
        </w:rPr>
        <w:t>5.</w:t>
      </w:r>
      <w:r w:rsidR="00B46A17">
        <w:rPr>
          <w:rFonts w:cs="Arial"/>
          <w:bCs/>
          <w:szCs w:val="20"/>
          <w:lang w:val="sl-SI" w:eastAsia="sl-SI"/>
        </w:rPr>
        <w:t xml:space="preserve"> </w:t>
      </w:r>
      <w:r w:rsidRPr="00B46A17">
        <w:rPr>
          <w:rFonts w:cs="Arial"/>
          <w:bCs/>
          <w:szCs w:val="20"/>
          <w:lang w:val="sl-SI" w:eastAsia="sl-SI"/>
        </w:rPr>
        <w:t xml:space="preserve">1996: Ustanovitev družbe (A), delež družbenika 10 %, nominalni znesek v </w:t>
      </w:r>
      <w:r w:rsidR="004B0F9C">
        <w:rPr>
          <w:rFonts w:cs="Arial"/>
          <w:bCs/>
          <w:szCs w:val="20"/>
          <w:lang w:val="sl-SI" w:eastAsia="sl-SI"/>
        </w:rPr>
        <w:t>osnovnem kapitalu (</w:t>
      </w:r>
      <w:r w:rsidRPr="00B46A17">
        <w:rPr>
          <w:rFonts w:cs="Arial"/>
          <w:bCs/>
          <w:szCs w:val="20"/>
          <w:lang w:val="sl-SI" w:eastAsia="sl-SI"/>
        </w:rPr>
        <w:t>OK</w:t>
      </w:r>
      <w:r w:rsidR="004B0F9C">
        <w:rPr>
          <w:rFonts w:cs="Arial"/>
          <w:bCs/>
          <w:szCs w:val="20"/>
          <w:lang w:val="sl-SI" w:eastAsia="sl-SI"/>
        </w:rPr>
        <w:t>)</w:t>
      </w:r>
      <w:r w:rsidRPr="00B46A17">
        <w:rPr>
          <w:rFonts w:cs="Arial"/>
          <w:bCs/>
          <w:szCs w:val="20"/>
          <w:lang w:val="sl-SI" w:eastAsia="sl-SI"/>
        </w:rPr>
        <w:t xml:space="preserve"> v višini 2.450,00 </w:t>
      </w:r>
      <w:r w:rsidR="00A54C49">
        <w:rPr>
          <w:rFonts w:cs="Arial"/>
          <w:bCs/>
          <w:szCs w:val="20"/>
          <w:lang w:val="sl-SI" w:eastAsia="sl-SI"/>
        </w:rPr>
        <w:t>EUR</w:t>
      </w:r>
      <w:r w:rsidRPr="00B46A17">
        <w:rPr>
          <w:rFonts w:cs="Arial"/>
          <w:bCs/>
          <w:szCs w:val="20"/>
          <w:lang w:val="sl-SI" w:eastAsia="sl-SI"/>
        </w:rPr>
        <w:t>.</w:t>
      </w:r>
    </w:p>
    <w:p w14:paraId="322A74C1" w14:textId="77777777" w:rsidR="00B46A17" w:rsidRDefault="00B46A17" w:rsidP="002F3453">
      <w:pPr>
        <w:tabs>
          <w:tab w:val="num" w:pos="851"/>
        </w:tabs>
        <w:spacing w:line="260" w:lineRule="exact"/>
        <w:ind w:firstLine="131"/>
        <w:jc w:val="both"/>
        <w:rPr>
          <w:rFonts w:cs="Arial"/>
          <w:bCs/>
          <w:szCs w:val="20"/>
          <w:lang w:val="sl-SI" w:eastAsia="sl-SI"/>
        </w:rPr>
      </w:pPr>
    </w:p>
    <w:p w14:paraId="322A74C2" w14:textId="53D32DBB" w:rsidR="00FA2CA1" w:rsidRPr="00B46A17" w:rsidRDefault="00FA2CA1" w:rsidP="002F3453">
      <w:pPr>
        <w:tabs>
          <w:tab w:val="num" w:pos="851"/>
        </w:tabs>
        <w:spacing w:line="260" w:lineRule="exact"/>
        <w:ind w:firstLine="131"/>
        <w:jc w:val="both"/>
        <w:rPr>
          <w:rFonts w:cs="Arial"/>
          <w:szCs w:val="20"/>
          <w:lang w:val="sl-SI" w:eastAsia="sl-SI"/>
        </w:rPr>
      </w:pPr>
      <w:r w:rsidRPr="00B46A17">
        <w:rPr>
          <w:rFonts w:cs="Arial"/>
          <w:bCs/>
          <w:szCs w:val="20"/>
          <w:lang w:val="sl-SI" w:eastAsia="sl-SI"/>
        </w:rPr>
        <w:t>P2: Dne 16.</w:t>
      </w:r>
      <w:r w:rsidR="00B46A17">
        <w:rPr>
          <w:rFonts w:cs="Arial"/>
          <w:bCs/>
          <w:szCs w:val="20"/>
          <w:lang w:val="sl-SI" w:eastAsia="sl-SI"/>
        </w:rPr>
        <w:t xml:space="preserve"> </w:t>
      </w:r>
      <w:r w:rsidRPr="00B46A17">
        <w:rPr>
          <w:rFonts w:cs="Arial"/>
          <w:bCs/>
          <w:szCs w:val="20"/>
          <w:lang w:val="sl-SI" w:eastAsia="sl-SI"/>
        </w:rPr>
        <w:t>11.</w:t>
      </w:r>
      <w:r w:rsidR="00B46A17">
        <w:rPr>
          <w:rFonts w:cs="Arial"/>
          <w:bCs/>
          <w:szCs w:val="20"/>
          <w:lang w:val="sl-SI" w:eastAsia="sl-SI"/>
        </w:rPr>
        <w:t xml:space="preserve"> </w:t>
      </w:r>
      <w:r w:rsidRPr="00B46A17">
        <w:rPr>
          <w:rFonts w:cs="Arial"/>
          <w:bCs/>
          <w:szCs w:val="20"/>
          <w:lang w:val="sl-SI" w:eastAsia="sl-SI"/>
        </w:rPr>
        <w:t xml:space="preserve">2011: Nakup deleža (B), pridobljeni delež 18%, nominalni znesek v OK višini 4.410,00 </w:t>
      </w:r>
      <w:r w:rsidR="00A54C49">
        <w:rPr>
          <w:rFonts w:cs="Arial"/>
          <w:bCs/>
          <w:szCs w:val="20"/>
          <w:lang w:val="sl-SI" w:eastAsia="sl-SI"/>
        </w:rPr>
        <w:t>EUR</w:t>
      </w:r>
      <w:r w:rsidRPr="00B46A17">
        <w:rPr>
          <w:rFonts w:cs="Arial"/>
          <w:bCs/>
          <w:szCs w:val="20"/>
          <w:lang w:val="sl-SI" w:eastAsia="sl-SI"/>
        </w:rPr>
        <w:t xml:space="preserve">, nabavna cena 110.000,00 </w:t>
      </w:r>
      <w:r w:rsidR="00A54C49">
        <w:rPr>
          <w:rFonts w:cs="Arial"/>
          <w:bCs/>
          <w:szCs w:val="20"/>
          <w:lang w:val="sl-SI" w:eastAsia="sl-SI"/>
        </w:rPr>
        <w:t>EUR</w:t>
      </w:r>
      <w:r w:rsidRPr="00B46A17">
        <w:rPr>
          <w:rFonts w:cs="Arial"/>
          <w:bCs/>
          <w:szCs w:val="20"/>
          <w:lang w:val="sl-SI" w:eastAsia="sl-SI"/>
        </w:rPr>
        <w:t>.</w:t>
      </w:r>
    </w:p>
    <w:p w14:paraId="322A74C3" w14:textId="77777777" w:rsidR="00B46A17" w:rsidRPr="00B46A17" w:rsidRDefault="00B46A17" w:rsidP="002F3453">
      <w:pPr>
        <w:tabs>
          <w:tab w:val="num" w:pos="851"/>
        </w:tabs>
        <w:spacing w:line="260" w:lineRule="exact"/>
        <w:ind w:firstLine="131"/>
        <w:jc w:val="both"/>
        <w:rPr>
          <w:rFonts w:cs="Arial"/>
          <w:bCs/>
          <w:szCs w:val="20"/>
          <w:lang w:val="sl-SI" w:eastAsia="sl-SI"/>
        </w:rPr>
      </w:pPr>
    </w:p>
    <w:p w14:paraId="322A74C4" w14:textId="678E3CD1" w:rsidR="00FA2CA1" w:rsidRPr="00B46A17" w:rsidRDefault="00FA2CA1" w:rsidP="002F3453">
      <w:pPr>
        <w:tabs>
          <w:tab w:val="num" w:pos="851"/>
        </w:tabs>
        <w:spacing w:line="260" w:lineRule="exact"/>
        <w:ind w:firstLine="131"/>
        <w:jc w:val="both"/>
        <w:rPr>
          <w:rFonts w:cs="Arial"/>
          <w:szCs w:val="20"/>
          <w:lang w:val="sl-SI" w:eastAsia="sl-SI"/>
        </w:rPr>
      </w:pPr>
      <w:r w:rsidRPr="00B46A17">
        <w:rPr>
          <w:rFonts w:cs="Arial"/>
          <w:bCs/>
          <w:szCs w:val="20"/>
          <w:lang w:val="sl-SI" w:eastAsia="sl-SI"/>
        </w:rPr>
        <w:t xml:space="preserve">Celotni OK družbe nominalni znesek 24.500,00 </w:t>
      </w:r>
      <w:r w:rsidR="00A54C49">
        <w:rPr>
          <w:rFonts w:cs="Arial"/>
          <w:bCs/>
          <w:szCs w:val="20"/>
          <w:lang w:val="sl-SI" w:eastAsia="sl-SI"/>
        </w:rPr>
        <w:t>EUR</w:t>
      </w:r>
      <w:r w:rsidRPr="00B46A17">
        <w:rPr>
          <w:rFonts w:cs="Arial"/>
          <w:bCs/>
          <w:szCs w:val="20"/>
          <w:lang w:val="sl-SI" w:eastAsia="sl-SI"/>
        </w:rPr>
        <w:t xml:space="preserve"> (dva družbenika </w:t>
      </w:r>
      <w:r w:rsidR="00227A5D">
        <w:rPr>
          <w:rFonts w:cs="Arial"/>
          <w:bCs/>
          <w:szCs w:val="20"/>
          <w:lang w:val="sl-SI" w:eastAsia="sl-SI"/>
        </w:rPr>
        <w:t>fizično osebi</w:t>
      </w:r>
      <w:r w:rsidRPr="00B46A17">
        <w:rPr>
          <w:rFonts w:cs="Arial"/>
          <w:bCs/>
          <w:szCs w:val="20"/>
          <w:lang w:val="sl-SI" w:eastAsia="sl-SI"/>
        </w:rPr>
        <w:t xml:space="preserve"> v deležu 28 % in 72%).</w:t>
      </w:r>
    </w:p>
    <w:p w14:paraId="322A74C5" w14:textId="77777777" w:rsidR="00B46A17" w:rsidRDefault="00B46A17" w:rsidP="002F3453">
      <w:pPr>
        <w:tabs>
          <w:tab w:val="num" w:pos="851"/>
        </w:tabs>
        <w:spacing w:line="260" w:lineRule="exact"/>
        <w:ind w:firstLine="131"/>
        <w:jc w:val="both"/>
        <w:rPr>
          <w:rFonts w:cs="Arial"/>
          <w:bCs/>
          <w:szCs w:val="20"/>
          <w:lang w:val="sl-SI" w:eastAsia="sl-SI"/>
        </w:rPr>
      </w:pPr>
    </w:p>
    <w:p w14:paraId="322A74C6" w14:textId="77777777" w:rsidR="00FA2CA1" w:rsidRPr="00B46A17" w:rsidRDefault="00FA2CA1" w:rsidP="002F3453">
      <w:pPr>
        <w:tabs>
          <w:tab w:val="num" w:pos="851"/>
        </w:tabs>
        <w:spacing w:line="260" w:lineRule="exact"/>
        <w:ind w:firstLine="131"/>
        <w:jc w:val="both"/>
        <w:rPr>
          <w:rFonts w:cs="Arial"/>
          <w:bCs/>
          <w:szCs w:val="20"/>
          <w:lang w:val="sl-SI" w:eastAsia="sl-SI"/>
        </w:rPr>
      </w:pPr>
      <w:r w:rsidRPr="00B46A17">
        <w:rPr>
          <w:rFonts w:cs="Arial"/>
          <w:bCs/>
          <w:szCs w:val="20"/>
          <w:lang w:val="sl-SI" w:eastAsia="sl-SI"/>
        </w:rPr>
        <w:t xml:space="preserve">Družba v trenutku odsvojitve nima lastnega poslovnega deleža. </w:t>
      </w:r>
    </w:p>
    <w:p w14:paraId="322A74C7" w14:textId="77777777" w:rsidR="00B46A17" w:rsidRPr="00B46A17" w:rsidRDefault="00B46A17" w:rsidP="002F3453">
      <w:pPr>
        <w:tabs>
          <w:tab w:val="num" w:pos="851"/>
        </w:tabs>
        <w:spacing w:line="260" w:lineRule="exact"/>
        <w:ind w:firstLine="131"/>
        <w:jc w:val="both"/>
        <w:rPr>
          <w:rFonts w:cs="Arial"/>
          <w:szCs w:val="20"/>
          <w:lang w:val="sl-SI" w:eastAsia="sl-SI"/>
        </w:rPr>
      </w:pPr>
    </w:p>
    <w:p w14:paraId="322A74C8" w14:textId="56C00E9E" w:rsidR="00B46A17" w:rsidRPr="00B46A17" w:rsidRDefault="00FA2CA1" w:rsidP="00227A5D">
      <w:pPr>
        <w:tabs>
          <w:tab w:val="num" w:pos="851"/>
        </w:tabs>
        <w:spacing w:line="260" w:lineRule="exact"/>
        <w:ind w:left="142"/>
        <w:jc w:val="both"/>
        <w:rPr>
          <w:rFonts w:cs="Arial"/>
          <w:szCs w:val="20"/>
          <w:lang w:val="sl-SI" w:eastAsia="sl-SI"/>
        </w:rPr>
      </w:pPr>
      <w:r w:rsidRPr="00B46A17">
        <w:rPr>
          <w:rFonts w:cs="Arial"/>
          <w:bCs/>
          <w:szCs w:val="20"/>
          <w:lang w:val="sl-SI" w:eastAsia="sl-SI"/>
        </w:rPr>
        <w:t>O1: Dne 25.</w:t>
      </w:r>
      <w:r w:rsidR="00B46A17">
        <w:rPr>
          <w:rFonts w:cs="Arial"/>
          <w:bCs/>
          <w:szCs w:val="20"/>
          <w:lang w:val="sl-SI" w:eastAsia="sl-SI"/>
        </w:rPr>
        <w:t xml:space="preserve"> </w:t>
      </w:r>
      <w:r w:rsidRPr="00B46A17">
        <w:rPr>
          <w:rFonts w:cs="Arial"/>
          <w:bCs/>
          <w:szCs w:val="20"/>
          <w:lang w:val="sl-SI" w:eastAsia="sl-SI"/>
        </w:rPr>
        <w:t>4.</w:t>
      </w:r>
      <w:r w:rsidR="00B46A17">
        <w:rPr>
          <w:rFonts w:cs="Arial"/>
          <w:bCs/>
          <w:szCs w:val="20"/>
          <w:lang w:val="sl-SI" w:eastAsia="sl-SI"/>
        </w:rPr>
        <w:t xml:space="preserve"> </w:t>
      </w:r>
      <w:r w:rsidRPr="00B46A17">
        <w:rPr>
          <w:rFonts w:cs="Arial"/>
          <w:bCs/>
          <w:szCs w:val="20"/>
          <w:lang w:val="sl-SI" w:eastAsia="sl-SI"/>
        </w:rPr>
        <w:t>2020 družba od družbenika, ki i</w:t>
      </w:r>
      <w:r w:rsidR="00B46A17">
        <w:rPr>
          <w:rFonts w:cs="Arial"/>
          <w:bCs/>
          <w:szCs w:val="20"/>
          <w:lang w:val="sl-SI" w:eastAsia="sl-SI"/>
        </w:rPr>
        <w:t>ma 28% delež družbe, odkupi 27</w:t>
      </w:r>
      <w:r w:rsidRPr="00B46A17">
        <w:rPr>
          <w:rFonts w:cs="Arial"/>
          <w:bCs/>
          <w:szCs w:val="20"/>
          <w:lang w:val="sl-SI" w:eastAsia="sl-SI"/>
        </w:rPr>
        <w:t>%</w:t>
      </w:r>
      <w:r w:rsidR="00B46A17">
        <w:rPr>
          <w:rFonts w:cs="Arial"/>
          <w:bCs/>
          <w:szCs w:val="20"/>
          <w:lang w:val="sl-SI" w:eastAsia="sl-SI"/>
        </w:rPr>
        <w:t xml:space="preserve"> delež v družbi oziroma 96,4286</w:t>
      </w:r>
      <w:r w:rsidRPr="00B46A17">
        <w:rPr>
          <w:rFonts w:cs="Arial"/>
          <w:bCs/>
          <w:szCs w:val="20"/>
          <w:lang w:val="sl-SI" w:eastAsia="sl-SI"/>
        </w:rPr>
        <w:t xml:space="preserve">% družbenikovega deleža v družbi, v izplačani vrednosti 400.000,00 </w:t>
      </w:r>
      <w:r w:rsidR="00A54C49">
        <w:rPr>
          <w:rFonts w:cs="Arial"/>
          <w:bCs/>
          <w:szCs w:val="20"/>
          <w:lang w:val="sl-SI" w:eastAsia="sl-SI"/>
        </w:rPr>
        <w:t>EUR</w:t>
      </w:r>
      <w:r w:rsidRPr="00B46A17">
        <w:rPr>
          <w:rFonts w:cs="Arial"/>
          <w:bCs/>
          <w:szCs w:val="20"/>
          <w:lang w:val="sl-SI" w:eastAsia="sl-SI"/>
        </w:rPr>
        <w:t>.</w:t>
      </w:r>
    </w:p>
    <w:p w14:paraId="322A74C9" w14:textId="77777777" w:rsidR="00B46A17" w:rsidRPr="00B46A17" w:rsidRDefault="00B46A17" w:rsidP="002F3453">
      <w:pPr>
        <w:tabs>
          <w:tab w:val="num" w:pos="851"/>
        </w:tabs>
        <w:spacing w:line="260" w:lineRule="exact"/>
        <w:ind w:firstLine="131"/>
        <w:jc w:val="both"/>
        <w:rPr>
          <w:rFonts w:cs="Arial"/>
          <w:szCs w:val="20"/>
          <w:lang w:val="sl-SI" w:eastAsia="sl-SI"/>
        </w:rPr>
      </w:pPr>
    </w:p>
    <w:p w14:paraId="322A74CA" w14:textId="20FDA46F" w:rsidR="00FA2CA1" w:rsidRPr="00B46A17" w:rsidRDefault="00B46A17" w:rsidP="002F3453">
      <w:pPr>
        <w:tabs>
          <w:tab w:val="num" w:pos="851"/>
        </w:tabs>
        <w:spacing w:line="260" w:lineRule="exact"/>
        <w:ind w:firstLine="131"/>
        <w:jc w:val="both"/>
        <w:rPr>
          <w:rFonts w:cs="Arial"/>
          <w:szCs w:val="20"/>
          <w:lang w:val="sl-SI" w:eastAsia="sl-SI"/>
        </w:rPr>
      </w:pPr>
      <w:r>
        <w:rPr>
          <w:rFonts w:cs="Arial"/>
          <w:bCs/>
          <w:szCs w:val="20"/>
          <w:lang w:val="sl-SI" w:eastAsia="sl-SI"/>
        </w:rPr>
        <w:t xml:space="preserve">Tržna vrednost </w:t>
      </w:r>
      <w:r w:rsidR="00FA2CA1" w:rsidRPr="00B46A17">
        <w:rPr>
          <w:rFonts w:cs="Arial"/>
          <w:bCs/>
          <w:szCs w:val="20"/>
          <w:lang w:val="sl-SI" w:eastAsia="sl-SI"/>
        </w:rPr>
        <w:t xml:space="preserve">družbe na dan 1. 1. 2006 v višini 3.800.000,00 </w:t>
      </w:r>
      <w:r w:rsidR="00A54C49">
        <w:rPr>
          <w:rFonts w:cs="Arial"/>
          <w:bCs/>
          <w:szCs w:val="20"/>
          <w:lang w:val="sl-SI" w:eastAsia="sl-SI"/>
        </w:rPr>
        <w:t>EUR</w:t>
      </w:r>
      <w:r w:rsidR="00FA2CA1" w:rsidRPr="00B46A17">
        <w:rPr>
          <w:rFonts w:cs="Arial"/>
          <w:bCs/>
          <w:szCs w:val="20"/>
          <w:lang w:val="sl-SI" w:eastAsia="sl-SI"/>
        </w:rPr>
        <w:t xml:space="preserve"> (4. </w:t>
      </w:r>
      <w:r w:rsidR="00FA2CA1" w:rsidRPr="00527FF8">
        <w:rPr>
          <w:rFonts w:cs="Arial"/>
          <w:bCs/>
          <w:szCs w:val="20"/>
          <w:lang w:val="sl-SI" w:eastAsia="sl-SI"/>
        </w:rPr>
        <w:t>od</w:t>
      </w:r>
      <w:r w:rsidR="00527FF8" w:rsidRPr="00527FF8">
        <w:rPr>
          <w:rFonts w:cs="Arial"/>
          <w:bCs/>
          <w:szCs w:val="20"/>
          <w:lang w:val="sl-SI" w:eastAsia="sl-SI"/>
        </w:rPr>
        <w:t>st</w:t>
      </w:r>
      <w:r w:rsidR="00FA2CA1" w:rsidRPr="00527FF8">
        <w:rPr>
          <w:rFonts w:cs="Arial"/>
          <w:bCs/>
          <w:szCs w:val="20"/>
          <w:lang w:val="sl-SI" w:eastAsia="sl-SI"/>
        </w:rPr>
        <w:t>.</w:t>
      </w:r>
      <w:r w:rsidR="00FA2CA1" w:rsidRPr="00B46A17">
        <w:rPr>
          <w:rFonts w:cs="Arial"/>
          <w:bCs/>
          <w:szCs w:val="20"/>
          <w:lang w:val="sl-SI" w:eastAsia="sl-SI"/>
        </w:rPr>
        <w:t xml:space="preserve"> 152. čl. ZDoh-2).</w:t>
      </w:r>
    </w:p>
    <w:p w14:paraId="322A74CB" w14:textId="77777777" w:rsidR="00FA2CA1" w:rsidRPr="00B46A17" w:rsidRDefault="00FA2CA1" w:rsidP="002F3453">
      <w:pPr>
        <w:tabs>
          <w:tab w:val="num" w:pos="851"/>
        </w:tabs>
        <w:spacing w:line="260" w:lineRule="exact"/>
        <w:ind w:firstLine="131"/>
        <w:jc w:val="both"/>
        <w:rPr>
          <w:rFonts w:cs="Arial"/>
          <w:szCs w:val="20"/>
          <w:lang w:val="sl-SI" w:eastAsia="sl-SI"/>
        </w:rPr>
      </w:pPr>
    </w:p>
    <w:p w14:paraId="322A74CC" w14:textId="77777777" w:rsidR="00B46A17" w:rsidRDefault="00B46A17" w:rsidP="002F3453">
      <w:pPr>
        <w:tabs>
          <w:tab w:val="num" w:pos="851"/>
        </w:tabs>
        <w:spacing w:line="260" w:lineRule="exact"/>
        <w:ind w:firstLine="131"/>
        <w:jc w:val="both"/>
        <w:rPr>
          <w:rFonts w:cs="Arial"/>
          <w:szCs w:val="20"/>
          <w:lang w:val="sl-SI" w:eastAsia="sl-SI"/>
        </w:rPr>
      </w:pPr>
      <w:r>
        <w:rPr>
          <w:rFonts w:cs="Arial"/>
          <w:szCs w:val="20"/>
          <w:lang w:val="sl-SI" w:eastAsia="sl-SI"/>
        </w:rPr>
        <w:t>P: pridobitev</w:t>
      </w:r>
    </w:p>
    <w:p w14:paraId="322A74CD" w14:textId="77777777" w:rsidR="00B46A17" w:rsidRPr="00F85E67" w:rsidRDefault="00B46A17" w:rsidP="002F3453">
      <w:pPr>
        <w:tabs>
          <w:tab w:val="num" w:pos="851"/>
        </w:tabs>
        <w:spacing w:line="260" w:lineRule="exact"/>
        <w:ind w:firstLine="131"/>
        <w:jc w:val="both"/>
        <w:rPr>
          <w:rFonts w:cs="Arial"/>
          <w:szCs w:val="20"/>
          <w:lang w:val="sl-SI" w:eastAsia="sl-SI"/>
        </w:rPr>
      </w:pPr>
      <w:r>
        <w:rPr>
          <w:rFonts w:cs="Arial"/>
          <w:szCs w:val="20"/>
          <w:lang w:val="sl-SI" w:eastAsia="sl-SI"/>
        </w:rPr>
        <w:t>O: odsvojitev</w:t>
      </w:r>
    </w:p>
    <w:p w14:paraId="322A74CE" w14:textId="77777777" w:rsidR="00E7611F" w:rsidRDefault="00061EA7" w:rsidP="00E7611F">
      <w:pPr>
        <w:spacing w:line="260" w:lineRule="exact"/>
        <w:ind w:left="142"/>
        <w:jc w:val="both"/>
        <w:rPr>
          <w:rFonts w:cs="Arial"/>
          <w:color w:val="000000"/>
          <w:szCs w:val="20"/>
          <w:lang w:val="sl-SI"/>
        </w:rPr>
      </w:pPr>
      <w:r>
        <w:rPr>
          <w:rFonts w:cs="Arial"/>
          <w:szCs w:val="20"/>
          <w:lang w:val="sl-SI" w:eastAsia="sl-SI"/>
        </w:rPr>
        <w:br w:type="page"/>
      </w:r>
      <w:r w:rsidR="00E7611F">
        <w:rPr>
          <w:rFonts w:cs="Arial"/>
          <w:szCs w:val="20"/>
          <w:lang w:val="sl-SI" w:eastAsia="sl-SI"/>
        </w:rPr>
        <w:lastRenderedPageBreak/>
        <w:t xml:space="preserve">Primer izračuna in izpolnjene tabele, ki je sestavni del </w:t>
      </w:r>
      <w:r w:rsidR="00E7611F">
        <w:rPr>
          <w:rFonts w:cs="Arial"/>
          <w:color w:val="000000"/>
          <w:szCs w:val="20"/>
          <w:lang w:val="sl-SI"/>
        </w:rPr>
        <w:t>Obvestila</w:t>
      </w:r>
      <w:r w:rsidR="00E7611F" w:rsidRPr="00061EA7">
        <w:rPr>
          <w:rFonts w:cs="Arial"/>
          <w:color w:val="000000"/>
          <w:szCs w:val="20"/>
          <w:lang w:val="sl-SI"/>
        </w:rPr>
        <w:t xml:space="preserve"> za uveljavljanje zmanjšanja izplačane vrednosti delnic ali deležev v primeru odsvojitve delnic ali deležev v okviru pridobivanja lastnih delnic oziroma deležev družbe za nabavno vrednost odsvojenih delnic ali deležev</w:t>
      </w:r>
      <w:r w:rsidR="00E7611F">
        <w:rPr>
          <w:rFonts w:cs="Arial"/>
          <w:color w:val="000000"/>
          <w:szCs w:val="20"/>
          <w:lang w:val="sl-SI"/>
        </w:rPr>
        <w:t>,</w:t>
      </w:r>
      <w:r w:rsidR="00E7611F">
        <w:rPr>
          <w:rFonts w:cs="Arial"/>
          <w:b/>
          <w:color w:val="000000"/>
          <w:szCs w:val="20"/>
          <w:lang w:val="sl-SI"/>
        </w:rPr>
        <w:t xml:space="preserve"> </w:t>
      </w:r>
      <w:r w:rsidR="00E7611F" w:rsidRPr="00061EA7">
        <w:rPr>
          <w:rFonts w:cs="Arial"/>
          <w:color w:val="000000"/>
          <w:szCs w:val="20"/>
          <w:lang w:val="sl-SI"/>
        </w:rPr>
        <w:t>Zahte</w:t>
      </w:r>
      <w:r w:rsidR="00E7611F">
        <w:rPr>
          <w:rFonts w:cs="Arial"/>
          <w:color w:val="000000"/>
          <w:szCs w:val="20"/>
          <w:lang w:val="sl-SI"/>
        </w:rPr>
        <w:t>v</w:t>
      </w:r>
      <w:r w:rsidR="00E7611F" w:rsidRPr="00061EA7">
        <w:rPr>
          <w:rFonts w:cs="Arial"/>
          <w:color w:val="000000"/>
          <w:szCs w:val="20"/>
          <w:lang w:val="sl-SI"/>
        </w:rPr>
        <w:t>k</w:t>
      </w:r>
      <w:r w:rsidR="00E7611F">
        <w:rPr>
          <w:rFonts w:cs="Arial"/>
          <w:color w:val="000000"/>
          <w:szCs w:val="20"/>
          <w:lang w:val="sl-SI"/>
        </w:rPr>
        <w:t>a</w:t>
      </w:r>
      <w:r w:rsidR="00E7611F" w:rsidRPr="00061EA7">
        <w:rPr>
          <w:rFonts w:cs="Arial"/>
          <w:color w:val="000000"/>
          <w:szCs w:val="20"/>
          <w:lang w:val="sl-SI"/>
        </w:rPr>
        <w:t xml:space="preserve"> za uveljavljanje zmanjšanja izplačane vrednosti delnic ali deležev v primeru odsvojitve delnic ali deležev v okviru pridobivanja lastnih delnic oziroma deležev družbe za nabavno vrednos</w:t>
      </w:r>
      <w:r w:rsidR="00E7611F">
        <w:rPr>
          <w:rFonts w:cs="Arial"/>
          <w:color w:val="000000"/>
          <w:szCs w:val="20"/>
          <w:lang w:val="sl-SI"/>
        </w:rPr>
        <w:t>t odsvojenih delnic ali deležev ter v Napovedi za odmero dohodnine od dividend.</w:t>
      </w:r>
    </w:p>
    <w:p w14:paraId="322A74CF" w14:textId="77777777" w:rsidR="00FA2CA1" w:rsidRDefault="00FA2CA1" w:rsidP="002F3453">
      <w:pPr>
        <w:tabs>
          <w:tab w:val="num" w:pos="851"/>
        </w:tabs>
        <w:spacing w:line="260" w:lineRule="exact"/>
        <w:ind w:firstLine="131"/>
        <w:jc w:val="both"/>
        <w:rPr>
          <w:rFonts w:cs="Arial"/>
          <w:szCs w:val="20"/>
          <w:lang w:val="sl-SI" w:eastAsia="sl-SI"/>
        </w:rPr>
      </w:pPr>
    </w:p>
    <w:p w14:paraId="322A74D0" w14:textId="77777777" w:rsidR="00FA2CA1" w:rsidRPr="00FA2CA1" w:rsidRDefault="00FA2CA1" w:rsidP="002F3453">
      <w:pPr>
        <w:tabs>
          <w:tab w:val="num" w:pos="851"/>
        </w:tabs>
        <w:spacing w:line="260" w:lineRule="exact"/>
        <w:ind w:firstLine="131"/>
        <w:jc w:val="both"/>
        <w:rPr>
          <w:rFonts w:cs="Arial"/>
          <w:szCs w:val="20"/>
          <w:lang w:val="sl-SI" w:eastAsia="sl-SI"/>
        </w:rPr>
      </w:pPr>
      <w:r w:rsidRPr="00FA2CA1">
        <w:rPr>
          <w:rFonts w:cs="Arial"/>
          <w:szCs w:val="20"/>
          <w:lang w:val="sl-SI" w:eastAsia="sl-SI"/>
        </w:rPr>
        <w:t>Datum odsvojitve d</w:t>
      </w:r>
      <w:r w:rsidR="00B46A17">
        <w:rPr>
          <w:rFonts w:cs="Arial"/>
          <w:szCs w:val="20"/>
          <w:lang w:val="sl-SI" w:eastAsia="sl-SI"/>
        </w:rPr>
        <w:t>elnic oziroma deležev družbe: 25</w:t>
      </w:r>
      <w:r w:rsidRPr="00FA2CA1">
        <w:rPr>
          <w:rFonts w:cs="Arial"/>
          <w:szCs w:val="20"/>
          <w:lang w:val="sl-SI" w:eastAsia="sl-SI"/>
        </w:rPr>
        <w:t>. 4. 2020</w:t>
      </w:r>
    </w:p>
    <w:p w14:paraId="322A74D1" w14:textId="77777777" w:rsidR="00FA2CA1" w:rsidRPr="00FA2CA1" w:rsidRDefault="00FA2CA1" w:rsidP="002F3453">
      <w:pPr>
        <w:tabs>
          <w:tab w:val="num" w:pos="851"/>
        </w:tabs>
        <w:spacing w:line="260" w:lineRule="exact"/>
        <w:ind w:firstLine="131"/>
        <w:jc w:val="both"/>
        <w:rPr>
          <w:rFonts w:cs="Arial"/>
          <w:szCs w:val="20"/>
          <w:lang w:val="sl-SI" w:eastAsia="sl-SI"/>
        </w:rPr>
      </w:pPr>
      <w:r w:rsidRPr="00FA2CA1">
        <w:rPr>
          <w:rFonts w:cs="Arial"/>
          <w:szCs w:val="20"/>
          <w:lang w:val="sl-SI" w:eastAsia="sl-SI"/>
        </w:rPr>
        <w:t>Naziv družbe ali ISIN koda, trgovalna koda ali naziv delnice: Družba A</w:t>
      </w:r>
    </w:p>
    <w:p w14:paraId="322A74D2" w14:textId="77777777" w:rsidR="00FA2CA1" w:rsidRPr="00FA2CA1" w:rsidRDefault="00FA2CA1" w:rsidP="002F3453">
      <w:pPr>
        <w:tabs>
          <w:tab w:val="num" w:pos="851"/>
        </w:tabs>
        <w:spacing w:line="260" w:lineRule="exact"/>
        <w:ind w:firstLine="131"/>
        <w:jc w:val="both"/>
        <w:rPr>
          <w:rFonts w:cs="Arial"/>
          <w:szCs w:val="20"/>
          <w:lang w:val="sl-SI" w:eastAsia="sl-SI"/>
        </w:rPr>
      </w:pPr>
      <w:r w:rsidRPr="00FA2CA1">
        <w:rPr>
          <w:rFonts w:cs="Arial"/>
          <w:szCs w:val="20"/>
          <w:lang w:val="sl-SI" w:eastAsia="sl-SI"/>
        </w:rPr>
        <w:t>Količina delnic ali odstotek deleža v družbi, ki</w:t>
      </w:r>
      <w:r w:rsidR="00B46A17">
        <w:rPr>
          <w:rFonts w:cs="Arial"/>
          <w:szCs w:val="20"/>
          <w:lang w:val="sl-SI" w:eastAsia="sl-SI"/>
        </w:rPr>
        <w:t xml:space="preserve"> jih ima zavezanec v družbi: 28</w:t>
      </w:r>
      <w:r w:rsidR="00F2589F">
        <w:rPr>
          <w:rFonts w:cs="Arial"/>
          <w:szCs w:val="20"/>
          <w:lang w:val="sl-SI" w:eastAsia="sl-SI"/>
        </w:rPr>
        <w:t xml:space="preserve"> </w:t>
      </w:r>
      <w:r w:rsidRPr="00FA2CA1">
        <w:rPr>
          <w:rFonts w:cs="Arial"/>
          <w:szCs w:val="20"/>
          <w:lang w:val="sl-SI" w:eastAsia="sl-SI"/>
        </w:rPr>
        <w:t>%</w:t>
      </w:r>
    </w:p>
    <w:p w14:paraId="322A74D3" w14:textId="77777777" w:rsidR="00FA2CA1" w:rsidRPr="00FA2CA1" w:rsidRDefault="00FA2CA1" w:rsidP="002F3453">
      <w:pPr>
        <w:tabs>
          <w:tab w:val="num" w:pos="851"/>
        </w:tabs>
        <w:spacing w:line="260" w:lineRule="exact"/>
        <w:ind w:firstLine="131"/>
        <w:jc w:val="both"/>
        <w:rPr>
          <w:rFonts w:cs="Arial"/>
          <w:szCs w:val="20"/>
          <w:lang w:val="sl-SI" w:eastAsia="sl-SI"/>
        </w:rPr>
      </w:pPr>
      <w:r w:rsidRPr="00FA2CA1">
        <w:rPr>
          <w:rFonts w:cs="Arial"/>
          <w:szCs w:val="20"/>
          <w:lang w:val="sl-SI" w:eastAsia="sl-SI"/>
        </w:rPr>
        <w:t>Količina delnic ali odstotek deleža v družb</w:t>
      </w:r>
      <w:r w:rsidR="00B46A17">
        <w:rPr>
          <w:rFonts w:cs="Arial"/>
          <w:szCs w:val="20"/>
          <w:lang w:val="sl-SI" w:eastAsia="sl-SI"/>
        </w:rPr>
        <w:t>i, ki jih zavezanec odsvoji: 27</w:t>
      </w:r>
      <w:r w:rsidR="00F2589F">
        <w:rPr>
          <w:rFonts w:cs="Arial"/>
          <w:szCs w:val="20"/>
          <w:lang w:val="sl-SI" w:eastAsia="sl-SI"/>
        </w:rPr>
        <w:t xml:space="preserve"> </w:t>
      </w:r>
      <w:r w:rsidRPr="00FA2CA1">
        <w:rPr>
          <w:rFonts w:cs="Arial"/>
          <w:szCs w:val="20"/>
          <w:lang w:val="sl-SI" w:eastAsia="sl-SI"/>
        </w:rPr>
        <w:t>%</w:t>
      </w:r>
    </w:p>
    <w:p w14:paraId="322A74D4" w14:textId="77777777" w:rsidR="00FA2CA1" w:rsidRDefault="00FA2CA1" w:rsidP="002F3453">
      <w:pPr>
        <w:tabs>
          <w:tab w:val="num" w:pos="851"/>
        </w:tabs>
        <w:spacing w:line="260" w:lineRule="exact"/>
        <w:ind w:firstLine="131"/>
        <w:jc w:val="both"/>
        <w:rPr>
          <w:rFonts w:cs="Arial"/>
          <w:szCs w:val="20"/>
          <w:lang w:val="sl-SI" w:eastAsia="sl-SI"/>
        </w:rPr>
      </w:pPr>
      <w:r w:rsidRPr="00FA2CA1">
        <w:rPr>
          <w:rFonts w:cs="Arial"/>
          <w:szCs w:val="20"/>
          <w:lang w:val="sl-SI" w:eastAsia="sl-SI"/>
        </w:rPr>
        <w:t>Nominalni znesek celotnega osnovnega kapitala družbe (v eur): 24.500,00 EUR</w:t>
      </w:r>
    </w:p>
    <w:p w14:paraId="322A74D5" w14:textId="77777777" w:rsidR="00FA2CA1" w:rsidRPr="00FA2CA1" w:rsidRDefault="00FA2CA1" w:rsidP="002F3453">
      <w:pPr>
        <w:tabs>
          <w:tab w:val="num" w:pos="851"/>
        </w:tabs>
        <w:spacing w:line="260" w:lineRule="exact"/>
        <w:ind w:firstLine="131"/>
        <w:jc w:val="both"/>
        <w:rPr>
          <w:rFonts w:cs="Arial"/>
          <w:szCs w:val="20"/>
          <w:lang w:val="sl-SI" w:eastAsia="sl-SI"/>
        </w:rPr>
      </w:pPr>
    </w:p>
    <w:tbl>
      <w:tblPr>
        <w:tblW w:w="5000" w:type="pct"/>
        <w:tblCellMar>
          <w:left w:w="0" w:type="dxa"/>
          <w:right w:w="0" w:type="dxa"/>
        </w:tblCellMar>
        <w:tblLook w:val="01E0" w:firstRow="1" w:lastRow="1" w:firstColumn="1" w:lastColumn="1" w:noHBand="0" w:noVBand="0"/>
      </w:tblPr>
      <w:tblGrid>
        <w:gridCol w:w="708"/>
        <w:gridCol w:w="1366"/>
        <w:gridCol w:w="1303"/>
        <w:gridCol w:w="1587"/>
        <w:gridCol w:w="1461"/>
        <w:gridCol w:w="1452"/>
        <w:gridCol w:w="1535"/>
        <w:gridCol w:w="1414"/>
        <w:gridCol w:w="1510"/>
        <w:gridCol w:w="1365"/>
      </w:tblGrid>
      <w:tr w:rsidR="00B46A17" w:rsidRPr="00B46A17" w14:paraId="322A74D9" w14:textId="77777777" w:rsidTr="00632CD7">
        <w:trPr>
          <w:trHeight w:val="746"/>
        </w:trPr>
        <w:tc>
          <w:tcPr>
            <w:tcW w:w="2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D6" w14:textId="77777777" w:rsidR="00FA2CA1" w:rsidRPr="00B46A17" w:rsidRDefault="00FA2CA1" w:rsidP="002F3453">
            <w:pPr>
              <w:tabs>
                <w:tab w:val="num" w:pos="851"/>
              </w:tabs>
              <w:spacing w:after="160" w:line="254" w:lineRule="auto"/>
              <w:ind w:firstLine="131"/>
              <w:jc w:val="center"/>
              <w:rPr>
                <w:rFonts w:cs="Arial"/>
                <w:sz w:val="18"/>
                <w:szCs w:val="18"/>
                <w:lang w:val="sl-SI" w:eastAsia="sl-SI"/>
              </w:rPr>
            </w:pPr>
            <w:r w:rsidRPr="00B46A17">
              <w:rPr>
                <w:rFonts w:cs="Arial"/>
                <w:sz w:val="18"/>
                <w:szCs w:val="18"/>
                <w:lang w:val="sl-SI" w:eastAsia="sl-SI"/>
              </w:rPr>
              <w:t> </w:t>
            </w:r>
          </w:p>
        </w:tc>
        <w:tc>
          <w:tcPr>
            <w:tcW w:w="2617"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D7"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PRIDOBITEV</w:t>
            </w:r>
          </w:p>
        </w:tc>
        <w:tc>
          <w:tcPr>
            <w:tcW w:w="2126"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D8"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ODSVOJITEV</w:t>
            </w:r>
          </w:p>
        </w:tc>
      </w:tr>
      <w:tr w:rsidR="00B46A17" w:rsidRPr="00FE6588" w14:paraId="322A74E9" w14:textId="77777777" w:rsidTr="00632CD7">
        <w:trPr>
          <w:trHeight w:val="746"/>
        </w:trPr>
        <w:tc>
          <w:tcPr>
            <w:tcW w:w="2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DA"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proofErr w:type="spellStart"/>
            <w:r w:rsidRPr="00B46A17">
              <w:rPr>
                <w:rFonts w:eastAsia="Calibri" w:cs="Arial"/>
                <w:kern w:val="24"/>
                <w:sz w:val="18"/>
                <w:szCs w:val="18"/>
                <w:lang w:val="sl-SI" w:eastAsia="sl-SI"/>
              </w:rPr>
              <w:t>Zap</w:t>
            </w:r>
            <w:proofErr w:type="spellEnd"/>
            <w:r w:rsidRPr="00B46A17">
              <w:rPr>
                <w:rFonts w:eastAsia="Calibri" w:cs="Arial"/>
                <w:kern w:val="24"/>
                <w:sz w:val="18"/>
                <w:szCs w:val="18"/>
                <w:lang w:val="sl-SI" w:eastAsia="sl-SI"/>
              </w:rPr>
              <w:t>.</w:t>
            </w:r>
          </w:p>
          <w:p w14:paraId="322A74DB"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št.</w:t>
            </w:r>
          </w:p>
        </w:tc>
        <w:tc>
          <w:tcPr>
            <w:tcW w:w="4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DC"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Datum</w:t>
            </w:r>
          </w:p>
          <w:p w14:paraId="322A74DD"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pridobitve</w:t>
            </w:r>
          </w:p>
        </w:tc>
        <w:tc>
          <w:tcPr>
            <w:tcW w:w="4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DE"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Način</w:t>
            </w:r>
          </w:p>
          <w:p w14:paraId="322A74DF"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pridobitve*</w:t>
            </w:r>
          </w:p>
          <w:p w14:paraId="322A74E0"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c>
          <w:tcPr>
            <w:tcW w:w="5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E1"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xml:space="preserve">Količina pridobljenih delnic ali % pridobljenega deleža v deležu družbenika </w:t>
            </w:r>
          </w:p>
        </w:tc>
        <w:tc>
          <w:tcPr>
            <w:tcW w:w="5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E2"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Nominalni znesek vplačila oz. vrednost pridobljenih delnic ali deleža ( v EUR)</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E3"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Nabavna vrednost ob pridobitvi (EUR)</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E4"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xml:space="preserve">Količina odsvojenih delnic ali % odsvojenega deleža v deležu družbenika družbe </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E5"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Nominalni znesek vplačila oz. vrednost odsvojenih delnic ali deleža družbe (EUR)</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E6"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Nabavna vrednost</w:t>
            </w:r>
          </w:p>
          <w:p w14:paraId="322A74E7"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odsvojenih delnic oziroma deleža (v EUR)</w:t>
            </w:r>
          </w:p>
        </w:tc>
        <w:tc>
          <w:tcPr>
            <w:tcW w:w="4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4E8"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Znesek (bruto) izplačane vrednosti delnic oziroma deležev (v EUR)</w:t>
            </w:r>
          </w:p>
        </w:tc>
      </w:tr>
      <w:tr w:rsidR="00B46A17" w:rsidRPr="00B46A17" w14:paraId="322A74F4" w14:textId="77777777" w:rsidTr="00632CD7">
        <w:trPr>
          <w:trHeight w:val="207"/>
        </w:trPr>
        <w:tc>
          <w:tcPr>
            <w:tcW w:w="2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EA"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c>
          <w:tcPr>
            <w:tcW w:w="4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EB"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1</w:t>
            </w:r>
          </w:p>
        </w:tc>
        <w:tc>
          <w:tcPr>
            <w:tcW w:w="4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EC"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2</w:t>
            </w:r>
          </w:p>
        </w:tc>
        <w:tc>
          <w:tcPr>
            <w:tcW w:w="5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ED"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3</w:t>
            </w:r>
          </w:p>
        </w:tc>
        <w:tc>
          <w:tcPr>
            <w:tcW w:w="5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EE"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4</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EF"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5</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F0"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6</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F1"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7</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F2"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8</w:t>
            </w:r>
          </w:p>
        </w:tc>
        <w:tc>
          <w:tcPr>
            <w:tcW w:w="4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F3"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9</w:t>
            </w:r>
          </w:p>
        </w:tc>
      </w:tr>
      <w:tr w:rsidR="00B46A17" w:rsidRPr="00B46A17" w14:paraId="322A74FF" w14:textId="77777777" w:rsidTr="00632CD7">
        <w:trPr>
          <w:trHeight w:val="373"/>
        </w:trPr>
        <w:tc>
          <w:tcPr>
            <w:tcW w:w="2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F5"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1.</w:t>
            </w:r>
          </w:p>
        </w:tc>
        <w:tc>
          <w:tcPr>
            <w:tcW w:w="4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F6"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16.11.2011</w:t>
            </w:r>
          </w:p>
        </w:tc>
        <w:tc>
          <w:tcPr>
            <w:tcW w:w="4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F7"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B</w:t>
            </w:r>
          </w:p>
        </w:tc>
        <w:tc>
          <w:tcPr>
            <w:tcW w:w="5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F8"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64,2857</w:t>
            </w:r>
          </w:p>
        </w:tc>
        <w:tc>
          <w:tcPr>
            <w:tcW w:w="5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F9"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4.410,00</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FA"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110.000,00</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FB" w14:textId="77777777" w:rsidR="00FA2CA1" w:rsidRPr="00C5063C" w:rsidRDefault="004B0F9C" w:rsidP="002F3453">
            <w:pPr>
              <w:tabs>
                <w:tab w:val="num" w:pos="851"/>
              </w:tabs>
              <w:spacing w:after="160" w:line="254" w:lineRule="auto"/>
              <w:ind w:firstLine="131"/>
              <w:jc w:val="center"/>
              <w:rPr>
                <w:rFonts w:eastAsia="Calibri" w:cs="Arial"/>
                <w:kern w:val="24"/>
                <w:sz w:val="18"/>
                <w:szCs w:val="18"/>
                <w:lang w:val="sl-SI" w:eastAsia="sl-SI"/>
              </w:rPr>
            </w:pPr>
            <w:r w:rsidRPr="00C5063C">
              <w:rPr>
                <w:rFonts w:eastAsia="Calibri" w:cs="Arial"/>
                <w:kern w:val="24"/>
                <w:sz w:val="18"/>
                <w:szCs w:val="18"/>
                <w:lang w:val="sl-SI" w:eastAsia="sl-SI"/>
              </w:rPr>
              <w:t>64,2857</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FC"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4.410,00</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4FD"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110.000,00</w:t>
            </w:r>
          </w:p>
        </w:tc>
        <w:tc>
          <w:tcPr>
            <w:tcW w:w="499"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322A74FE"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r>
      <w:tr w:rsidR="00B46A17" w:rsidRPr="00B46A17" w14:paraId="322A750A" w14:textId="77777777" w:rsidTr="00632CD7">
        <w:trPr>
          <w:trHeight w:val="373"/>
        </w:trPr>
        <w:tc>
          <w:tcPr>
            <w:tcW w:w="2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00"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2.</w:t>
            </w:r>
          </w:p>
        </w:tc>
        <w:tc>
          <w:tcPr>
            <w:tcW w:w="4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01"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30.5.1996</w:t>
            </w:r>
          </w:p>
        </w:tc>
        <w:tc>
          <w:tcPr>
            <w:tcW w:w="4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02"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A</w:t>
            </w:r>
          </w:p>
        </w:tc>
        <w:tc>
          <w:tcPr>
            <w:tcW w:w="5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03"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35,7143</w:t>
            </w:r>
          </w:p>
        </w:tc>
        <w:tc>
          <w:tcPr>
            <w:tcW w:w="5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04"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2.450,00</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05"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380.000,00*</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06" w14:textId="77777777" w:rsidR="00FA2CA1" w:rsidRPr="00C5063C" w:rsidRDefault="004B0F9C" w:rsidP="008E749E">
            <w:pPr>
              <w:tabs>
                <w:tab w:val="num" w:pos="851"/>
              </w:tabs>
              <w:spacing w:after="160" w:line="254" w:lineRule="auto"/>
              <w:ind w:firstLine="131"/>
              <w:jc w:val="center"/>
              <w:rPr>
                <w:rFonts w:eastAsia="Calibri" w:cs="Arial"/>
                <w:kern w:val="24"/>
                <w:sz w:val="18"/>
                <w:szCs w:val="18"/>
                <w:lang w:val="sl-SI" w:eastAsia="sl-SI"/>
              </w:rPr>
            </w:pPr>
            <w:r w:rsidRPr="00C5063C">
              <w:rPr>
                <w:rFonts w:eastAsia="Calibri" w:cs="Arial"/>
                <w:kern w:val="24"/>
                <w:sz w:val="18"/>
                <w:szCs w:val="18"/>
                <w:lang w:val="sl-SI" w:eastAsia="sl-SI"/>
              </w:rPr>
              <w:t>32,14</w:t>
            </w:r>
            <w:r w:rsidR="008E749E">
              <w:rPr>
                <w:rFonts w:eastAsia="Calibri" w:cs="Arial"/>
                <w:kern w:val="24"/>
                <w:sz w:val="18"/>
                <w:szCs w:val="18"/>
                <w:lang w:val="sl-SI" w:eastAsia="sl-SI"/>
              </w:rPr>
              <w:t>29</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07"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2.205,00</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08"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342.000,00</w:t>
            </w:r>
          </w:p>
        </w:tc>
        <w:tc>
          <w:tcPr>
            <w:tcW w:w="499"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322A7509"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r>
      <w:tr w:rsidR="00B46A17" w:rsidRPr="00B46A17" w14:paraId="322A7515" w14:textId="77777777" w:rsidTr="00632CD7">
        <w:trPr>
          <w:trHeight w:val="373"/>
        </w:trPr>
        <w:tc>
          <w:tcPr>
            <w:tcW w:w="2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0B"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c>
          <w:tcPr>
            <w:tcW w:w="4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0C"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 </w:t>
            </w:r>
          </w:p>
        </w:tc>
        <w:tc>
          <w:tcPr>
            <w:tcW w:w="4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0D"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SKUPAJ:</w:t>
            </w:r>
          </w:p>
        </w:tc>
        <w:tc>
          <w:tcPr>
            <w:tcW w:w="57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0E"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100</w:t>
            </w:r>
          </w:p>
        </w:tc>
        <w:tc>
          <w:tcPr>
            <w:tcW w:w="5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0F"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6.860,00</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10" w14:textId="77777777" w:rsidR="00FA2CA1" w:rsidRPr="00B46A17" w:rsidRDefault="008E749E" w:rsidP="002F3453">
            <w:pPr>
              <w:tabs>
                <w:tab w:val="num" w:pos="851"/>
              </w:tabs>
              <w:spacing w:after="160" w:line="254" w:lineRule="auto"/>
              <w:ind w:firstLine="131"/>
              <w:jc w:val="center"/>
              <w:rPr>
                <w:rFonts w:eastAsia="Calibri" w:cs="Arial"/>
                <w:kern w:val="24"/>
                <w:sz w:val="18"/>
                <w:szCs w:val="18"/>
                <w:lang w:val="sl-SI" w:eastAsia="sl-SI"/>
              </w:rPr>
            </w:pPr>
            <w:r>
              <w:rPr>
                <w:rFonts w:eastAsia="Calibri" w:cs="Arial"/>
                <w:kern w:val="24"/>
                <w:sz w:val="18"/>
                <w:szCs w:val="18"/>
                <w:lang w:val="sl-SI" w:eastAsia="sl-SI"/>
              </w:rPr>
              <w:t>490</w:t>
            </w:r>
            <w:r w:rsidR="00FA2CA1" w:rsidRPr="00B46A17">
              <w:rPr>
                <w:rFonts w:eastAsia="Calibri" w:cs="Arial"/>
                <w:kern w:val="24"/>
                <w:sz w:val="18"/>
                <w:szCs w:val="18"/>
                <w:lang w:val="sl-SI" w:eastAsia="sl-SI"/>
              </w:rPr>
              <w:t>.000,00</w:t>
            </w:r>
          </w:p>
        </w:tc>
        <w:tc>
          <w:tcPr>
            <w:tcW w:w="56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11"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96,4286</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12"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6.615,00</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13"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452.000,00</w:t>
            </w:r>
          </w:p>
        </w:tc>
        <w:tc>
          <w:tcPr>
            <w:tcW w:w="4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14" w14:textId="77777777" w:rsidR="00FA2CA1" w:rsidRPr="00B46A17" w:rsidRDefault="00FA2CA1" w:rsidP="002F3453">
            <w:pPr>
              <w:tabs>
                <w:tab w:val="num" w:pos="851"/>
              </w:tabs>
              <w:spacing w:after="160" w:line="254" w:lineRule="auto"/>
              <w:ind w:firstLine="131"/>
              <w:jc w:val="center"/>
              <w:rPr>
                <w:rFonts w:eastAsia="Calibri" w:cs="Arial"/>
                <w:kern w:val="24"/>
                <w:sz w:val="18"/>
                <w:szCs w:val="18"/>
                <w:lang w:val="sl-SI" w:eastAsia="sl-SI"/>
              </w:rPr>
            </w:pPr>
            <w:r w:rsidRPr="00B46A17">
              <w:rPr>
                <w:rFonts w:eastAsia="Calibri" w:cs="Arial"/>
                <w:kern w:val="24"/>
                <w:sz w:val="18"/>
                <w:szCs w:val="18"/>
                <w:lang w:val="sl-SI" w:eastAsia="sl-SI"/>
              </w:rPr>
              <w:t>400.000,00</w:t>
            </w:r>
          </w:p>
        </w:tc>
      </w:tr>
    </w:tbl>
    <w:p w14:paraId="322A7516" w14:textId="77777777" w:rsidR="00B43922" w:rsidRDefault="00B43922" w:rsidP="002F3453">
      <w:pPr>
        <w:tabs>
          <w:tab w:val="num" w:pos="851"/>
        </w:tabs>
        <w:spacing w:line="260" w:lineRule="exact"/>
        <w:jc w:val="both"/>
        <w:rPr>
          <w:rFonts w:cs="Arial"/>
          <w:bCs/>
          <w:szCs w:val="20"/>
          <w:lang w:val="sl-SI" w:eastAsia="sl-SI"/>
        </w:rPr>
      </w:pPr>
    </w:p>
    <w:p w14:paraId="322A7517" w14:textId="41A017E9" w:rsidR="00B43922" w:rsidRPr="00227A5D" w:rsidRDefault="00B43922" w:rsidP="00B43922">
      <w:pPr>
        <w:tabs>
          <w:tab w:val="num" w:pos="851"/>
        </w:tabs>
        <w:spacing w:after="160" w:line="254" w:lineRule="auto"/>
        <w:jc w:val="both"/>
        <w:rPr>
          <w:rFonts w:eastAsia="Calibri" w:cs="Arial"/>
          <w:kern w:val="24"/>
          <w:szCs w:val="20"/>
          <w:lang w:val="sl-SI" w:eastAsia="sl-SI"/>
        </w:rPr>
      </w:pPr>
      <w:r>
        <w:rPr>
          <w:rFonts w:eastAsia="Calibri" w:cs="Arial"/>
          <w:kern w:val="24"/>
          <w:szCs w:val="20"/>
          <w:lang w:val="sl-SI" w:eastAsia="sl-SI"/>
        </w:rPr>
        <w:t>Znesek (bruto) izplačane vrednosti deležev iz stolpca 9</w:t>
      </w:r>
      <w:r w:rsidR="0063769C">
        <w:rPr>
          <w:rFonts w:eastAsia="Calibri" w:cs="Arial"/>
          <w:kern w:val="24"/>
          <w:szCs w:val="20"/>
          <w:lang w:val="sl-SI" w:eastAsia="sl-SI"/>
        </w:rPr>
        <w:t xml:space="preserve"> (400.000,00 EUR)</w:t>
      </w:r>
      <w:r>
        <w:rPr>
          <w:rFonts w:eastAsia="Calibri" w:cs="Arial"/>
          <w:kern w:val="24"/>
          <w:szCs w:val="20"/>
          <w:lang w:val="sl-SI" w:eastAsia="sl-SI"/>
        </w:rPr>
        <w:t>, zmanjšan za nabavno vrednost odsvojenih delnic iz stolpca 8</w:t>
      </w:r>
      <w:r w:rsidR="0063769C">
        <w:rPr>
          <w:rFonts w:eastAsia="Calibri" w:cs="Arial"/>
          <w:kern w:val="24"/>
          <w:szCs w:val="20"/>
          <w:lang w:val="sl-SI" w:eastAsia="sl-SI"/>
        </w:rPr>
        <w:t xml:space="preserve"> (452.000,00 EUR)</w:t>
      </w:r>
      <w:r>
        <w:rPr>
          <w:rFonts w:eastAsia="Calibri" w:cs="Arial"/>
          <w:kern w:val="24"/>
          <w:szCs w:val="20"/>
          <w:lang w:val="sl-SI" w:eastAsia="sl-SI"/>
        </w:rPr>
        <w:t xml:space="preserve">, znaša 0 </w:t>
      </w:r>
      <w:r w:rsidR="00A54C49">
        <w:rPr>
          <w:rFonts w:eastAsia="Calibri" w:cs="Arial"/>
          <w:kern w:val="24"/>
          <w:szCs w:val="20"/>
          <w:lang w:val="sl-SI" w:eastAsia="sl-SI"/>
        </w:rPr>
        <w:t>EUR</w:t>
      </w:r>
      <w:r>
        <w:rPr>
          <w:rFonts w:eastAsia="Calibri" w:cs="Arial"/>
          <w:kern w:val="24"/>
          <w:szCs w:val="20"/>
          <w:lang w:val="sl-SI" w:eastAsia="sl-SI"/>
        </w:rPr>
        <w:t>.</w:t>
      </w:r>
    </w:p>
    <w:p w14:paraId="322A7518" w14:textId="77777777" w:rsidR="00B43922" w:rsidRDefault="00B43922" w:rsidP="002F3453">
      <w:pPr>
        <w:tabs>
          <w:tab w:val="num" w:pos="851"/>
        </w:tabs>
        <w:spacing w:line="260" w:lineRule="exact"/>
        <w:jc w:val="both"/>
        <w:rPr>
          <w:rFonts w:cs="Arial"/>
          <w:bCs/>
          <w:szCs w:val="20"/>
          <w:lang w:val="sl-SI" w:eastAsia="sl-SI"/>
        </w:rPr>
      </w:pPr>
    </w:p>
    <w:p w14:paraId="322A7519" w14:textId="41EA0A65" w:rsidR="00FA2CA1" w:rsidRPr="00FA2CA1" w:rsidRDefault="00B46A17" w:rsidP="002F3453">
      <w:pPr>
        <w:tabs>
          <w:tab w:val="num" w:pos="851"/>
        </w:tabs>
        <w:spacing w:line="260" w:lineRule="exact"/>
        <w:jc w:val="both"/>
        <w:rPr>
          <w:rFonts w:cs="Arial"/>
          <w:szCs w:val="20"/>
          <w:lang w:val="sl-SI" w:eastAsia="sl-SI"/>
        </w:rPr>
      </w:pPr>
      <w:r>
        <w:rPr>
          <w:rFonts w:cs="Arial"/>
          <w:bCs/>
          <w:szCs w:val="20"/>
          <w:lang w:val="sl-SI" w:eastAsia="sl-SI"/>
        </w:rPr>
        <w:lastRenderedPageBreak/>
        <w:t>Družba od družbenika odkupi 27</w:t>
      </w:r>
      <w:r w:rsidR="00FA2CA1" w:rsidRPr="00FA2CA1">
        <w:rPr>
          <w:rFonts w:cs="Arial"/>
          <w:bCs/>
          <w:szCs w:val="20"/>
          <w:lang w:val="sl-SI" w:eastAsia="sl-SI"/>
        </w:rPr>
        <w:t xml:space="preserve">% delež v družbi oziroma 96,4286 % družbenikovega deleža v družbi, nominalna vrednost katerega je 6.615,00 </w:t>
      </w:r>
      <w:r w:rsidR="00A54C49">
        <w:rPr>
          <w:rFonts w:cs="Arial"/>
          <w:bCs/>
          <w:szCs w:val="20"/>
          <w:lang w:val="sl-SI" w:eastAsia="sl-SI"/>
        </w:rPr>
        <w:t>EUR</w:t>
      </w:r>
      <w:r w:rsidR="00FA2CA1" w:rsidRPr="00FA2CA1">
        <w:rPr>
          <w:rFonts w:cs="Arial"/>
          <w:bCs/>
          <w:szCs w:val="20"/>
          <w:lang w:val="sl-SI" w:eastAsia="sl-SI"/>
        </w:rPr>
        <w:t xml:space="preserve"> ((24.500 </w:t>
      </w:r>
      <w:r w:rsidR="00A54C49">
        <w:rPr>
          <w:rFonts w:cs="Arial"/>
          <w:bCs/>
          <w:szCs w:val="20"/>
          <w:lang w:val="sl-SI" w:eastAsia="sl-SI"/>
        </w:rPr>
        <w:t>EUR</w:t>
      </w:r>
      <w:r w:rsidR="00FA2CA1" w:rsidRPr="00FA2CA1">
        <w:rPr>
          <w:rFonts w:cs="Arial"/>
          <w:bCs/>
          <w:szCs w:val="20"/>
          <w:lang w:val="sl-SI" w:eastAsia="sl-SI"/>
        </w:rPr>
        <w:t xml:space="preserve"> x 27)/100 = 6.615,00 </w:t>
      </w:r>
      <w:r w:rsidR="00A54C49">
        <w:rPr>
          <w:rFonts w:cs="Arial"/>
          <w:bCs/>
          <w:szCs w:val="20"/>
          <w:lang w:val="sl-SI" w:eastAsia="sl-SI"/>
        </w:rPr>
        <w:t>EUR</w:t>
      </w:r>
      <w:r w:rsidR="00FA2CA1" w:rsidRPr="00FA2CA1">
        <w:rPr>
          <w:rFonts w:cs="Arial"/>
          <w:bCs/>
          <w:szCs w:val="20"/>
          <w:lang w:val="sl-SI" w:eastAsia="sl-SI"/>
        </w:rPr>
        <w:t>), ki ga je davčni zavezanec pridobil na različne datume (16. 11. 2011 in 30. 5. 1996). Upoštevaje LIFO metodo to pomeni, da je družbenik najprej odsvojil delež, pridobljen z nakupom (B), dne 16.</w:t>
      </w:r>
      <w:r w:rsidR="006E35D3">
        <w:rPr>
          <w:rFonts w:cs="Arial"/>
          <w:bCs/>
          <w:szCs w:val="20"/>
          <w:lang w:val="sl-SI" w:eastAsia="sl-SI"/>
        </w:rPr>
        <w:t xml:space="preserve"> </w:t>
      </w:r>
      <w:r w:rsidR="00FA2CA1" w:rsidRPr="00FA2CA1">
        <w:rPr>
          <w:rFonts w:cs="Arial"/>
          <w:bCs/>
          <w:szCs w:val="20"/>
          <w:lang w:val="sl-SI" w:eastAsia="sl-SI"/>
        </w:rPr>
        <w:t>11.</w:t>
      </w:r>
      <w:r w:rsidR="006E35D3">
        <w:rPr>
          <w:rFonts w:cs="Arial"/>
          <w:bCs/>
          <w:szCs w:val="20"/>
          <w:lang w:val="sl-SI" w:eastAsia="sl-SI"/>
        </w:rPr>
        <w:t xml:space="preserve"> </w:t>
      </w:r>
      <w:r w:rsidR="00FA2CA1" w:rsidRPr="00FA2CA1">
        <w:rPr>
          <w:rFonts w:cs="Arial"/>
          <w:bCs/>
          <w:szCs w:val="20"/>
          <w:lang w:val="sl-SI" w:eastAsia="sl-SI"/>
        </w:rPr>
        <w:t xml:space="preserve">2011 (4.410,00 </w:t>
      </w:r>
      <w:r w:rsidR="00A54C49">
        <w:rPr>
          <w:rFonts w:cs="Arial"/>
          <w:bCs/>
          <w:szCs w:val="20"/>
          <w:lang w:val="sl-SI" w:eastAsia="sl-SI"/>
        </w:rPr>
        <w:t>EUR</w:t>
      </w:r>
      <w:r w:rsidR="00FA2CA1" w:rsidRPr="00FA2CA1">
        <w:rPr>
          <w:rFonts w:cs="Arial"/>
          <w:bCs/>
          <w:szCs w:val="20"/>
          <w:lang w:val="sl-SI" w:eastAsia="sl-SI"/>
        </w:rPr>
        <w:t xml:space="preserve">), v celoti in nato del deleža, pridobljenega ob ustanovitvi (A), dne 30. 5. 1996, v višini 2.205,00 </w:t>
      </w:r>
      <w:r w:rsidR="00A54C49">
        <w:rPr>
          <w:rFonts w:cs="Arial"/>
          <w:bCs/>
          <w:szCs w:val="20"/>
          <w:lang w:val="sl-SI" w:eastAsia="sl-SI"/>
        </w:rPr>
        <w:t>EUR</w:t>
      </w:r>
      <w:r w:rsidR="00FA2CA1" w:rsidRPr="00FA2CA1">
        <w:rPr>
          <w:rFonts w:cs="Arial"/>
          <w:bCs/>
          <w:szCs w:val="20"/>
          <w:lang w:val="sl-SI" w:eastAsia="sl-SI"/>
        </w:rPr>
        <w:t xml:space="preserve"> (6.</w:t>
      </w:r>
      <w:r w:rsidR="006E35D3">
        <w:rPr>
          <w:rFonts w:cs="Arial"/>
          <w:bCs/>
          <w:szCs w:val="20"/>
          <w:lang w:val="sl-SI" w:eastAsia="sl-SI"/>
        </w:rPr>
        <w:t>860,00 x</w:t>
      </w:r>
      <w:r w:rsidR="008E749E">
        <w:rPr>
          <w:rFonts w:cs="Arial"/>
          <w:bCs/>
          <w:szCs w:val="20"/>
          <w:lang w:val="sl-SI" w:eastAsia="sl-SI"/>
        </w:rPr>
        <w:t xml:space="preserve"> </w:t>
      </w:r>
      <w:r w:rsidR="006E35D3">
        <w:rPr>
          <w:rFonts w:cs="Arial"/>
          <w:bCs/>
          <w:szCs w:val="20"/>
          <w:lang w:val="sl-SI" w:eastAsia="sl-SI"/>
        </w:rPr>
        <w:t>32,14</w:t>
      </w:r>
      <w:r w:rsidR="008E749E">
        <w:rPr>
          <w:rFonts w:cs="Arial"/>
          <w:bCs/>
          <w:szCs w:val="20"/>
          <w:lang w:val="sl-SI" w:eastAsia="sl-SI"/>
        </w:rPr>
        <w:t>29</w:t>
      </w:r>
      <w:r w:rsidR="006E35D3">
        <w:rPr>
          <w:rFonts w:cs="Arial"/>
          <w:bCs/>
          <w:szCs w:val="20"/>
          <w:lang w:val="sl-SI" w:eastAsia="sl-SI"/>
        </w:rPr>
        <w:t>/100).</w:t>
      </w:r>
    </w:p>
    <w:p w14:paraId="322A751A" w14:textId="77777777" w:rsidR="001F3D52" w:rsidRDefault="001F3D52" w:rsidP="002F3453">
      <w:pPr>
        <w:tabs>
          <w:tab w:val="num" w:pos="851"/>
        </w:tabs>
        <w:spacing w:line="260" w:lineRule="exact"/>
        <w:jc w:val="both"/>
        <w:rPr>
          <w:rFonts w:cs="Arial"/>
          <w:bCs/>
          <w:szCs w:val="20"/>
          <w:lang w:val="sl-SI" w:eastAsia="sl-SI"/>
        </w:rPr>
      </w:pPr>
    </w:p>
    <w:p w14:paraId="322A751B" w14:textId="1C841152" w:rsidR="00FA2CA1" w:rsidRPr="00FA2CA1" w:rsidRDefault="00FA2CA1" w:rsidP="002F3453">
      <w:pPr>
        <w:tabs>
          <w:tab w:val="num" w:pos="851"/>
        </w:tabs>
        <w:spacing w:line="260" w:lineRule="exact"/>
        <w:jc w:val="both"/>
        <w:rPr>
          <w:rFonts w:cs="Arial"/>
          <w:szCs w:val="20"/>
          <w:lang w:val="sl-SI" w:eastAsia="sl-SI"/>
        </w:rPr>
      </w:pPr>
      <w:r w:rsidRPr="00FA2CA1">
        <w:rPr>
          <w:rFonts w:cs="Arial"/>
          <w:bCs/>
          <w:szCs w:val="20"/>
          <w:lang w:val="sl-SI" w:eastAsia="sl-SI"/>
        </w:rPr>
        <w:t xml:space="preserve">Ker je družbenik po odkupu lastnega poslovnega deleža ostal lastnik 1 % deleža, se opravi preračun nabavne vrednosti na odsvojeni del deleža (27%), in sicer je nabavna vrednost za del odsvojenega deleža družbenika, ki ga je pridobil z nakupom (B) enaka 110.000,00 </w:t>
      </w:r>
      <w:r w:rsidR="00A54C49">
        <w:rPr>
          <w:rFonts w:cs="Arial"/>
          <w:bCs/>
          <w:szCs w:val="20"/>
          <w:lang w:val="sl-SI" w:eastAsia="sl-SI"/>
        </w:rPr>
        <w:t>EUR</w:t>
      </w:r>
      <w:r w:rsidRPr="00FA2CA1">
        <w:rPr>
          <w:rFonts w:cs="Arial"/>
          <w:bCs/>
          <w:szCs w:val="20"/>
          <w:lang w:val="sl-SI" w:eastAsia="sl-SI"/>
        </w:rPr>
        <w:t xml:space="preserve">, nabavna vrednost za del odsvojenega deleža družbenika, ki ga pridobil ob ustanovitvi družbe, pa je enaka 342.000,00 </w:t>
      </w:r>
      <w:r w:rsidR="00A54C49">
        <w:rPr>
          <w:rFonts w:cs="Arial"/>
          <w:bCs/>
          <w:szCs w:val="20"/>
          <w:lang w:val="sl-SI" w:eastAsia="sl-SI"/>
        </w:rPr>
        <w:t>EUR</w:t>
      </w:r>
      <w:r w:rsidRPr="00FA2CA1">
        <w:rPr>
          <w:rFonts w:cs="Arial"/>
          <w:bCs/>
          <w:szCs w:val="20"/>
          <w:lang w:val="sl-SI" w:eastAsia="sl-SI"/>
        </w:rPr>
        <w:t xml:space="preserve">*. </w:t>
      </w:r>
    </w:p>
    <w:p w14:paraId="322A751C" w14:textId="77777777" w:rsidR="001F3D52" w:rsidRDefault="001F3D52" w:rsidP="002F3453">
      <w:pPr>
        <w:tabs>
          <w:tab w:val="num" w:pos="851"/>
        </w:tabs>
        <w:spacing w:line="260" w:lineRule="exact"/>
        <w:jc w:val="both"/>
        <w:rPr>
          <w:rFonts w:cs="Arial"/>
          <w:bCs/>
          <w:szCs w:val="20"/>
          <w:lang w:val="sl-SI" w:eastAsia="sl-SI"/>
        </w:rPr>
      </w:pPr>
    </w:p>
    <w:p w14:paraId="322A751D" w14:textId="77777777" w:rsidR="00FA2CA1" w:rsidRPr="00FA2CA1" w:rsidRDefault="00FA2CA1" w:rsidP="002F3453">
      <w:pPr>
        <w:tabs>
          <w:tab w:val="num" w:pos="851"/>
        </w:tabs>
        <w:spacing w:line="260" w:lineRule="exact"/>
        <w:jc w:val="both"/>
        <w:rPr>
          <w:rFonts w:cs="Arial"/>
          <w:szCs w:val="20"/>
          <w:lang w:val="sl-SI" w:eastAsia="sl-SI"/>
        </w:rPr>
      </w:pPr>
      <w:r w:rsidRPr="00FA2CA1">
        <w:rPr>
          <w:rFonts w:cs="Arial"/>
          <w:bCs/>
          <w:szCs w:val="20"/>
          <w:lang w:val="sl-SI" w:eastAsia="sl-SI"/>
        </w:rPr>
        <w:t>Ocenjena vrednost družbe na dan 1. 1. 2006 je v višini 3.800.000,00 EUR.</w:t>
      </w:r>
    </w:p>
    <w:p w14:paraId="322A751E" w14:textId="77777777" w:rsidR="008E749E" w:rsidRDefault="008E749E" w:rsidP="002F3453">
      <w:pPr>
        <w:tabs>
          <w:tab w:val="num" w:pos="851"/>
        </w:tabs>
        <w:spacing w:line="260" w:lineRule="exact"/>
        <w:jc w:val="both"/>
        <w:rPr>
          <w:rFonts w:cs="Arial"/>
          <w:bCs/>
          <w:szCs w:val="20"/>
          <w:lang w:val="sl-SI" w:eastAsia="sl-SI"/>
        </w:rPr>
      </w:pPr>
    </w:p>
    <w:p w14:paraId="322A751F" w14:textId="77777777" w:rsidR="00FA2CA1" w:rsidRPr="00FA2CA1" w:rsidRDefault="00FA2CA1" w:rsidP="002F3453">
      <w:pPr>
        <w:tabs>
          <w:tab w:val="num" w:pos="851"/>
        </w:tabs>
        <w:spacing w:line="260" w:lineRule="exact"/>
        <w:jc w:val="both"/>
        <w:rPr>
          <w:rFonts w:cs="Arial"/>
          <w:szCs w:val="20"/>
          <w:lang w:val="sl-SI" w:eastAsia="sl-SI"/>
        </w:rPr>
      </w:pPr>
      <w:r w:rsidRPr="00FA2CA1">
        <w:rPr>
          <w:rFonts w:cs="Arial"/>
          <w:bCs/>
          <w:szCs w:val="20"/>
          <w:lang w:val="sl-SI" w:eastAsia="sl-SI"/>
        </w:rPr>
        <w:t>*Nabavna (tržna) vrednost odsvojenega deleža, ki ga je pridobil ob ustanovitvi družbe pred 1.</w:t>
      </w:r>
      <w:r w:rsidR="001F3D52">
        <w:rPr>
          <w:rFonts w:cs="Arial"/>
          <w:bCs/>
          <w:szCs w:val="20"/>
          <w:lang w:val="sl-SI" w:eastAsia="sl-SI"/>
        </w:rPr>
        <w:t xml:space="preserve"> </w:t>
      </w:r>
      <w:r w:rsidRPr="00FA2CA1">
        <w:rPr>
          <w:rFonts w:cs="Arial"/>
          <w:bCs/>
          <w:szCs w:val="20"/>
          <w:lang w:val="sl-SI" w:eastAsia="sl-SI"/>
        </w:rPr>
        <w:t>1.</w:t>
      </w:r>
      <w:r w:rsidR="001F3D52">
        <w:rPr>
          <w:rFonts w:cs="Arial"/>
          <w:bCs/>
          <w:szCs w:val="20"/>
          <w:lang w:val="sl-SI" w:eastAsia="sl-SI"/>
        </w:rPr>
        <w:t xml:space="preserve"> </w:t>
      </w:r>
      <w:r w:rsidRPr="00FA2CA1">
        <w:rPr>
          <w:rFonts w:cs="Arial"/>
          <w:bCs/>
          <w:szCs w:val="20"/>
          <w:lang w:val="sl-SI" w:eastAsia="sl-SI"/>
        </w:rPr>
        <w:t xml:space="preserve">2003, preračunana na 10 % delež družbenika v </w:t>
      </w:r>
      <w:r w:rsidR="001F3D52">
        <w:rPr>
          <w:rFonts w:cs="Arial"/>
          <w:bCs/>
          <w:szCs w:val="20"/>
          <w:lang w:val="sl-SI" w:eastAsia="sl-SI"/>
        </w:rPr>
        <w:t>osnovnem kapitalu (OK)</w:t>
      </w:r>
      <w:r w:rsidRPr="00FA2CA1">
        <w:rPr>
          <w:rFonts w:cs="Arial"/>
          <w:bCs/>
          <w:szCs w:val="20"/>
          <w:lang w:val="sl-SI" w:eastAsia="sl-SI"/>
        </w:rPr>
        <w:t>, je 380.000,00 EUR ((3.800.000*10)/100).</w:t>
      </w:r>
      <w:r w:rsidR="008E749E">
        <w:rPr>
          <w:rFonts w:cs="Arial"/>
          <w:szCs w:val="20"/>
          <w:lang w:val="sl-SI" w:eastAsia="sl-SI"/>
        </w:rPr>
        <w:t xml:space="preserve"> </w:t>
      </w:r>
      <w:r w:rsidRPr="00FA2CA1">
        <w:rPr>
          <w:rFonts w:cs="Arial"/>
          <w:bCs/>
          <w:szCs w:val="20"/>
          <w:lang w:val="sl-SI" w:eastAsia="sl-SI"/>
        </w:rPr>
        <w:t>Nabavna (t</w:t>
      </w:r>
      <w:r w:rsidR="001F3D52">
        <w:rPr>
          <w:rFonts w:cs="Arial"/>
          <w:bCs/>
          <w:szCs w:val="20"/>
          <w:lang w:val="sl-SI" w:eastAsia="sl-SI"/>
        </w:rPr>
        <w:t>r</w:t>
      </w:r>
      <w:r w:rsidRPr="00FA2CA1">
        <w:rPr>
          <w:rFonts w:cs="Arial"/>
          <w:bCs/>
          <w:szCs w:val="20"/>
          <w:lang w:val="sl-SI" w:eastAsia="sl-SI"/>
        </w:rPr>
        <w:t>žna) vrednost, preračunana na 9 % delež družbenika v OK oziroma 90 % nabavne vrednosti družbenikovega deleža v družbi, pr</w:t>
      </w:r>
      <w:r w:rsidR="001F3D52">
        <w:rPr>
          <w:rFonts w:cs="Arial"/>
          <w:bCs/>
          <w:szCs w:val="20"/>
          <w:lang w:val="sl-SI" w:eastAsia="sl-SI"/>
        </w:rPr>
        <w:t xml:space="preserve">idobljenega na dan 30. 5. 1996 </w:t>
      </w:r>
      <w:r w:rsidRPr="00FA2CA1">
        <w:rPr>
          <w:rFonts w:cs="Arial"/>
          <w:bCs/>
          <w:szCs w:val="20"/>
          <w:lang w:val="sl-SI" w:eastAsia="sl-SI"/>
        </w:rPr>
        <w:t>je 342.000,00 EUR ((380.000,00 *</w:t>
      </w:r>
      <w:r w:rsidR="001F3D52">
        <w:rPr>
          <w:rFonts w:cs="Arial"/>
          <w:bCs/>
          <w:szCs w:val="20"/>
          <w:lang w:val="sl-SI" w:eastAsia="sl-SI"/>
        </w:rPr>
        <w:t xml:space="preserve"> </w:t>
      </w:r>
      <w:r w:rsidRPr="00FA2CA1">
        <w:rPr>
          <w:rFonts w:cs="Arial"/>
          <w:bCs/>
          <w:szCs w:val="20"/>
          <w:lang w:val="sl-SI" w:eastAsia="sl-SI"/>
        </w:rPr>
        <w:t xml:space="preserve">90)/100)=342.000,00 EUR). </w:t>
      </w:r>
    </w:p>
    <w:p w14:paraId="322A7520" w14:textId="77777777" w:rsidR="008E749E" w:rsidRDefault="008E749E" w:rsidP="002F3453">
      <w:pPr>
        <w:tabs>
          <w:tab w:val="num" w:pos="851"/>
        </w:tabs>
        <w:spacing w:line="260" w:lineRule="exact"/>
        <w:jc w:val="both"/>
        <w:rPr>
          <w:rFonts w:cs="Arial"/>
          <w:bCs/>
          <w:szCs w:val="20"/>
          <w:lang w:val="sl-SI" w:eastAsia="sl-SI"/>
        </w:rPr>
      </w:pPr>
    </w:p>
    <w:p w14:paraId="322A7521" w14:textId="11993F19" w:rsidR="00FA2CA1" w:rsidRPr="00FA2CA1" w:rsidRDefault="00FA2CA1" w:rsidP="002F3453">
      <w:pPr>
        <w:tabs>
          <w:tab w:val="num" w:pos="851"/>
        </w:tabs>
        <w:spacing w:line="260" w:lineRule="exact"/>
        <w:jc w:val="both"/>
        <w:rPr>
          <w:rFonts w:cs="Arial"/>
          <w:szCs w:val="20"/>
          <w:lang w:val="sl-SI" w:eastAsia="sl-SI"/>
        </w:rPr>
      </w:pPr>
      <w:r w:rsidRPr="001F3D52">
        <w:rPr>
          <w:rFonts w:cs="Arial"/>
          <w:bCs/>
          <w:szCs w:val="20"/>
          <w:lang w:val="sl-SI" w:eastAsia="sl-SI"/>
        </w:rPr>
        <w:t xml:space="preserve">S </w:t>
      </w:r>
      <w:r w:rsidR="001F3D52">
        <w:rPr>
          <w:rFonts w:cs="Arial"/>
          <w:bCs/>
          <w:szCs w:val="20"/>
          <w:lang w:val="sl-SI" w:eastAsia="sl-SI"/>
        </w:rPr>
        <w:t>prodajo 27</w:t>
      </w:r>
      <w:r w:rsidRPr="00FA2CA1">
        <w:rPr>
          <w:rFonts w:cs="Arial"/>
          <w:bCs/>
          <w:szCs w:val="20"/>
          <w:lang w:val="sl-SI" w:eastAsia="sl-SI"/>
        </w:rPr>
        <w:t>% deleža v družbi, dne 2</w:t>
      </w:r>
      <w:r w:rsidR="001F3D52">
        <w:rPr>
          <w:rFonts w:cs="Arial"/>
          <w:bCs/>
          <w:szCs w:val="20"/>
          <w:lang w:val="sl-SI" w:eastAsia="sl-SI"/>
        </w:rPr>
        <w:t>5</w:t>
      </w:r>
      <w:r w:rsidRPr="00FA2CA1">
        <w:rPr>
          <w:rFonts w:cs="Arial"/>
          <w:bCs/>
          <w:szCs w:val="20"/>
          <w:lang w:val="sl-SI" w:eastAsia="sl-SI"/>
        </w:rPr>
        <w:t>.</w:t>
      </w:r>
      <w:r w:rsidR="001F3D52">
        <w:rPr>
          <w:rFonts w:cs="Arial"/>
          <w:bCs/>
          <w:szCs w:val="20"/>
          <w:lang w:val="sl-SI" w:eastAsia="sl-SI"/>
        </w:rPr>
        <w:t xml:space="preserve"> </w:t>
      </w:r>
      <w:r w:rsidRPr="00FA2CA1">
        <w:rPr>
          <w:rFonts w:cs="Arial"/>
          <w:bCs/>
          <w:szCs w:val="20"/>
          <w:lang w:val="sl-SI" w:eastAsia="sl-SI"/>
        </w:rPr>
        <w:t>5.</w:t>
      </w:r>
      <w:r w:rsidR="001F3D52">
        <w:rPr>
          <w:rFonts w:cs="Arial"/>
          <w:bCs/>
          <w:szCs w:val="20"/>
          <w:lang w:val="sl-SI" w:eastAsia="sl-SI"/>
        </w:rPr>
        <w:t xml:space="preserve"> </w:t>
      </w:r>
      <w:r w:rsidRPr="00FA2CA1">
        <w:rPr>
          <w:rFonts w:cs="Arial"/>
          <w:bCs/>
          <w:szCs w:val="20"/>
          <w:lang w:val="sl-SI" w:eastAsia="sl-SI"/>
        </w:rPr>
        <w:t xml:space="preserve">2020 (nominalna vrednost 6.615,00 </w:t>
      </w:r>
      <w:r w:rsidR="00A54C49">
        <w:rPr>
          <w:rFonts w:cs="Arial"/>
          <w:bCs/>
          <w:szCs w:val="20"/>
          <w:lang w:val="sl-SI" w:eastAsia="sl-SI"/>
        </w:rPr>
        <w:t>EUR</w:t>
      </w:r>
      <w:r w:rsidRPr="00FA2CA1">
        <w:rPr>
          <w:rFonts w:cs="Arial"/>
          <w:bCs/>
          <w:szCs w:val="20"/>
          <w:lang w:val="sl-SI" w:eastAsia="sl-SI"/>
        </w:rPr>
        <w:t>), se odsvoji delež:</w:t>
      </w:r>
    </w:p>
    <w:p w14:paraId="322A7522" w14:textId="3F16606C" w:rsidR="00FA2CA1" w:rsidRPr="00FA2CA1" w:rsidRDefault="00FA2CA1" w:rsidP="002F3453">
      <w:pPr>
        <w:numPr>
          <w:ilvl w:val="0"/>
          <w:numId w:val="41"/>
        </w:numPr>
        <w:tabs>
          <w:tab w:val="clear" w:pos="720"/>
          <w:tab w:val="num" w:pos="851"/>
        </w:tabs>
        <w:spacing w:line="260" w:lineRule="exact"/>
        <w:ind w:firstLine="0"/>
        <w:jc w:val="both"/>
        <w:rPr>
          <w:rFonts w:cs="Arial"/>
          <w:szCs w:val="20"/>
          <w:lang w:val="sl-SI" w:eastAsia="sl-SI"/>
        </w:rPr>
      </w:pPr>
      <w:r w:rsidRPr="00FA2CA1">
        <w:rPr>
          <w:rFonts w:cs="Arial"/>
          <w:bCs/>
          <w:szCs w:val="20"/>
          <w:lang w:val="sl-SI" w:eastAsia="sl-SI"/>
        </w:rPr>
        <w:t>Z dne 16.</w:t>
      </w:r>
      <w:r w:rsidR="004B0F9C">
        <w:rPr>
          <w:rFonts w:cs="Arial"/>
          <w:bCs/>
          <w:szCs w:val="20"/>
          <w:lang w:val="sl-SI" w:eastAsia="sl-SI"/>
        </w:rPr>
        <w:t xml:space="preserve"> </w:t>
      </w:r>
      <w:r w:rsidRPr="00FA2CA1">
        <w:rPr>
          <w:rFonts w:cs="Arial"/>
          <w:bCs/>
          <w:szCs w:val="20"/>
          <w:lang w:val="sl-SI" w:eastAsia="sl-SI"/>
        </w:rPr>
        <w:t xml:space="preserve">11. 2011 v celoti 6.615,00 – 4.410,00=2.205,00     ((4.410,00/4.410,00) * 100) 100 %, kar pomeni, da se upošteva 100 % nabavne vrednosti v višini 110.000,00 </w:t>
      </w:r>
      <w:r w:rsidR="00A54C49">
        <w:rPr>
          <w:rFonts w:cs="Arial"/>
          <w:bCs/>
          <w:szCs w:val="20"/>
          <w:lang w:val="sl-SI" w:eastAsia="sl-SI"/>
        </w:rPr>
        <w:t>EUR</w:t>
      </w:r>
      <w:r w:rsidRPr="00FA2CA1">
        <w:rPr>
          <w:rFonts w:cs="Arial"/>
          <w:bCs/>
          <w:szCs w:val="20"/>
          <w:lang w:val="sl-SI" w:eastAsia="sl-SI"/>
        </w:rPr>
        <w:t>.</w:t>
      </w:r>
    </w:p>
    <w:p w14:paraId="322A7523" w14:textId="721B474B" w:rsidR="00FA2CA1" w:rsidRPr="00FA2CA1" w:rsidRDefault="00FA2CA1" w:rsidP="002F3453">
      <w:pPr>
        <w:numPr>
          <w:ilvl w:val="0"/>
          <w:numId w:val="41"/>
        </w:numPr>
        <w:tabs>
          <w:tab w:val="clear" w:pos="720"/>
          <w:tab w:val="num" w:pos="851"/>
        </w:tabs>
        <w:spacing w:line="260" w:lineRule="exact"/>
        <w:ind w:firstLine="0"/>
        <w:jc w:val="both"/>
        <w:rPr>
          <w:rFonts w:cs="Arial"/>
          <w:szCs w:val="20"/>
          <w:lang w:val="sl-SI" w:eastAsia="sl-SI"/>
        </w:rPr>
      </w:pPr>
      <w:r w:rsidRPr="00FA2CA1">
        <w:rPr>
          <w:rFonts w:cs="Arial"/>
          <w:bCs/>
          <w:szCs w:val="20"/>
          <w:lang w:val="sl-SI" w:eastAsia="sl-SI"/>
        </w:rPr>
        <w:t xml:space="preserve">Z dne 30. 5. 1996 delno 2.450,00 – 2.205,00= 245,00……………((2.205,00/2.450)*100) 90 %, kar pomeni, da se upošteva 90 % od nabavne vrednosti, preračunane na dan 1. 1. 2006 </w:t>
      </w:r>
      <w:r w:rsidR="006E35D3">
        <w:rPr>
          <w:rFonts w:cs="Arial"/>
          <w:bCs/>
          <w:szCs w:val="20"/>
          <w:lang w:val="sl-SI" w:eastAsia="sl-SI"/>
        </w:rPr>
        <w:t>(</w:t>
      </w:r>
      <w:r w:rsidRPr="00FA2CA1">
        <w:rPr>
          <w:rFonts w:cs="Arial"/>
          <w:bCs/>
          <w:szCs w:val="20"/>
          <w:lang w:val="sl-SI" w:eastAsia="sl-SI"/>
        </w:rPr>
        <w:t xml:space="preserve">380.000,00 </w:t>
      </w:r>
      <w:r w:rsidR="00A54C49">
        <w:rPr>
          <w:rFonts w:cs="Arial"/>
          <w:bCs/>
          <w:szCs w:val="20"/>
          <w:lang w:val="sl-SI" w:eastAsia="sl-SI"/>
        </w:rPr>
        <w:t>EUR</w:t>
      </w:r>
      <w:r w:rsidR="006E35D3">
        <w:rPr>
          <w:rFonts w:cs="Arial"/>
          <w:bCs/>
          <w:szCs w:val="20"/>
          <w:lang w:val="sl-SI" w:eastAsia="sl-SI"/>
        </w:rPr>
        <w:t>)</w:t>
      </w:r>
      <w:r w:rsidRPr="00FA2CA1">
        <w:rPr>
          <w:rFonts w:cs="Arial"/>
          <w:bCs/>
          <w:szCs w:val="20"/>
          <w:lang w:val="sl-SI" w:eastAsia="sl-SI"/>
        </w:rPr>
        <w:t xml:space="preserve">, kar predstavlja 342.000,00 </w:t>
      </w:r>
      <w:r w:rsidR="00A54C49">
        <w:rPr>
          <w:rFonts w:cs="Arial"/>
          <w:bCs/>
          <w:szCs w:val="20"/>
          <w:lang w:val="sl-SI" w:eastAsia="sl-SI"/>
        </w:rPr>
        <w:t>EUR</w:t>
      </w:r>
      <w:r w:rsidRPr="00FA2CA1">
        <w:rPr>
          <w:rFonts w:cs="Arial"/>
          <w:bCs/>
          <w:szCs w:val="20"/>
          <w:lang w:val="sl-SI" w:eastAsia="sl-SI"/>
        </w:rPr>
        <w:t>.</w:t>
      </w:r>
    </w:p>
    <w:p w14:paraId="322A7524" w14:textId="77777777" w:rsidR="00FA2CA1" w:rsidRPr="00FA2CA1" w:rsidRDefault="00FA2CA1" w:rsidP="002F3453">
      <w:pPr>
        <w:tabs>
          <w:tab w:val="num" w:pos="851"/>
        </w:tabs>
        <w:spacing w:line="260" w:lineRule="exact"/>
        <w:jc w:val="both"/>
        <w:rPr>
          <w:rFonts w:cs="Arial"/>
          <w:i/>
          <w:iCs/>
          <w:szCs w:val="20"/>
          <w:lang w:val="sl-SI" w:eastAsia="sl-SI"/>
        </w:rPr>
      </w:pPr>
    </w:p>
    <w:p w14:paraId="322A7525" w14:textId="23FEF3B3" w:rsidR="00FA2CA1" w:rsidRPr="006E35D3" w:rsidRDefault="00FA2CA1" w:rsidP="002F3453">
      <w:pPr>
        <w:tabs>
          <w:tab w:val="num" w:pos="851"/>
        </w:tabs>
        <w:spacing w:line="260" w:lineRule="exact"/>
        <w:jc w:val="both"/>
        <w:rPr>
          <w:rFonts w:cs="Arial"/>
          <w:szCs w:val="20"/>
          <w:lang w:val="sl-SI" w:eastAsia="sl-SI"/>
        </w:rPr>
      </w:pPr>
      <w:r w:rsidRPr="006E35D3">
        <w:rPr>
          <w:rFonts w:cs="Arial"/>
          <w:szCs w:val="20"/>
          <w:lang w:val="sl-SI" w:eastAsia="sl-SI"/>
        </w:rPr>
        <w:t>Davčna osnova je 4</w:t>
      </w:r>
      <w:r w:rsidR="001F3D52" w:rsidRPr="006E35D3">
        <w:rPr>
          <w:rFonts w:cs="Arial"/>
          <w:szCs w:val="20"/>
          <w:lang w:val="sl-SI" w:eastAsia="sl-SI"/>
        </w:rPr>
        <w:t xml:space="preserve">00.000,00 </w:t>
      </w:r>
      <w:r w:rsidR="00A54C49">
        <w:rPr>
          <w:rFonts w:cs="Arial"/>
          <w:szCs w:val="20"/>
          <w:lang w:val="sl-SI" w:eastAsia="sl-SI"/>
        </w:rPr>
        <w:t>EUR</w:t>
      </w:r>
      <w:r w:rsidR="001F3D52" w:rsidRPr="006E35D3">
        <w:rPr>
          <w:rFonts w:cs="Arial"/>
          <w:szCs w:val="20"/>
          <w:lang w:val="sl-SI" w:eastAsia="sl-SI"/>
        </w:rPr>
        <w:t xml:space="preserve"> – 452.000,00 </w:t>
      </w:r>
      <w:r w:rsidR="00A54C49">
        <w:rPr>
          <w:rFonts w:cs="Arial"/>
          <w:szCs w:val="20"/>
          <w:lang w:val="sl-SI" w:eastAsia="sl-SI"/>
        </w:rPr>
        <w:t>EUR</w:t>
      </w:r>
      <w:r w:rsidR="00CF4435">
        <w:rPr>
          <w:rFonts w:cs="Arial"/>
          <w:szCs w:val="20"/>
          <w:lang w:val="sl-SI" w:eastAsia="sl-SI"/>
        </w:rPr>
        <w:t xml:space="preserve"> </w:t>
      </w:r>
      <w:r w:rsidR="001F3D52" w:rsidRPr="006E35D3">
        <w:rPr>
          <w:rFonts w:cs="Arial"/>
          <w:szCs w:val="20"/>
          <w:lang w:val="sl-SI" w:eastAsia="sl-SI"/>
        </w:rPr>
        <w:t xml:space="preserve">= 0 </w:t>
      </w:r>
      <w:r w:rsidR="00A54C49">
        <w:rPr>
          <w:rFonts w:cs="Arial"/>
          <w:szCs w:val="20"/>
          <w:lang w:val="sl-SI" w:eastAsia="sl-SI"/>
        </w:rPr>
        <w:t>EUR</w:t>
      </w:r>
    </w:p>
    <w:p w14:paraId="322A7526" w14:textId="77777777" w:rsidR="00FA2CA1" w:rsidRDefault="00E7611F" w:rsidP="002F3453">
      <w:pPr>
        <w:tabs>
          <w:tab w:val="num" w:pos="851"/>
        </w:tabs>
        <w:spacing w:line="260" w:lineRule="exact"/>
        <w:ind w:firstLine="131"/>
        <w:jc w:val="both"/>
        <w:rPr>
          <w:rFonts w:cs="Arial"/>
          <w:szCs w:val="20"/>
          <w:lang w:val="sl-SI" w:eastAsia="sl-SI"/>
        </w:rPr>
      </w:pPr>
      <w:r>
        <w:rPr>
          <w:rFonts w:cs="Arial"/>
          <w:szCs w:val="20"/>
          <w:lang w:val="sl-SI" w:eastAsia="sl-SI"/>
        </w:rPr>
        <w:br w:type="page"/>
      </w:r>
    </w:p>
    <w:p w14:paraId="322A7527" w14:textId="77777777" w:rsidR="00FA2CA1" w:rsidRPr="00D35034" w:rsidRDefault="00D35034" w:rsidP="002F3453">
      <w:pPr>
        <w:pStyle w:val="FURSnaslov2"/>
        <w:tabs>
          <w:tab w:val="clear" w:pos="3402"/>
          <w:tab w:val="num" w:pos="851"/>
        </w:tabs>
        <w:spacing w:line="260" w:lineRule="exact"/>
        <w:jc w:val="both"/>
      </w:pPr>
      <w:bookmarkStart w:id="9" w:name="_Toc132977796"/>
      <w:r>
        <w:lastRenderedPageBreak/>
        <w:t>3.3.</w:t>
      </w:r>
      <w:r>
        <w:tab/>
      </w:r>
      <w:r w:rsidR="00FA2CA1" w:rsidRPr="00D35034">
        <w:t>Primer 3</w:t>
      </w:r>
      <w:bookmarkEnd w:id="9"/>
    </w:p>
    <w:p w14:paraId="322A7528" w14:textId="77777777" w:rsidR="00FA2CA1" w:rsidRDefault="00FA2CA1" w:rsidP="002F3453">
      <w:pPr>
        <w:tabs>
          <w:tab w:val="num" w:pos="851"/>
        </w:tabs>
        <w:spacing w:line="260" w:lineRule="exact"/>
        <w:ind w:firstLine="131"/>
        <w:jc w:val="both"/>
        <w:rPr>
          <w:rFonts w:cs="Arial"/>
          <w:szCs w:val="20"/>
          <w:lang w:val="sl-SI" w:eastAsia="sl-SI"/>
        </w:rPr>
      </w:pPr>
    </w:p>
    <w:p w14:paraId="322A7529" w14:textId="35C2130C" w:rsidR="00FA2CA1" w:rsidRPr="001F3D52" w:rsidRDefault="001F3D52" w:rsidP="002F3453">
      <w:pPr>
        <w:tabs>
          <w:tab w:val="num" w:pos="851"/>
        </w:tabs>
        <w:spacing w:line="260" w:lineRule="exact"/>
        <w:jc w:val="both"/>
        <w:rPr>
          <w:rFonts w:cs="Arial"/>
          <w:szCs w:val="20"/>
          <w:lang w:val="sl-SI" w:eastAsia="sl-SI"/>
        </w:rPr>
      </w:pPr>
      <w:r>
        <w:rPr>
          <w:rFonts w:cs="Arial"/>
          <w:bCs/>
          <w:szCs w:val="20"/>
          <w:lang w:val="sl-SI" w:eastAsia="sl-SI"/>
        </w:rPr>
        <w:t xml:space="preserve">P1: Dne 30. 5. 1996: Ustanovitev družbe (A), delež družbenika 50%, vložek </w:t>
      </w:r>
      <w:r w:rsidR="00FA2CA1" w:rsidRPr="001F3D52">
        <w:rPr>
          <w:rFonts w:cs="Arial"/>
          <w:bCs/>
          <w:szCs w:val="20"/>
          <w:lang w:val="sl-SI" w:eastAsia="sl-SI"/>
        </w:rPr>
        <w:t xml:space="preserve">družbenika v višini 3.500,00 </w:t>
      </w:r>
      <w:r w:rsidR="00A54C49">
        <w:rPr>
          <w:rFonts w:cs="Arial"/>
          <w:bCs/>
          <w:szCs w:val="20"/>
          <w:lang w:val="sl-SI" w:eastAsia="sl-SI"/>
        </w:rPr>
        <w:t>EUR</w:t>
      </w:r>
      <w:r w:rsidR="00FA2CA1" w:rsidRPr="001F3D52">
        <w:rPr>
          <w:rFonts w:cs="Arial"/>
          <w:bCs/>
          <w:szCs w:val="20"/>
          <w:lang w:val="sl-SI" w:eastAsia="sl-SI"/>
        </w:rPr>
        <w:t>.</w:t>
      </w:r>
    </w:p>
    <w:p w14:paraId="322A752A" w14:textId="71617F2F" w:rsidR="00FA2CA1" w:rsidRPr="001F3D52" w:rsidRDefault="00FA2CA1" w:rsidP="002F3453">
      <w:pPr>
        <w:tabs>
          <w:tab w:val="num" w:pos="851"/>
        </w:tabs>
        <w:spacing w:line="260" w:lineRule="exact"/>
        <w:jc w:val="both"/>
        <w:rPr>
          <w:rFonts w:cs="Arial"/>
          <w:szCs w:val="20"/>
          <w:lang w:val="sl-SI" w:eastAsia="sl-SI"/>
        </w:rPr>
      </w:pPr>
      <w:r w:rsidRPr="001F3D52">
        <w:rPr>
          <w:rFonts w:cs="Arial"/>
          <w:bCs/>
          <w:szCs w:val="20"/>
          <w:lang w:val="sl-SI" w:eastAsia="sl-SI"/>
        </w:rPr>
        <w:t>P2: Dne 15.</w:t>
      </w:r>
      <w:r w:rsidR="001F3D52">
        <w:rPr>
          <w:rFonts w:cs="Arial"/>
          <w:bCs/>
          <w:szCs w:val="20"/>
          <w:lang w:val="sl-SI" w:eastAsia="sl-SI"/>
        </w:rPr>
        <w:t xml:space="preserve"> </w:t>
      </w:r>
      <w:r w:rsidRPr="001F3D52">
        <w:rPr>
          <w:rFonts w:cs="Arial"/>
          <w:bCs/>
          <w:szCs w:val="20"/>
          <w:lang w:val="sl-SI" w:eastAsia="sl-SI"/>
        </w:rPr>
        <w:t>11.</w:t>
      </w:r>
      <w:r w:rsidR="001F3D52">
        <w:rPr>
          <w:rFonts w:cs="Arial"/>
          <w:bCs/>
          <w:szCs w:val="20"/>
          <w:lang w:val="sl-SI" w:eastAsia="sl-SI"/>
        </w:rPr>
        <w:t xml:space="preserve"> </w:t>
      </w:r>
      <w:r w:rsidRPr="001F3D52">
        <w:rPr>
          <w:rFonts w:cs="Arial"/>
          <w:bCs/>
          <w:szCs w:val="20"/>
          <w:lang w:val="sl-SI" w:eastAsia="sl-SI"/>
        </w:rPr>
        <w:t xml:space="preserve">2011: Povečanje kapitala z lastnimi sredstvi (C), vložek družbenika v višini 7.000 </w:t>
      </w:r>
      <w:r w:rsidR="00A54C49">
        <w:rPr>
          <w:rFonts w:cs="Arial"/>
          <w:bCs/>
          <w:szCs w:val="20"/>
          <w:lang w:val="sl-SI" w:eastAsia="sl-SI"/>
        </w:rPr>
        <w:t>EUR</w:t>
      </w:r>
      <w:r w:rsidRPr="001F3D52">
        <w:rPr>
          <w:rFonts w:cs="Arial"/>
          <w:bCs/>
          <w:szCs w:val="20"/>
          <w:lang w:val="sl-SI" w:eastAsia="sl-SI"/>
        </w:rPr>
        <w:t>.</w:t>
      </w:r>
    </w:p>
    <w:p w14:paraId="322A752B" w14:textId="77777777" w:rsidR="001F3D52" w:rsidRDefault="001F3D52" w:rsidP="002F3453">
      <w:pPr>
        <w:tabs>
          <w:tab w:val="num" w:pos="851"/>
        </w:tabs>
        <w:spacing w:line="260" w:lineRule="exact"/>
        <w:ind w:firstLine="131"/>
        <w:jc w:val="both"/>
        <w:rPr>
          <w:rFonts w:cs="Arial"/>
          <w:bCs/>
          <w:szCs w:val="20"/>
          <w:lang w:val="sl-SI" w:eastAsia="sl-SI"/>
        </w:rPr>
      </w:pPr>
    </w:p>
    <w:p w14:paraId="322A752C" w14:textId="44592762" w:rsidR="00FA2CA1" w:rsidRPr="001F3D52" w:rsidRDefault="00FA2CA1" w:rsidP="002F3453">
      <w:pPr>
        <w:tabs>
          <w:tab w:val="num" w:pos="851"/>
        </w:tabs>
        <w:spacing w:line="260" w:lineRule="exact"/>
        <w:jc w:val="both"/>
        <w:rPr>
          <w:rFonts w:cs="Arial"/>
          <w:szCs w:val="20"/>
          <w:lang w:val="sl-SI" w:eastAsia="sl-SI"/>
        </w:rPr>
      </w:pPr>
      <w:r w:rsidRPr="001F3D52">
        <w:rPr>
          <w:rFonts w:cs="Arial"/>
          <w:bCs/>
          <w:szCs w:val="20"/>
          <w:lang w:val="sl-SI" w:eastAsia="sl-SI"/>
        </w:rPr>
        <w:t xml:space="preserve">Osnovni kapital družbe znaša 21.000,00 </w:t>
      </w:r>
      <w:r w:rsidR="00A54C49">
        <w:rPr>
          <w:rFonts w:cs="Arial"/>
          <w:bCs/>
          <w:szCs w:val="20"/>
          <w:lang w:val="sl-SI" w:eastAsia="sl-SI"/>
        </w:rPr>
        <w:t>EUR</w:t>
      </w:r>
      <w:r w:rsidRPr="001F3D52">
        <w:rPr>
          <w:rFonts w:cs="Arial"/>
          <w:bCs/>
          <w:szCs w:val="20"/>
          <w:lang w:val="sl-SI" w:eastAsia="sl-SI"/>
        </w:rPr>
        <w:t>.</w:t>
      </w:r>
    </w:p>
    <w:p w14:paraId="322A752D" w14:textId="77777777" w:rsidR="001F3D52" w:rsidRDefault="001F3D52" w:rsidP="002F3453">
      <w:pPr>
        <w:tabs>
          <w:tab w:val="num" w:pos="851"/>
        </w:tabs>
        <w:spacing w:line="260" w:lineRule="exact"/>
        <w:jc w:val="both"/>
        <w:rPr>
          <w:rFonts w:cs="Arial"/>
          <w:bCs/>
          <w:szCs w:val="20"/>
          <w:lang w:val="sl-SI" w:eastAsia="sl-SI"/>
        </w:rPr>
      </w:pPr>
    </w:p>
    <w:p w14:paraId="322A752E" w14:textId="2B48B770" w:rsidR="00FA2CA1" w:rsidRPr="001F3D52" w:rsidRDefault="00FA2CA1" w:rsidP="002F3453">
      <w:pPr>
        <w:tabs>
          <w:tab w:val="num" w:pos="851"/>
        </w:tabs>
        <w:spacing w:line="260" w:lineRule="exact"/>
        <w:jc w:val="both"/>
        <w:rPr>
          <w:rFonts w:cs="Arial"/>
          <w:szCs w:val="20"/>
          <w:lang w:val="sl-SI" w:eastAsia="sl-SI"/>
        </w:rPr>
      </w:pPr>
      <w:r w:rsidRPr="001F3D52">
        <w:rPr>
          <w:rFonts w:cs="Arial"/>
          <w:bCs/>
          <w:szCs w:val="20"/>
          <w:lang w:val="sl-SI" w:eastAsia="sl-SI"/>
        </w:rPr>
        <w:t>O1: Dne 17.</w:t>
      </w:r>
      <w:r w:rsidR="001F3D52">
        <w:rPr>
          <w:rFonts w:cs="Arial"/>
          <w:bCs/>
          <w:szCs w:val="20"/>
          <w:lang w:val="sl-SI" w:eastAsia="sl-SI"/>
        </w:rPr>
        <w:t xml:space="preserve"> </w:t>
      </w:r>
      <w:r w:rsidRPr="001F3D52">
        <w:rPr>
          <w:rFonts w:cs="Arial"/>
          <w:bCs/>
          <w:szCs w:val="20"/>
          <w:lang w:val="sl-SI" w:eastAsia="sl-SI"/>
        </w:rPr>
        <w:t>11.</w:t>
      </w:r>
      <w:r w:rsidR="001F3D52">
        <w:rPr>
          <w:rFonts w:cs="Arial"/>
          <w:bCs/>
          <w:szCs w:val="20"/>
          <w:lang w:val="sl-SI" w:eastAsia="sl-SI"/>
        </w:rPr>
        <w:t xml:space="preserve"> </w:t>
      </w:r>
      <w:r w:rsidRPr="001F3D52">
        <w:rPr>
          <w:rFonts w:cs="Arial"/>
          <w:bCs/>
          <w:szCs w:val="20"/>
          <w:lang w:val="sl-SI" w:eastAsia="sl-SI"/>
        </w:rPr>
        <w:t xml:space="preserve">2020 družbenik odsvoji 10 % delež v družbi oziroma 20 % družbenikovega deleža v družbi, za kupnino 395.000,00 </w:t>
      </w:r>
      <w:r w:rsidR="00A54C49">
        <w:rPr>
          <w:rFonts w:cs="Arial"/>
          <w:bCs/>
          <w:szCs w:val="20"/>
          <w:lang w:val="sl-SI" w:eastAsia="sl-SI"/>
        </w:rPr>
        <w:t>EUR</w:t>
      </w:r>
      <w:r w:rsidRPr="001F3D52">
        <w:rPr>
          <w:rFonts w:cs="Arial"/>
          <w:bCs/>
          <w:szCs w:val="20"/>
          <w:lang w:val="sl-SI" w:eastAsia="sl-SI"/>
        </w:rPr>
        <w:t>.</w:t>
      </w:r>
    </w:p>
    <w:p w14:paraId="322A752F" w14:textId="1FB21F8D" w:rsidR="00FA2CA1" w:rsidRPr="001F3D52" w:rsidRDefault="00FA2CA1" w:rsidP="00B42A74">
      <w:pPr>
        <w:tabs>
          <w:tab w:val="num" w:pos="851"/>
        </w:tabs>
        <w:spacing w:line="260" w:lineRule="exact"/>
        <w:jc w:val="both"/>
        <w:rPr>
          <w:rFonts w:cs="Arial"/>
          <w:szCs w:val="20"/>
          <w:lang w:val="sl-SI" w:eastAsia="sl-SI"/>
        </w:rPr>
      </w:pPr>
      <w:r w:rsidRPr="001F3D52">
        <w:rPr>
          <w:rFonts w:cs="Arial"/>
          <w:bCs/>
          <w:szCs w:val="20"/>
          <w:lang w:val="sl-SI" w:eastAsia="sl-SI"/>
        </w:rPr>
        <w:t>O2: Dne 25.</w:t>
      </w:r>
      <w:r w:rsidR="007B34B2">
        <w:rPr>
          <w:rFonts w:cs="Arial"/>
          <w:bCs/>
          <w:szCs w:val="20"/>
          <w:lang w:val="sl-SI" w:eastAsia="sl-SI"/>
        </w:rPr>
        <w:t xml:space="preserve"> </w:t>
      </w:r>
      <w:r w:rsidRPr="001F3D52">
        <w:rPr>
          <w:rFonts w:cs="Arial"/>
          <w:bCs/>
          <w:szCs w:val="20"/>
          <w:lang w:val="sl-SI" w:eastAsia="sl-SI"/>
        </w:rPr>
        <w:t>12.</w:t>
      </w:r>
      <w:r w:rsidR="007B34B2">
        <w:rPr>
          <w:rFonts w:cs="Arial"/>
          <w:bCs/>
          <w:szCs w:val="20"/>
          <w:lang w:val="sl-SI" w:eastAsia="sl-SI"/>
        </w:rPr>
        <w:t xml:space="preserve"> </w:t>
      </w:r>
      <w:r w:rsidRPr="001F3D52">
        <w:rPr>
          <w:rFonts w:cs="Arial"/>
          <w:bCs/>
          <w:szCs w:val="20"/>
          <w:lang w:val="sl-SI" w:eastAsia="sl-SI"/>
        </w:rPr>
        <w:t xml:space="preserve">2020 družba od družbenika, ki ima 40 % delež družbe, odkupi 30 % deleža celotne družbe oziroma 75 % družbenikovega deleža v družbi, v izplačani vrednosti v višini 50.000,00 </w:t>
      </w:r>
      <w:r w:rsidR="00A54C49">
        <w:rPr>
          <w:rFonts w:cs="Arial"/>
          <w:bCs/>
          <w:szCs w:val="20"/>
          <w:lang w:val="sl-SI" w:eastAsia="sl-SI"/>
        </w:rPr>
        <w:t>EUR</w:t>
      </w:r>
      <w:r w:rsidRPr="001F3D52">
        <w:rPr>
          <w:rFonts w:cs="Arial"/>
          <w:bCs/>
          <w:szCs w:val="20"/>
          <w:lang w:val="sl-SI" w:eastAsia="sl-SI"/>
        </w:rPr>
        <w:t xml:space="preserve"> </w:t>
      </w:r>
    </w:p>
    <w:p w14:paraId="322A7530" w14:textId="77777777" w:rsidR="001F3D52" w:rsidRDefault="001F3D52" w:rsidP="002F3453">
      <w:pPr>
        <w:tabs>
          <w:tab w:val="num" w:pos="851"/>
        </w:tabs>
        <w:spacing w:line="260" w:lineRule="exact"/>
        <w:jc w:val="both"/>
        <w:rPr>
          <w:rFonts w:cs="Arial"/>
          <w:bCs/>
          <w:szCs w:val="20"/>
          <w:lang w:val="sl-SI" w:eastAsia="sl-SI"/>
        </w:rPr>
      </w:pPr>
    </w:p>
    <w:p w14:paraId="322A7531" w14:textId="77777777" w:rsidR="00FA2CA1" w:rsidRPr="001F3D52" w:rsidRDefault="001F3D52" w:rsidP="002F3453">
      <w:pPr>
        <w:tabs>
          <w:tab w:val="num" w:pos="851"/>
        </w:tabs>
        <w:spacing w:line="260" w:lineRule="exact"/>
        <w:jc w:val="both"/>
        <w:rPr>
          <w:rFonts w:cs="Arial"/>
          <w:szCs w:val="20"/>
          <w:lang w:val="sl-SI" w:eastAsia="sl-SI"/>
        </w:rPr>
      </w:pPr>
      <w:r>
        <w:rPr>
          <w:rFonts w:cs="Arial"/>
          <w:bCs/>
          <w:szCs w:val="20"/>
          <w:lang w:val="sl-SI" w:eastAsia="sl-SI"/>
        </w:rPr>
        <w:t>P</w:t>
      </w:r>
      <w:r w:rsidR="00FA2CA1" w:rsidRPr="001F3D52">
        <w:rPr>
          <w:rFonts w:cs="Arial"/>
          <w:bCs/>
          <w:szCs w:val="20"/>
          <w:lang w:val="sl-SI" w:eastAsia="sl-SI"/>
        </w:rPr>
        <w:t>: pridobitve</w:t>
      </w:r>
    </w:p>
    <w:p w14:paraId="322A7532" w14:textId="77777777" w:rsidR="00FA2CA1" w:rsidRPr="001F3D52" w:rsidRDefault="001F3D52" w:rsidP="002F3453">
      <w:pPr>
        <w:tabs>
          <w:tab w:val="num" w:pos="851"/>
        </w:tabs>
        <w:spacing w:line="260" w:lineRule="exact"/>
        <w:jc w:val="both"/>
        <w:rPr>
          <w:rFonts w:cs="Arial"/>
          <w:bCs/>
          <w:szCs w:val="20"/>
          <w:lang w:val="sl-SI" w:eastAsia="sl-SI"/>
        </w:rPr>
      </w:pPr>
      <w:r>
        <w:rPr>
          <w:rFonts w:cs="Arial"/>
          <w:bCs/>
          <w:szCs w:val="20"/>
          <w:lang w:val="sl-SI" w:eastAsia="sl-SI"/>
        </w:rPr>
        <w:t>O</w:t>
      </w:r>
      <w:r w:rsidR="00FA2CA1" w:rsidRPr="001F3D52">
        <w:rPr>
          <w:rFonts w:cs="Arial"/>
          <w:bCs/>
          <w:szCs w:val="20"/>
          <w:lang w:val="sl-SI" w:eastAsia="sl-SI"/>
        </w:rPr>
        <w:t>: odsvojitve</w:t>
      </w:r>
    </w:p>
    <w:p w14:paraId="322A7533" w14:textId="25154989" w:rsidR="00FA2CA1" w:rsidRDefault="00E7611F" w:rsidP="00143286">
      <w:pPr>
        <w:spacing w:line="260" w:lineRule="exact"/>
        <w:jc w:val="both"/>
        <w:rPr>
          <w:rFonts w:cs="Arial"/>
          <w:bCs/>
          <w:szCs w:val="20"/>
          <w:lang w:val="sl-SI" w:eastAsia="sl-SI"/>
        </w:rPr>
      </w:pPr>
      <w:r>
        <w:rPr>
          <w:rFonts w:cs="Arial"/>
          <w:b/>
          <w:bCs/>
          <w:szCs w:val="20"/>
          <w:lang w:val="sl-SI" w:eastAsia="sl-SI"/>
        </w:rPr>
        <w:br w:type="page"/>
      </w:r>
      <w:r w:rsidR="006E08BB">
        <w:rPr>
          <w:rFonts w:cs="Arial"/>
          <w:b/>
          <w:bCs/>
          <w:szCs w:val="20"/>
          <w:lang w:val="sl-SI" w:eastAsia="sl-SI"/>
        </w:rPr>
        <w:lastRenderedPageBreak/>
        <w:t>1. KORAK:</w:t>
      </w:r>
      <w:r w:rsidR="006E08BB">
        <w:rPr>
          <w:rFonts w:cs="Arial"/>
          <w:b/>
          <w:bCs/>
          <w:szCs w:val="20"/>
          <w:lang w:val="sl-SI" w:eastAsia="sl-SI"/>
        </w:rPr>
        <w:tab/>
      </w:r>
      <w:r w:rsidR="00FA2CA1" w:rsidRPr="001F3D52">
        <w:rPr>
          <w:rFonts w:cs="Arial"/>
          <w:bCs/>
          <w:szCs w:val="20"/>
          <w:lang w:val="sl-SI" w:eastAsia="sl-SI"/>
        </w:rPr>
        <w:t>Dne 17.</w:t>
      </w:r>
      <w:r w:rsidR="001F3D52" w:rsidRPr="001F3D52">
        <w:rPr>
          <w:rFonts w:cs="Arial"/>
          <w:bCs/>
          <w:szCs w:val="20"/>
          <w:lang w:val="sl-SI" w:eastAsia="sl-SI"/>
        </w:rPr>
        <w:t xml:space="preserve"> </w:t>
      </w:r>
      <w:r w:rsidR="00FA2CA1" w:rsidRPr="001F3D52">
        <w:rPr>
          <w:rFonts w:cs="Arial"/>
          <w:bCs/>
          <w:szCs w:val="20"/>
          <w:lang w:val="sl-SI" w:eastAsia="sl-SI"/>
        </w:rPr>
        <w:t>11.</w:t>
      </w:r>
      <w:r w:rsidR="001F3D52" w:rsidRPr="001F3D52">
        <w:rPr>
          <w:rFonts w:cs="Arial"/>
          <w:bCs/>
          <w:szCs w:val="20"/>
          <w:lang w:val="sl-SI" w:eastAsia="sl-SI"/>
        </w:rPr>
        <w:t xml:space="preserve"> </w:t>
      </w:r>
      <w:r w:rsidR="00FA2CA1" w:rsidRPr="001F3D52">
        <w:rPr>
          <w:rFonts w:cs="Arial"/>
          <w:bCs/>
          <w:szCs w:val="20"/>
          <w:lang w:val="sl-SI" w:eastAsia="sl-SI"/>
        </w:rPr>
        <w:t xml:space="preserve">2020 družbenik odsvoji 10 % delež v družbi oziroma 20 % družbenikovega deleža v družbi, za kupnino 395.000,00 </w:t>
      </w:r>
      <w:r w:rsidR="00A54C49">
        <w:rPr>
          <w:rFonts w:cs="Arial"/>
          <w:bCs/>
          <w:szCs w:val="20"/>
          <w:lang w:val="sl-SI" w:eastAsia="sl-SI"/>
        </w:rPr>
        <w:t>EUR</w:t>
      </w:r>
      <w:r w:rsidR="0063769C">
        <w:rPr>
          <w:rFonts w:cs="Arial"/>
          <w:bCs/>
          <w:szCs w:val="20"/>
          <w:lang w:val="sl-SI" w:eastAsia="sl-SI"/>
        </w:rPr>
        <w:t>. Z</w:t>
      </w:r>
      <w:r w:rsidR="00FA2CA1" w:rsidRPr="001F3D52">
        <w:rPr>
          <w:rFonts w:cs="Arial"/>
          <w:bCs/>
          <w:szCs w:val="20"/>
          <w:lang w:val="sl-SI" w:eastAsia="sl-SI"/>
        </w:rPr>
        <w:t xml:space="preserve"> uporabo FIFO metode je treba ugotoviti, s kolikšnem deležem družbe razpolaga družbenik po odsvojitvi 17.</w:t>
      </w:r>
      <w:r w:rsidR="001F3D52" w:rsidRPr="001F3D52">
        <w:rPr>
          <w:rFonts w:cs="Arial"/>
          <w:bCs/>
          <w:szCs w:val="20"/>
          <w:lang w:val="sl-SI" w:eastAsia="sl-SI"/>
        </w:rPr>
        <w:t xml:space="preserve"> </w:t>
      </w:r>
      <w:r w:rsidR="00FA2CA1" w:rsidRPr="001F3D52">
        <w:rPr>
          <w:rFonts w:cs="Arial"/>
          <w:bCs/>
          <w:szCs w:val="20"/>
          <w:lang w:val="sl-SI" w:eastAsia="sl-SI"/>
        </w:rPr>
        <w:t>11.</w:t>
      </w:r>
      <w:r w:rsidR="001F3D52" w:rsidRPr="001F3D52">
        <w:rPr>
          <w:rFonts w:cs="Arial"/>
          <w:bCs/>
          <w:szCs w:val="20"/>
          <w:lang w:val="sl-SI" w:eastAsia="sl-SI"/>
        </w:rPr>
        <w:t xml:space="preserve"> 2020</w:t>
      </w:r>
      <w:r w:rsidR="00FA2CA1" w:rsidRPr="001F3D52">
        <w:rPr>
          <w:rFonts w:cs="Arial"/>
          <w:bCs/>
          <w:szCs w:val="20"/>
          <w:lang w:val="sl-SI" w:eastAsia="sl-SI"/>
        </w:rPr>
        <w:t>.</w:t>
      </w:r>
    </w:p>
    <w:p w14:paraId="322A7534" w14:textId="77777777" w:rsidR="00527FF8" w:rsidRPr="00FA2CA1" w:rsidRDefault="00527FF8" w:rsidP="00143286">
      <w:pPr>
        <w:spacing w:line="260" w:lineRule="exact"/>
        <w:jc w:val="both"/>
        <w:rPr>
          <w:rFonts w:cs="Arial"/>
          <w:szCs w:val="20"/>
          <w:lang w:val="sl-SI" w:eastAsia="sl-SI"/>
        </w:rPr>
      </w:pPr>
    </w:p>
    <w:tbl>
      <w:tblPr>
        <w:tblW w:w="5000" w:type="pct"/>
        <w:tblCellMar>
          <w:left w:w="0" w:type="dxa"/>
          <w:right w:w="0" w:type="dxa"/>
        </w:tblCellMar>
        <w:tblLook w:val="01E0" w:firstRow="1" w:lastRow="1" w:firstColumn="1" w:lastColumn="1" w:noHBand="0" w:noVBand="0"/>
      </w:tblPr>
      <w:tblGrid>
        <w:gridCol w:w="708"/>
        <w:gridCol w:w="1248"/>
        <w:gridCol w:w="1198"/>
        <w:gridCol w:w="1414"/>
        <w:gridCol w:w="1378"/>
        <w:gridCol w:w="1227"/>
        <w:gridCol w:w="1389"/>
        <w:gridCol w:w="1370"/>
        <w:gridCol w:w="1507"/>
        <w:gridCol w:w="1268"/>
        <w:gridCol w:w="994"/>
      </w:tblGrid>
      <w:tr w:rsidR="001F3D52" w:rsidRPr="006E08BB" w14:paraId="322A7538" w14:textId="77777777" w:rsidTr="00632CD7">
        <w:trPr>
          <w:trHeight w:val="409"/>
        </w:trPr>
        <w:tc>
          <w:tcPr>
            <w:tcW w:w="2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35"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 </w:t>
            </w:r>
          </w:p>
        </w:tc>
        <w:tc>
          <w:tcPr>
            <w:tcW w:w="2359"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36"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PRIDOBITEV</w:t>
            </w:r>
          </w:p>
        </w:tc>
        <w:tc>
          <w:tcPr>
            <w:tcW w:w="2409"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37"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ODSVOJITEV</w:t>
            </w:r>
          </w:p>
        </w:tc>
      </w:tr>
      <w:tr w:rsidR="001F3D52" w:rsidRPr="00FE6588" w14:paraId="322A7549" w14:textId="77777777" w:rsidTr="00632CD7">
        <w:trPr>
          <w:trHeight w:val="784"/>
        </w:trPr>
        <w:tc>
          <w:tcPr>
            <w:tcW w:w="2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39"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proofErr w:type="spellStart"/>
            <w:r w:rsidRPr="001F3D52">
              <w:rPr>
                <w:rFonts w:eastAsia="Calibri" w:cs="Arial"/>
                <w:kern w:val="24"/>
                <w:sz w:val="18"/>
                <w:szCs w:val="18"/>
                <w:lang w:val="sl-SI" w:eastAsia="sl-SI"/>
              </w:rPr>
              <w:t>Zap</w:t>
            </w:r>
            <w:proofErr w:type="spellEnd"/>
            <w:r w:rsidRPr="001F3D52">
              <w:rPr>
                <w:rFonts w:eastAsia="Calibri" w:cs="Arial"/>
                <w:kern w:val="24"/>
                <w:sz w:val="18"/>
                <w:szCs w:val="18"/>
                <w:lang w:val="sl-SI" w:eastAsia="sl-SI"/>
              </w:rPr>
              <w:t>.</w:t>
            </w:r>
          </w:p>
          <w:p w14:paraId="322A753A"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št.</w:t>
            </w:r>
          </w:p>
        </w:tc>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3B"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Datum</w:t>
            </w:r>
          </w:p>
          <w:p w14:paraId="322A753C"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pridobitve</w:t>
            </w:r>
          </w:p>
        </w:tc>
        <w:tc>
          <w:tcPr>
            <w:tcW w:w="4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3D"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Način</w:t>
            </w:r>
          </w:p>
          <w:p w14:paraId="322A753E"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pridobitve*</w:t>
            </w:r>
          </w:p>
          <w:p w14:paraId="322A753F"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 </w:t>
            </w: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40"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 xml:space="preserve">Količina pridobljenih delnic ali % pridobljenega deleža v deležu družbenika </w:t>
            </w:r>
          </w:p>
        </w:tc>
        <w:tc>
          <w:tcPr>
            <w:tcW w:w="50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41"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Nominalni znesek vplačila oz. vrednost pridobljenih delnic ali deleža ( v EUR)</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42"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Nabavna vrednost ob pridobitvi (EUR)</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43"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 xml:space="preserve">Količina odsvojenih delnic ali % odsvojenega deleža v deležu družbenika družbe </w:t>
            </w:r>
          </w:p>
        </w:tc>
        <w:tc>
          <w:tcPr>
            <w:tcW w:w="5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44"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Nominalni znesek vplačila oz. vrednost odsvojenih delnic ali deleža družbe (EUR)</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45"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Nabavna vrednost</w:t>
            </w:r>
          </w:p>
          <w:p w14:paraId="322A7546"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odsvojenih delnic oziroma deleža (v EUR)</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47" w14:textId="77777777" w:rsidR="006E08BB" w:rsidRPr="006E08BB" w:rsidRDefault="006E08BB" w:rsidP="002F3453">
            <w:pPr>
              <w:tabs>
                <w:tab w:val="num" w:pos="851"/>
              </w:tabs>
              <w:spacing w:line="240" w:lineRule="auto"/>
              <w:ind w:firstLine="131"/>
              <w:rPr>
                <w:rFonts w:cs="Arial"/>
                <w:sz w:val="18"/>
                <w:szCs w:val="18"/>
                <w:lang w:val="sl-SI" w:eastAsia="sl-SI"/>
              </w:rPr>
            </w:pPr>
          </w:p>
        </w:tc>
        <w:tc>
          <w:tcPr>
            <w:tcW w:w="3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48"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 </w:t>
            </w:r>
          </w:p>
        </w:tc>
      </w:tr>
      <w:tr w:rsidR="001F3D52" w:rsidRPr="006E08BB" w14:paraId="322A7555" w14:textId="77777777" w:rsidTr="00632CD7">
        <w:trPr>
          <w:trHeight w:val="113"/>
        </w:trPr>
        <w:tc>
          <w:tcPr>
            <w:tcW w:w="2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4A"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 </w:t>
            </w:r>
          </w:p>
        </w:tc>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4B"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1</w:t>
            </w:r>
          </w:p>
        </w:tc>
        <w:tc>
          <w:tcPr>
            <w:tcW w:w="4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4C"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2</w:t>
            </w: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4D"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3</w:t>
            </w:r>
          </w:p>
        </w:tc>
        <w:tc>
          <w:tcPr>
            <w:tcW w:w="50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4E"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4</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4F"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5</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0"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6</w:t>
            </w:r>
          </w:p>
        </w:tc>
        <w:tc>
          <w:tcPr>
            <w:tcW w:w="5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1"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7</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2"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8</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3" w14:textId="77777777" w:rsidR="006E08BB" w:rsidRPr="006E08BB" w:rsidRDefault="006E08BB" w:rsidP="002F3453">
            <w:pPr>
              <w:tabs>
                <w:tab w:val="num" w:pos="851"/>
              </w:tabs>
              <w:spacing w:line="240" w:lineRule="auto"/>
              <w:ind w:firstLine="131"/>
              <w:rPr>
                <w:rFonts w:cs="Arial"/>
                <w:sz w:val="18"/>
                <w:szCs w:val="18"/>
                <w:lang w:val="sl-SI" w:eastAsia="sl-SI"/>
              </w:rPr>
            </w:pPr>
          </w:p>
        </w:tc>
        <w:tc>
          <w:tcPr>
            <w:tcW w:w="3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4"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 </w:t>
            </w:r>
          </w:p>
        </w:tc>
      </w:tr>
      <w:tr w:rsidR="001F3D52" w:rsidRPr="006E08BB" w14:paraId="322A7561" w14:textId="77777777" w:rsidTr="00632CD7">
        <w:trPr>
          <w:trHeight w:val="204"/>
        </w:trPr>
        <w:tc>
          <w:tcPr>
            <w:tcW w:w="2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6"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1.</w:t>
            </w:r>
          </w:p>
        </w:tc>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7"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30.5.1996</w:t>
            </w:r>
          </w:p>
        </w:tc>
        <w:tc>
          <w:tcPr>
            <w:tcW w:w="4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8"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A</w:t>
            </w: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9"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33,3333</w:t>
            </w:r>
          </w:p>
        </w:tc>
        <w:tc>
          <w:tcPr>
            <w:tcW w:w="50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A"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3.500,00</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B"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3.500,00</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C"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20</w:t>
            </w:r>
          </w:p>
        </w:tc>
        <w:tc>
          <w:tcPr>
            <w:tcW w:w="5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D"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2.100,00</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E"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2.100,00</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5F" w14:textId="77777777" w:rsidR="006E08BB" w:rsidRPr="006E08BB" w:rsidRDefault="006E08BB" w:rsidP="002F3453">
            <w:pPr>
              <w:tabs>
                <w:tab w:val="num" w:pos="851"/>
              </w:tabs>
              <w:spacing w:line="240" w:lineRule="auto"/>
              <w:ind w:firstLine="131"/>
              <w:rPr>
                <w:rFonts w:cs="Arial"/>
                <w:sz w:val="18"/>
                <w:szCs w:val="18"/>
                <w:lang w:val="sl-SI" w:eastAsia="sl-SI"/>
              </w:rPr>
            </w:pPr>
          </w:p>
        </w:tc>
        <w:tc>
          <w:tcPr>
            <w:tcW w:w="368"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322A7560"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r>
      <w:tr w:rsidR="001F3D52" w:rsidRPr="006E08BB" w14:paraId="322A756D" w14:textId="77777777" w:rsidTr="00632CD7">
        <w:trPr>
          <w:trHeight w:val="204"/>
        </w:trPr>
        <w:tc>
          <w:tcPr>
            <w:tcW w:w="2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62"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2.</w:t>
            </w:r>
          </w:p>
        </w:tc>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63"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15.11.2011</w:t>
            </w:r>
          </w:p>
        </w:tc>
        <w:tc>
          <w:tcPr>
            <w:tcW w:w="4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64"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C</w:t>
            </w: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65"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66,6667</w:t>
            </w:r>
          </w:p>
        </w:tc>
        <w:tc>
          <w:tcPr>
            <w:tcW w:w="50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66"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7.000,00</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67"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7.000,00</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68"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c>
          <w:tcPr>
            <w:tcW w:w="5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69"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6A"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6B" w14:textId="77777777" w:rsidR="006E08BB" w:rsidRPr="006E08BB" w:rsidRDefault="006E08BB" w:rsidP="002F3453">
            <w:pPr>
              <w:tabs>
                <w:tab w:val="num" w:pos="851"/>
              </w:tabs>
              <w:spacing w:line="240" w:lineRule="auto"/>
              <w:ind w:firstLine="131"/>
              <w:rPr>
                <w:rFonts w:cs="Arial"/>
                <w:sz w:val="18"/>
                <w:szCs w:val="18"/>
                <w:lang w:val="sl-SI" w:eastAsia="sl-SI"/>
              </w:rPr>
            </w:pPr>
          </w:p>
        </w:tc>
        <w:tc>
          <w:tcPr>
            <w:tcW w:w="368"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322A756C"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r>
      <w:tr w:rsidR="001F3D52" w:rsidRPr="006E08BB" w14:paraId="322A7579" w14:textId="77777777" w:rsidTr="00632CD7">
        <w:trPr>
          <w:trHeight w:val="204"/>
        </w:trPr>
        <w:tc>
          <w:tcPr>
            <w:tcW w:w="23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6E"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c>
          <w:tcPr>
            <w:tcW w:w="44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6F"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c>
          <w:tcPr>
            <w:tcW w:w="4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70"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c>
          <w:tcPr>
            <w:tcW w:w="5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71"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100</w:t>
            </w:r>
          </w:p>
        </w:tc>
        <w:tc>
          <w:tcPr>
            <w:tcW w:w="50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72"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10.500,00</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73"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10.500,00</w:t>
            </w:r>
          </w:p>
        </w:tc>
        <w:tc>
          <w:tcPr>
            <w:tcW w:w="5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74"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xml:space="preserve">20 </w:t>
            </w:r>
          </w:p>
        </w:tc>
        <w:tc>
          <w:tcPr>
            <w:tcW w:w="5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75"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2.100,00</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76"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2.100,00</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77"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c>
          <w:tcPr>
            <w:tcW w:w="368"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322A7578"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r>
    </w:tbl>
    <w:p w14:paraId="322A757A" w14:textId="77777777" w:rsidR="00E7611F" w:rsidRDefault="00E7611F" w:rsidP="00E7611F">
      <w:pPr>
        <w:spacing w:line="260" w:lineRule="exact"/>
        <w:ind w:left="851"/>
        <w:jc w:val="both"/>
        <w:rPr>
          <w:rFonts w:cs="Arial"/>
          <w:bCs/>
          <w:szCs w:val="20"/>
          <w:lang w:val="sl-SI" w:eastAsia="sl-SI"/>
        </w:rPr>
      </w:pPr>
    </w:p>
    <w:p w14:paraId="322A757B" w14:textId="77777777" w:rsidR="00E7611F" w:rsidRPr="00E7611F" w:rsidRDefault="00E7611F" w:rsidP="00E7611F">
      <w:pPr>
        <w:spacing w:line="260" w:lineRule="exact"/>
        <w:ind w:left="851"/>
        <w:jc w:val="both"/>
        <w:rPr>
          <w:rFonts w:cs="Arial"/>
          <w:bCs/>
          <w:szCs w:val="20"/>
          <w:lang w:val="sl-SI" w:eastAsia="sl-SI"/>
        </w:rPr>
      </w:pPr>
    </w:p>
    <w:p w14:paraId="322A757C" w14:textId="04A091EC" w:rsidR="00FA2CA1" w:rsidRPr="001F3D52" w:rsidRDefault="006E08BB" w:rsidP="00E7611F">
      <w:pPr>
        <w:numPr>
          <w:ilvl w:val="0"/>
          <w:numId w:val="47"/>
        </w:numPr>
        <w:spacing w:line="260" w:lineRule="exact"/>
        <w:jc w:val="both"/>
        <w:rPr>
          <w:rFonts w:cs="Arial"/>
          <w:bCs/>
          <w:szCs w:val="20"/>
          <w:lang w:val="sl-SI" w:eastAsia="sl-SI"/>
        </w:rPr>
      </w:pPr>
      <w:r w:rsidRPr="001F3D52">
        <w:rPr>
          <w:rFonts w:cs="Arial"/>
          <w:b/>
          <w:bCs/>
          <w:szCs w:val="20"/>
          <w:lang w:val="sl-SI" w:eastAsia="sl-SI"/>
        </w:rPr>
        <w:t>KORAK</w:t>
      </w:r>
      <w:r w:rsidR="002F3453">
        <w:rPr>
          <w:rFonts w:cs="Arial"/>
          <w:b/>
          <w:bCs/>
          <w:szCs w:val="20"/>
          <w:lang w:val="sl-SI" w:eastAsia="sl-SI"/>
        </w:rPr>
        <w:t xml:space="preserve">: </w:t>
      </w:r>
      <w:r w:rsidR="00FA2CA1" w:rsidRPr="001F3D52">
        <w:rPr>
          <w:rFonts w:cs="Arial"/>
          <w:bCs/>
          <w:szCs w:val="20"/>
          <w:lang w:val="sl-SI" w:eastAsia="sl-SI"/>
        </w:rPr>
        <w:t>Dne 25.</w:t>
      </w:r>
      <w:r w:rsidR="001F3D52" w:rsidRPr="001F3D52">
        <w:rPr>
          <w:rFonts w:cs="Arial"/>
          <w:bCs/>
          <w:szCs w:val="20"/>
          <w:lang w:val="sl-SI" w:eastAsia="sl-SI"/>
        </w:rPr>
        <w:t xml:space="preserve"> </w:t>
      </w:r>
      <w:r w:rsidR="00FA2CA1" w:rsidRPr="001F3D52">
        <w:rPr>
          <w:rFonts w:cs="Arial"/>
          <w:bCs/>
          <w:szCs w:val="20"/>
          <w:lang w:val="sl-SI" w:eastAsia="sl-SI"/>
        </w:rPr>
        <w:t>12.</w:t>
      </w:r>
      <w:r w:rsidR="001F3D52" w:rsidRPr="001F3D52">
        <w:rPr>
          <w:rFonts w:cs="Arial"/>
          <w:bCs/>
          <w:szCs w:val="20"/>
          <w:lang w:val="sl-SI" w:eastAsia="sl-SI"/>
        </w:rPr>
        <w:t xml:space="preserve"> </w:t>
      </w:r>
      <w:r w:rsidR="00FA2CA1" w:rsidRPr="001F3D52">
        <w:rPr>
          <w:rFonts w:cs="Arial"/>
          <w:bCs/>
          <w:szCs w:val="20"/>
          <w:lang w:val="sl-SI" w:eastAsia="sl-SI"/>
        </w:rPr>
        <w:t xml:space="preserve">2020 družba od družbenika, ki ima 40 % delež družbe, odkupi 30 % deleža celotne družbe oziroma 75 % družbenikovega deleža v družbi, v izplačani vrednosti v višini </w:t>
      </w:r>
      <w:r w:rsidR="008E749E">
        <w:rPr>
          <w:rFonts w:cs="Arial"/>
          <w:bCs/>
          <w:szCs w:val="20"/>
          <w:lang w:val="sl-SI" w:eastAsia="sl-SI"/>
        </w:rPr>
        <w:t>50.000,00</w:t>
      </w:r>
      <w:r w:rsidR="00FA2CA1" w:rsidRPr="001F3D52">
        <w:rPr>
          <w:rFonts w:cs="Arial"/>
          <w:bCs/>
          <w:szCs w:val="20"/>
          <w:lang w:val="sl-SI" w:eastAsia="sl-SI"/>
        </w:rPr>
        <w:t xml:space="preserve"> </w:t>
      </w:r>
      <w:r w:rsidR="00A54C49">
        <w:rPr>
          <w:rFonts w:cs="Arial"/>
          <w:bCs/>
          <w:szCs w:val="20"/>
          <w:lang w:val="sl-SI" w:eastAsia="sl-SI"/>
        </w:rPr>
        <w:t>EUR</w:t>
      </w:r>
      <w:r w:rsidRPr="001F3D52">
        <w:rPr>
          <w:rFonts w:cs="Arial"/>
          <w:bCs/>
          <w:szCs w:val="20"/>
          <w:lang w:val="sl-SI" w:eastAsia="sl-SI"/>
        </w:rPr>
        <w:t>.</w:t>
      </w:r>
    </w:p>
    <w:p w14:paraId="322A757D" w14:textId="77777777" w:rsidR="00B42A74" w:rsidRPr="00751AE7" w:rsidRDefault="00B42A74" w:rsidP="002F3453">
      <w:pPr>
        <w:tabs>
          <w:tab w:val="num" w:pos="851"/>
        </w:tabs>
        <w:spacing w:line="260" w:lineRule="exact"/>
        <w:ind w:firstLine="131"/>
        <w:jc w:val="both"/>
        <w:rPr>
          <w:rFonts w:cs="Arial"/>
          <w:b/>
          <w:bCs/>
          <w:szCs w:val="20"/>
          <w:lang w:val="sl-SI" w:eastAsia="sl-SI"/>
        </w:rPr>
      </w:pPr>
    </w:p>
    <w:p w14:paraId="322A757E" w14:textId="77777777" w:rsidR="00143286" w:rsidRDefault="00143286" w:rsidP="00143286">
      <w:pPr>
        <w:spacing w:line="260" w:lineRule="exact"/>
        <w:jc w:val="both"/>
        <w:rPr>
          <w:rFonts w:cs="Arial"/>
          <w:color w:val="000000"/>
          <w:szCs w:val="20"/>
          <w:lang w:val="sl-SI"/>
        </w:rPr>
      </w:pPr>
      <w:r>
        <w:rPr>
          <w:rFonts w:cs="Arial"/>
          <w:szCs w:val="20"/>
          <w:lang w:val="sl-SI" w:eastAsia="sl-SI"/>
        </w:rPr>
        <w:t xml:space="preserve">Primer izračuna in izpolnjene tabele, ki je sestavni del </w:t>
      </w:r>
      <w:r>
        <w:rPr>
          <w:rFonts w:cs="Arial"/>
          <w:color w:val="000000"/>
          <w:szCs w:val="20"/>
          <w:lang w:val="sl-SI"/>
        </w:rPr>
        <w:t>Obvestila</w:t>
      </w:r>
      <w:r w:rsidRPr="00061EA7">
        <w:rPr>
          <w:rFonts w:cs="Arial"/>
          <w:color w:val="000000"/>
          <w:szCs w:val="20"/>
          <w:lang w:val="sl-SI"/>
        </w:rPr>
        <w:t xml:space="preserve"> za uveljavljanje zmanjšanja izplačane vrednosti delnic ali deležev v primeru odsvojitve delnic ali deležev v okviru pridobivanja lastnih delnic oziroma deležev družbe za nabavno vrednost odsvojenih delnic ali deležev</w:t>
      </w:r>
      <w:r>
        <w:rPr>
          <w:rFonts w:cs="Arial"/>
          <w:color w:val="000000"/>
          <w:szCs w:val="20"/>
          <w:lang w:val="sl-SI"/>
        </w:rPr>
        <w:t>,</w:t>
      </w:r>
      <w:r>
        <w:rPr>
          <w:rFonts w:cs="Arial"/>
          <w:b/>
          <w:color w:val="000000"/>
          <w:szCs w:val="20"/>
          <w:lang w:val="sl-SI"/>
        </w:rPr>
        <w:t xml:space="preserve"> </w:t>
      </w:r>
      <w:r w:rsidRPr="00061EA7">
        <w:rPr>
          <w:rFonts w:cs="Arial"/>
          <w:color w:val="000000"/>
          <w:szCs w:val="20"/>
          <w:lang w:val="sl-SI"/>
        </w:rPr>
        <w:t>Zahte</w:t>
      </w:r>
      <w:r>
        <w:rPr>
          <w:rFonts w:cs="Arial"/>
          <w:color w:val="000000"/>
          <w:szCs w:val="20"/>
          <w:lang w:val="sl-SI"/>
        </w:rPr>
        <w:t>v</w:t>
      </w:r>
      <w:r w:rsidRPr="00061EA7">
        <w:rPr>
          <w:rFonts w:cs="Arial"/>
          <w:color w:val="000000"/>
          <w:szCs w:val="20"/>
          <w:lang w:val="sl-SI"/>
        </w:rPr>
        <w:t>k</w:t>
      </w:r>
      <w:r>
        <w:rPr>
          <w:rFonts w:cs="Arial"/>
          <w:color w:val="000000"/>
          <w:szCs w:val="20"/>
          <w:lang w:val="sl-SI"/>
        </w:rPr>
        <w:t>a</w:t>
      </w:r>
      <w:r w:rsidRPr="00061EA7">
        <w:rPr>
          <w:rFonts w:cs="Arial"/>
          <w:color w:val="000000"/>
          <w:szCs w:val="20"/>
          <w:lang w:val="sl-SI"/>
        </w:rPr>
        <w:t xml:space="preserve"> za uveljavljanje zmanjšanja izplačane vrednosti delnic ali deležev v primeru odsvojitve delnic ali deležev v okviru pridobivanja lastnih delnic oziroma deležev družbe za nabavno vrednos</w:t>
      </w:r>
      <w:r>
        <w:rPr>
          <w:rFonts w:cs="Arial"/>
          <w:color w:val="000000"/>
          <w:szCs w:val="20"/>
          <w:lang w:val="sl-SI"/>
        </w:rPr>
        <w:t>t odsvojenih delnic ali deležev ter v Napovedi za odmero dohodnine od dividend.</w:t>
      </w:r>
    </w:p>
    <w:p w14:paraId="322A757F" w14:textId="77777777" w:rsidR="00143286" w:rsidRDefault="00143286" w:rsidP="00143286">
      <w:pPr>
        <w:tabs>
          <w:tab w:val="num" w:pos="851"/>
        </w:tabs>
        <w:spacing w:line="260" w:lineRule="exact"/>
        <w:jc w:val="both"/>
        <w:rPr>
          <w:rFonts w:cs="Arial"/>
          <w:b/>
          <w:bCs/>
          <w:szCs w:val="20"/>
          <w:lang w:val="sl-SI" w:eastAsia="sl-SI"/>
        </w:rPr>
      </w:pPr>
    </w:p>
    <w:p w14:paraId="322A7580" w14:textId="77777777" w:rsidR="00143286" w:rsidRDefault="00143286" w:rsidP="00143286">
      <w:pPr>
        <w:tabs>
          <w:tab w:val="num" w:pos="851"/>
        </w:tabs>
        <w:spacing w:line="260" w:lineRule="exact"/>
        <w:jc w:val="both"/>
        <w:rPr>
          <w:rFonts w:cs="Arial"/>
          <w:szCs w:val="20"/>
          <w:lang w:val="sl-SI" w:eastAsia="sl-SI"/>
        </w:rPr>
      </w:pPr>
    </w:p>
    <w:p w14:paraId="6074E1D6" w14:textId="77777777" w:rsidR="0063769C" w:rsidRDefault="0063769C" w:rsidP="00143286">
      <w:pPr>
        <w:tabs>
          <w:tab w:val="num" w:pos="851"/>
        </w:tabs>
        <w:spacing w:line="260" w:lineRule="exact"/>
        <w:jc w:val="both"/>
        <w:rPr>
          <w:rFonts w:cs="Arial"/>
          <w:szCs w:val="20"/>
          <w:lang w:val="sl-SI" w:eastAsia="sl-SI"/>
        </w:rPr>
      </w:pPr>
    </w:p>
    <w:p w14:paraId="7F08AA60" w14:textId="77777777" w:rsidR="0063769C" w:rsidRDefault="0063769C" w:rsidP="00143286">
      <w:pPr>
        <w:tabs>
          <w:tab w:val="num" w:pos="851"/>
        </w:tabs>
        <w:spacing w:line="260" w:lineRule="exact"/>
        <w:jc w:val="both"/>
        <w:rPr>
          <w:rFonts w:cs="Arial"/>
          <w:szCs w:val="20"/>
          <w:lang w:val="sl-SI" w:eastAsia="sl-SI"/>
        </w:rPr>
      </w:pPr>
    </w:p>
    <w:p w14:paraId="0A7D2AB3" w14:textId="77777777" w:rsidR="0063769C" w:rsidRDefault="0063769C" w:rsidP="00143286">
      <w:pPr>
        <w:tabs>
          <w:tab w:val="num" w:pos="851"/>
        </w:tabs>
        <w:spacing w:line="260" w:lineRule="exact"/>
        <w:jc w:val="both"/>
        <w:rPr>
          <w:rFonts w:cs="Arial"/>
          <w:szCs w:val="20"/>
          <w:lang w:val="sl-SI" w:eastAsia="sl-SI"/>
        </w:rPr>
      </w:pPr>
    </w:p>
    <w:p w14:paraId="322A7581" w14:textId="7EDBD862" w:rsidR="00143286" w:rsidRPr="00FA2CA1" w:rsidRDefault="00143286" w:rsidP="00143286">
      <w:pPr>
        <w:tabs>
          <w:tab w:val="num" w:pos="851"/>
        </w:tabs>
        <w:spacing w:line="260" w:lineRule="exact"/>
        <w:jc w:val="both"/>
        <w:rPr>
          <w:rFonts w:cs="Arial"/>
          <w:szCs w:val="20"/>
          <w:lang w:val="sl-SI" w:eastAsia="sl-SI"/>
        </w:rPr>
      </w:pPr>
      <w:r w:rsidRPr="00FA2CA1">
        <w:rPr>
          <w:rFonts w:cs="Arial"/>
          <w:szCs w:val="20"/>
          <w:lang w:val="sl-SI" w:eastAsia="sl-SI"/>
        </w:rPr>
        <w:lastRenderedPageBreak/>
        <w:t>Datum odsvojitve delnic oziroma deležev družbe: 25.</w:t>
      </w:r>
      <w:r>
        <w:rPr>
          <w:rFonts w:cs="Arial"/>
          <w:szCs w:val="20"/>
          <w:lang w:val="sl-SI" w:eastAsia="sl-SI"/>
        </w:rPr>
        <w:t xml:space="preserve"> </w:t>
      </w:r>
      <w:r w:rsidRPr="00FA2CA1">
        <w:rPr>
          <w:rFonts w:cs="Arial"/>
          <w:szCs w:val="20"/>
          <w:lang w:val="sl-SI" w:eastAsia="sl-SI"/>
        </w:rPr>
        <w:t>12.</w:t>
      </w:r>
      <w:r>
        <w:rPr>
          <w:rFonts w:cs="Arial"/>
          <w:szCs w:val="20"/>
          <w:lang w:val="sl-SI" w:eastAsia="sl-SI"/>
        </w:rPr>
        <w:t xml:space="preserve"> </w:t>
      </w:r>
      <w:r w:rsidRPr="00FA2CA1">
        <w:rPr>
          <w:rFonts w:cs="Arial"/>
          <w:szCs w:val="20"/>
          <w:lang w:val="sl-SI" w:eastAsia="sl-SI"/>
        </w:rPr>
        <w:t>2020</w:t>
      </w:r>
    </w:p>
    <w:p w14:paraId="322A7582" w14:textId="77777777" w:rsidR="00143286" w:rsidRPr="00FA2CA1" w:rsidRDefault="00143286" w:rsidP="00143286">
      <w:pPr>
        <w:tabs>
          <w:tab w:val="num" w:pos="851"/>
        </w:tabs>
        <w:spacing w:line="260" w:lineRule="exact"/>
        <w:jc w:val="both"/>
        <w:rPr>
          <w:rFonts w:cs="Arial"/>
          <w:szCs w:val="20"/>
          <w:lang w:val="sl-SI" w:eastAsia="sl-SI"/>
        </w:rPr>
      </w:pPr>
      <w:r w:rsidRPr="00FA2CA1">
        <w:rPr>
          <w:rFonts w:cs="Arial"/>
          <w:szCs w:val="20"/>
          <w:lang w:val="sl-SI" w:eastAsia="sl-SI"/>
        </w:rPr>
        <w:t>Naziv družbe ali ISIN koda, trgovalna koda ali naziv delnice: Družba A</w:t>
      </w:r>
    </w:p>
    <w:p w14:paraId="322A7583" w14:textId="345FF633" w:rsidR="00143286" w:rsidRPr="00FA2CA1" w:rsidRDefault="00143286" w:rsidP="00143286">
      <w:pPr>
        <w:tabs>
          <w:tab w:val="num" w:pos="851"/>
        </w:tabs>
        <w:spacing w:line="260" w:lineRule="exact"/>
        <w:jc w:val="both"/>
        <w:rPr>
          <w:rFonts w:cs="Arial"/>
          <w:szCs w:val="20"/>
          <w:lang w:val="sl-SI" w:eastAsia="sl-SI"/>
        </w:rPr>
      </w:pPr>
      <w:r w:rsidRPr="00FA2CA1">
        <w:rPr>
          <w:rFonts w:cs="Arial"/>
          <w:szCs w:val="20"/>
          <w:lang w:val="sl-SI" w:eastAsia="sl-SI"/>
        </w:rPr>
        <w:t xml:space="preserve">Količina delnic ali odstotek deleža v družbi, ki </w:t>
      </w:r>
      <w:r>
        <w:rPr>
          <w:rFonts w:cs="Arial"/>
          <w:szCs w:val="20"/>
          <w:lang w:val="sl-SI" w:eastAsia="sl-SI"/>
        </w:rPr>
        <w:t>jih ima zavezanec v družbi: 40</w:t>
      </w:r>
      <w:r w:rsidRPr="00FA2CA1">
        <w:rPr>
          <w:rFonts w:cs="Arial"/>
          <w:szCs w:val="20"/>
          <w:lang w:val="sl-SI" w:eastAsia="sl-SI"/>
        </w:rPr>
        <w:t>%</w:t>
      </w:r>
    </w:p>
    <w:p w14:paraId="322A7584" w14:textId="77777777" w:rsidR="00143286" w:rsidRPr="00FA2CA1" w:rsidRDefault="00143286" w:rsidP="00143286">
      <w:pPr>
        <w:tabs>
          <w:tab w:val="num" w:pos="851"/>
        </w:tabs>
        <w:spacing w:line="260" w:lineRule="exact"/>
        <w:jc w:val="both"/>
        <w:rPr>
          <w:rFonts w:cs="Arial"/>
          <w:szCs w:val="20"/>
          <w:lang w:val="sl-SI" w:eastAsia="sl-SI"/>
        </w:rPr>
      </w:pPr>
      <w:r w:rsidRPr="00FA2CA1">
        <w:rPr>
          <w:rFonts w:cs="Arial"/>
          <w:szCs w:val="20"/>
          <w:lang w:val="sl-SI" w:eastAsia="sl-SI"/>
        </w:rPr>
        <w:t>Količina delnic ali odstotek deleža v družbi</w:t>
      </w:r>
      <w:r>
        <w:rPr>
          <w:rFonts w:cs="Arial"/>
          <w:szCs w:val="20"/>
          <w:lang w:val="sl-SI" w:eastAsia="sl-SI"/>
        </w:rPr>
        <w:t>, ki jih zavezanec odsvoji: (10%) 30</w:t>
      </w:r>
      <w:r w:rsidRPr="00FA2CA1">
        <w:rPr>
          <w:rFonts w:cs="Arial"/>
          <w:szCs w:val="20"/>
          <w:lang w:val="sl-SI" w:eastAsia="sl-SI"/>
        </w:rPr>
        <w:t>%</w:t>
      </w:r>
    </w:p>
    <w:p w14:paraId="322A7585" w14:textId="77777777" w:rsidR="00143286" w:rsidRPr="00FA2CA1" w:rsidRDefault="00143286" w:rsidP="00143286">
      <w:pPr>
        <w:tabs>
          <w:tab w:val="num" w:pos="851"/>
        </w:tabs>
        <w:spacing w:line="260" w:lineRule="exact"/>
        <w:jc w:val="both"/>
        <w:rPr>
          <w:rFonts w:cs="Arial"/>
          <w:szCs w:val="20"/>
          <w:lang w:val="sl-SI" w:eastAsia="sl-SI"/>
        </w:rPr>
      </w:pPr>
      <w:r w:rsidRPr="00FA2CA1">
        <w:rPr>
          <w:rFonts w:cs="Arial"/>
          <w:szCs w:val="20"/>
          <w:lang w:val="sl-SI" w:eastAsia="sl-SI"/>
        </w:rPr>
        <w:t>Nominalni znesek celotnega osnovnega kapitala družbe (v eur): 21.000,00 EUR</w:t>
      </w:r>
    </w:p>
    <w:p w14:paraId="322A7586" w14:textId="77777777" w:rsidR="00B42A74" w:rsidRPr="00751AE7" w:rsidRDefault="00B42A74" w:rsidP="002F3453">
      <w:pPr>
        <w:tabs>
          <w:tab w:val="num" w:pos="851"/>
        </w:tabs>
        <w:spacing w:line="260" w:lineRule="exact"/>
        <w:ind w:firstLine="131"/>
        <w:jc w:val="both"/>
        <w:rPr>
          <w:rFonts w:cs="Arial"/>
          <w:b/>
          <w:bCs/>
          <w:szCs w:val="20"/>
          <w:lang w:val="it-IT" w:eastAsia="sl-SI"/>
        </w:rPr>
      </w:pPr>
    </w:p>
    <w:tbl>
      <w:tblPr>
        <w:tblW w:w="5000" w:type="pct"/>
        <w:tblCellMar>
          <w:left w:w="0" w:type="dxa"/>
          <w:right w:w="0" w:type="dxa"/>
        </w:tblCellMar>
        <w:tblLook w:val="01E0" w:firstRow="1" w:lastRow="1" w:firstColumn="1" w:lastColumn="1" w:noHBand="0" w:noVBand="0"/>
      </w:tblPr>
      <w:tblGrid>
        <w:gridCol w:w="708"/>
        <w:gridCol w:w="1248"/>
        <w:gridCol w:w="1215"/>
        <w:gridCol w:w="1556"/>
        <w:gridCol w:w="1556"/>
        <w:gridCol w:w="1216"/>
        <w:gridCol w:w="1715"/>
        <w:gridCol w:w="1556"/>
        <w:gridCol w:w="1715"/>
        <w:gridCol w:w="1216"/>
      </w:tblGrid>
      <w:tr w:rsidR="001F3D52" w:rsidRPr="006E08BB" w14:paraId="322A758A" w14:textId="77777777" w:rsidTr="00632CD7">
        <w:trPr>
          <w:trHeight w:val="562"/>
        </w:trPr>
        <w:tc>
          <w:tcPr>
            <w:tcW w:w="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87"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 </w:t>
            </w:r>
          </w:p>
        </w:tc>
        <w:tc>
          <w:tcPr>
            <w:tcW w:w="2486"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88"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PRIDOBITEV</w:t>
            </w:r>
          </w:p>
        </w:tc>
        <w:tc>
          <w:tcPr>
            <w:tcW w:w="2273"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89"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ODSVOJITEV</w:t>
            </w:r>
          </w:p>
        </w:tc>
      </w:tr>
      <w:tr w:rsidR="001F3D52" w:rsidRPr="00FE6588" w14:paraId="322A759A" w14:textId="77777777" w:rsidTr="00632CD7">
        <w:trPr>
          <w:trHeight w:val="1863"/>
        </w:trPr>
        <w:tc>
          <w:tcPr>
            <w:tcW w:w="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8B"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proofErr w:type="spellStart"/>
            <w:r w:rsidRPr="001F3D52">
              <w:rPr>
                <w:rFonts w:eastAsia="Calibri" w:cs="Arial"/>
                <w:kern w:val="24"/>
                <w:sz w:val="18"/>
                <w:szCs w:val="18"/>
                <w:lang w:val="sl-SI" w:eastAsia="sl-SI"/>
              </w:rPr>
              <w:t>Zap</w:t>
            </w:r>
            <w:proofErr w:type="spellEnd"/>
            <w:r w:rsidRPr="001F3D52">
              <w:rPr>
                <w:rFonts w:eastAsia="Calibri" w:cs="Arial"/>
                <w:kern w:val="24"/>
                <w:sz w:val="18"/>
                <w:szCs w:val="18"/>
                <w:lang w:val="sl-SI" w:eastAsia="sl-SI"/>
              </w:rPr>
              <w:t>.</w:t>
            </w:r>
          </w:p>
          <w:p w14:paraId="322A758C"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št.</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8D"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Datum</w:t>
            </w:r>
          </w:p>
          <w:p w14:paraId="322A758E"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pridobitve</w:t>
            </w:r>
          </w:p>
        </w:tc>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8F"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Način</w:t>
            </w:r>
          </w:p>
          <w:p w14:paraId="322A7590"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pridobitve*</w:t>
            </w:r>
          </w:p>
          <w:p w14:paraId="322A7591"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 </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92"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 xml:space="preserve">Količina pridobljenih delnic ali % pridobljenega deleža v deležu družbenika </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93"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Nominalni znesek vplačila oz. vrednost pridobljenih delnic ali deleža ( v EUR)</w:t>
            </w:r>
          </w:p>
        </w:tc>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94"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Nabavna vrednost ob pridobitvi (EUR)</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95"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 xml:space="preserve">Količina odsvojenih delnic ali % odsvojenega deleža v deležu družbenika družbe </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96"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Nominalni znesek vplačila oz. vrednost odsvojenih delnic ali deleža družbe (EUR)</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97"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Nabavna vrednost</w:t>
            </w:r>
          </w:p>
          <w:p w14:paraId="322A7598"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odsvojenih delnic oziroma deleža (v EUR)</w:t>
            </w:r>
          </w:p>
        </w:tc>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99"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Znesek (bruto) izplačane vrednosti delnic oziroma deležev (v EUR)</w:t>
            </w:r>
          </w:p>
        </w:tc>
      </w:tr>
      <w:tr w:rsidR="001F3D52" w:rsidRPr="006E08BB" w14:paraId="322A75A5" w14:textId="77777777" w:rsidTr="00632CD7">
        <w:trPr>
          <w:trHeight w:val="316"/>
        </w:trPr>
        <w:tc>
          <w:tcPr>
            <w:tcW w:w="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9B"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 </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9C"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1</w:t>
            </w:r>
          </w:p>
        </w:tc>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9D"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1F3D52">
              <w:rPr>
                <w:rFonts w:eastAsia="Calibri" w:cs="Arial"/>
                <w:kern w:val="24"/>
                <w:sz w:val="18"/>
                <w:szCs w:val="18"/>
                <w:lang w:val="sl-SI" w:eastAsia="sl-SI"/>
              </w:rPr>
              <w:t>2</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9E" w14:textId="77777777" w:rsidR="006E08BB" w:rsidRPr="006E08BB" w:rsidRDefault="00B42A74" w:rsidP="002F3453">
            <w:pPr>
              <w:tabs>
                <w:tab w:val="num" w:pos="851"/>
              </w:tabs>
              <w:spacing w:after="160" w:line="254" w:lineRule="auto"/>
              <w:ind w:firstLine="131"/>
              <w:jc w:val="center"/>
              <w:rPr>
                <w:rFonts w:cs="Arial"/>
                <w:sz w:val="18"/>
                <w:szCs w:val="18"/>
                <w:lang w:val="sl-SI" w:eastAsia="sl-SI"/>
              </w:rPr>
            </w:pPr>
            <w:r>
              <w:rPr>
                <w:rFonts w:eastAsia="Calibri" w:cs="Arial"/>
                <w:kern w:val="24"/>
                <w:sz w:val="18"/>
                <w:szCs w:val="18"/>
                <w:lang w:val="sl-SI" w:eastAsia="sl-SI"/>
              </w:rPr>
              <w:t>3</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9F" w14:textId="77777777" w:rsidR="006E08BB" w:rsidRPr="006E08BB" w:rsidRDefault="00B42A74" w:rsidP="002F3453">
            <w:pPr>
              <w:tabs>
                <w:tab w:val="num" w:pos="851"/>
              </w:tabs>
              <w:spacing w:after="160" w:line="254" w:lineRule="auto"/>
              <w:ind w:firstLine="131"/>
              <w:jc w:val="center"/>
              <w:rPr>
                <w:rFonts w:cs="Arial"/>
                <w:sz w:val="18"/>
                <w:szCs w:val="18"/>
                <w:lang w:val="sl-SI" w:eastAsia="sl-SI"/>
              </w:rPr>
            </w:pPr>
            <w:r>
              <w:rPr>
                <w:rFonts w:cs="Arial"/>
                <w:sz w:val="18"/>
                <w:szCs w:val="18"/>
                <w:lang w:val="sl-SI" w:eastAsia="sl-SI"/>
              </w:rPr>
              <w:t>4</w:t>
            </w:r>
          </w:p>
        </w:tc>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A0" w14:textId="77777777" w:rsidR="006E08BB" w:rsidRPr="006E08BB" w:rsidRDefault="00B42A74" w:rsidP="002F3453">
            <w:pPr>
              <w:tabs>
                <w:tab w:val="num" w:pos="851"/>
              </w:tabs>
              <w:spacing w:after="160" w:line="254" w:lineRule="auto"/>
              <w:ind w:firstLine="131"/>
              <w:jc w:val="center"/>
              <w:rPr>
                <w:rFonts w:cs="Arial"/>
                <w:sz w:val="18"/>
                <w:szCs w:val="18"/>
                <w:lang w:val="sl-SI" w:eastAsia="sl-SI"/>
              </w:rPr>
            </w:pPr>
            <w:r>
              <w:rPr>
                <w:rFonts w:eastAsia="Calibri" w:cs="Arial"/>
                <w:kern w:val="24"/>
                <w:sz w:val="18"/>
                <w:szCs w:val="18"/>
                <w:lang w:val="sl-SI" w:eastAsia="sl-SI"/>
              </w:rPr>
              <w:t>5</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A1" w14:textId="77777777" w:rsidR="006E08BB" w:rsidRPr="006E08BB" w:rsidRDefault="00B42A74" w:rsidP="002F3453">
            <w:pPr>
              <w:tabs>
                <w:tab w:val="num" w:pos="851"/>
              </w:tabs>
              <w:spacing w:after="160" w:line="254" w:lineRule="auto"/>
              <w:ind w:firstLine="131"/>
              <w:jc w:val="center"/>
              <w:rPr>
                <w:rFonts w:cs="Arial"/>
                <w:sz w:val="18"/>
                <w:szCs w:val="18"/>
                <w:lang w:val="sl-SI" w:eastAsia="sl-SI"/>
              </w:rPr>
            </w:pPr>
            <w:r>
              <w:rPr>
                <w:rFonts w:eastAsia="Calibri" w:cs="Arial"/>
                <w:kern w:val="24"/>
                <w:sz w:val="18"/>
                <w:szCs w:val="18"/>
                <w:lang w:val="sl-SI" w:eastAsia="sl-SI"/>
              </w:rPr>
              <w:t>6</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A2" w14:textId="77777777" w:rsidR="006E08BB" w:rsidRPr="006E08BB" w:rsidRDefault="00B42A74" w:rsidP="002F3453">
            <w:pPr>
              <w:tabs>
                <w:tab w:val="num" w:pos="851"/>
              </w:tabs>
              <w:spacing w:after="160" w:line="254" w:lineRule="auto"/>
              <w:ind w:firstLine="131"/>
              <w:jc w:val="center"/>
              <w:rPr>
                <w:rFonts w:cs="Arial"/>
                <w:sz w:val="18"/>
                <w:szCs w:val="18"/>
                <w:lang w:val="sl-SI" w:eastAsia="sl-SI"/>
              </w:rPr>
            </w:pPr>
            <w:r>
              <w:rPr>
                <w:rFonts w:eastAsia="Calibri" w:cs="Arial"/>
                <w:kern w:val="24"/>
                <w:sz w:val="18"/>
                <w:szCs w:val="18"/>
                <w:lang w:val="sl-SI" w:eastAsia="sl-SI"/>
              </w:rPr>
              <w:t>7</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A3" w14:textId="77777777" w:rsidR="006E08BB" w:rsidRPr="006E08BB" w:rsidRDefault="00B42A74" w:rsidP="002F3453">
            <w:pPr>
              <w:tabs>
                <w:tab w:val="num" w:pos="851"/>
              </w:tabs>
              <w:spacing w:after="160" w:line="254" w:lineRule="auto"/>
              <w:ind w:firstLine="131"/>
              <w:jc w:val="center"/>
              <w:rPr>
                <w:rFonts w:cs="Arial"/>
                <w:sz w:val="18"/>
                <w:szCs w:val="18"/>
                <w:lang w:val="sl-SI" w:eastAsia="sl-SI"/>
              </w:rPr>
            </w:pPr>
            <w:r>
              <w:rPr>
                <w:rFonts w:eastAsia="Calibri" w:cs="Arial"/>
                <w:kern w:val="24"/>
                <w:sz w:val="18"/>
                <w:szCs w:val="18"/>
                <w:lang w:val="sl-SI" w:eastAsia="sl-SI"/>
              </w:rPr>
              <w:t>8</w:t>
            </w:r>
          </w:p>
        </w:tc>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A4" w14:textId="77777777" w:rsidR="006E08BB" w:rsidRPr="006E08BB" w:rsidRDefault="00B42A74" w:rsidP="002F3453">
            <w:pPr>
              <w:tabs>
                <w:tab w:val="num" w:pos="851"/>
              </w:tabs>
              <w:spacing w:after="160" w:line="254" w:lineRule="auto"/>
              <w:ind w:firstLine="131"/>
              <w:jc w:val="center"/>
              <w:rPr>
                <w:rFonts w:cs="Arial"/>
                <w:sz w:val="18"/>
                <w:szCs w:val="18"/>
                <w:lang w:val="sl-SI" w:eastAsia="sl-SI"/>
              </w:rPr>
            </w:pPr>
            <w:r>
              <w:rPr>
                <w:rFonts w:eastAsia="Calibri" w:cs="Arial"/>
                <w:kern w:val="24"/>
                <w:sz w:val="18"/>
                <w:szCs w:val="18"/>
                <w:lang w:val="sl-SI" w:eastAsia="sl-SI"/>
              </w:rPr>
              <w:t>9</w:t>
            </w:r>
          </w:p>
        </w:tc>
      </w:tr>
      <w:tr w:rsidR="001F3D52" w:rsidRPr="006E08BB" w14:paraId="322A75B0" w14:textId="77777777" w:rsidTr="00632CD7">
        <w:trPr>
          <w:trHeight w:val="569"/>
        </w:trPr>
        <w:tc>
          <w:tcPr>
            <w:tcW w:w="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A6"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1.</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A7"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15.11.2011</w:t>
            </w:r>
          </w:p>
        </w:tc>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A8"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C</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A9"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83,3333</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AA"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7.000,00</w:t>
            </w:r>
          </w:p>
        </w:tc>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AB"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7.000,00</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AC"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75</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AD"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6.300,00</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AE"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6.300,00</w:t>
            </w:r>
          </w:p>
        </w:tc>
        <w:tc>
          <w:tcPr>
            <w:tcW w:w="44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322A75AF"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r>
      <w:tr w:rsidR="001F3D52" w:rsidRPr="006E08BB" w14:paraId="322A75BB" w14:textId="77777777" w:rsidTr="00632CD7">
        <w:trPr>
          <w:trHeight w:val="569"/>
        </w:trPr>
        <w:tc>
          <w:tcPr>
            <w:tcW w:w="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B1"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2.</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B2"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30.5.1996</w:t>
            </w:r>
          </w:p>
        </w:tc>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B3"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A</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B4"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16,6667</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B5"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1.400,00</w:t>
            </w:r>
          </w:p>
        </w:tc>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B6"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1.400,00</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B7"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B8"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B9"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c>
          <w:tcPr>
            <w:tcW w:w="44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322A75BA"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r>
      <w:tr w:rsidR="001F3D52" w:rsidRPr="006E08BB" w14:paraId="322A75C6" w14:textId="77777777" w:rsidTr="00632CD7">
        <w:trPr>
          <w:trHeight w:val="569"/>
        </w:trPr>
        <w:tc>
          <w:tcPr>
            <w:tcW w:w="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BC"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BD"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SKUPAJ:</w:t>
            </w:r>
          </w:p>
        </w:tc>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BE"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 </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BF"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100%</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C0"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8.400,00</w:t>
            </w:r>
          </w:p>
        </w:tc>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C1"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8.400,00</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C2" w14:textId="7F69298E"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75</w:t>
            </w:r>
          </w:p>
        </w:tc>
        <w:tc>
          <w:tcPr>
            <w:tcW w:w="57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C3"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6.300,00</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C4"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6.300,00</w:t>
            </w:r>
          </w:p>
        </w:tc>
        <w:tc>
          <w:tcPr>
            <w:tcW w:w="446" w:type="pc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322A75C5"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1F3D52">
              <w:rPr>
                <w:rFonts w:eastAsia="Calibri" w:cs="Arial"/>
                <w:kern w:val="24"/>
                <w:sz w:val="18"/>
                <w:szCs w:val="18"/>
                <w:lang w:val="sl-SI" w:eastAsia="sl-SI"/>
              </w:rPr>
              <w:t>50.000,00</w:t>
            </w:r>
          </w:p>
        </w:tc>
      </w:tr>
    </w:tbl>
    <w:p w14:paraId="322A75C7" w14:textId="77777777" w:rsidR="006E08BB" w:rsidRDefault="006E08BB" w:rsidP="002F3453">
      <w:pPr>
        <w:tabs>
          <w:tab w:val="num" w:pos="851"/>
        </w:tabs>
        <w:spacing w:line="260" w:lineRule="exact"/>
        <w:ind w:firstLine="131"/>
        <w:jc w:val="both"/>
        <w:rPr>
          <w:rFonts w:cs="Arial"/>
          <w:b/>
          <w:bCs/>
          <w:szCs w:val="20"/>
          <w:lang w:eastAsia="sl-SI"/>
        </w:rPr>
      </w:pPr>
    </w:p>
    <w:p w14:paraId="322A75C8" w14:textId="1F0ABCB7" w:rsidR="00560676" w:rsidRPr="00227A5D" w:rsidRDefault="00560676" w:rsidP="00560676">
      <w:pPr>
        <w:tabs>
          <w:tab w:val="num" w:pos="851"/>
        </w:tabs>
        <w:spacing w:after="160" w:line="254" w:lineRule="auto"/>
        <w:jc w:val="both"/>
        <w:rPr>
          <w:rFonts w:eastAsia="Calibri" w:cs="Arial"/>
          <w:kern w:val="24"/>
          <w:szCs w:val="20"/>
          <w:lang w:val="sl-SI" w:eastAsia="sl-SI"/>
        </w:rPr>
      </w:pPr>
      <w:r>
        <w:rPr>
          <w:rFonts w:eastAsia="Calibri" w:cs="Arial"/>
          <w:kern w:val="24"/>
          <w:szCs w:val="20"/>
          <w:lang w:val="sl-SI" w:eastAsia="sl-SI"/>
        </w:rPr>
        <w:t xml:space="preserve">Znesek (bruto) izplačane vrednosti deležev iz stolpca 9, zmanjšan za nabavno vrednost odsvojenih delnic iz stolpca 8, znaša 43.700,00 </w:t>
      </w:r>
      <w:r w:rsidR="00A54C49">
        <w:rPr>
          <w:rFonts w:eastAsia="Calibri" w:cs="Arial"/>
          <w:kern w:val="24"/>
          <w:szCs w:val="20"/>
          <w:lang w:val="sl-SI" w:eastAsia="sl-SI"/>
        </w:rPr>
        <w:t>EUR</w:t>
      </w:r>
      <w:r>
        <w:rPr>
          <w:rFonts w:eastAsia="Calibri" w:cs="Arial"/>
          <w:kern w:val="24"/>
          <w:szCs w:val="20"/>
          <w:lang w:val="sl-SI" w:eastAsia="sl-SI"/>
        </w:rPr>
        <w:t>.</w:t>
      </w:r>
    </w:p>
    <w:p w14:paraId="322A75C9" w14:textId="77777777" w:rsidR="00560676" w:rsidRDefault="00560676" w:rsidP="002F3453">
      <w:pPr>
        <w:tabs>
          <w:tab w:val="num" w:pos="851"/>
        </w:tabs>
        <w:spacing w:line="260" w:lineRule="exact"/>
        <w:ind w:left="720" w:firstLine="131"/>
        <w:jc w:val="both"/>
        <w:rPr>
          <w:rFonts w:cs="Arial"/>
          <w:szCs w:val="20"/>
          <w:lang w:val="sl-SI" w:eastAsia="sl-SI"/>
        </w:rPr>
      </w:pPr>
    </w:p>
    <w:p w14:paraId="322A75CA" w14:textId="1DC9A769" w:rsidR="006E08BB" w:rsidRPr="001F3D52" w:rsidRDefault="006E08BB" w:rsidP="00B42A74">
      <w:pPr>
        <w:tabs>
          <w:tab w:val="num" w:pos="851"/>
        </w:tabs>
        <w:spacing w:line="260" w:lineRule="exact"/>
        <w:jc w:val="both"/>
        <w:rPr>
          <w:rFonts w:cs="Arial"/>
          <w:szCs w:val="20"/>
          <w:lang w:val="sl-SI" w:eastAsia="sl-SI"/>
        </w:rPr>
      </w:pPr>
      <w:r w:rsidRPr="001F3D52">
        <w:rPr>
          <w:rFonts w:cs="Arial"/>
          <w:bCs/>
          <w:szCs w:val="20"/>
          <w:lang w:val="sl-SI" w:eastAsia="sl-SI"/>
        </w:rPr>
        <w:t xml:space="preserve">Družba od družbenika odkupi 30 % delež v družbi oziroma 75 % družbenikovega deleža v družbi ((30/40)*100), nominalna vrednost katerega je 6.300,00 </w:t>
      </w:r>
      <w:r w:rsidR="00A54C49">
        <w:rPr>
          <w:rFonts w:cs="Arial"/>
          <w:bCs/>
          <w:szCs w:val="20"/>
          <w:lang w:val="sl-SI" w:eastAsia="sl-SI"/>
        </w:rPr>
        <w:t>EUR</w:t>
      </w:r>
      <w:r w:rsidRPr="001F3D52">
        <w:rPr>
          <w:rFonts w:cs="Arial"/>
          <w:bCs/>
          <w:szCs w:val="20"/>
          <w:lang w:val="sl-SI" w:eastAsia="sl-SI"/>
        </w:rPr>
        <w:t xml:space="preserve"> ((</w:t>
      </w:r>
      <w:r w:rsidR="00491BC7">
        <w:rPr>
          <w:rFonts w:cs="Arial"/>
          <w:bCs/>
          <w:szCs w:val="20"/>
          <w:lang w:val="sl-SI" w:eastAsia="sl-SI"/>
        </w:rPr>
        <w:t>8.400</w:t>
      </w:r>
      <w:r w:rsidRPr="001F3D52">
        <w:rPr>
          <w:rFonts w:cs="Arial"/>
          <w:bCs/>
          <w:szCs w:val="20"/>
          <w:lang w:val="sl-SI" w:eastAsia="sl-SI"/>
        </w:rPr>
        <w:t xml:space="preserve">,00 </w:t>
      </w:r>
      <w:r w:rsidR="00A54C49">
        <w:rPr>
          <w:rFonts w:cs="Arial"/>
          <w:bCs/>
          <w:szCs w:val="20"/>
          <w:lang w:val="sl-SI" w:eastAsia="sl-SI"/>
        </w:rPr>
        <w:t>EUR</w:t>
      </w:r>
      <w:r w:rsidRPr="001F3D52">
        <w:rPr>
          <w:rFonts w:cs="Arial"/>
          <w:bCs/>
          <w:szCs w:val="20"/>
          <w:lang w:val="sl-SI" w:eastAsia="sl-SI"/>
        </w:rPr>
        <w:t xml:space="preserve"> x 40)/100 = 6.300,00 </w:t>
      </w:r>
      <w:r w:rsidR="00A54C49">
        <w:rPr>
          <w:rFonts w:cs="Arial"/>
          <w:bCs/>
          <w:szCs w:val="20"/>
          <w:lang w:val="sl-SI" w:eastAsia="sl-SI"/>
        </w:rPr>
        <w:t>EUR</w:t>
      </w:r>
      <w:r w:rsidRPr="001F3D52">
        <w:rPr>
          <w:rFonts w:cs="Arial"/>
          <w:bCs/>
          <w:szCs w:val="20"/>
          <w:lang w:val="sl-SI" w:eastAsia="sl-SI"/>
        </w:rPr>
        <w:t>), ki ga je davčni zavezanec pridobil na različne datume. Upoštevaje LIFO metodo to pomeni, da je družbenik najprej odsvojil delež, pridobljen s povečanjem osnovnega kapitala z lastnimi sredstvi (C))</w:t>
      </w:r>
      <w:r w:rsidR="00B42A74">
        <w:rPr>
          <w:rFonts w:cs="Arial"/>
          <w:bCs/>
          <w:szCs w:val="20"/>
          <w:lang w:val="sl-SI" w:eastAsia="sl-SI"/>
        </w:rPr>
        <w:t xml:space="preserve">, </w:t>
      </w:r>
      <w:r w:rsidRPr="001F3D52">
        <w:rPr>
          <w:rFonts w:cs="Arial"/>
          <w:bCs/>
          <w:szCs w:val="20"/>
          <w:lang w:val="sl-SI" w:eastAsia="sl-SI"/>
        </w:rPr>
        <w:t>dne 15.</w:t>
      </w:r>
      <w:r w:rsidR="00B42A74">
        <w:rPr>
          <w:rFonts w:cs="Arial"/>
          <w:bCs/>
          <w:szCs w:val="20"/>
          <w:lang w:val="sl-SI" w:eastAsia="sl-SI"/>
        </w:rPr>
        <w:t xml:space="preserve"> </w:t>
      </w:r>
      <w:r w:rsidRPr="001F3D52">
        <w:rPr>
          <w:rFonts w:cs="Arial"/>
          <w:bCs/>
          <w:szCs w:val="20"/>
          <w:lang w:val="sl-SI" w:eastAsia="sl-SI"/>
        </w:rPr>
        <w:t>11.</w:t>
      </w:r>
      <w:r w:rsidR="00B42A74">
        <w:rPr>
          <w:rFonts w:cs="Arial"/>
          <w:bCs/>
          <w:szCs w:val="20"/>
          <w:lang w:val="sl-SI" w:eastAsia="sl-SI"/>
        </w:rPr>
        <w:t xml:space="preserve"> </w:t>
      </w:r>
      <w:r w:rsidRPr="001F3D52">
        <w:rPr>
          <w:rFonts w:cs="Arial"/>
          <w:bCs/>
          <w:szCs w:val="20"/>
          <w:lang w:val="sl-SI" w:eastAsia="sl-SI"/>
        </w:rPr>
        <w:t xml:space="preserve">2011 (6.300,00 </w:t>
      </w:r>
      <w:r w:rsidR="00A54C49">
        <w:rPr>
          <w:rFonts w:cs="Arial"/>
          <w:bCs/>
          <w:szCs w:val="20"/>
          <w:lang w:val="sl-SI" w:eastAsia="sl-SI"/>
        </w:rPr>
        <w:t>EUR</w:t>
      </w:r>
      <w:r w:rsidRPr="001F3D52">
        <w:rPr>
          <w:rFonts w:cs="Arial"/>
          <w:bCs/>
          <w:szCs w:val="20"/>
          <w:lang w:val="sl-SI" w:eastAsia="sl-SI"/>
        </w:rPr>
        <w:t xml:space="preserve">). </w:t>
      </w:r>
    </w:p>
    <w:p w14:paraId="322A75CB" w14:textId="77777777" w:rsidR="001F3D52" w:rsidRDefault="001F3D52" w:rsidP="002F3453">
      <w:pPr>
        <w:tabs>
          <w:tab w:val="num" w:pos="851"/>
        </w:tabs>
        <w:spacing w:line="260" w:lineRule="exact"/>
        <w:ind w:firstLine="131"/>
        <w:jc w:val="both"/>
        <w:rPr>
          <w:rFonts w:cs="Arial"/>
          <w:bCs/>
          <w:szCs w:val="20"/>
          <w:lang w:val="sl-SI" w:eastAsia="sl-SI"/>
        </w:rPr>
      </w:pPr>
    </w:p>
    <w:p w14:paraId="322A75CC" w14:textId="43FE452E" w:rsidR="006E08BB" w:rsidRPr="001F3D52" w:rsidRDefault="006E08BB" w:rsidP="00B42A74">
      <w:pPr>
        <w:tabs>
          <w:tab w:val="num" w:pos="851"/>
        </w:tabs>
        <w:spacing w:line="260" w:lineRule="exact"/>
        <w:jc w:val="both"/>
        <w:rPr>
          <w:rFonts w:cs="Arial"/>
          <w:szCs w:val="20"/>
          <w:lang w:val="sl-SI" w:eastAsia="sl-SI"/>
        </w:rPr>
      </w:pPr>
      <w:r w:rsidRPr="001F3D52">
        <w:rPr>
          <w:rFonts w:cs="Arial"/>
          <w:bCs/>
          <w:szCs w:val="20"/>
          <w:lang w:val="sl-SI" w:eastAsia="sl-SI"/>
        </w:rPr>
        <w:lastRenderedPageBreak/>
        <w:t>Ker je družbenik po odkupu lastnega poslovnega deleža ostal lastnik 10 % deleža v družbi, se opravi preračun nabavne vrednosti na odsvojeni del deleža 30 % oz. 75 % družbenikovega deleža v družbi. Nabavna vrednost za del odsvojenega deleža družbenika, ki ga je pridobil s povečanjem osnovnega kapitala z lastnimi sredstvi, dne 15.</w:t>
      </w:r>
      <w:r w:rsidR="001F3D52">
        <w:rPr>
          <w:rFonts w:cs="Arial"/>
          <w:bCs/>
          <w:szCs w:val="20"/>
          <w:lang w:val="sl-SI" w:eastAsia="sl-SI"/>
        </w:rPr>
        <w:t xml:space="preserve"> </w:t>
      </w:r>
      <w:r w:rsidRPr="001F3D52">
        <w:rPr>
          <w:rFonts w:cs="Arial"/>
          <w:bCs/>
          <w:szCs w:val="20"/>
          <w:lang w:val="sl-SI" w:eastAsia="sl-SI"/>
        </w:rPr>
        <w:t>11.</w:t>
      </w:r>
      <w:r w:rsidR="001F3D52">
        <w:rPr>
          <w:rFonts w:cs="Arial"/>
          <w:bCs/>
          <w:szCs w:val="20"/>
          <w:lang w:val="sl-SI" w:eastAsia="sl-SI"/>
        </w:rPr>
        <w:t xml:space="preserve"> </w:t>
      </w:r>
      <w:r w:rsidRPr="001F3D52">
        <w:rPr>
          <w:rFonts w:cs="Arial"/>
          <w:bCs/>
          <w:szCs w:val="20"/>
          <w:lang w:val="sl-SI" w:eastAsia="sl-SI"/>
        </w:rPr>
        <w:t xml:space="preserve">2011, znaša 6.300,00 </w:t>
      </w:r>
      <w:r w:rsidR="00A54C49">
        <w:rPr>
          <w:rFonts w:cs="Arial"/>
          <w:bCs/>
          <w:szCs w:val="20"/>
          <w:lang w:val="sl-SI" w:eastAsia="sl-SI"/>
        </w:rPr>
        <w:t>EUR</w:t>
      </w:r>
      <w:r w:rsidRPr="001F3D52">
        <w:rPr>
          <w:rFonts w:cs="Arial"/>
          <w:bCs/>
          <w:szCs w:val="20"/>
          <w:lang w:val="sl-SI" w:eastAsia="sl-SI"/>
        </w:rPr>
        <w:t>.</w:t>
      </w:r>
    </w:p>
    <w:p w14:paraId="322A75CD" w14:textId="77777777" w:rsidR="001F3D52" w:rsidRDefault="001F3D52" w:rsidP="002F3453">
      <w:pPr>
        <w:tabs>
          <w:tab w:val="num" w:pos="851"/>
        </w:tabs>
        <w:spacing w:line="260" w:lineRule="exact"/>
        <w:ind w:left="720" w:firstLine="131"/>
        <w:jc w:val="both"/>
        <w:rPr>
          <w:rFonts w:cs="Arial"/>
          <w:bCs/>
          <w:szCs w:val="20"/>
          <w:lang w:val="sl-SI" w:eastAsia="sl-SI"/>
        </w:rPr>
      </w:pPr>
    </w:p>
    <w:p w14:paraId="322A75CE" w14:textId="0CB0CA9C" w:rsidR="006E08BB" w:rsidRPr="00D35034" w:rsidRDefault="006E08BB" w:rsidP="00B42A74">
      <w:pPr>
        <w:tabs>
          <w:tab w:val="num" w:pos="851"/>
        </w:tabs>
        <w:spacing w:line="260" w:lineRule="exact"/>
        <w:jc w:val="both"/>
        <w:rPr>
          <w:rFonts w:cs="Arial"/>
          <w:szCs w:val="20"/>
          <w:lang w:val="sl-SI" w:eastAsia="sl-SI"/>
        </w:rPr>
      </w:pPr>
      <w:r w:rsidRPr="001F3D52">
        <w:rPr>
          <w:rFonts w:cs="Arial"/>
          <w:bCs/>
          <w:szCs w:val="20"/>
          <w:lang w:val="sl-SI" w:eastAsia="sl-SI"/>
        </w:rPr>
        <w:t>S prodajo 30 % deleža v družbi oz. 75 % družbenikovega deleža v družbi, d</w:t>
      </w:r>
      <w:r w:rsidR="00D35034">
        <w:rPr>
          <w:rFonts w:cs="Arial"/>
          <w:bCs/>
          <w:szCs w:val="20"/>
          <w:lang w:val="sl-SI" w:eastAsia="sl-SI"/>
        </w:rPr>
        <w:t>n</w:t>
      </w:r>
      <w:r w:rsidR="00B42A74">
        <w:rPr>
          <w:rFonts w:cs="Arial"/>
          <w:bCs/>
          <w:szCs w:val="20"/>
          <w:lang w:val="sl-SI" w:eastAsia="sl-SI"/>
        </w:rPr>
        <w:t>e</w:t>
      </w:r>
      <w:r w:rsidR="00491BC7">
        <w:rPr>
          <w:rFonts w:cs="Arial"/>
          <w:bCs/>
          <w:szCs w:val="20"/>
          <w:lang w:val="sl-SI" w:eastAsia="sl-SI"/>
        </w:rPr>
        <w:t xml:space="preserve"> 25</w:t>
      </w:r>
      <w:r w:rsidR="00D35034">
        <w:rPr>
          <w:rFonts w:cs="Arial"/>
          <w:bCs/>
          <w:szCs w:val="20"/>
          <w:lang w:val="sl-SI" w:eastAsia="sl-SI"/>
        </w:rPr>
        <w:t>. 5. 2020, se odsvoji delež</w:t>
      </w:r>
      <w:r w:rsidR="00B42A74">
        <w:rPr>
          <w:rFonts w:cs="Arial"/>
          <w:bCs/>
          <w:szCs w:val="20"/>
          <w:lang w:val="sl-SI" w:eastAsia="sl-SI"/>
        </w:rPr>
        <w:t>, pridobljen</w:t>
      </w:r>
      <w:r w:rsidRPr="00D35034">
        <w:rPr>
          <w:rFonts w:cs="Arial"/>
          <w:bCs/>
          <w:szCs w:val="20"/>
          <w:lang w:val="sl-SI" w:eastAsia="sl-SI"/>
        </w:rPr>
        <w:t xml:space="preserve"> dne 15.</w:t>
      </w:r>
      <w:r w:rsidR="00D35034" w:rsidRPr="00D35034">
        <w:rPr>
          <w:rFonts w:cs="Arial"/>
          <w:bCs/>
          <w:szCs w:val="20"/>
          <w:lang w:val="sl-SI" w:eastAsia="sl-SI"/>
        </w:rPr>
        <w:t xml:space="preserve"> </w:t>
      </w:r>
      <w:r w:rsidRPr="00D35034">
        <w:rPr>
          <w:rFonts w:cs="Arial"/>
          <w:bCs/>
          <w:szCs w:val="20"/>
          <w:lang w:val="sl-SI" w:eastAsia="sl-SI"/>
        </w:rPr>
        <w:t>11.</w:t>
      </w:r>
      <w:r w:rsidR="00D35034" w:rsidRPr="00D35034">
        <w:rPr>
          <w:rFonts w:cs="Arial"/>
          <w:bCs/>
          <w:szCs w:val="20"/>
          <w:lang w:val="sl-SI" w:eastAsia="sl-SI"/>
        </w:rPr>
        <w:t xml:space="preserve"> </w:t>
      </w:r>
      <w:r w:rsidRPr="00D35034">
        <w:rPr>
          <w:rFonts w:cs="Arial"/>
          <w:bCs/>
          <w:szCs w:val="20"/>
          <w:lang w:val="sl-SI" w:eastAsia="sl-SI"/>
        </w:rPr>
        <w:t>2011, pri te</w:t>
      </w:r>
      <w:r w:rsidR="00D35034" w:rsidRPr="00D35034">
        <w:rPr>
          <w:rFonts w:cs="Arial"/>
          <w:bCs/>
          <w:szCs w:val="20"/>
          <w:lang w:val="sl-SI" w:eastAsia="sl-SI"/>
        </w:rPr>
        <w:t>m</w:t>
      </w:r>
      <w:r w:rsidRPr="00D35034">
        <w:rPr>
          <w:rFonts w:cs="Arial"/>
          <w:bCs/>
          <w:szCs w:val="20"/>
          <w:lang w:val="sl-SI" w:eastAsia="sl-SI"/>
        </w:rPr>
        <w:t xml:space="preserve"> se upošteva nabavna vrednost </w:t>
      </w:r>
      <w:r w:rsidR="00560676">
        <w:rPr>
          <w:rFonts w:cs="Arial"/>
          <w:bCs/>
          <w:szCs w:val="20"/>
          <w:lang w:val="sl-SI" w:eastAsia="sl-SI"/>
        </w:rPr>
        <w:t xml:space="preserve">odsvojenih delnic </w:t>
      </w:r>
      <w:r w:rsidRPr="00D35034">
        <w:rPr>
          <w:rFonts w:cs="Arial"/>
          <w:bCs/>
          <w:szCs w:val="20"/>
          <w:lang w:val="sl-SI" w:eastAsia="sl-SI"/>
        </w:rPr>
        <w:t xml:space="preserve">v </w:t>
      </w:r>
      <w:r w:rsidR="00560676">
        <w:rPr>
          <w:rFonts w:cs="Arial"/>
          <w:bCs/>
          <w:szCs w:val="20"/>
          <w:lang w:val="sl-SI" w:eastAsia="sl-SI"/>
        </w:rPr>
        <w:t>višini 6.300,00</w:t>
      </w:r>
      <w:r w:rsidRPr="00D35034">
        <w:rPr>
          <w:rFonts w:cs="Arial"/>
          <w:bCs/>
          <w:szCs w:val="20"/>
          <w:lang w:val="sl-SI" w:eastAsia="sl-SI"/>
        </w:rPr>
        <w:t xml:space="preserve"> </w:t>
      </w:r>
      <w:r w:rsidR="00A54C49">
        <w:rPr>
          <w:rFonts w:cs="Arial"/>
          <w:bCs/>
          <w:szCs w:val="20"/>
          <w:lang w:val="sl-SI" w:eastAsia="sl-SI"/>
        </w:rPr>
        <w:t>EUR</w:t>
      </w:r>
      <w:r w:rsidRPr="00D35034">
        <w:rPr>
          <w:rFonts w:cs="Arial"/>
          <w:bCs/>
          <w:szCs w:val="20"/>
          <w:lang w:val="sl-SI" w:eastAsia="sl-SI"/>
        </w:rPr>
        <w:t>.</w:t>
      </w:r>
    </w:p>
    <w:p w14:paraId="322A75CF" w14:textId="77777777" w:rsidR="006E08BB" w:rsidRPr="00D35034" w:rsidRDefault="006E08BB" w:rsidP="002F3453">
      <w:pPr>
        <w:tabs>
          <w:tab w:val="num" w:pos="851"/>
        </w:tabs>
        <w:spacing w:line="260" w:lineRule="exact"/>
        <w:ind w:left="720" w:firstLine="131"/>
        <w:jc w:val="both"/>
        <w:rPr>
          <w:rFonts w:cs="Arial"/>
          <w:szCs w:val="20"/>
          <w:lang w:val="sl-SI" w:eastAsia="sl-SI"/>
        </w:rPr>
      </w:pPr>
      <w:r w:rsidRPr="00D35034">
        <w:rPr>
          <w:rFonts w:cs="Arial"/>
          <w:bCs/>
          <w:szCs w:val="20"/>
          <w:lang w:val="sl-SI" w:eastAsia="sl-SI"/>
        </w:rPr>
        <w:t> </w:t>
      </w:r>
    </w:p>
    <w:p w14:paraId="322A75D0" w14:textId="0B51C40D" w:rsidR="006E08BB" w:rsidRPr="00D35034" w:rsidRDefault="006E08BB" w:rsidP="00560676">
      <w:pPr>
        <w:tabs>
          <w:tab w:val="num" w:pos="851"/>
        </w:tabs>
        <w:spacing w:line="260" w:lineRule="exact"/>
        <w:jc w:val="both"/>
        <w:rPr>
          <w:rFonts w:cs="Arial"/>
          <w:szCs w:val="20"/>
          <w:lang w:val="sl-SI" w:eastAsia="sl-SI"/>
        </w:rPr>
      </w:pPr>
      <w:r w:rsidRPr="00D35034">
        <w:rPr>
          <w:rFonts w:cs="Arial"/>
          <w:bCs/>
          <w:szCs w:val="20"/>
          <w:lang w:val="sl-SI" w:eastAsia="sl-SI"/>
        </w:rPr>
        <w:t xml:space="preserve">Davčna osnova je 50.000,00 </w:t>
      </w:r>
      <w:r w:rsidR="00A54C49">
        <w:rPr>
          <w:rFonts w:cs="Arial"/>
          <w:bCs/>
          <w:szCs w:val="20"/>
          <w:lang w:val="sl-SI" w:eastAsia="sl-SI"/>
        </w:rPr>
        <w:t>EUR</w:t>
      </w:r>
      <w:r w:rsidRPr="00D35034">
        <w:rPr>
          <w:rFonts w:cs="Arial"/>
          <w:bCs/>
          <w:szCs w:val="20"/>
          <w:lang w:val="sl-SI" w:eastAsia="sl-SI"/>
        </w:rPr>
        <w:t xml:space="preserve"> - 6.300,00 </w:t>
      </w:r>
      <w:r w:rsidR="00A54C49">
        <w:rPr>
          <w:rFonts w:cs="Arial"/>
          <w:bCs/>
          <w:szCs w:val="20"/>
          <w:lang w:val="sl-SI" w:eastAsia="sl-SI"/>
        </w:rPr>
        <w:t>EUR</w:t>
      </w:r>
      <w:r w:rsidRPr="00D35034">
        <w:rPr>
          <w:rFonts w:cs="Arial"/>
          <w:bCs/>
          <w:szCs w:val="20"/>
          <w:lang w:val="sl-SI" w:eastAsia="sl-SI"/>
        </w:rPr>
        <w:t xml:space="preserve"> =</w:t>
      </w:r>
      <w:r w:rsidR="00F2589F">
        <w:rPr>
          <w:rFonts w:cs="Arial"/>
          <w:bCs/>
          <w:szCs w:val="20"/>
          <w:lang w:val="sl-SI" w:eastAsia="sl-SI"/>
        </w:rPr>
        <w:t xml:space="preserve"> </w:t>
      </w:r>
      <w:r w:rsidRPr="00D35034">
        <w:rPr>
          <w:rFonts w:cs="Arial"/>
          <w:bCs/>
          <w:szCs w:val="20"/>
          <w:lang w:val="sl-SI" w:eastAsia="sl-SI"/>
        </w:rPr>
        <w:t xml:space="preserve">43.700,00 </w:t>
      </w:r>
      <w:r w:rsidR="00A54C49">
        <w:rPr>
          <w:rFonts w:cs="Arial"/>
          <w:bCs/>
          <w:szCs w:val="20"/>
          <w:lang w:val="sl-SI" w:eastAsia="sl-SI"/>
        </w:rPr>
        <w:t>EUR</w:t>
      </w:r>
    </w:p>
    <w:p w14:paraId="322A75D1" w14:textId="77777777" w:rsidR="006E08BB" w:rsidRDefault="00143286" w:rsidP="002F3453">
      <w:pPr>
        <w:tabs>
          <w:tab w:val="num" w:pos="851"/>
        </w:tabs>
        <w:spacing w:line="260" w:lineRule="exact"/>
        <w:ind w:left="720" w:firstLine="131"/>
        <w:jc w:val="both"/>
        <w:rPr>
          <w:rFonts w:cs="Arial"/>
          <w:szCs w:val="20"/>
          <w:lang w:val="sl-SI" w:eastAsia="sl-SI"/>
        </w:rPr>
      </w:pPr>
      <w:r>
        <w:rPr>
          <w:rFonts w:cs="Arial"/>
          <w:szCs w:val="20"/>
          <w:lang w:val="sl-SI" w:eastAsia="sl-SI"/>
        </w:rPr>
        <w:br w:type="page"/>
      </w:r>
    </w:p>
    <w:p w14:paraId="322A75D2" w14:textId="77777777" w:rsidR="006E08BB" w:rsidRPr="00D35034" w:rsidRDefault="00D35034" w:rsidP="002F3453">
      <w:pPr>
        <w:pStyle w:val="FURSnaslov2"/>
        <w:tabs>
          <w:tab w:val="clear" w:pos="3402"/>
          <w:tab w:val="num" w:pos="851"/>
        </w:tabs>
        <w:spacing w:line="260" w:lineRule="exact"/>
        <w:ind w:firstLine="131"/>
        <w:jc w:val="both"/>
      </w:pPr>
      <w:bookmarkStart w:id="10" w:name="_Toc132977797"/>
      <w:r w:rsidRPr="00D35034">
        <w:lastRenderedPageBreak/>
        <w:t>3.4.</w:t>
      </w:r>
      <w:r w:rsidRPr="00D35034">
        <w:tab/>
      </w:r>
      <w:r w:rsidR="006E08BB" w:rsidRPr="00D35034">
        <w:t>Primer 4</w:t>
      </w:r>
      <w:bookmarkEnd w:id="10"/>
    </w:p>
    <w:p w14:paraId="322A75D3" w14:textId="77777777" w:rsidR="00D35034" w:rsidRPr="00D35034" w:rsidRDefault="00D35034" w:rsidP="002F3453">
      <w:pPr>
        <w:tabs>
          <w:tab w:val="num" w:pos="851"/>
        </w:tabs>
        <w:spacing w:line="260" w:lineRule="exact"/>
        <w:ind w:firstLine="131"/>
        <w:jc w:val="both"/>
        <w:rPr>
          <w:b/>
          <w:sz w:val="24"/>
          <w:lang w:val="sl-SI"/>
        </w:rPr>
      </w:pPr>
    </w:p>
    <w:p w14:paraId="322A75D4" w14:textId="5ADAD554" w:rsidR="006E08BB" w:rsidRPr="00D35034" w:rsidRDefault="006E08BB" w:rsidP="002F3453">
      <w:pPr>
        <w:tabs>
          <w:tab w:val="num" w:pos="851"/>
        </w:tabs>
        <w:spacing w:line="260" w:lineRule="exact"/>
        <w:jc w:val="both"/>
        <w:rPr>
          <w:rFonts w:cs="Arial"/>
          <w:szCs w:val="20"/>
          <w:lang w:val="sl-SI" w:eastAsia="sl-SI"/>
        </w:rPr>
      </w:pPr>
      <w:r w:rsidRPr="00D35034">
        <w:rPr>
          <w:rFonts w:cs="Arial"/>
          <w:bCs/>
          <w:szCs w:val="20"/>
          <w:lang w:val="sl-SI" w:eastAsia="sl-SI"/>
        </w:rPr>
        <w:t>P1: Dne 30.</w:t>
      </w:r>
      <w:r w:rsidR="00D35034">
        <w:rPr>
          <w:rFonts w:cs="Arial"/>
          <w:bCs/>
          <w:szCs w:val="20"/>
          <w:lang w:val="sl-SI" w:eastAsia="sl-SI"/>
        </w:rPr>
        <w:t xml:space="preserve"> </w:t>
      </w:r>
      <w:r w:rsidRPr="00D35034">
        <w:rPr>
          <w:rFonts w:cs="Arial"/>
          <w:bCs/>
          <w:szCs w:val="20"/>
          <w:lang w:val="sl-SI" w:eastAsia="sl-SI"/>
        </w:rPr>
        <w:t>5.</w:t>
      </w:r>
      <w:r w:rsidR="00D35034">
        <w:rPr>
          <w:rFonts w:cs="Arial"/>
          <w:bCs/>
          <w:szCs w:val="20"/>
          <w:lang w:val="sl-SI" w:eastAsia="sl-SI"/>
        </w:rPr>
        <w:t xml:space="preserve"> 1996: </w:t>
      </w:r>
      <w:r w:rsidRPr="00D35034">
        <w:rPr>
          <w:rFonts w:cs="Arial"/>
          <w:bCs/>
          <w:szCs w:val="20"/>
          <w:lang w:val="sl-SI" w:eastAsia="sl-SI"/>
        </w:rPr>
        <w:t xml:space="preserve">Ustanovitev družbe (A), delež družbenika 100%, vložek družbenika v višini 2.450,00 </w:t>
      </w:r>
      <w:r w:rsidR="00A54C49">
        <w:rPr>
          <w:rFonts w:cs="Arial"/>
          <w:bCs/>
          <w:szCs w:val="20"/>
          <w:lang w:val="sl-SI" w:eastAsia="sl-SI"/>
        </w:rPr>
        <w:t>EUR</w:t>
      </w:r>
      <w:r w:rsidRPr="00D35034">
        <w:rPr>
          <w:rFonts w:cs="Arial"/>
          <w:bCs/>
          <w:szCs w:val="20"/>
          <w:lang w:val="sl-SI" w:eastAsia="sl-SI"/>
        </w:rPr>
        <w:t>.</w:t>
      </w:r>
    </w:p>
    <w:p w14:paraId="322A75D5" w14:textId="1836E79A" w:rsidR="006E08BB" w:rsidRPr="00D35034" w:rsidRDefault="006E08BB" w:rsidP="002F3453">
      <w:pPr>
        <w:tabs>
          <w:tab w:val="num" w:pos="851"/>
        </w:tabs>
        <w:spacing w:line="260" w:lineRule="exact"/>
        <w:jc w:val="both"/>
        <w:rPr>
          <w:rFonts w:cs="Arial"/>
          <w:szCs w:val="20"/>
          <w:lang w:val="sl-SI" w:eastAsia="sl-SI"/>
        </w:rPr>
      </w:pPr>
      <w:r w:rsidRPr="00D35034">
        <w:rPr>
          <w:rFonts w:cs="Arial"/>
          <w:bCs/>
          <w:szCs w:val="20"/>
          <w:lang w:val="sl-SI" w:eastAsia="sl-SI"/>
        </w:rPr>
        <w:t>P2: Dne 15.</w:t>
      </w:r>
      <w:r w:rsidR="00D35034">
        <w:rPr>
          <w:rFonts w:cs="Arial"/>
          <w:bCs/>
          <w:szCs w:val="20"/>
          <w:lang w:val="sl-SI" w:eastAsia="sl-SI"/>
        </w:rPr>
        <w:t xml:space="preserve"> </w:t>
      </w:r>
      <w:r w:rsidRPr="00D35034">
        <w:rPr>
          <w:rFonts w:cs="Arial"/>
          <w:bCs/>
          <w:szCs w:val="20"/>
          <w:lang w:val="sl-SI" w:eastAsia="sl-SI"/>
        </w:rPr>
        <w:t>11.</w:t>
      </w:r>
      <w:r w:rsidR="00D35034">
        <w:rPr>
          <w:rFonts w:cs="Arial"/>
          <w:bCs/>
          <w:szCs w:val="20"/>
          <w:lang w:val="sl-SI" w:eastAsia="sl-SI"/>
        </w:rPr>
        <w:t xml:space="preserve"> </w:t>
      </w:r>
      <w:r w:rsidRPr="00D35034">
        <w:rPr>
          <w:rFonts w:cs="Arial"/>
          <w:bCs/>
          <w:szCs w:val="20"/>
          <w:lang w:val="sl-SI" w:eastAsia="sl-SI"/>
        </w:rPr>
        <w:t xml:space="preserve">2011: Povečanje kapitala z lastnimi sredstvi (C), vložek družbenika v višini 2.450,00 </w:t>
      </w:r>
      <w:r w:rsidR="00A54C49">
        <w:rPr>
          <w:rFonts w:cs="Arial"/>
          <w:bCs/>
          <w:szCs w:val="20"/>
          <w:lang w:val="sl-SI" w:eastAsia="sl-SI"/>
        </w:rPr>
        <w:t>EUR</w:t>
      </w:r>
      <w:r w:rsidRPr="00D35034">
        <w:rPr>
          <w:rFonts w:cs="Arial"/>
          <w:bCs/>
          <w:szCs w:val="20"/>
          <w:lang w:val="sl-SI" w:eastAsia="sl-SI"/>
        </w:rPr>
        <w:t>.</w:t>
      </w:r>
    </w:p>
    <w:p w14:paraId="322A75D6" w14:textId="0D5FBF50" w:rsidR="006E08BB" w:rsidRPr="00D35034" w:rsidRDefault="006E08BB" w:rsidP="002F3453">
      <w:pPr>
        <w:tabs>
          <w:tab w:val="num" w:pos="851"/>
        </w:tabs>
        <w:spacing w:line="260" w:lineRule="exact"/>
        <w:jc w:val="both"/>
        <w:rPr>
          <w:rFonts w:cs="Arial"/>
          <w:szCs w:val="20"/>
          <w:lang w:val="sl-SI" w:eastAsia="sl-SI"/>
        </w:rPr>
      </w:pPr>
      <w:r w:rsidRPr="00D35034">
        <w:rPr>
          <w:rFonts w:cs="Arial"/>
          <w:bCs/>
          <w:szCs w:val="20"/>
          <w:lang w:val="sl-SI" w:eastAsia="sl-SI"/>
        </w:rPr>
        <w:t>P3: Dne 16.</w:t>
      </w:r>
      <w:r w:rsidR="00D35034">
        <w:rPr>
          <w:rFonts w:cs="Arial"/>
          <w:bCs/>
          <w:szCs w:val="20"/>
          <w:lang w:val="sl-SI" w:eastAsia="sl-SI"/>
        </w:rPr>
        <w:t xml:space="preserve"> </w:t>
      </w:r>
      <w:r w:rsidRPr="00D35034">
        <w:rPr>
          <w:rFonts w:cs="Arial"/>
          <w:bCs/>
          <w:szCs w:val="20"/>
          <w:lang w:val="sl-SI" w:eastAsia="sl-SI"/>
        </w:rPr>
        <w:t>11.</w:t>
      </w:r>
      <w:r w:rsidR="00D35034">
        <w:rPr>
          <w:rFonts w:cs="Arial"/>
          <w:bCs/>
          <w:szCs w:val="20"/>
          <w:lang w:val="sl-SI" w:eastAsia="sl-SI"/>
        </w:rPr>
        <w:t xml:space="preserve"> </w:t>
      </w:r>
      <w:r w:rsidRPr="00D35034">
        <w:rPr>
          <w:rFonts w:cs="Arial"/>
          <w:bCs/>
          <w:szCs w:val="20"/>
          <w:lang w:val="sl-SI" w:eastAsia="sl-SI"/>
        </w:rPr>
        <w:t xml:space="preserve">2011: Povečanje kapitala iz sredstev družbe (D), v višini 50.000,00 </w:t>
      </w:r>
      <w:r w:rsidR="00A54C49">
        <w:rPr>
          <w:rFonts w:cs="Arial"/>
          <w:bCs/>
          <w:szCs w:val="20"/>
          <w:lang w:val="sl-SI" w:eastAsia="sl-SI"/>
        </w:rPr>
        <w:t>EUR</w:t>
      </w:r>
      <w:r w:rsidRPr="00D35034">
        <w:rPr>
          <w:rFonts w:cs="Arial"/>
          <w:bCs/>
          <w:szCs w:val="20"/>
          <w:lang w:val="sl-SI" w:eastAsia="sl-SI"/>
        </w:rPr>
        <w:t>.</w:t>
      </w:r>
    </w:p>
    <w:p w14:paraId="322A75D7" w14:textId="77777777" w:rsidR="00D35034" w:rsidRDefault="00D35034" w:rsidP="002F3453">
      <w:pPr>
        <w:tabs>
          <w:tab w:val="num" w:pos="851"/>
        </w:tabs>
        <w:spacing w:line="260" w:lineRule="exact"/>
        <w:ind w:firstLine="131"/>
        <w:jc w:val="both"/>
        <w:rPr>
          <w:rFonts w:cs="Arial"/>
          <w:bCs/>
          <w:szCs w:val="20"/>
          <w:lang w:val="sl-SI" w:eastAsia="sl-SI"/>
        </w:rPr>
      </w:pPr>
    </w:p>
    <w:p w14:paraId="322A75D8" w14:textId="2D3B14AA" w:rsidR="006E08BB" w:rsidRDefault="006E08BB" w:rsidP="002F3453">
      <w:pPr>
        <w:tabs>
          <w:tab w:val="num" w:pos="851"/>
        </w:tabs>
        <w:spacing w:line="260" w:lineRule="exact"/>
        <w:jc w:val="both"/>
        <w:rPr>
          <w:rFonts w:cs="Arial"/>
          <w:bCs/>
          <w:szCs w:val="20"/>
          <w:lang w:val="sl-SI" w:eastAsia="sl-SI"/>
        </w:rPr>
      </w:pPr>
      <w:r w:rsidRPr="00D35034">
        <w:rPr>
          <w:rFonts w:cs="Arial"/>
          <w:bCs/>
          <w:szCs w:val="20"/>
          <w:lang w:val="sl-SI" w:eastAsia="sl-SI"/>
        </w:rPr>
        <w:t xml:space="preserve">Celotni </w:t>
      </w:r>
      <w:r w:rsidR="00D35034">
        <w:rPr>
          <w:rFonts w:cs="Arial"/>
          <w:bCs/>
          <w:szCs w:val="20"/>
          <w:lang w:val="sl-SI" w:eastAsia="sl-SI"/>
        </w:rPr>
        <w:t>osnovni kapital (</w:t>
      </w:r>
      <w:r w:rsidRPr="00D35034">
        <w:rPr>
          <w:rFonts w:cs="Arial"/>
          <w:bCs/>
          <w:szCs w:val="20"/>
          <w:lang w:val="sl-SI" w:eastAsia="sl-SI"/>
        </w:rPr>
        <w:t>OK</w:t>
      </w:r>
      <w:r w:rsidR="00D35034">
        <w:rPr>
          <w:rFonts w:cs="Arial"/>
          <w:bCs/>
          <w:szCs w:val="20"/>
          <w:lang w:val="sl-SI" w:eastAsia="sl-SI"/>
        </w:rPr>
        <w:t>)</w:t>
      </w:r>
      <w:r w:rsidRPr="00D35034">
        <w:rPr>
          <w:rFonts w:cs="Arial"/>
          <w:bCs/>
          <w:szCs w:val="20"/>
          <w:lang w:val="sl-SI" w:eastAsia="sl-SI"/>
        </w:rPr>
        <w:t xml:space="preserve"> družbe v nominalnem znesku znaša 54.900,00 </w:t>
      </w:r>
      <w:r w:rsidR="00A54C49">
        <w:rPr>
          <w:rFonts w:cs="Arial"/>
          <w:bCs/>
          <w:szCs w:val="20"/>
          <w:lang w:val="sl-SI" w:eastAsia="sl-SI"/>
        </w:rPr>
        <w:t>EUR</w:t>
      </w:r>
      <w:r w:rsidRPr="00D35034">
        <w:rPr>
          <w:rFonts w:cs="Arial"/>
          <w:bCs/>
          <w:szCs w:val="20"/>
          <w:lang w:val="sl-SI" w:eastAsia="sl-SI"/>
        </w:rPr>
        <w:t>.</w:t>
      </w:r>
    </w:p>
    <w:p w14:paraId="322A75D9" w14:textId="77777777" w:rsidR="00560676" w:rsidRPr="00D35034" w:rsidRDefault="00560676" w:rsidP="002F3453">
      <w:pPr>
        <w:tabs>
          <w:tab w:val="num" w:pos="851"/>
        </w:tabs>
        <w:spacing w:line="260" w:lineRule="exact"/>
        <w:jc w:val="both"/>
        <w:rPr>
          <w:rFonts w:cs="Arial"/>
          <w:szCs w:val="20"/>
          <w:lang w:val="sl-SI" w:eastAsia="sl-SI"/>
        </w:rPr>
      </w:pPr>
    </w:p>
    <w:p w14:paraId="322A75DA" w14:textId="32B9FA96" w:rsidR="006E08BB" w:rsidRPr="00D35034" w:rsidRDefault="006E08BB" w:rsidP="002F3453">
      <w:pPr>
        <w:tabs>
          <w:tab w:val="num" w:pos="851"/>
        </w:tabs>
        <w:spacing w:line="260" w:lineRule="exact"/>
        <w:jc w:val="both"/>
        <w:rPr>
          <w:rFonts w:cs="Arial"/>
          <w:szCs w:val="20"/>
          <w:lang w:val="sl-SI" w:eastAsia="sl-SI"/>
        </w:rPr>
      </w:pPr>
      <w:r w:rsidRPr="00D35034">
        <w:rPr>
          <w:rFonts w:cs="Arial"/>
          <w:bCs/>
          <w:szCs w:val="20"/>
          <w:lang w:val="sl-SI" w:eastAsia="sl-SI"/>
        </w:rPr>
        <w:t>O1: Dne 17.</w:t>
      </w:r>
      <w:r w:rsidR="00D35034">
        <w:rPr>
          <w:rFonts w:cs="Arial"/>
          <w:bCs/>
          <w:szCs w:val="20"/>
          <w:lang w:val="sl-SI" w:eastAsia="sl-SI"/>
        </w:rPr>
        <w:t xml:space="preserve"> </w:t>
      </w:r>
      <w:r w:rsidRPr="00D35034">
        <w:rPr>
          <w:rFonts w:cs="Arial"/>
          <w:bCs/>
          <w:szCs w:val="20"/>
          <w:lang w:val="sl-SI" w:eastAsia="sl-SI"/>
        </w:rPr>
        <w:t>11.</w:t>
      </w:r>
      <w:r w:rsidR="00D35034">
        <w:rPr>
          <w:rFonts w:cs="Arial"/>
          <w:bCs/>
          <w:szCs w:val="20"/>
          <w:lang w:val="sl-SI" w:eastAsia="sl-SI"/>
        </w:rPr>
        <w:t xml:space="preserve"> </w:t>
      </w:r>
      <w:r w:rsidRPr="00D35034">
        <w:rPr>
          <w:rFonts w:cs="Arial"/>
          <w:bCs/>
          <w:szCs w:val="20"/>
          <w:lang w:val="sl-SI" w:eastAsia="sl-SI"/>
        </w:rPr>
        <w:t xml:space="preserve">2020: družba od družbenika odkupi </w:t>
      </w:r>
      <w:r w:rsidR="00D35034">
        <w:rPr>
          <w:rFonts w:cs="Arial"/>
          <w:bCs/>
          <w:szCs w:val="20"/>
          <w:lang w:val="sl-SI" w:eastAsia="sl-SI"/>
        </w:rPr>
        <w:t>lastni poslovni delež v višini</w:t>
      </w:r>
      <w:r w:rsidRPr="00D35034">
        <w:rPr>
          <w:rFonts w:cs="Arial"/>
          <w:bCs/>
          <w:szCs w:val="20"/>
          <w:lang w:val="sl-SI" w:eastAsia="sl-SI"/>
        </w:rPr>
        <w:t xml:space="preserve"> 40</w:t>
      </w:r>
      <w:r w:rsidR="00F2589F">
        <w:rPr>
          <w:rFonts w:cs="Arial"/>
          <w:bCs/>
          <w:szCs w:val="20"/>
          <w:lang w:val="sl-SI" w:eastAsia="sl-SI"/>
        </w:rPr>
        <w:t xml:space="preserve"> </w:t>
      </w:r>
      <w:r w:rsidRPr="00D35034">
        <w:rPr>
          <w:rFonts w:cs="Arial"/>
          <w:bCs/>
          <w:szCs w:val="20"/>
          <w:lang w:val="sl-SI" w:eastAsia="sl-SI"/>
        </w:rPr>
        <w:t xml:space="preserve">% deleža družbe, ki predstavlja hkrati 40 % delež družbenikovega deleža, v izplačani vrednosti 21.960,00 </w:t>
      </w:r>
      <w:r w:rsidR="00A54C49">
        <w:rPr>
          <w:rFonts w:cs="Arial"/>
          <w:bCs/>
          <w:szCs w:val="20"/>
          <w:lang w:val="sl-SI" w:eastAsia="sl-SI"/>
        </w:rPr>
        <w:t>EUR</w:t>
      </w:r>
      <w:r w:rsidRPr="00D35034">
        <w:rPr>
          <w:rFonts w:cs="Arial"/>
          <w:bCs/>
          <w:szCs w:val="20"/>
          <w:lang w:val="sl-SI" w:eastAsia="sl-SI"/>
        </w:rPr>
        <w:t>.</w:t>
      </w:r>
    </w:p>
    <w:p w14:paraId="322A75DB" w14:textId="77777777" w:rsidR="00D35034" w:rsidRDefault="00D35034" w:rsidP="002F3453">
      <w:pPr>
        <w:tabs>
          <w:tab w:val="num" w:pos="851"/>
        </w:tabs>
        <w:spacing w:line="260" w:lineRule="exact"/>
        <w:ind w:firstLine="131"/>
        <w:jc w:val="both"/>
        <w:rPr>
          <w:rFonts w:cs="Arial"/>
          <w:bCs/>
          <w:szCs w:val="20"/>
          <w:lang w:val="sl-SI" w:eastAsia="sl-SI"/>
        </w:rPr>
      </w:pPr>
    </w:p>
    <w:p w14:paraId="322A75DC" w14:textId="23CF2057" w:rsidR="006E08BB" w:rsidRPr="00D35034" w:rsidRDefault="006E08BB" w:rsidP="002F3453">
      <w:pPr>
        <w:tabs>
          <w:tab w:val="num" w:pos="851"/>
        </w:tabs>
        <w:spacing w:line="260" w:lineRule="exact"/>
        <w:jc w:val="both"/>
        <w:rPr>
          <w:rFonts w:cs="Arial"/>
          <w:szCs w:val="20"/>
          <w:lang w:val="sl-SI" w:eastAsia="sl-SI"/>
        </w:rPr>
      </w:pPr>
      <w:r w:rsidRPr="00D35034">
        <w:rPr>
          <w:rFonts w:cs="Arial"/>
          <w:bCs/>
          <w:szCs w:val="20"/>
          <w:lang w:val="sl-SI" w:eastAsia="sl-SI"/>
        </w:rPr>
        <w:t>O2: Dne 25.</w:t>
      </w:r>
      <w:r w:rsidR="00D35034">
        <w:rPr>
          <w:rFonts w:cs="Arial"/>
          <w:bCs/>
          <w:szCs w:val="20"/>
          <w:lang w:val="sl-SI" w:eastAsia="sl-SI"/>
        </w:rPr>
        <w:t xml:space="preserve"> </w:t>
      </w:r>
      <w:r w:rsidRPr="00D35034">
        <w:rPr>
          <w:rFonts w:cs="Arial"/>
          <w:bCs/>
          <w:szCs w:val="20"/>
          <w:lang w:val="sl-SI" w:eastAsia="sl-SI"/>
        </w:rPr>
        <w:t>12.</w:t>
      </w:r>
      <w:r w:rsidR="00D35034">
        <w:rPr>
          <w:rFonts w:cs="Arial"/>
          <w:bCs/>
          <w:szCs w:val="20"/>
          <w:lang w:val="sl-SI" w:eastAsia="sl-SI"/>
        </w:rPr>
        <w:t xml:space="preserve"> </w:t>
      </w:r>
      <w:r w:rsidRPr="00D35034">
        <w:rPr>
          <w:rFonts w:cs="Arial"/>
          <w:bCs/>
          <w:szCs w:val="20"/>
          <w:lang w:val="sl-SI" w:eastAsia="sl-SI"/>
        </w:rPr>
        <w:t>2020 družbenik odsvoji 9</w:t>
      </w:r>
      <w:r w:rsidR="00F2589F">
        <w:rPr>
          <w:rFonts w:cs="Arial"/>
          <w:bCs/>
          <w:szCs w:val="20"/>
          <w:lang w:val="sl-SI" w:eastAsia="sl-SI"/>
        </w:rPr>
        <w:t xml:space="preserve"> </w:t>
      </w:r>
      <w:r w:rsidRPr="00D35034">
        <w:rPr>
          <w:rFonts w:cs="Arial"/>
          <w:bCs/>
          <w:szCs w:val="20"/>
          <w:lang w:val="sl-SI" w:eastAsia="sl-SI"/>
        </w:rPr>
        <w:t xml:space="preserve">% delež v družbi, za kupnino 81.700,00 </w:t>
      </w:r>
      <w:r w:rsidR="00A54C49">
        <w:rPr>
          <w:rFonts w:cs="Arial"/>
          <w:bCs/>
          <w:szCs w:val="20"/>
          <w:lang w:val="sl-SI" w:eastAsia="sl-SI"/>
        </w:rPr>
        <w:t>EUR</w:t>
      </w:r>
      <w:r w:rsidRPr="00D35034">
        <w:rPr>
          <w:rFonts w:cs="Arial"/>
          <w:bCs/>
          <w:szCs w:val="20"/>
          <w:lang w:val="sl-SI" w:eastAsia="sl-SI"/>
        </w:rPr>
        <w:t>.</w:t>
      </w:r>
    </w:p>
    <w:p w14:paraId="322A75DD" w14:textId="77777777" w:rsidR="00560676" w:rsidRDefault="00560676" w:rsidP="002F3453">
      <w:pPr>
        <w:tabs>
          <w:tab w:val="num" w:pos="851"/>
        </w:tabs>
        <w:spacing w:line="260" w:lineRule="exact"/>
        <w:jc w:val="both"/>
        <w:rPr>
          <w:rFonts w:cs="Arial"/>
          <w:bCs/>
          <w:szCs w:val="20"/>
          <w:lang w:val="sl-SI" w:eastAsia="sl-SI"/>
        </w:rPr>
      </w:pPr>
    </w:p>
    <w:p w14:paraId="322A75DE" w14:textId="5C1866E5" w:rsidR="006E08BB" w:rsidRPr="00D35034" w:rsidRDefault="00D35034" w:rsidP="002F3453">
      <w:pPr>
        <w:tabs>
          <w:tab w:val="num" w:pos="851"/>
        </w:tabs>
        <w:spacing w:line="260" w:lineRule="exact"/>
        <w:jc w:val="both"/>
        <w:rPr>
          <w:rFonts w:cs="Arial"/>
          <w:szCs w:val="20"/>
          <w:lang w:val="sl-SI" w:eastAsia="sl-SI"/>
        </w:rPr>
      </w:pPr>
      <w:r>
        <w:rPr>
          <w:rFonts w:cs="Arial"/>
          <w:bCs/>
          <w:szCs w:val="20"/>
          <w:lang w:val="sl-SI" w:eastAsia="sl-SI"/>
        </w:rPr>
        <w:t xml:space="preserve">Ocenjena vrednost </w:t>
      </w:r>
      <w:r w:rsidR="006E08BB" w:rsidRPr="00D35034">
        <w:rPr>
          <w:rFonts w:cs="Arial"/>
          <w:bCs/>
          <w:szCs w:val="20"/>
          <w:lang w:val="sl-SI" w:eastAsia="sl-SI"/>
        </w:rPr>
        <w:t>družbe na dan 1.</w:t>
      </w:r>
      <w:r>
        <w:rPr>
          <w:rFonts w:cs="Arial"/>
          <w:bCs/>
          <w:szCs w:val="20"/>
          <w:lang w:val="sl-SI" w:eastAsia="sl-SI"/>
        </w:rPr>
        <w:t xml:space="preserve"> </w:t>
      </w:r>
      <w:r w:rsidR="006E08BB" w:rsidRPr="00D35034">
        <w:rPr>
          <w:rFonts w:cs="Arial"/>
          <w:bCs/>
          <w:szCs w:val="20"/>
          <w:lang w:val="sl-SI" w:eastAsia="sl-SI"/>
        </w:rPr>
        <w:t>1.</w:t>
      </w:r>
      <w:r>
        <w:rPr>
          <w:rFonts w:cs="Arial"/>
          <w:bCs/>
          <w:szCs w:val="20"/>
          <w:lang w:val="sl-SI" w:eastAsia="sl-SI"/>
        </w:rPr>
        <w:t xml:space="preserve"> </w:t>
      </w:r>
      <w:r w:rsidR="006E08BB" w:rsidRPr="00D35034">
        <w:rPr>
          <w:rFonts w:cs="Arial"/>
          <w:bCs/>
          <w:szCs w:val="20"/>
          <w:lang w:val="sl-SI" w:eastAsia="sl-SI"/>
        </w:rPr>
        <w:t>2006 v višini 3.800.000</w:t>
      </w:r>
      <w:r w:rsidR="00F2589F">
        <w:rPr>
          <w:rFonts w:cs="Arial"/>
          <w:bCs/>
          <w:szCs w:val="20"/>
          <w:lang w:val="sl-SI" w:eastAsia="sl-SI"/>
        </w:rPr>
        <w:t>,00</w:t>
      </w:r>
      <w:r w:rsidR="006E08BB" w:rsidRPr="00D35034">
        <w:rPr>
          <w:rFonts w:cs="Arial"/>
          <w:bCs/>
          <w:szCs w:val="20"/>
          <w:lang w:val="sl-SI" w:eastAsia="sl-SI"/>
        </w:rPr>
        <w:t xml:space="preserve"> </w:t>
      </w:r>
      <w:r w:rsidR="00A54C49">
        <w:rPr>
          <w:rFonts w:cs="Arial"/>
          <w:bCs/>
          <w:szCs w:val="20"/>
          <w:lang w:val="sl-SI" w:eastAsia="sl-SI"/>
        </w:rPr>
        <w:t>EUR</w:t>
      </w:r>
      <w:r w:rsidR="006E08BB" w:rsidRPr="00D35034">
        <w:rPr>
          <w:rFonts w:cs="Arial"/>
          <w:bCs/>
          <w:szCs w:val="20"/>
          <w:lang w:val="sl-SI" w:eastAsia="sl-SI"/>
        </w:rPr>
        <w:t>.</w:t>
      </w:r>
    </w:p>
    <w:p w14:paraId="322A75DF" w14:textId="77777777" w:rsidR="00D35034" w:rsidRDefault="00D35034" w:rsidP="002F3453">
      <w:pPr>
        <w:tabs>
          <w:tab w:val="num" w:pos="851"/>
        </w:tabs>
        <w:spacing w:line="260" w:lineRule="exact"/>
        <w:jc w:val="both"/>
        <w:rPr>
          <w:rFonts w:cs="Arial"/>
          <w:bCs/>
          <w:szCs w:val="20"/>
          <w:lang w:val="sl-SI" w:eastAsia="sl-SI"/>
        </w:rPr>
      </w:pPr>
    </w:p>
    <w:p w14:paraId="322A75E0" w14:textId="77777777" w:rsidR="006E08BB" w:rsidRPr="00D35034" w:rsidRDefault="006E08BB" w:rsidP="00CC2316">
      <w:pPr>
        <w:tabs>
          <w:tab w:val="num" w:pos="851"/>
        </w:tabs>
        <w:spacing w:line="260" w:lineRule="exact"/>
        <w:rPr>
          <w:rFonts w:cs="Arial"/>
          <w:szCs w:val="20"/>
          <w:lang w:val="sl-SI" w:eastAsia="sl-SI"/>
        </w:rPr>
      </w:pPr>
      <w:r w:rsidRPr="00D35034">
        <w:rPr>
          <w:rFonts w:cs="Arial"/>
          <w:bCs/>
          <w:szCs w:val="20"/>
          <w:lang w:val="sl-SI" w:eastAsia="sl-SI"/>
        </w:rPr>
        <w:t>P: pridobitve</w:t>
      </w:r>
    </w:p>
    <w:p w14:paraId="322A75E1" w14:textId="77777777" w:rsidR="00143286" w:rsidRDefault="006E08BB" w:rsidP="00F7103B">
      <w:pPr>
        <w:spacing w:line="260" w:lineRule="exact"/>
        <w:rPr>
          <w:rFonts w:cs="Arial"/>
          <w:color w:val="000000"/>
          <w:szCs w:val="20"/>
          <w:lang w:val="sl-SI"/>
        </w:rPr>
      </w:pPr>
      <w:r w:rsidRPr="00D35034">
        <w:rPr>
          <w:rFonts w:cs="Arial"/>
          <w:bCs/>
          <w:szCs w:val="20"/>
          <w:lang w:val="sl-SI" w:eastAsia="sl-SI"/>
        </w:rPr>
        <w:t xml:space="preserve">O: odsvojitve </w:t>
      </w:r>
      <w:r w:rsidRPr="00D35034">
        <w:rPr>
          <w:rFonts w:cs="Arial"/>
          <w:i/>
          <w:iCs/>
          <w:szCs w:val="20"/>
          <w:lang w:val="sl-SI" w:eastAsia="sl-SI"/>
        </w:rPr>
        <w:t> </w:t>
      </w:r>
      <w:r w:rsidR="00CC2316">
        <w:rPr>
          <w:rFonts w:cs="Arial"/>
          <w:i/>
          <w:iCs/>
          <w:szCs w:val="20"/>
          <w:lang w:val="sl-SI" w:eastAsia="sl-SI"/>
        </w:rPr>
        <w:br w:type="page"/>
      </w:r>
      <w:r w:rsidR="00143286">
        <w:rPr>
          <w:rFonts w:cs="Arial"/>
          <w:szCs w:val="20"/>
          <w:lang w:val="sl-SI" w:eastAsia="sl-SI"/>
        </w:rPr>
        <w:lastRenderedPageBreak/>
        <w:t xml:space="preserve">Primer izračuna in izpolnjene tabele, ki je sestavni del </w:t>
      </w:r>
      <w:r w:rsidR="00143286">
        <w:rPr>
          <w:rFonts w:cs="Arial"/>
          <w:color w:val="000000"/>
          <w:szCs w:val="20"/>
          <w:lang w:val="sl-SI"/>
        </w:rPr>
        <w:t>Obvestila</w:t>
      </w:r>
      <w:r w:rsidR="00143286" w:rsidRPr="00061EA7">
        <w:rPr>
          <w:rFonts w:cs="Arial"/>
          <w:color w:val="000000"/>
          <w:szCs w:val="20"/>
          <w:lang w:val="sl-SI"/>
        </w:rPr>
        <w:t xml:space="preserve"> za uveljavljanje zmanjšanja izplačane vrednosti delnic ali deležev v primeru odsvojitve delnic ali deležev v okviru pridobivanja lastnih delnic oziroma deležev družbe za nabavno vrednost odsvojenih delnic ali deležev</w:t>
      </w:r>
      <w:r w:rsidR="00143286">
        <w:rPr>
          <w:rFonts w:cs="Arial"/>
          <w:color w:val="000000"/>
          <w:szCs w:val="20"/>
          <w:lang w:val="sl-SI"/>
        </w:rPr>
        <w:t>,</w:t>
      </w:r>
      <w:r w:rsidR="00143286">
        <w:rPr>
          <w:rFonts w:cs="Arial"/>
          <w:b/>
          <w:color w:val="000000"/>
          <w:szCs w:val="20"/>
          <w:lang w:val="sl-SI"/>
        </w:rPr>
        <w:t xml:space="preserve"> </w:t>
      </w:r>
      <w:r w:rsidR="00143286" w:rsidRPr="00061EA7">
        <w:rPr>
          <w:rFonts w:cs="Arial"/>
          <w:color w:val="000000"/>
          <w:szCs w:val="20"/>
          <w:lang w:val="sl-SI"/>
        </w:rPr>
        <w:t>Zahte</w:t>
      </w:r>
      <w:r w:rsidR="00143286">
        <w:rPr>
          <w:rFonts w:cs="Arial"/>
          <w:color w:val="000000"/>
          <w:szCs w:val="20"/>
          <w:lang w:val="sl-SI"/>
        </w:rPr>
        <w:t>v</w:t>
      </w:r>
      <w:r w:rsidR="00143286" w:rsidRPr="00061EA7">
        <w:rPr>
          <w:rFonts w:cs="Arial"/>
          <w:color w:val="000000"/>
          <w:szCs w:val="20"/>
          <w:lang w:val="sl-SI"/>
        </w:rPr>
        <w:t>k</w:t>
      </w:r>
      <w:r w:rsidR="00143286">
        <w:rPr>
          <w:rFonts w:cs="Arial"/>
          <w:color w:val="000000"/>
          <w:szCs w:val="20"/>
          <w:lang w:val="sl-SI"/>
        </w:rPr>
        <w:t>a</w:t>
      </w:r>
      <w:r w:rsidR="00143286" w:rsidRPr="00061EA7">
        <w:rPr>
          <w:rFonts w:cs="Arial"/>
          <w:color w:val="000000"/>
          <w:szCs w:val="20"/>
          <w:lang w:val="sl-SI"/>
        </w:rPr>
        <w:t xml:space="preserve"> za uveljavljanje zmanjšanja izplačane vrednosti delnic ali deležev v primeru odsvojitve delnic ali deležev v okviru pridobivanja lastnih delnic oziroma deležev družbe za nabavno vrednos</w:t>
      </w:r>
      <w:r w:rsidR="00143286">
        <w:rPr>
          <w:rFonts w:cs="Arial"/>
          <w:color w:val="000000"/>
          <w:szCs w:val="20"/>
          <w:lang w:val="sl-SI"/>
        </w:rPr>
        <w:t>t odsvojenih delnic ali deležev ter v Napovedi za odmero dohodnine od dividend.</w:t>
      </w:r>
    </w:p>
    <w:p w14:paraId="322A75E2" w14:textId="77777777" w:rsidR="00143286" w:rsidRPr="00143286" w:rsidRDefault="00143286" w:rsidP="00CC2316">
      <w:pPr>
        <w:tabs>
          <w:tab w:val="num" w:pos="851"/>
        </w:tabs>
        <w:spacing w:line="260" w:lineRule="exact"/>
        <w:rPr>
          <w:rFonts w:cs="Arial"/>
          <w:iCs/>
          <w:szCs w:val="20"/>
          <w:lang w:val="sl-SI" w:eastAsia="sl-SI"/>
        </w:rPr>
      </w:pPr>
    </w:p>
    <w:p w14:paraId="322A75E3" w14:textId="77777777" w:rsidR="00143286" w:rsidRPr="00143286" w:rsidRDefault="00143286" w:rsidP="00CC2316">
      <w:pPr>
        <w:tabs>
          <w:tab w:val="num" w:pos="851"/>
        </w:tabs>
        <w:spacing w:line="260" w:lineRule="exact"/>
        <w:rPr>
          <w:rFonts w:cs="Arial"/>
          <w:iCs/>
          <w:szCs w:val="20"/>
          <w:lang w:val="sl-SI" w:eastAsia="sl-SI"/>
        </w:rPr>
      </w:pPr>
    </w:p>
    <w:p w14:paraId="322A75E4" w14:textId="77777777" w:rsidR="006E08BB" w:rsidRPr="006E08BB" w:rsidRDefault="006E08BB" w:rsidP="00CC2316">
      <w:pPr>
        <w:tabs>
          <w:tab w:val="num" w:pos="851"/>
        </w:tabs>
        <w:spacing w:line="260" w:lineRule="exact"/>
        <w:rPr>
          <w:rFonts w:cs="Arial"/>
          <w:szCs w:val="20"/>
          <w:lang w:val="sl-SI" w:eastAsia="sl-SI"/>
        </w:rPr>
      </w:pPr>
      <w:r w:rsidRPr="006E08BB">
        <w:rPr>
          <w:rFonts w:cs="Arial"/>
          <w:szCs w:val="20"/>
          <w:lang w:val="sl-SI" w:eastAsia="sl-SI"/>
        </w:rPr>
        <w:t>Datum odsvojitve delnic oziroma deležev družbe: 17.</w:t>
      </w:r>
      <w:r w:rsidR="006F0373">
        <w:rPr>
          <w:rFonts w:cs="Arial"/>
          <w:szCs w:val="20"/>
          <w:lang w:val="sl-SI" w:eastAsia="sl-SI"/>
        </w:rPr>
        <w:t xml:space="preserve"> </w:t>
      </w:r>
      <w:r w:rsidRPr="006E08BB">
        <w:rPr>
          <w:rFonts w:cs="Arial"/>
          <w:szCs w:val="20"/>
          <w:lang w:val="sl-SI" w:eastAsia="sl-SI"/>
        </w:rPr>
        <w:t>11.</w:t>
      </w:r>
      <w:r w:rsidR="006F0373">
        <w:rPr>
          <w:rFonts w:cs="Arial"/>
          <w:szCs w:val="20"/>
          <w:lang w:val="sl-SI" w:eastAsia="sl-SI"/>
        </w:rPr>
        <w:t xml:space="preserve"> </w:t>
      </w:r>
      <w:r w:rsidRPr="006E08BB">
        <w:rPr>
          <w:rFonts w:cs="Arial"/>
          <w:szCs w:val="20"/>
          <w:lang w:val="sl-SI" w:eastAsia="sl-SI"/>
        </w:rPr>
        <w:t>2020</w:t>
      </w:r>
    </w:p>
    <w:p w14:paraId="322A75E5" w14:textId="77777777" w:rsidR="006E08BB" w:rsidRPr="006E08BB" w:rsidRDefault="006E08BB" w:rsidP="004761ED">
      <w:pPr>
        <w:tabs>
          <w:tab w:val="num" w:pos="851"/>
        </w:tabs>
        <w:spacing w:line="260" w:lineRule="exact"/>
        <w:jc w:val="both"/>
        <w:rPr>
          <w:rFonts w:cs="Arial"/>
          <w:szCs w:val="20"/>
          <w:lang w:val="sl-SI" w:eastAsia="sl-SI"/>
        </w:rPr>
      </w:pPr>
      <w:r w:rsidRPr="006E08BB">
        <w:rPr>
          <w:rFonts w:cs="Arial"/>
          <w:szCs w:val="20"/>
          <w:lang w:val="sl-SI" w:eastAsia="sl-SI"/>
        </w:rPr>
        <w:t>Naziv družbe ali ISIN koda, trgovalna koda ali naziv delnice: Družba A</w:t>
      </w:r>
    </w:p>
    <w:p w14:paraId="322A75E6" w14:textId="77777777" w:rsidR="006E08BB" w:rsidRPr="006E08BB" w:rsidRDefault="006E08BB" w:rsidP="004761ED">
      <w:pPr>
        <w:tabs>
          <w:tab w:val="num" w:pos="851"/>
        </w:tabs>
        <w:spacing w:line="260" w:lineRule="exact"/>
        <w:jc w:val="both"/>
        <w:rPr>
          <w:rFonts w:cs="Arial"/>
          <w:szCs w:val="20"/>
          <w:lang w:val="sl-SI" w:eastAsia="sl-SI"/>
        </w:rPr>
      </w:pPr>
      <w:r w:rsidRPr="006E08BB">
        <w:rPr>
          <w:rFonts w:cs="Arial"/>
          <w:szCs w:val="20"/>
          <w:lang w:val="sl-SI" w:eastAsia="sl-SI"/>
        </w:rPr>
        <w:t>Količina delnic ali odstotek deleža v družbi, ki jih ima zavezanec v družbi: 100 %</w:t>
      </w:r>
    </w:p>
    <w:p w14:paraId="322A75E7" w14:textId="0FBB7F93" w:rsidR="006E08BB" w:rsidRPr="006E08BB" w:rsidRDefault="006E08BB" w:rsidP="004761ED">
      <w:pPr>
        <w:tabs>
          <w:tab w:val="num" w:pos="851"/>
        </w:tabs>
        <w:spacing w:line="260" w:lineRule="exact"/>
        <w:jc w:val="both"/>
        <w:rPr>
          <w:rFonts w:cs="Arial"/>
          <w:szCs w:val="20"/>
          <w:lang w:val="sl-SI" w:eastAsia="sl-SI"/>
        </w:rPr>
      </w:pPr>
      <w:r w:rsidRPr="006E08BB">
        <w:rPr>
          <w:rFonts w:cs="Arial"/>
          <w:szCs w:val="20"/>
          <w:lang w:val="sl-SI" w:eastAsia="sl-SI"/>
        </w:rPr>
        <w:t>Količina delnic ali odstotek deleža v dru</w:t>
      </w:r>
      <w:r w:rsidR="00491BC7">
        <w:rPr>
          <w:rFonts w:cs="Arial"/>
          <w:szCs w:val="20"/>
          <w:lang w:val="sl-SI" w:eastAsia="sl-SI"/>
        </w:rPr>
        <w:t xml:space="preserve">žbi, ki jih zavezanec odsvoji: </w:t>
      </w:r>
      <w:r w:rsidRPr="006E08BB">
        <w:rPr>
          <w:rFonts w:cs="Arial"/>
          <w:szCs w:val="20"/>
          <w:lang w:val="sl-SI" w:eastAsia="sl-SI"/>
        </w:rPr>
        <w:t>40 %</w:t>
      </w:r>
    </w:p>
    <w:p w14:paraId="322A75E8" w14:textId="77777777" w:rsidR="006E08BB" w:rsidRPr="006E08BB" w:rsidRDefault="006E08BB" w:rsidP="004761ED">
      <w:pPr>
        <w:tabs>
          <w:tab w:val="num" w:pos="851"/>
        </w:tabs>
        <w:spacing w:line="260" w:lineRule="exact"/>
        <w:jc w:val="both"/>
        <w:rPr>
          <w:rFonts w:cs="Arial"/>
          <w:szCs w:val="20"/>
          <w:lang w:val="sl-SI" w:eastAsia="sl-SI"/>
        </w:rPr>
      </w:pPr>
      <w:r w:rsidRPr="006E08BB">
        <w:rPr>
          <w:rFonts w:cs="Arial"/>
          <w:szCs w:val="20"/>
          <w:lang w:val="sl-SI" w:eastAsia="sl-SI"/>
        </w:rPr>
        <w:t>Nominalni znesek celotnega osnovnega kapitala družbe (v eur): 54.900,00 EUR</w:t>
      </w:r>
    </w:p>
    <w:p w14:paraId="322A75E9" w14:textId="77777777" w:rsidR="006E08BB" w:rsidRDefault="006E08BB" w:rsidP="002F3453">
      <w:pPr>
        <w:tabs>
          <w:tab w:val="num" w:pos="851"/>
        </w:tabs>
        <w:spacing w:line="260" w:lineRule="exact"/>
        <w:ind w:left="720" w:firstLine="131"/>
        <w:jc w:val="both"/>
        <w:rPr>
          <w:rFonts w:cs="Arial"/>
          <w:szCs w:val="20"/>
          <w:lang w:val="sl-SI" w:eastAsia="sl-SI"/>
        </w:rPr>
      </w:pPr>
    </w:p>
    <w:p w14:paraId="322A75EA" w14:textId="77777777" w:rsidR="00D35034" w:rsidRDefault="00D35034" w:rsidP="002F3453">
      <w:pPr>
        <w:tabs>
          <w:tab w:val="num" w:pos="851"/>
        </w:tabs>
        <w:spacing w:line="260" w:lineRule="exact"/>
        <w:ind w:left="720" w:firstLine="131"/>
        <w:jc w:val="both"/>
        <w:rPr>
          <w:rFonts w:cs="Arial"/>
          <w:szCs w:val="20"/>
          <w:lang w:val="sl-SI" w:eastAsia="sl-SI"/>
        </w:rPr>
      </w:pPr>
    </w:p>
    <w:tbl>
      <w:tblPr>
        <w:tblW w:w="0" w:type="auto"/>
        <w:tblInd w:w="250" w:type="dxa"/>
        <w:tblLayout w:type="fixed"/>
        <w:tblCellMar>
          <w:left w:w="0" w:type="dxa"/>
          <w:right w:w="0" w:type="dxa"/>
        </w:tblCellMar>
        <w:tblLook w:val="01E0" w:firstRow="1" w:lastRow="1" w:firstColumn="1" w:lastColumn="1" w:noHBand="0" w:noVBand="0"/>
      </w:tblPr>
      <w:tblGrid>
        <w:gridCol w:w="577"/>
        <w:gridCol w:w="1266"/>
        <w:gridCol w:w="1276"/>
        <w:gridCol w:w="1474"/>
        <w:gridCol w:w="1714"/>
        <w:gridCol w:w="1263"/>
        <w:gridCol w:w="1831"/>
        <w:gridCol w:w="1699"/>
        <w:gridCol w:w="1351"/>
        <w:gridCol w:w="1517"/>
      </w:tblGrid>
      <w:tr w:rsidR="00D35034" w:rsidRPr="006E08BB" w14:paraId="322A75EE" w14:textId="77777777" w:rsidTr="004761ED">
        <w:trPr>
          <w:trHeight w:val="746"/>
        </w:trPr>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EB"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 </w:t>
            </w:r>
          </w:p>
        </w:tc>
        <w:tc>
          <w:tcPr>
            <w:tcW w:w="699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EC"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PRIDOBITEV</w:t>
            </w:r>
          </w:p>
        </w:tc>
        <w:tc>
          <w:tcPr>
            <w:tcW w:w="639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ED"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ODSVOJITEV</w:t>
            </w:r>
          </w:p>
        </w:tc>
      </w:tr>
      <w:tr w:rsidR="00D35034" w:rsidRPr="00FE6588" w14:paraId="322A75FE" w14:textId="77777777" w:rsidTr="004761ED">
        <w:trPr>
          <w:trHeight w:val="746"/>
        </w:trPr>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EF"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proofErr w:type="spellStart"/>
            <w:r w:rsidRPr="00D35034">
              <w:rPr>
                <w:rFonts w:eastAsia="Calibri" w:cs="Arial"/>
                <w:kern w:val="24"/>
                <w:sz w:val="18"/>
                <w:szCs w:val="18"/>
                <w:lang w:val="sl-SI" w:eastAsia="sl-SI"/>
              </w:rPr>
              <w:t>Zap</w:t>
            </w:r>
            <w:proofErr w:type="spellEnd"/>
            <w:r w:rsidRPr="00D35034">
              <w:rPr>
                <w:rFonts w:eastAsia="Calibri" w:cs="Arial"/>
                <w:kern w:val="24"/>
                <w:sz w:val="18"/>
                <w:szCs w:val="18"/>
                <w:lang w:val="sl-SI" w:eastAsia="sl-SI"/>
              </w:rPr>
              <w:t>.</w:t>
            </w:r>
          </w:p>
          <w:p w14:paraId="322A75F0"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št.</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F1"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Datum</w:t>
            </w:r>
          </w:p>
          <w:p w14:paraId="322A75F2"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pridobitve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F3"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Način</w:t>
            </w:r>
          </w:p>
          <w:p w14:paraId="322A75F4"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pridobitve*</w:t>
            </w:r>
          </w:p>
          <w:p w14:paraId="322A75F5"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F6"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Količina pridobljenih delnic ali % pridobljenega deleža v deležu družbenika</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F7"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Nominalni znesek vplačila oz. vrednost pridobljenih delnic ali deleža ( v EUR)</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F8"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Nabavna vrednost ob pridobitvi (EUR)</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F9"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Količina odsvojenih delnic ali % odsvojenega deleža v deležu družbenika družbe</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FA"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Nominalni znesek vplačila oz. vrednost odsvojenih delnic ali deleža družbe (EUR)</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FB" w14:textId="77777777" w:rsidR="006E08BB" w:rsidRPr="006E08BB" w:rsidRDefault="006E08BB" w:rsidP="00491BC7">
            <w:pPr>
              <w:tabs>
                <w:tab w:val="num" w:pos="851"/>
              </w:tabs>
              <w:spacing w:after="160" w:line="254" w:lineRule="auto"/>
              <w:ind w:firstLine="130"/>
              <w:contextualSpacing/>
              <w:jc w:val="center"/>
              <w:rPr>
                <w:rFonts w:cs="Arial"/>
                <w:sz w:val="18"/>
                <w:szCs w:val="18"/>
                <w:lang w:val="sl-SI" w:eastAsia="sl-SI"/>
              </w:rPr>
            </w:pPr>
            <w:r w:rsidRPr="00D35034">
              <w:rPr>
                <w:rFonts w:eastAsia="Calibri" w:cs="Arial"/>
                <w:kern w:val="24"/>
                <w:sz w:val="18"/>
                <w:szCs w:val="18"/>
                <w:lang w:val="sl-SI" w:eastAsia="sl-SI"/>
              </w:rPr>
              <w:t>Nabavna vrednost</w:t>
            </w:r>
          </w:p>
          <w:p w14:paraId="322A75FC" w14:textId="77777777" w:rsidR="006E08BB" w:rsidRPr="006E08BB" w:rsidRDefault="006E08BB" w:rsidP="00491BC7">
            <w:pPr>
              <w:tabs>
                <w:tab w:val="num" w:pos="851"/>
              </w:tabs>
              <w:spacing w:after="160" w:line="254" w:lineRule="auto"/>
              <w:ind w:firstLine="130"/>
              <w:contextualSpacing/>
              <w:jc w:val="center"/>
              <w:rPr>
                <w:rFonts w:cs="Arial"/>
                <w:sz w:val="18"/>
                <w:szCs w:val="18"/>
                <w:lang w:val="sl-SI" w:eastAsia="sl-SI"/>
              </w:rPr>
            </w:pPr>
            <w:r w:rsidRPr="00D35034">
              <w:rPr>
                <w:rFonts w:eastAsia="Calibri" w:cs="Arial"/>
                <w:kern w:val="24"/>
                <w:sz w:val="18"/>
                <w:szCs w:val="18"/>
                <w:lang w:val="sl-SI" w:eastAsia="sl-SI"/>
              </w:rPr>
              <w:t>odsvojenih delnic oziroma deleža (v EUR)</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5FD"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Znesek (bruto) izplačane vrednosti delnic oziroma deležev (v EUR)</w:t>
            </w:r>
          </w:p>
        </w:tc>
      </w:tr>
      <w:tr w:rsidR="00D35034" w:rsidRPr="006E08BB" w14:paraId="322A7609" w14:textId="77777777" w:rsidTr="004761ED">
        <w:trPr>
          <w:trHeight w:val="207"/>
        </w:trPr>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5FF"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 </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0"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1"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2</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2"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3</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3"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4</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4"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5</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5"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6</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6"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7</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7"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8</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8" w14:textId="77777777" w:rsidR="006E08BB" w:rsidRPr="006E08BB" w:rsidRDefault="006E08BB" w:rsidP="002F3453">
            <w:pPr>
              <w:tabs>
                <w:tab w:val="num" w:pos="851"/>
              </w:tabs>
              <w:spacing w:after="160" w:line="254" w:lineRule="auto"/>
              <w:ind w:firstLine="131"/>
              <w:jc w:val="center"/>
              <w:rPr>
                <w:rFonts w:cs="Arial"/>
                <w:sz w:val="18"/>
                <w:szCs w:val="18"/>
                <w:lang w:val="sl-SI" w:eastAsia="sl-SI"/>
              </w:rPr>
            </w:pPr>
            <w:r w:rsidRPr="00D35034">
              <w:rPr>
                <w:rFonts w:eastAsia="Calibri" w:cs="Arial"/>
                <w:kern w:val="24"/>
                <w:sz w:val="18"/>
                <w:szCs w:val="18"/>
                <w:lang w:val="sl-SI" w:eastAsia="sl-SI"/>
              </w:rPr>
              <w:t>9</w:t>
            </w:r>
          </w:p>
        </w:tc>
      </w:tr>
      <w:tr w:rsidR="00D35034" w:rsidRPr="006E08BB" w14:paraId="322A7614" w14:textId="77777777" w:rsidTr="004761ED">
        <w:trPr>
          <w:trHeight w:val="373"/>
        </w:trPr>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A"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1.</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B"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16.11.2011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C"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D</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D" w14:textId="77777777" w:rsidR="006E08BB" w:rsidRPr="006E08BB" w:rsidRDefault="008E749E" w:rsidP="002F3453">
            <w:pPr>
              <w:tabs>
                <w:tab w:val="num" w:pos="851"/>
              </w:tabs>
              <w:spacing w:after="160" w:line="254" w:lineRule="auto"/>
              <w:ind w:firstLine="131"/>
              <w:rPr>
                <w:rFonts w:cs="Arial"/>
                <w:sz w:val="18"/>
                <w:szCs w:val="18"/>
                <w:lang w:val="sl-SI" w:eastAsia="sl-SI"/>
              </w:rPr>
            </w:pPr>
            <w:r>
              <w:rPr>
                <w:rFonts w:eastAsia="Calibri" w:cs="Arial"/>
                <w:kern w:val="24"/>
                <w:sz w:val="18"/>
                <w:szCs w:val="18"/>
                <w:lang w:val="sl-SI" w:eastAsia="sl-SI"/>
              </w:rPr>
              <w:t>91,0746</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E"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50.000,00</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0F"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50.000,00</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10"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40</w:t>
            </w:r>
            <w:r w:rsidR="008E749E">
              <w:rPr>
                <w:rFonts w:eastAsia="Calibri" w:cs="Arial"/>
                <w:kern w:val="24"/>
                <w:sz w:val="18"/>
                <w:szCs w:val="18"/>
                <w:lang w:val="sl-SI" w:eastAsia="sl-SI"/>
              </w:rPr>
              <w:t xml:space="preserve">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11"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21.960,00</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12"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0</w:t>
            </w:r>
          </w:p>
        </w:tc>
        <w:tc>
          <w:tcPr>
            <w:tcW w:w="15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322A7613"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 </w:t>
            </w:r>
          </w:p>
        </w:tc>
      </w:tr>
      <w:tr w:rsidR="00D35034" w:rsidRPr="006E08BB" w14:paraId="322A761F" w14:textId="77777777" w:rsidTr="004761ED">
        <w:trPr>
          <w:trHeight w:val="373"/>
        </w:trPr>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15"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2.</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16"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15.11.2011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17"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C</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18" w14:textId="77777777" w:rsidR="006E08BB" w:rsidRPr="006E08BB" w:rsidRDefault="008E749E" w:rsidP="002F3453">
            <w:pPr>
              <w:tabs>
                <w:tab w:val="num" w:pos="851"/>
              </w:tabs>
              <w:spacing w:after="160" w:line="254" w:lineRule="auto"/>
              <w:ind w:firstLine="131"/>
              <w:rPr>
                <w:rFonts w:cs="Arial"/>
                <w:sz w:val="18"/>
                <w:szCs w:val="18"/>
                <w:lang w:val="sl-SI" w:eastAsia="sl-SI"/>
              </w:rPr>
            </w:pPr>
            <w:r>
              <w:rPr>
                <w:rFonts w:eastAsia="Calibri" w:cs="Arial"/>
                <w:kern w:val="24"/>
                <w:sz w:val="18"/>
                <w:szCs w:val="18"/>
                <w:lang w:val="sl-SI" w:eastAsia="sl-SI"/>
              </w:rPr>
              <w:t>4,4627</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19"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2.450,00</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1A"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2.450,00</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1B"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0</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1C"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0</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1D"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322A761E"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 </w:t>
            </w:r>
          </w:p>
        </w:tc>
      </w:tr>
      <w:tr w:rsidR="00D35034" w:rsidRPr="006E08BB" w14:paraId="322A762A" w14:textId="77777777" w:rsidTr="004761ED">
        <w:trPr>
          <w:trHeight w:val="373"/>
        </w:trPr>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20"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3.</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21"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30.5.1996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22"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A</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23" w14:textId="77777777" w:rsidR="006E08BB" w:rsidRPr="006E08BB" w:rsidRDefault="008E749E" w:rsidP="002F3453">
            <w:pPr>
              <w:tabs>
                <w:tab w:val="num" w:pos="851"/>
              </w:tabs>
              <w:spacing w:after="160" w:line="254" w:lineRule="auto"/>
              <w:ind w:firstLine="131"/>
              <w:rPr>
                <w:rFonts w:cs="Arial"/>
                <w:sz w:val="18"/>
                <w:szCs w:val="18"/>
                <w:lang w:val="sl-SI" w:eastAsia="sl-SI"/>
              </w:rPr>
            </w:pPr>
            <w:r>
              <w:rPr>
                <w:rFonts w:eastAsia="Calibri" w:cs="Arial"/>
                <w:kern w:val="24"/>
                <w:sz w:val="18"/>
                <w:szCs w:val="18"/>
                <w:lang w:val="sl-SI" w:eastAsia="sl-SI"/>
              </w:rPr>
              <w:t>4,4627</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24"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2.450,00</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25"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2.450,00</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26"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0</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27"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0</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28"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322A7629"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 </w:t>
            </w:r>
          </w:p>
        </w:tc>
      </w:tr>
      <w:tr w:rsidR="00D35034" w:rsidRPr="006E08BB" w14:paraId="322A7635" w14:textId="77777777" w:rsidTr="004761ED">
        <w:trPr>
          <w:trHeight w:val="373"/>
        </w:trPr>
        <w:tc>
          <w:tcPr>
            <w:tcW w:w="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62B"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 </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62C"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62D"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2E"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100</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62F"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54.900,00</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630"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54.900,00</w:t>
            </w: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2A7631"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40 %</w:t>
            </w:r>
          </w:p>
        </w:tc>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32"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21.960,00</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33"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0</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A7634" w14:textId="77777777" w:rsidR="006E08BB" w:rsidRPr="006E08BB" w:rsidRDefault="006E08BB" w:rsidP="002F3453">
            <w:pPr>
              <w:tabs>
                <w:tab w:val="num" w:pos="851"/>
              </w:tabs>
              <w:spacing w:after="160" w:line="254" w:lineRule="auto"/>
              <w:ind w:firstLine="131"/>
              <w:rPr>
                <w:rFonts w:cs="Arial"/>
                <w:sz w:val="18"/>
                <w:szCs w:val="18"/>
                <w:lang w:val="sl-SI" w:eastAsia="sl-SI"/>
              </w:rPr>
            </w:pPr>
            <w:r w:rsidRPr="00D35034">
              <w:rPr>
                <w:rFonts w:eastAsia="Calibri" w:cs="Arial"/>
                <w:kern w:val="24"/>
                <w:sz w:val="18"/>
                <w:szCs w:val="18"/>
                <w:lang w:val="sl-SI" w:eastAsia="sl-SI"/>
              </w:rPr>
              <w:t>21.960,00</w:t>
            </w:r>
          </w:p>
        </w:tc>
      </w:tr>
    </w:tbl>
    <w:p w14:paraId="322A7636" w14:textId="77777777" w:rsidR="006E08BB" w:rsidRDefault="006E08BB" w:rsidP="002F3453">
      <w:pPr>
        <w:tabs>
          <w:tab w:val="num" w:pos="851"/>
        </w:tabs>
        <w:spacing w:line="260" w:lineRule="exact"/>
        <w:ind w:left="720" w:firstLine="131"/>
        <w:jc w:val="both"/>
        <w:rPr>
          <w:rFonts w:cs="Arial"/>
          <w:szCs w:val="20"/>
          <w:lang w:val="sl-SI" w:eastAsia="sl-SI"/>
        </w:rPr>
      </w:pPr>
    </w:p>
    <w:p w14:paraId="322A7637" w14:textId="77777777" w:rsidR="00F94425" w:rsidRDefault="00F94425" w:rsidP="006F0373">
      <w:pPr>
        <w:tabs>
          <w:tab w:val="num" w:pos="851"/>
        </w:tabs>
        <w:spacing w:after="160" w:line="254" w:lineRule="auto"/>
        <w:jc w:val="both"/>
        <w:rPr>
          <w:rFonts w:eastAsia="Calibri" w:cs="Arial"/>
          <w:kern w:val="24"/>
          <w:szCs w:val="20"/>
          <w:lang w:val="sl-SI" w:eastAsia="sl-SI"/>
        </w:rPr>
      </w:pPr>
    </w:p>
    <w:p w14:paraId="322A7638" w14:textId="29E2AA10" w:rsidR="006F0373" w:rsidRPr="00227A5D" w:rsidRDefault="006F0373" w:rsidP="006F0373">
      <w:pPr>
        <w:tabs>
          <w:tab w:val="num" w:pos="851"/>
        </w:tabs>
        <w:spacing w:after="160" w:line="254" w:lineRule="auto"/>
        <w:jc w:val="both"/>
        <w:rPr>
          <w:rFonts w:eastAsia="Calibri" w:cs="Arial"/>
          <w:kern w:val="24"/>
          <w:szCs w:val="20"/>
          <w:lang w:val="sl-SI" w:eastAsia="sl-SI"/>
        </w:rPr>
      </w:pPr>
      <w:r>
        <w:rPr>
          <w:rFonts w:eastAsia="Calibri" w:cs="Arial"/>
          <w:kern w:val="24"/>
          <w:szCs w:val="20"/>
          <w:lang w:val="sl-SI" w:eastAsia="sl-SI"/>
        </w:rPr>
        <w:lastRenderedPageBreak/>
        <w:t xml:space="preserve">Znesek (bruto) izplačane vrednosti deležev iz stolpca 9, zmanjšan za nabavno vrednost odsvojenih delnic iz stolpca 8, znaša </w:t>
      </w:r>
      <w:r w:rsidR="00527FF8" w:rsidRPr="00D35034">
        <w:rPr>
          <w:rFonts w:cs="Arial"/>
          <w:bCs/>
          <w:szCs w:val="20"/>
          <w:lang w:val="sl-SI" w:eastAsia="sl-SI"/>
        </w:rPr>
        <w:t xml:space="preserve">21.960,00 </w:t>
      </w:r>
      <w:r>
        <w:rPr>
          <w:rFonts w:eastAsia="Calibri" w:cs="Arial"/>
          <w:kern w:val="24"/>
          <w:szCs w:val="20"/>
          <w:lang w:val="sl-SI" w:eastAsia="sl-SI"/>
        </w:rPr>
        <w:t xml:space="preserve"> </w:t>
      </w:r>
      <w:r w:rsidR="00A54C49">
        <w:rPr>
          <w:rFonts w:eastAsia="Calibri" w:cs="Arial"/>
          <w:kern w:val="24"/>
          <w:szCs w:val="20"/>
          <w:lang w:val="sl-SI" w:eastAsia="sl-SI"/>
        </w:rPr>
        <w:t>EUR</w:t>
      </w:r>
      <w:r>
        <w:rPr>
          <w:rFonts w:eastAsia="Calibri" w:cs="Arial"/>
          <w:kern w:val="24"/>
          <w:szCs w:val="20"/>
          <w:lang w:val="sl-SI" w:eastAsia="sl-SI"/>
        </w:rPr>
        <w:t>.</w:t>
      </w:r>
    </w:p>
    <w:p w14:paraId="322A763A" w14:textId="4D5E7584" w:rsidR="006E08BB" w:rsidRPr="00D35034" w:rsidRDefault="00D35034" w:rsidP="002F3453">
      <w:pPr>
        <w:tabs>
          <w:tab w:val="num" w:pos="851"/>
        </w:tabs>
        <w:spacing w:line="260" w:lineRule="exact"/>
        <w:jc w:val="both"/>
        <w:rPr>
          <w:rFonts w:cs="Arial"/>
          <w:szCs w:val="20"/>
          <w:lang w:val="sl-SI" w:eastAsia="sl-SI"/>
        </w:rPr>
      </w:pPr>
      <w:r w:rsidRPr="00D35034">
        <w:rPr>
          <w:rFonts w:cs="Arial"/>
          <w:bCs/>
          <w:szCs w:val="20"/>
          <w:lang w:val="sl-SI" w:eastAsia="sl-SI"/>
        </w:rPr>
        <w:t>Družba od družbenika odkupi</w:t>
      </w:r>
      <w:r w:rsidR="006E08BB" w:rsidRPr="00D35034">
        <w:rPr>
          <w:rFonts w:cs="Arial"/>
          <w:bCs/>
          <w:szCs w:val="20"/>
          <w:lang w:val="sl-SI" w:eastAsia="sl-SI"/>
        </w:rPr>
        <w:t xml:space="preserve"> 40 % delež v družbi, nominalna vrednost katerega je 21.960,00 </w:t>
      </w:r>
      <w:r w:rsidR="00A54C49">
        <w:rPr>
          <w:rFonts w:cs="Arial"/>
          <w:bCs/>
          <w:szCs w:val="20"/>
          <w:lang w:val="sl-SI" w:eastAsia="sl-SI"/>
        </w:rPr>
        <w:t>EUR</w:t>
      </w:r>
      <w:r w:rsidR="006E08BB" w:rsidRPr="00D35034">
        <w:rPr>
          <w:rFonts w:cs="Arial"/>
          <w:bCs/>
          <w:szCs w:val="20"/>
          <w:lang w:val="sl-SI" w:eastAsia="sl-SI"/>
        </w:rPr>
        <w:t xml:space="preserve"> ((54.900,00 </w:t>
      </w:r>
      <w:r w:rsidR="00A54C49">
        <w:rPr>
          <w:rFonts w:cs="Arial"/>
          <w:bCs/>
          <w:szCs w:val="20"/>
          <w:lang w:val="sl-SI" w:eastAsia="sl-SI"/>
        </w:rPr>
        <w:t>EUR</w:t>
      </w:r>
      <w:r w:rsidR="006E08BB" w:rsidRPr="00D35034">
        <w:rPr>
          <w:rFonts w:cs="Arial"/>
          <w:bCs/>
          <w:szCs w:val="20"/>
          <w:lang w:val="sl-SI" w:eastAsia="sl-SI"/>
        </w:rPr>
        <w:t xml:space="preserve"> x 40)/100 = 21.960,00 </w:t>
      </w:r>
      <w:r w:rsidR="00A54C49">
        <w:rPr>
          <w:rFonts w:cs="Arial"/>
          <w:bCs/>
          <w:szCs w:val="20"/>
          <w:lang w:val="sl-SI" w:eastAsia="sl-SI"/>
        </w:rPr>
        <w:t>EUR</w:t>
      </w:r>
      <w:r w:rsidR="006E08BB" w:rsidRPr="00D35034">
        <w:rPr>
          <w:rFonts w:cs="Arial"/>
          <w:bCs/>
          <w:szCs w:val="20"/>
          <w:lang w:val="sl-SI" w:eastAsia="sl-SI"/>
        </w:rPr>
        <w:t xml:space="preserve">), ki ga je davčni zavezanec pridobil na različne datume (16. 11. 2011, 15.11.2011 in 30. 5. 1996), v izplačani vrednosti 21.960,00 EUR. </w:t>
      </w:r>
    </w:p>
    <w:p w14:paraId="322A763B" w14:textId="77777777" w:rsidR="00D35034" w:rsidRPr="00D35034" w:rsidRDefault="00D35034" w:rsidP="002F3453">
      <w:pPr>
        <w:tabs>
          <w:tab w:val="num" w:pos="851"/>
        </w:tabs>
        <w:spacing w:line="260" w:lineRule="exact"/>
        <w:jc w:val="both"/>
        <w:rPr>
          <w:rFonts w:cs="Arial"/>
          <w:bCs/>
          <w:szCs w:val="20"/>
          <w:lang w:val="sl-SI" w:eastAsia="sl-SI"/>
        </w:rPr>
      </w:pPr>
    </w:p>
    <w:p w14:paraId="322A763C" w14:textId="3BCF251E" w:rsidR="006E08BB" w:rsidRPr="00D35034" w:rsidRDefault="006E08BB" w:rsidP="002F3453">
      <w:pPr>
        <w:tabs>
          <w:tab w:val="num" w:pos="851"/>
        </w:tabs>
        <w:spacing w:line="260" w:lineRule="exact"/>
        <w:jc w:val="both"/>
        <w:rPr>
          <w:rFonts w:cs="Arial"/>
          <w:szCs w:val="20"/>
          <w:lang w:val="sl-SI" w:eastAsia="sl-SI"/>
        </w:rPr>
      </w:pPr>
      <w:r w:rsidRPr="00D35034">
        <w:rPr>
          <w:rFonts w:cs="Arial"/>
          <w:bCs/>
          <w:szCs w:val="20"/>
          <w:lang w:val="sl-SI" w:eastAsia="sl-SI"/>
        </w:rPr>
        <w:t>Upoštevaje LIFO metodo to pomeni, da je družbenik najprej odsvojil delež, pridobljen s povečanjem osnovnega kapitala iz sredstev družbe (D), dne 16.</w:t>
      </w:r>
      <w:r w:rsidR="00D35034" w:rsidRPr="00D35034">
        <w:rPr>
          <w:rFonts w:cs="Arial"/>
          <w:bCs/>
          <w:szCs w:val="20"/>
          <w:lang w:val="sl-SI" w:eastAsia="sl-SI"/>
        </w:rPr>
        <w:t xml:space="preserve"> </w:t>
      </w:r>
      <w:r w:rsidRPr="00D35034">
        <w:rPr>
          <w:rFonts w:cs="Arial"/>
          <w:bCs/>
          <w:szCs w:val="20"/>
          <w:lang w:val="sl-SI" w:eastAsia="sl-SI"/>
        </w:rPr>
        <w:t>11.</w:t>
      </w:r>
      <w:r w:rsidR="004761ED">
        <w:rPr>
          <w:rFonts w:cs="Arial"/>
          <w:bCs/>
          <w:szCs w:val="20"/>
          <w:lang w:val="sl-SI" w:eastAsia="sl-SI"/>
        </w:rPr>
        <w:t xml:space="preserve"> </w:t>
      </w:r>
      <w:r w:rsidRPr="00D35034">
        <w:rPr>
          <w:rFonts w:cs="Arial"/>
          <w:bCs/>
          <w:szCs w:val="20"/>
          <w:lang w:val="sl-SI" w:eastAsia="sl-SI"/>
        </w:rPr>
        <w:t xml:space="preserve">2011 (21.960,00 </w:t>
      </w:r>
      <w:r w:rsidR="00A54C49">
        <w:rPr>
          <w:rFonts w:cs="Arial"/>
          <w:bCs/>
          <w:szCs w:val="20"/>
          <w:lang w:val="sl-SI" w:eastAsia="sl-SI"/>
        </w:rPr>
        <w:t>EUR</w:t>
      </w:r>
      <w:r w:rsidRPr="00D35034">
        <w:rPr>
          <w:rFonts w:cs="Arial"/>
          <w:bCs/>
          <w:szCs w:val="20"/>
          <w:lang w:val="sl-SI" w:eastAsia="sl-SI"/>
        </w:rPr>
        <w:t xml:space="preserve">), v celoti. </w:t>
      </w:r>
    </w:p>
    <w:p w14:paraId="322A763D" w14:textId="77777777" w:rsidR="00D35034" w:rsidRPr="00D35034" w:rsidRDefault="00D35034" w:rsidP="002F3453">
      <w:pPr>
        <w:tabs>
          <w:tab w:val="num" w:pos="851"/>
        </w:tabs>
        <w:spacing w:line="260" w:lineRule="exact"/>
        <w:jc w:val="both"/>
        <w:rPr>
          <w:rFonts w:cs="Arial"/>
          <w:bCs/>
          <w:szCs w:val="20"/>
          <w:lang w:val="sl-SI" w:eastAsia="sl-SI"/>
        </w:rPr>
      </w:pPr>
    </w:p>
    <w:p w14:paraId="322A763E" w14:textId="77777777" w:rsidR="006E08BB" w:rsidRPr="00D35034" w:rsidRDefault="006E08BB" w:rsidP="002F3453">
      <w:pPr>
        <w:tabs>
          <w:tab w:val="num" w:pos="851"/>
        </w:tabs>
        <w:spacing w:line="260" w:lineRule="exact"/>
        <w:jc w:val="both"/>
        <w:rPr>
          <w:rFonts w:cs="Arial"/>
          <w:szCs w:val="20"/>
          <w:lang w:val="sl-SI" w:eastAsia="sl-SI"/>
        </w:rPr>
      </w:pPr>
      <w:r w:rsidRPr="00D35034">
        <w:rPr>
          <w:rFonts w:cs="Arial"/>
          <w:bCs/>
          <w:szCs w:val="20"/>
          <w:lang w:val="sl-SI" w:eastAsia="sl-SI"/>
        </w:rPr>
        <w:t>Ker je družbenik po odkupu lastnega poslovnega deleža ostal lastnik 60 % deleža, se opravi preračun nabavne vrednosti na odsvojeni del deleža (40 %), in sicer je nabavna vrednost za del odsvojenega deleža družbenika, ki ga je pridobil s povečanjem osnovnega kapitala iz sredstev družbe enaka 0 EUR.</w:t>
      </w:r>
    </w:p>
    <w:p w14:paraId="322A763F" w14:textId="77777777" w:rsidR="00D35034" w:rsidRPr="00D35034" w:rsidRDefault="00D35034" w:rsidP="002F3453">
      <w:pPr>
        <w:tabs>
          <w:tab w:val="num" w:pos="851"/>
        </w:tabs>
        <w:spacing w:line="260" w:lineRule="exact"/>
        <w:jc w:val="both"/>
        <w:rPr>
          <w:rFonts w:cs="Arial"/>
          <w:bCs/>
          <w:szCs w:val="20"/>
          <w:lang w:val="sl-SI" w:eastAsia="sl-SI"/>
        </w:rPr>
      </w:pPr>
    </w:p>
    <w:p w14:paraId="322A76BC" w14:textId="6C521B59" w:rsidR="006E08BB" w:rsidRPr="00751AE7" w:rsidRDefault="006E08BB" w:rsidP="00751AE7">
      <w:pPr>
        <w:tabs>
          <w:tab w:val="num" w:pos="851"/>
        </w:tabs>
        <w:spacing w:line="260" w:lineRule="exact"/>
        <w:jc w:val="both"/>
        <w:rPr>
          <w:rFonts w:cs="Arial"/>
          <w:b/>
          <w:bCs/>
          <w:szCs w:val="20"/>
          <w:lang w:val="sl-SI" w:eastAsia="sl-SI"/>
        </w:rPr>
      </w:pPr>
      <w:r w:rsidRPr="00D35034">
        <w:rPr>
          <w:rFonts w:cs="Arial"/>
          <w:bCs/>
          <w:szCs w:val="20"/>
          <w:lang w:val="sl-SI" w:eastAsia="sl-SI"/>
        </w:rPr>
        <w:t>Davčna osnova je 21.960,00</w:t>
      </w:r>
      <w:r w:rsidR="00F2589F">
        <w:rPr>
          <w:rFonts w:cs="Arial"/>
          <w:bCs/>
          <w:szCs w:val="20"/>
          <w:lang w:val="sl-SI" w:eastAsia="sl-SI"/>
        </w:rPr>
        <w:t xml:space="preserve"> </w:t>
      </w:r>
      <w:r w:rsidRPr="00D35034">
        <w:rPr>
          <w:rFonts w:cs="Arial"/>
          <w:bCs/>
          <w:szCs w:val="20"/>
          <w:lang w:val="sl-SI" w:eastAsia="sl-SI"/>
        </w:rPr>
        <w:t>-</w:t>
      </w:r>
      <w:r w:rsidR="00F2589F">
        <w:rPr>
          <w:rFonts w:cs="Arial"/>
          <w:bCs/>
          <w:szCs w:val="20"/>
          <w:lang w:val="sl-SI" w:eastAsia="sl-SI"/>
        </w:rPr>
        <w:t xml:space="preserve"> </w:t>
      </w:r>
      <w:r w:rsidRPr="00D35034">
        <w:rPr>
          <w:rFonts w:cs="Arial"/>
          <w:bCs/>
          <w:szCs w:val="20"/>
          <w:lang w:val="sl-SI" w:eastAsia="sl-SI"/>
        </w:rPr>
        <w:t>0=</w:t>
      </w:r>
      <w:r w:rsidR="00F2589F">
        <w:rPr>
          <w:rFonts w:cs="Arial"/>
          <w:bCs/>
          <w:szCs w:val="20"/>
          <w:lang w:val="sl-SI" w:eastAsia="sl-SI"/>
        </w:rPr>
        <w:t xml:space="preserve"> </w:t>
      </w:r>
      <w:r w:rsidRPr="00D35034">
        <w:rPr>
          <w:rFonts w:cs="Arial"/>
          <w:bCs/>
          <w:szCs w:val="20"/>
          <w:lang w:val="sl-SI" w:eastAsia="sl-SI"/>
        </w:rPr>
        <w:t xml:space="preserve">21.960,00 </w:t>
      </w:r>
      <w:r w:rsidR="00A54C49">
        <w:rPr>
          <w:rFonts w:cs="Arial"/>
          <w:bCs/>
          <w:szCs w:val="20"/>
          <w:lang w:val="sl-SI" w:eastAsia="sl-SI"/>
        </w:rPr>
        <w:t>EUR</w:t>
      </w:r>
      <w:r w:rsidRPr="00D35034">
        <w:rPr>
          <w:rFonts w:cs="Arial"/>
          <w:bCs/>
          <w:szCs w:val="20"/>
          <w:lang w:val="sl-SI" w:eastAsia="sl-SI"/>
        </w:rPr>
        <w:t>.</w:t>
      </w:r>
    </w:p>
    <w:sectPr w:rsidR="006E08BB" w:rsidRPr="00751AE7" w:rsidSect="002F3453">
      <w:headerReference w:type="first" r:id="rId31"/>
      <w:pgSz w:w="16840" w:h="11900" w:orient="landscape" w:code="9"/>
      <w:pgMar w:top="1701" w:right="1701" w:bottom="1701" w:left="1418"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405F" w14:textId="77777777" w:rsidR="0095537E" w:rsidRDefault="0095537E">
      <w:r>
        <w:separator/>
      </w:r>
    </w:p>
  </w:endnote>
  <w:endnote w:type="continuationSeparator" w:id="0">
    <w:p w14:paraId="3B682C09" w14:textId="77777777" w:rsidR="0095537E" w:rsidRDefault="0095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76CC" w14:textId="77777777" w:rsidR="00751AE7" w:rsidRDefault="00751AE7" w:rsidP="009F30FB">
    <w:pPr>
      <w:pStyle w:val="Noga"/>
      <w:jc w:val="right"/>
    </w:pPr>
    <w:r>
      <w:fldChar w:fldCharType="begin"/>
    </w:r>
    <w:r>
      <w:instrText>PAGE   \* MERGEFORMAT</w:instrText>
    </w:r>
    <w:r>
      <w:fldChar w:fldCharType="separate"/>
    </w:r>
    <w:r w:rsidRPr="00491BC7">
      <w:rPr>
        <w:noProof/>
        <w:lang w:val="sl-SI"/>
      </w:rPr>
      <w:t>2</w:t>
    </w:r>
    <w:r w:rsidRPr="00491BC7">
      <w:rPr>
        <w:noProof/>
        <w:lang w:val="sl-SI"/>
      </w:rPr>
      <w:t>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76E7" w14:textId="77777777" w:rsidR="00751AE7" w:rsidRDefault="00751AE7"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7DBE" w14:textId="77777777" w:rsidR="0095537E" w:rsidRDefault="0095537E">
      <w:r>
        <w:separator/>
      </w:r>
    </w:p>
  </w:footnote>
  <w:footnote w:type="continuationSeparator" w:id="0">
    <w:p w14:paraId="0874299F" w14:textId="77777777" w:rsidR="0095537E" w:rsidRDefault="0095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76CB" w14:textId="77777777" w:rsidR="00751AE7" w:rsidRPr="00110CBD" w:rsidRDefault="00751AE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51AE7" w:rsidRPr="008F3500" w14:paraId="322A76DE" w14:textId="77777777">
      <w:trPr>
        <w:cantSplit/>
        <w:trHeight w:hRule="exact" w:val="847"/>
      </w:trPr>
      <w:tc>
        <w:tcPr>
          <w:tcW w:w="567" w:type="dxa"/>
        </w:tcPr>
        <w:p w14:paraId="322A76CD" w14:textId="77777777" w:rsidR="00751AE7" w:rsidRDefault="00751AE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22A76CE" w14:textId="77777777" w:rsidR="00751AE7" w:rsidRPr="006D42D9" w:rsidRDefault="00751AE7" w:rsidP="006D42D9">
          <w:pPr>
            <w:rPr>
              <w:rFonts w:ascii="Republika" w:hAnsi="Republika"/>
              <w:sz w:val="60"/>
              <w:szCs w:val="60"/>
              <w:lang w:val="sl-SI"/>
            </w:rPr>
          </w:pPr>
        </w:p>
        <w:p w14:paraId="322A76CF" w14:textId="77777777" w:rsidR="00751AE7" w:rsidRPr="006D42D9" w:rsidRDefault="00751AE7" w:rsidP="006D42D9">
          <w:pPr>
            <w:rPr>
              <w:rFonts w:ascii="Republika" w:hAnsi="Republika"/>
              <w:sz w:val="60"/>
              <w:szCs w:val="60"/>
              <w:lang w:val="sl-SI"/>
            </w:rPr>
          </w:pPr>
        </w:p>
        <w:p w14:paraId="322A76D0" w14:textId="77777777" w:rsidR="00751AE7" w:rsidRPr="006D42D9" w:rsidRDefault="00751AE7" w:rsidP="006D42D9">
          <w:pPr>
            <w:rPr>
              <w:rFonts w:ascii="Republika" w:hAnsi="Republika"/>
              <w:sz w:val="60"/>
              <w:szCs w:val="60"/>
              <w:lang w:val="sl-SI"/>
            </w:rPr>
          </w:pPr>
        </w:p>
        <w:p w14:paraId="322A76D1" w14:textId="77777777" w:rsidR="00751AE7" w:rsidRPr="006D42D9" w:rsidRDefault="00751AE7" w:rsidP="006D42D9">
          <w:pPr>
            <w:rPr>
              <w:rFonts w:ascii="Republika" w:hAnsi="Republika"/>
              <w:sz w:val="60"/>
              <w:szCs w:val="60"/>
              <w:lang w:val="sl-SI"/>
            </w:rPr>
          </w:pPr>
        </w:p>
        <w:p w14:paraId="322A76D2" w14:textId="77777777" w:rsidR="00751AE7" w:rsidRPr="006D42D9" w:rsidRDefault="00751AE7" w:rsidP="006D42D9">
          <w:pPr>
            <w:rPr>
              <w:rFonts w:ascii="Republika" w:hAnsi="Republika"/>
              <w:sz w:val="60"/>
              <w:szCs w:val="60"/>
              <w:lang w:val="sl-SI"/>
            </w:rPr>
          </w:pPr>
        </w:p>
        <w:p w14:paraId="322A76D3" w14:textId="77777777" w:rsidR="00751AE7" w:rsidRPr="006D42D9" w:rsidRDefault="00751AE7" w:rsidP="006D42D9">
          <w:pPr>
            <w:rPr>
              <w:rFonts w:ascii="Republika" w:hAnsi="Republika"/>
              <w:sz w:val="60"/>
              <w:szCs w:val="60"/>
              <w:lang w:val="sl-SI"/>
            </w:rPr>
          </w:pPr>
        </w:p>
        <w:p w14:paraId="322A76D4" w14:textId="77777777" w:rsidR="00751AE7" w:rsidRPr="006D42D9" w:rsidRDefault="00751AE7" w:rsidP="006D42D9">
          <w:pPr>
            <w:rPr>
              <w:rFonts w:ascii="Republika" w:hAnsi="Republika"/>
              <w:sz w:val="60"/>
              <w:szCs w:val="60"/>
              <w:lang w:val="sl-SI"/>
            </w:rPr>
          </w:pPr>
        </w:p>
        <w:p w14:paraId="322A76D5" w14:textId="77777777" w:rsidR="00751AE7" w:rsidRPr="006D42D9" w:rsidRDefault="00751AE7" w:rsidP="006D42D9">
          <w:pPr>
            <w:rPr>
              <w:rFonts w:ascii="Republika" w:hAnsi="Republika"/>
              <w:sz w:val="60"/>
              <w:szCs w:val="60"/>
              <w:lang w:val="sl-SI"/>
            </w:rPr>
          </w:pPr>
        </w:p>
        <w:p w14:paraId="322A76D6" w14:textId="77777777" w:rsidR="00751AE7" w:rsidRPr="006D42D9" w:rsidRDefault="00751AE7" w:rsidP="006D42D9">
          <w:pPr>
            <w:rPr>
              <w:rFonts w:ascii="Republika" w:hAnsi="Republika"/>
              <w:sz w:val="60"/>
              <w:szCs w:val="60"/>
              <w:lang w:val="sl-SI"/>
            </w:rPr>
          </w:pPr>
        </w:p>
        <w:p w14:paraId="322A76D7" w14:textId="77777777" w:rsidR="00751AE7" w:rsidRPr="006D42D9" w:rsidRDefault="00751AE7" w:rsidP="006D42D9">
          <w:pPr>
            <w:rPr>
              <w:rFonts w:ascii="Republika" w:hAnsi="Republika"/>
              <w:sz w:val="60"/>
              <w:szCs w:val="60"/>
              <w:lang w:val="sl-SI"/>
            </w:rPr>
          </w:pPr>
        </w:p>
        <w:p w14:paraId="322A76D8" w14:textId="77777777" w:rsidR="00751AE7" w:rsidRPr="006D42D9" w:rsidRDefault="00751AE7" w:rsidP="006D42D9">
          <w:pPr>
            <w:rPr>
              <w:rFonts w:ascii="Republika" w:hAnsi="Republika"/>
              <w:sz w:val="60"/>
              <w:szCs w:val="60"/>
              <w:lang w:val="sl-SI"/>
            </w:rPr>
          </w:pPr>
        </w:p>
        <w:p w14:paraId="322A76D9" w14:textId="77777777" w:rsidR="00751AE7" w:rsidRPr="006D42D9" w:rsidRDefault="00751AE7" w:rsidP="006D42D9">
          <w:pPr>
            <w:rPr>
              <w:rFonts w:ascii="Republika" w:hAnsi="Republika"/>
              <w:sz w:val="60"/>
              <w:szCs w:val="60"/>
              <w:lang w:val="sl-SI"/>
            </w:rPr>
          </w:pPr>
        </w:p>
        <w:p w14:paraId="322A76DA" w14:textId="77777777" w:rsidR="00751AE7" w:rsidRPr="006D42D9" w:rsidRDefault="00751AE7" w:rsidP="006D42D9">
          <w:pPr>
            <w:rPr>
              <w:rFonts w:ascii="Republika" w:hAnsi="Republika"/>
              <w:sz w:val="60"/>
              <w:szCs w:val="60"/>
              <w:lang w:val="sl-SI"/>
            </w:rPr>
          </w:pPr>
        </w:p>
        <w:p w14:paraId="322A76DB" w14:textId="77777777" w:rsidR="00751AE7" w:rsidRPr="006D42D9" w:rsidRDefault="00751AE7" w:rsidP="006D42D9">
          <w:pPr>
            <w:rPr>
              <w:rFonts w:ascii="Republika" w:hAnsi="Republika"/>
              <w:sz w:val="60"/>
              <w:szCs w:val="60"/>
              <w:lang w:val="sl-SI"/>
            </w:rPr>
          </w:pPr>
        </w:p>
        <w:p w14:paraId="322A76DC" w14:textId="77777777" w:rsidR="00751AE7" w:rsidRPr="006D42D9" w:rsidRDefault="00751AE7" w:rsidP="006D42D9">
          <w:pPr>
            <w:rPr>
              <w:rFonts w:ascii="Republika" w:hAnsi="Republika"/>
              <w:sz w:val="60"/>
              <w:szCs w:val="60"/>
              <w:lang w:val="sl-SI"/>
            </w:rPr>
          </w:pPr>
        </w:p>
        <w:p w14:paraId="322A76DD" w14:textId="77777777" w:rsidR="00751AE7" w:rsidRPr="006D42D9" w:rsidRDefault="00751AE7" w:rsidP="006D42D9">
          <w:pPr>
            <w:rPr>
              <w:rFonts w:ascii="Republika" w:hAnsi="Republika"/>
              <w:sz w:val="60"/>
              <w:szCs w:val="60"/>
              <w:lang w:val="sl-SI"/>
            </w:rPr>
          </w:pPr>
        </w:p>
      </w:tc>
    </w:tr>
  </w:tbl>
  <w:p w14:paraId="322A76DF" w14:textId="77777777" w:rsidR="00751AE7" w:rsidRPr="008F3500" w:rsidRDefault="00751AE7"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322A76E9" wp14:editId="322A76E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8CE6"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322A76E0" w14:textId="77777777" w:rsidR="00751AE7" w:rsidRPr="008F3500" w:rsidRDefault="00751AE7"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22A76E1" w14:textId="77777777" w:rsidR="00751AE7" w:rsidRDefault="00751AE7"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322A76E2" w14:textId="77777777" w:rsidR="00751AE7" w:rsidRPr="008F3500" w:rsidRDefault="00751AE7"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322A76E3" w14:textId="77777777" w:rsidR="00751AE7" w:rsidRPr="008F3500" w:rsidRDefault="00751AE7"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22A76E4" w14:textId="77777777" w:rsidR="00751AE7" w:rsidRPr="008F3500" w:rsidRDefault="00751AE7"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322A76E5" w14:textId="77777777" w:rsidR="00751AE7" w:rsidRPr="008F3500" w:rsidRDefault="00751AE7"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22A76E6" w14:textId="77777777" w:rsidR="00751AE7" w:rsidRPr="008F3500" w:rsidRDefault="00751AE7"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76E8" w14:textId="77777777" w:rsidR="00751AE7" w:rsidRPr="008F3500" w:rsidRDefault="00751AE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E0C"/>
    <w:multiLevelType w:val="multilevel"/>
    <w:tmpl w:val="749E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E69F6"/>
    <w:multiLevelType w:val="multilevel"/>
    <w:tmpl w:val="B712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73568"/>
    <w:multiLevelType w:val="multilevel"/>
    <w:tmpl w:val="2C0A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12462"/>
    <w:multiLevelType w:val="hybridMultilevel"/>
    <w:tmpl w:val="0E7AC11A"/>
    <w:lvl w:ilvl="0" w:tplc="A34896BA">
      <w:start w:val="1"/>
      <w:numFmt w:val="bullet"/>
      <w:lvlText w:val=""/>
      <w:lvlJc w:val="left"/>
      <w:pPr>
        <w:tabs>
          <w:tab w:val="num" w:pos="720"/>
        </w:tabs>
        <w:ind w:left="720" w:hanging="360"/>
      </w:pPr>
      <w:rPr>
        <w:rFonts w:ascii="Wingdings" w:hAnsi="Wingdings" w:hint="default"/>
      </w:rPr>
    </w:lvl>
    <w:lvl w:ilvl="1" w:tplc="09FA419C" w:tentative="1">
      <w:start w:val="1"/>
      <w:numFmt w:val="bullet"/>
      <w:lvlText w:val=""/>
      <w:lvlJc w:val="left"/>
      <w:pPr>
        <w:tabs>
          <w:tab w:val="num" w:pos="1440"/>
        </w:tabs>
        <w:ind w:left="1440" w:hanging="360"/>
      </w:pPr>
      <w:rPr>
        <w:rFonts w:ascii="Wingdings" w:hAnsi="Wingdings" w:hint="default"/>
      </w:rPr>
    </w:lvl>
    <w:lvl w:ilvl="2" w:tplc="562680FC" w:tentative="1">
      <w:start w:val="1"/>
      <w:numFmt w:val="bullet"/>
      <w:lvlText w:val=""/>
      <w:lvlJc w:val="left"/>
      <w:pPr>
        <w:tabs>
          <w:tab w:val="num" w:pos="2160"/>
        </w:tabs>
        <w:ind w:left="2160" w:hanging="360"/>
      </w:pPr>
      <w:rPr>
        <w:rFonts w:ascii="Wingdings" w:hAnsi="Wingdings" w:hint="default"/>
      </w:rPr>
    </w:lvl>
    <w:lvl w:ilvl="3" w:tplc="DE1C571C" w:tentative="1">
      <w:start w:val="1"/>
      <w:numFmt w:val="bullet"/>
      <w:lvlText w:val=""/>
      <w:lvlJc w:val="left"/>
      <w:pPr>
        <w:tabs>
          <w:tab w:val="num" w:pos="2880"/>
        </w:tabs>
        <w:ind w:left="2880" w:hanging="360"/>
      </w:pPr>
      <w:rPr>
        <w:rFonts w:ascii="Wingdings" w:hAnsi="Wingdings" w:hint="default"/>
      </w:rPr>
    </w:lvl>
    <w:lvl w:ilvl="4" w:tplc="6520FC2E" w:tentative="1">
      <w:start w:val="1"/>
      <w:numFmt w:val="bullet"/>
      <w:lvlText w:val=""/>
      <w:lvlJc w:val="left"/>
      <w:pPr>
        <w:tabs>
          <w:tab w:val="num" w:pos="3600"/>
        </w:tabs>
        <w:ind w:left="3600" w:hanging="360"/>
      </w:pPr>
      <w:rPr>
        <w:rFonts w:ascii="Wingdings" w:hAnsi="Wingdings" w:hint="default"/>
      </w:rPr>
    </w:lvl>
    <w:lvl w:ilvl="5" w:tplc="0FD83314" w:tentative="1">
      <w:start w:val="1"/>
      <w:numFmt w:val="bullet"/>
      <w:lvlText w:val=""/>
      <w:lvlJc w:val="left"/>
      <w:pPr>
        <w:tabs>
          <w:tab w:val="num" w:pos="4320"/>
        </w:tabs>
        <w:ind w:left="4320" w:hanging="360"/>
      </w:pPr>
      <w:rPr>
        <w:rFonts w:ascii="Wingdings" w:hAnsi="Wingdings" w:hint="default"/>
      </w:rPr>
    </w:lvl>
    <w:lvl w:ilvl="6" w:tplc="EAA67896" w:tentative="1">
      <w:start w:val="1"/>
      <w:numFmt w:val="bullet"/>
      <w:lvlText w:val=""/>
      <w:lvlJc w:val="left"/>
      <w:pPr>
        <w:tabs>
          <w:tab w:val="num" w:pos="5040"/>
        </w:tabs>
        <w:ind w:left="5040" w:hanging="360"/>
      </w:pPr>
      <w:rPr>
        <w:rFonts w:ascii="Wingdings" w:hAnsi="Wingdings" w:hint="default"/>
      </w:rPr>
    </w:lvl>
    <w:lvl w:ilvl="7" w:tplc="9774A218" w:tentative="1">
      <w:start w:val="1"/>
      <w:numFmt w:val="bullet"/>
      <w:lvlText w:val=""/>
      <w:lvlJc w:val="left"/>
      <w:pPr>
        <w:tabs>
          <w:tab w:val="num" w:pos="5760"/>
        </w:tabs>
        <w:ind w:left="5760" w:hanging="360"/>
      </w:pPr>
      <w:rPr>
        <w:rFonts w:ascii="Wingdings" w:hAnsi="Wingdings" w:hint="default"/>
      </w:rPr>
    </w:lvl>
    <w:lvl w:ilvl="8" w:tplc="1152B4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F1C10"/>
    <w:multiLevelType w:val="hybridMultilevel"/>
    <w:tmpl w:val="D95671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4400ADC"/>
    <w:multiLevelType w:val="multilevel"/>
    <w:tmpl w:val="B3764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78B532C"/>
    <w:multiLevelType w:val="multilevel"/>
    <w:tmpl w:val="057238E2"/>
    <w:lvl w:ilvl="0">
      <w:start w:val="1"/>
      <w:numFmt w:val="decimal"/>
      <w:lvlText w:val="%1."/>
      <w:lvlJc w:val="left"/>
      <w:pPr>
        <w:ind w:left="36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7CB0302"/>
    <w:multiLevelType w:val="multilevel"/>
    <w:tmpl w:val="1D84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F56D1"/>
    <w:multiLevelType w:val="multilevel"/>
    <w:tmpl w:val="C034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51675"/>
    <w:multiLevelType w:val="multilevel"/>
    <w:tmpl w:val="97DA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823BB"/>
    <w:multiLevelType w:val="multilevel"/>
    <w:tmpl w:val="FD68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B53A1"/>
    <w:multiLevelType w:val="hybridMultilevel"/>
    <w:tmpl w:val="3DD8D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13919C5"/>
    <w:multiLevelType w:val="hybridMultilevel"/>
    <w:tmpl w:val="BD200B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AB34D6"/>
    <w:multiLevelType w:val="multilevel"/>
    <w:tmpl w:val="7CFC5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A13E04"/>
    <w:multiLevelType w:val="hybridMultilevel"/>
    <w:tmpl w:val="4F68C0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05416C"/>
    <w:multiLevelType w:val="hybridMultilevel"/>
    <w:tmpl w:val="30D00620"/>
    <w:lvl w:ilvl="0" w:tplc="62DC208E">
      <w:start w:val="1"/>
      <w:numFmt w:val="bullet"/>
      <w:lvlText w:val=""/>
      <w:lvlJc w:val="left"/>
      <w:pPr>
        <w:tabs>
          <w:tab w:val="num" w:pos="720"/>
        </w:tabs>
        <w:ind w:left="720" w:hanging="360"/>
      </w:pPr>
      <w:rPr>
        <w:rFonts w:ascii="Wingdings" w:hAnsi="Wingdings" w:hint="default"/>
      </w:rPr>
    </w:lvl>
    <w:lvl w:ilvl="1" w:tplc="3912CC42" w:tentative="1">
      <w:start w:val="1"/>
      <w:numFmt w:val="bullet"/>
      <w:lvlText w:val=""/>
      <w:lvlJc w:val="left"/>
      <w:pPr>
        <w:tabs>
          <w:tab w:val="num" w:pos="1440"/>
        </w:tabs>
        <w:ind w:left="1440" w:hanging="360"/>
      </w:pPr>
      <w:rPr>
        <w:rFonts w:ascii="Wingdings" w:hAnsi="Wingdings" w:hint="default"/>
      </w:rPr>
    </w:lvl>
    <w:lvl w:ilvl="2" w:tplc="B888BF38" w:tentative="1">
      <w:start w:val="1"/>
      <w:numFmt w:val="bullet"/>
      <w:lvlText w:val=""/>
      <w:lvlJc w:val="left"/>
      <w:pPr>
        <w:tabs>
          <w:tab w:val="num" w:pos="2160"/>
        </w:tabs>
        <w:ind w:left="2160" w:hanging="360"/>
      </w:pPr>
      <w:rPr>
        <w:rFonts w:ascii="Wingdings" w:hAnsi="Wingdings" w:hint="default"/>
      </w:rPr>
    </w:lvl>
    <w:lvl w:ilvl="3" w:tplc="7C04068C" w:tentative="1">
      <w:start w:val="1"/>
      <w:numFmt w:val="bullet"/>
      <w:lvlText w:val=""/>
      <w:lvlJc w:val="left"/>
      <w:pPr>
        <w:tabs>
          <w:tab w:val="num" w:pos="2880"/>
        </w:tabs>
        <w:ind w:left="2880" w:hanging="360"/>
      </w:pPr>
      <w:rPr>
        <w:rFonts w:ascii="Wingdings" w:hAnsi="Wingdings" w:hint="default"/>
      </w:rPr>
    </w:lvl>
    <w:lvl w:ilvl="4" w:tplc="627492AC" w:tentative="1">
      <w:start w:val="1"/>
      <w:numFmt w:val="bullet"/>
      <w:lvlText w:val=""/>
      <w:lvlJc w:val="left"/>
      <w:pPr>
        <w:tabs>
          <w:tab w:val="num" w:pos="3600"/>
        </w:tabs>
        <w:ind w:left="3600" w:hanging="360"/>
      </w:pPr>
      <w:rPr>
        <w:rFonts w:ascii="Wingdings" w:hAnsi="Wingdings" w:hint="default"/>
      </w:rPr>
    </w:lvl>
    <w:lvl w:ilvl="5" w:tplc="4D727FDA" w:tentative="1">
      <w:start w:val="1"/>
      <w:numFmt w:val="bullet"/>
      <w:lvlText w:val=""/>
      <w:lvlJc w:val="left"/>
      <w:pPr>
        <w:tabs>
          <w:tab w:val="num" w:pos="4320"/>
        </w:tabs>
        <w:ind w:left="4320" w:hanging="360"/>
      </w:pPr>
      <w:rPr>
        <w:rFonts w:ascii="Wingdings" w:hAnsi="Wingdings" w:hint="default"/>
      </w:rPr>
    </w:lvl>
    <w:lvl w:ilvl="6" w:tplc="4776E32C" w:tentative="1">
      <w:start w:val="1"/>
      <w:numFmt w:val="bullet"/>
      <w:lvlText w:val=""/>
      <w:lvlJc w:val="left"/>
      <w:pPr>
        <w:tabs>
          <w:tab w:val="num" w:pos="5040"/>
        </w:tabs>
        <w:ind w:left="5040" w:hanging="360"/>
      </w:pPr>
      <w:rPr>
        <w:rFonts w:ascii="Wingdings" w:hAnsi="Wingdings" w:hint="default"/>
      </w:rPr>
    </w:lvl>
    <w:lvl w:ilvl="7" w:tplc="A176DD96" w:tentative="1">
      <w:start w:val="1"/>
      <w:numFmt w:val="bullet"/>
      <w:lvlText w:val=""/>
      <w:lvlJc w:val="left"/>
      <w:pPr>
        <w:tabs>
          <w:tab w:val="num" w:pos="5760"/>
        </w:tabs>
        <w:ind w:left="5760" w:hanging="360"/>
      </w:pPr>
      <w:rPr>
        <w:rFonts w:ascii="Wingdings" w:hAnsi="Wingdings" w:hint="default"/>
      </w:rPr>
    </w:lvl>
    <w:lvl w:ilvl="8" w:tplc="6F9C12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F640C3"/>
    <w:multiLevelType w:val="hybridMultilevel"/>
    <w:tmpl w:val="6AA004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78C3FE4"/>
    <w:multiLevelType w:val="hybridMultilevel"/>
    <w:tmpl w:val="D8561D32"/>
    <w:lvl w:ilvl="0" w:tplc="BABE8D6A">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85D152F"/>
    <w:multiLevelType w:val="multilevel"/>
    <w:tmpl w:val="D128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9944FE"/>
    <w:multiLevelType w:val="multilevel"/>
    <w:tmpl w:val="F9AA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069B8"/>
    <w:multiLevelType w:val="hybridMultilevel"/>
    <w:tmpl w:val="F0F2171E"/>
    <w:lvl w:ilvl="0" w:tplc="2000212C">
      <w:start w:val="1"/>
      <w:numFmt w:val="bullet"/>
      <w:lvlText w:val=""/>
      <w:lvlJc w:val="left"/>
      <w:pPr>
        <w:tabs>
          <w:tab w:val="num" w:pos="720"/>
        </w:tabs>
        <w:ind w:left="720" w:hanging="360"/>
      </w:pPr>
      <w:rPr>
        <w:rFonts w:ascii="Wingdings" w:hAnsi="Wingdings" w:hint="default"/>
      </w:rPr>
    </w:lvl>
    <w:lvl w:ilvl="1" w:tplc="0B32D64A" w:tentative="1">
      <w:start w:val="1"/>
      <w:numFmt w:val="bullet"/>
      <w:lvlText w:val=""/>
      <w:lvlJc w:val="left"/>
      <w:pPr>
        <w:tabs>
          <w:tab w:val="num" w:pos="1440"/>
        </w:tabs>
        <w:ind w:left="1440" w:hanging="360"/>
      </w:pPr>
      <w:rPr>
        <w:rFonts w:ascii="Wingdings" w:hAnsi="Wingdings" w:hint="default"/>
      </w:rPr>
    </w:lvl>
    <w:lvl w:ilvl="2" w:tplc="95A2E946" w:tentative="1">
      <w:start w:val="1"/>
      <w:numFmt w:val="bullet"/>
      <w:lvlText w:val=""/>
      <w:lvlJc w:val="left"/>
      <w:pPr>
        <w:tabs>
          <w:tab w:val="num" w:pos="2160"/>
        </w:tabs>
        <w:ind w:left="2160" w:hanging="360"/>
      </w:pPr>
      <w:rPr>
        <w:rFonts w:ascii="Wingdings" w:hAnsi="Wingdings" w:hint="default"/>
      </w:rPr>
    </w:lvl>
    <w:lvl w:ilvl="3" w:tplc="9FDC5F4A" w:tentative="1">
      <w:start w:val="1"/>
      <w:numFmt w:val="bullet"/>
      <w:lvlText w:val=""/>
      <w:lvlJc w:val="left"/>
      <w:pPr>
        <w:tabs>
          <w:tab w:val="num" w:pos="2880"/>
        </w:tabs>
        <w:ind w:left="2880" w:hanging="360"/>
      </w:pPr>
      <w:rPr>
        <w:rFonts w:ascii="Wingdings" w:hAnsi="Wingdings" w:hint="default"/>
      </w:rPr>
    </w:lvl>
    <w:lvl w:ilvl="4" w:tplc="29C0FF32" w:tentative="1">
      <w:start w:val="1"/>
      <w:numFmt w:val="bullet"/>
      <w:lvlText w:val=""/>
      <w:lvlJc w:val="left"/>
      <w:pPr>
        <w:tabs>
          <w:tab w:val="num" w:pos="3600"/>
        </w:tabs>
        <w:ind w:left="3600" w:hanging="360"/>
      </w:pPr>
      <w:rPr>
        <w:rFonts w:ascii="Wingdings" w:hAnsi="Wingdings" w:hint="default"/>
      </w:rPr>
    </w:lvl>
    <w:lvl w:ilvl="5" w:tplc="C0484554" w:tentative="1">
      <w:start w:val="1"/>
      <w:numFmt w:val="bullet"/>
      <w:lvlText w:val=""/>
      <w:lvlJc w:val="left"/>
      <w:pPr>
        <w:tabs>
          <w:tab w:val="num" w:pos="4320"/>
        </w:tabs>
        <w:ind w:left="4320" w:hanging="360"/>
      </w:pPr>
      <w:rPr>
        <w:rFonts w:ascii="Wingdings" w:hAnsi="Wingdings" w:hint="default"/>
      </w:rPr>
    </w:lvl>
    <w:lvl w:ilvl="6" w:tplc="10A8601E" w:tentative="1">
      <w:start w:val="1"/>
      <w:numFmt w:val="bullet"/>
      <w:lvlText w:val=""/>
      <w:lvlJc w:val="left"/>
      <w:pPr>
        <w:tabs>
          <w:tab w:val="num" w:pos="5040"/>
        </w:tabs>
        <w:ind w:left="5040" w:hanging="360"/>
      </w:pPr>
      <w:rPr>
        <w:rFonts w:ascii="Wingdings" w:hAnsi="Wingdings" w:hint="default"/>
      </w:rPr>
    </w:lvl>
    <w:lvl w:ilvl="7" w:tplc="F89AEF4A" w:tentative="1">
      <w:start w:val="1"/>
      <w:numFmt w:val="bullet"/>
      <w:lvlText w:val=""/>
      <w:lvlJc w:val="left"/>
      <w:pPr>
        <w:tabs>
          <w:tab w:val="num" w:pos="5760"/>
        </w:tabs>
        <w:ind w:left="5760" w:hanging="360"/>
      </w:pPr>
      <w:rPr>
        <w:rFonts w:ascii="Wingdings" w:hAnsi="Wingdings" w:hint="default"/>
      </w:rPr>
    </w:lvl>
    <w:lvl w:ilvl="8" w:tplc="7414A26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230DAC"/>
    <w:multiLevelType w:val="multilevel"/>
    <w:tmpl w:val="9E7C6122"/>
    <w:lvl w:ilvl="0">
      <w:start w:val="2"/>
      <w:numFmt w:val="decimal"/>
      <w:lvlText w:val="%1."/>
      <w:lvlJc w:val="left"/>
      <w:pPr>
        <w:ind w:left="480" w:hanging="360"/>
      </w:pPr>
      <w:rPr>
        <w:rFonts w:hint="default"/>
        <w:b/>
      </w:rPr>
    </w:lvl>
    <w:lvl w:ilvl="1">
      <w:start w:val="2"/>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26" w15:restartNumberingAfterBreak="0">
    <w:nsid w:val="409711B1"/>
    <w:multiLevelType w:val="multilevel"/>
    <w:tmpl w:val="E3C806A6"/>
    <w:lvl w:ilvl="0">
      <w:start w:val="3"/>
      <w:numFmt w:val="decimal"/>
      <w:lvlText w:val="%1."/>
      <w:lvlJc w:val="left"/>
      <w:pPr>
        <w:ind w:left="360" w:hanging="360"/>
      </w:pPr>
      <w:rPr>
        <w:rFonts w:hint="default"/>
        <w:b/>
      </w:rPr>
    </w:lvl>
    <w:lvl w:ilvl="1">
      <w:start w:val="5"/>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7" w15:restartNumberingAfterBreak="0">
    <w:nsid w:val="41261314"/>
    <w:multiLevelType w:val="hybridMultilevel"/>
    <w:tmpl w:val="D42054A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F4532C"/>
    <w:multiLevelType w:val="hybridMultilevel"/>
    <w:tmpl w:val="06F41C3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7F82963"/>
    <w:multiLevelType w:val="multilevel"/>
    <w:tmpl w:val="E08E2E34"/>
    <w:lvl w:ilvl="0">
      <w:start w:val="2"/>
      <w:numFmt w:val="decimal"/>
      <w:lvlText w:val="%1."/>
      <w:lvlJc w:val="left"/>
      <w:pPr>
        <w:ind w:left="720" w:hanging="360"/>
      </w:pPr>
      <w:rPr>
        <w:rFonts w:hint="default"/>
        <w:b/>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A60023"/>
    <w:multiLevelType w:val="hybridMultilevel"/>
    <w:tmpl w:val="DE70E846"/>
    <w:lvl w:ilvl="0" w:tplc="839A28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685596"/>
    <w:multiLevelType w:val="hybridMultilevel"/>
    <w:tmpl w:val="2B6C1D9C"/>
    <w:lvl w:ilvl="0" w:tplc="2F52C626">
      <w:start w:val="1"/>
      <w:numFmt w:val="bullet"/>
      <w:lvlText w:val=""/>
      <w:lvlJc w:val="left"/>
      <w:pPr>
        <w:tabs>
          <w:tab w:val="num" w:pos="720"/>
        </w:tabs>
        <w:ind w:left="720" w:hanging="360"/>
      </w:pPr>
      <w:rPr>
        <w:rFonts w:ascii="Symbol" w:hAnsi="Symbol" w:hint="default"/>
      </w:rPr>
    </w:lvl>
    <w:lvl w:ilvl="1" w:tplc="3DC892E4" w:tentative="1">
      <w:start w:val="1"/>
      <w:numFmt w:val="bullet"/>
      <w:lvlText w:val=""/>
      <w:lvlJc w:val="left"/>
      <w:pPr>
        <w:tabs>
          <w:tab w:val="num" w:pos="1440"/>
        </w:tabs>
        <w:ind w:left="1440" w:hanging="360"/>
      </w:pPr>
      <w:rPr>
        <w:rFonts w:ascii="Symbol" w:hAnsi="Symbol" w:hint="default"/>
      </w:rPr>
    </w:lvl>
    <w:lvl w:ilvl="2" w:tplc="AA2040FA" w:tentative="1">
      <w:start w:val="1"/>
      <w:numFmt w:val="bullet"/>
      <w:lvlText w:val=""/>
      <w:lvlJc w:val="left"/>
      <w:pPr>
        <w:tabs>
          <w:tab w:val="num" w:pos="2160"/>
        </w:tabs>
        <w:ind w:left="2160" w:hanging="360"/>
      </w:pPr>
      <w:rPr>
        <w:rFonts w:ascii="Symbol" w:hAnsi="Symbol" w:hint="default"/>
      </w:rPr>
    </w:lvl>
    <w:lvl w:ilvl="3" w:tplc="07546034" w:tentative="1">
      <w:start w:val="1"/>
      <w:numFmt w:val="bullet"/>
      <w:lvlText w:val=""/>
      <w:lvlJc w:val="left"/>
      <w:pPr>
        <w:tabs>
          <w:tab w:val="num" w:pos="2880"/>
        </w:tabs>
        <w:ind w:left="2880" w:hanging="360"/>
      </w:pPr>
      <w:rPr>
        <w:rFonts w:ascii="Symbol" w:hAnsi="Symbol" w:hint="default"/>
      </w:rPr>
    </w:lvl>
    <w:lvl w:ilvl="4" w:tplc="0204D658" w:tentative="1">
      <w:start w:val="1"/>
      <w:numFmt w:val="bullet"/>
      <w:lvlText w:val=""/>
      <w:lvlJc w:val="left"/>
      <w:pPr>
        <w:tabs>
          <w:tab w:val="num" w:pos="3600"/>
        </w:tabs>
        <w:ind w:left="3600" w:hanging="360"/>
      </w:pPr>
      <w:rPr>
        <w:rFonts w:ascii="Symbol" w:hAnsi="Symbol" w:hint="default"/>
      </w:rPr>
    </w:lvl>
    <w:lvl w:ilvl="5" w:tplc="A8A44A52" w:tentative="1">
      <w:start w:val="1"/>
      <w:numFmt w:val="bullet"/>
      <w:lvlText w:val=""/>
      <w:lvlJc w:val="left"/>
      <w:pPr>
        <w:tabs>
          <w:tab w:val="num" w:pos="4320"/>
        </w:tabs>
        <w:ind w:left="4320" w:hanging="360"/>
      </w:pPr>
      <w:rPr>
        <w:rFonts w:ascii="Symbol" w:hAnsi="Symbol" w:hint="default"/>
      </w:rPr>
    </w:lvl>
    <w:lvl w:ilvl="6" w:tplc="A746D03E" w:tentative="1">
      <w:start w:val="1"/>
      <w:numFmt w:val="bullet"/>
      <w:lvlText w:val=""/>
      <w:lvlJc w:val="left"/>
      <w:pPr>
        <w:tabs>
          <w:tab w:val="num" w:pos="5040"/>
        </w:tabs>
        <w:ind w:left="5040" w:hanging="360"/>
      </w:pPr>
      <w:rPr>
        <w:rFonts w:ascii="Symbol" w:hAnsi="Symbol" w:hint="default"/>
      </w:rPr>
    </w:lvl>
    <w:lvl w:ilvl="7" w:tplc="795EAC3E" w:tentative="1">
      <w:start w:val="1"/>
      <w:numFmt w:val="bullet"/>
      <w:lvlText w:val=""/>
      <w:lvlJc w:val="left"/>
      <w:pPr>
        <w:tabs>
          <w:tab w:val="num" w:pos="5760"/>
        </w:tabs>
        <w:ind w:left="5760" w:hanging="360"/>
      </w:pPr>
      <w:rPr>
        <w:rFonts w:ascii="Symbol" w:hAnsi="Symbol" w:hint="default"/>
      </w:rPr>
    </w:lvl>
    <w:lvl w:ilvl="8" w:tplc="68EEC8D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2386EED"/>
    <w:multiLevelType w:val="multilevel"/>
    <w:tmpl w:val="962E117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0134ED"/>
    <w:multiLevelType w:val="multilevel"/>
    <w:tmpl w:val="6E4A947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F812EE6"/>
    <w:multiLevelType w:val="multilevel"/>
    <w:tmpl w:val="CA02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9E478A"/>
    <w:multiLevelType w:val="hybridMultilevel"/>
    <w:tmpl w:val="6F9664F2"/>
    <w:lvl w:ilvl="0" w:tplc="888A7AC6">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4E7319A"/>
    <w:multiLevelType w:val="hybridMultilevel"/>
    <w:tmpl w:val="3516DE46"/>
    <w:lvl w:ilvl="0" w:tplc="E6EA1D94">
      <w:start w:val="1"/>
      <w:numFmt w:val="bullet"/>
      <w:lvlText w:val=""/>
      <w:lvlJc w:val="left"/>
      <w:pPr>
        <w:tabs>
          <w:tab w:val="num" w:pos="720"/>
        </w:tabs>
        <w:ind w:left="720" w:hanging="360"/>
      </w:pPr>
      <w:rPr>
        <w:rFonts w:ascii="Symbol" w:hAnsi="Symbol" w:hint="default"/>
      </w:rPr>
    </w:lvl>
    <w:lvl w:ilvl="1" w:tplc="14CADCD2" w:tentative="1">
      <w:start w:val="1"/>
      <w:numFmt w:val="bullet"/>
      <w:lvlText w:val=""/>
      <w:lvlJc w:val="left"/>
      <w:pPr>
        <w:tabs>
          <w:tab w:val="num" w:pos="1440"/>
        </w:tabs>
        <w:ind w:left="1440" w:hanging="360"/>
      </w:pPr>
      <w:rPr>
        <w:rFonts w:ascii="Symbol" w:hAnsi="Symbol" w:hint="default"/>
      </w:rPr>
    </w:lvl>
    <w:lvl w:ilvl="2" w:tplc="166CA368" w:tentative="1">
      <w:start w:val="1"/>
      <w:numFmt w:val="bullet"/>
      <w:lvlText w:val=""/>
      <w:lvlJc w:val="left"/>
      <w:pPr>
        <w:tabs>
          <w:tab w:val="num" w:pos="2160"/>
        </w:tabs>
        <w:ind w:left="2160" w:hanging="360"/>
      </w:pPr>
      <w:rPr>
        <w:rFonts w:ascii="Symbol" w:hAnsi="Symbol" w:hint="default"/>
      </w:rPr>
    </w:lvl>
    <w:lvl w:ilvl="3" w:tplc="7780E0F2" w:tentative="1">
      <w:start w:val="1"/>
      <w:numFmt w:val="bullet"/>
      <w:lvlText w:val=""/>
      <w:lvlJc w:val="left"/>
      <w:pPr>
        <w:tabs>
          <w:tab w:val="num" w:pos="2880"/>
        </w:tabs>
        <w:ind w:left="2880" w:hanging="360"/>
      </w:pPr>
      <w:rPr>
        <w:rFonts w:ascii="Symbol" w:hAnsi="Symbol" w:hint="default"/>
      </w:rPr>
    </w:lvl>
    <w:lvl w:ilvl="4" w:tplc="53AA2F32" w:tentative="1">
      <w:start w:val="1"/>
      <w:numFmt w:val="bullet"/>
      <w:lvlText w:val=""/>
      <w:lvlJc w:val="left"/>
      <w:pPr>
        <w:tabs>
          <w:tab w:val="num" w:pos="3600"/>
        </w:tabs>
        <w:ind w:left="3600" w:hanging="360"/>
      </w:pPr>
      <w:rPr>
        <w:rFonts w:ascii="Symbol" w:hAnsi="Symbol" w:hint="default"/>
      </w:rPr>
    </w:lvl>
    <w:lvl w:ilvl="5" w:tplc="DC9A9A10" w:tentative="1">
      <w:start w:val="1"/>
      <w:numFmt w:val="bullet"/>
      <w:lvlText w:val=""/>
      <w:lvlJc w:val="left"/>
      <w:pPr>
        <w:tabs>
          <w:tab w:val="num" w:pos="4320"/>
        </w:tabs>
        <w:ind w:left="4320" w:hanging="360"/>
      </w:pPr>
      <w:rPr>
        <w:rFonts w:ascii="Symbol" w:hAnsi="Symbol" w:hint="default"/>
      </w:rPr>
    </w:lvl>
    <w:lvl w:ilvl="6" w:tplc="F13A08C4" w:tentative="1">
      <w:start w:val="1"/>
      <w:numFmt w:val="bullet"/>
      <w:lvlText w:val=""/>
      <w:lvlJc w:val="left"/>
      <w:pPr>
        <w:tabs>
          <w:tab w:val="num" w:pos="5040"/>
        </w:tabs>
        <w:ind w:left="5040" w:hanging="360"/>
      </w:pPr>
      <w:rPr>
        <w:rFonts w:ascii="Symbol" w:hAnsi="Symbol" w:hint="default"/>
      </w:rPr>
    </w:lvl>
    <w:lvl w:ilvl="7" w:tplc="B086802E" w:tentative="1">
      <w:start w:val="1"/>
      <w:numFmt w:val="bullet"/>
      <w:lvlText w:val=""/>
      <w:lvlJc w:val="left"/>
      <w:pPr>
        <w:tabs>
          <w:tab w:val="num" w:pos="5760"/>
        </w:tabs>
        <w:ind w:left="5760" w:hanging="360"/>
      </w:pPr>
      <w:rPr>
        <w:rFonts w:ascii="Symbol" w:hAnsi="Symbol" w:hint="default"/>
      </w:rPr>
    </w:lvl>
    <w:lvl w:ilvl="8" w:tplc="083C5632"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B5E43EA"/>
    <w:multiLevelType w:val="multilevel"/>
    <w:tmpl w:val="407E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E0250"/>
    <w:multiLevelType w:val="hybridMultilevel"/>
    <w:tmpl w:val="C6A2BEBA"/>
    <w:lvl w:ilvl="0" w:tplc="6428F024">
      <w:start w:val="1"/>
      <w:numFmt w:val="bullet"/>
      <w:lvlText w:val=""/>
      <w:lvlJc w:val="left"/>
      <w:pPr>
        <w:tabs>
          <w:tab w:val="num" w:pos="720"/>
        </w:tabs>
        <w:ind w:left="720" w:hanging="360"/>
      </w:pPr>
      <w:rPr>
        <w:rFonts w:ascii="Symbol" w:hAnsi="Symbol" w:hint="default"/>
      </w:rPr>
    </w:lvl>
    <w:lvl w:ilvl="1" w:tplc="34A622F0" w:tentative="1">
      <w:start w:val="1"/>
      <w:numFmt w:val="bullet"/>
      <w:lvlText w:val=""/>
      <w:lvlJc w:val="left"/>
      <w:pPr>
        <w:tabs>
          <w:tab w:val="num" w:pos="1440"/>
        </w:tabs>
        <w:ind w:left="1440" w:hanging="360"/>
      </w:pPr>
      <w:rPr>
        <w:rFonts w:ascii="Symbol" w:hAnsi="Symbol" w:hint="default"/>
      </w:rPr>
    </w:lvl>
    <w:lvl w:ilvl="2" w:tplc="A532F02A" w:tentative="1">
      <w:start w:val="1"/>
      <w:numFmt w:val="bullet"/>
      <w:lvlText w:val=""/>
      <w:lvlJc w:val="left"/>
      <w:pPr>
        <w:tabs>
          <w:tab w:val="num" w:pos="2160"/>
        </w:tabs>
        <w:ind w:left="2160" w:hanging="360"/>
      </w:pPr>
      <w:rPr>
        <w:rFonts w:ascii="Symbol" w:hAnsi="Symbol" w:hint="default"/>
      </w:rPr>
    </w:lvl>
    <w:lvl w:ilvl="3" w:tplc="F9B060DA" w:tentative="1">
      <w:start w:val="1"/>
      <w:numFmt w:val="bullet"/>
      <w:lvlText w:val=""/>
      <w:lvlJc w:val="left"/>
      <w:pPr>
        <w:tabs>
          <w:tab w:val="num" w:pos="2880"/>
        </w:tabs>
        <w:ind w:left="2880" w:hanging="360"/>
      </w:pPr>
      <w:rPr>
        <w:rFonts w:ascii="Symbol" w:hAnsi="Symbol" w:hint="default"/>
      </w:rPr>
    </w:lvl>
    <w:lvl w:ilvl="4" w:tplc="24789636" w:tentative="1">
      <w:start w:val="1"/>
      <w:numFmt w:val="bullet"/>
      <w:lvlText w:val=""/>
      <w:lvlJc w:val="left"/>
      <w:pPr>
        <w:tabs>
          <w:tab w:val="num" w:pos="3600"/>
        </w:tabs>
        <w:ind w:left="3600" w:hanging="360"/>
      </w:pPr>
      <w:rPr>
        <w:rFonts w:ascii="Symbol" w:hAnsi="Symbol" w:hint="default"/>
      </w:rPr>
    </w:lvl>
    <w:lvl w:ilvl="5" w:tplc="40185C78" w:tentative="1">
      <w:start w:val="1"/>
      <w:numFmt w:val="bullet"/>
      <w:lvlText w:val=""/>
      <w:lvlJc w:val="left"/>
      <w:pPr>
        <w:tabs>
          <w:tab w:val="num" w:pos="4320"/>
        </w:tabs>
        <w:ind w:left="4320" w:hanging="360"/>
      </w:pPr>
      <w:rPr>
        <w:rFonts w:ascii="Symbol" w:hAnsi="Symbol" w:hint="default"/>
      </w:rPr>
    </w:lvl>
    <w:lvl w:ilvl="6" w:tplc="D29C5DD2" w:tentative="1">
      <w:start w:val="1"/>
      <w:numFmt w:val="bullet"/>
      <w:lvlText w:val=""/>
      <w:lvlJc w:val="left"/>
      <w:pPr>
        <w:tabs>
          <w:tab w:val="num" w:pos="5040"/>
        </w:tabs>
        <w:ind w:left="5040" w:hanging="360"/>
      </w:pPr>
      <w:rPr>
        <w:rFonts w:ascii="Symbol" w:hAnsi="Symbol" w:hint="default"/>
      </w:rPr>
    </w:lvl>
    <w:lvl w:ilvl="7" w:tplc="A7FE339E" w:tentative="1">
      <w:start w:val="1"/>
      <w:numFmt w:val="bullet"/>
      <w:lvlText w:val=""/>
      <w:lvlJc w:val="left"/>
      <w:pPr>
        <w:tabs>
          <w:tab w:val="num" w:pos="5760"/>
        </w:tabs>
        <w:ind w:left="5760" w:hanging="360"/>
      </w:pPr>
      <w:rPr>
        <w:rFonts w:ascii="Symbol" w:hAnsi="Symbol" w:hint="default"/>
      </w:rPr>
    </w:lvl>
    <w:lvl w:ilvl="8" w:tplc="8D76900C"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1982A00"/>
    <w:multiLevelType w:val="hybridMultilevel"/>
    <w:tmpl w:val="E6865D7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2CA06D5"/>
    <w:multiLevelType w:val="multilevel"/>
    <w:tmpl w:val="72C8D6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1A4AD1"/>
    <w:multiLevelType w:val="hybridMultilevel"/>
    <w:tmpl w:val="C9B83D6A"/>
    <w:lvl w:ilvl="0" w:tplc="244CEFE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56E5047"/>
    <w:multiLevelType w:val="multilevel"/>
    <w:tmpl w:val="F43C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380973"/>
    <w:multiLevelType w:val="hybridMultilevel"/>
    <w:tmpl w:val="365CE852"/>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6974134"/>
    <w:multiLevelType w:val="hybridMultilevel"/>
    <w:tmpl w:val="678014FA"/>
    <w:lvl w:ilvl="0" w:tplc="03646E8E">
      <w:start w:val="1"/>
      <w:numFmt w:val="bullet"/>
      <w:lvlText w:val=""/>
      <w:lvlJc w:val="left"/>
      <w:pPr>
        <w:tabs>
          <w:tab w:val="num" w:pos="720"/>
        </w:tabs>
        <w:ind w:left="720" w:hanging="360"/>
      </w:pPr>
      <w:rPr>
        <w:rFonts w:ascii="Wingdings" w:hAnsi="Wingdings" w:hint="default"/>
      </w:rPr>
    </w:lvl>
    <w:lvl w:ilvl="1" w:tplc="AF1EA5AE" w:tentative="1">
      <w:start w:val="1"/>
      <w:numFmt w:val="bullet"/>
      <w:lvlText w:val=""/>
      <w:lvlJc w:val="left"/>
      <w:pPr>
        <w:tabs>
          <w:tab w:val="num" w:pos="1440"/>
        </w:tabs>
        <w:ind w:left="1440" w:hanging="360"/>
      </w:pPr>
      <w:rPr>
        <w:rFonts w:ascii="Wingdings" w:hAnsi="Wingdings" w:hint="default"/>
      </w:rPr>
    </w:lvl>
    <w:lvl w:ilvl="2" w:tplc="831C3DD4" w:tentative="1">
      <w:start w:val="1"/>
      <w:numFmt w:val="bullet"/>
      <w:lvlText w:val=""/>
      <w:lvlJc w:val="left"/>
      <w:pPr>
        <w:tabs>
          <w:tab w:val="num" w:pos="2160"/>
        </w:tabs>
        <w:ind w:left="2160" w:hanging="360"/>
      </w:pPr>
      <w:rPr>
        <w:rFonts w:ascii="Wingdings" w:hAnsi="Wingdings" w:hint="default"/>
      </w:rPr>
    </w:lvl>
    <w:lvl w:ilvl="3" w:tplc="37C6336C" w:tentative="1">
      <w:start w:val="1"/>
      <w:numFmt w:val="bullet"/>
      <w:lvlText w:val=""/>
      <w:lvlJc w:val="left"/>
      <w:pPr>
        <w:tabs>
          <w:tab w:val="num" w:pos="2880"/>
        </w:tabs>
        <w:ind w:left="2880" w:hanging="360"/>
      </w:pPr>
      <w:rPr>
        <w:rFonts w:ascii="Wingdings" w:hAnsi="Wingdings" w:hint="default"/>
      </w:rPr>
    </w:lvl>
    <w:lvl w:ilvl="4" w:tplc="214852D6" w:tentative="1">
      <w:start w:val="1"/>
      <w:numFmt w:val="bullet"/>
      <w:lvlText w:val=""/>
      <w:lvlJc w:val="left"/>
      <w:pPr>
        <w:tabs>
          <w:tab w:val="num" w:pos="3600"/>
        </w:tabs>
        <w:ind w:left="3600" w:hanging="360"/>
      </w:pPr>
      <w:rPr>
        <w:rFonts w:ascii="Wingdings" w:hAnsi="Wingdings" w:hint="default"/>
      </w:rPr>
    </w:lvl>
    <w:lvl w:ilvl="5" w:tplc="5DFAB6EE" w:tentative="1">
      <w:start w:val="1"/>
      <w:numFmt w:val="bullet"/>
      <w:lvlText w:val=""/>
      <w:lvlJc w:val="left"/>
      <w:pPr>
        <w:tabs>
          <w:tab w:val="num" w:pos="4320"/>
        </w:tabs>
        <w:ind w:left="4320" w:hanging="360"/>
      </w:pPr>
      <w:rPr>
        <w:rFonts w:ascii="Wingdings" w:hAnsi="Wingdings" w:hint="default"/>
      </w:rPr>
    </w:lvl>
    <w:lvl w:ilvl="6" w:tplc="6DE0C82C" w:tentative="1">
      <w:start w:val="1"/>
      <w:numFmt w:val="bullet"/>
      <w:lvlText w:val=""/>
      <w:lvlJc w:val="left"/>
      <w:pPr>
        <w:tabs>
          <w:tab w:val="num" w:pos="5040"/>
        </w:tabs>
        <w:ind w:left="5040" w:hanging="360"/>
      </w:pPr>
      <w:rPr>
        <w:rFonts w:ascii="Wingdings" w:hAnsi="Wingdings" w:hint="default"/>
      </w:rPr>
    </w:lvl>
    <w:lvl w:ilvl="7" w:tplc="D0224DCA" w:tentative="1">
      <w:start w:val="1"/>
      <w:numFmt w:val="bullet"/>
      <w:lvlText w:val=""/>
      <w:lvlJc w:val="left"/>
      <w:pPr>
        <w:tabs>
          <w:tab w:val="num" w:pos="5760"/>
        </w:tabs>
        <w:ind w:left="5760" w:hanging="360"/>
      </w:pPr>
      <w:rPr>
        <w:rFonts w:ascii="Wingdings" w:hAnsi="Wingdings" w:hint="default"/>
      </w:rPr>
    </w:lvl>
    <w:lvl w:ilvl="8" w:tplc="BA62F4D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2E6E87"/>
    <w:multiLevelType w:val="hybridMultilevel"/>
    <w:tmpl w:val="A0C672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E863BDD"/>
    <w:multiLevelType w:val="multilevel"/>
    <w:tmpl w:val="A790E88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9496268">
    <w:abstractNumId w:val="37"/>
  </w:num>
  <w:num w:numId="2" w16cid:durableId="1649284010">
    <w:abstractNumId w:val="14"/>
  </w:num>
  <w:num w:numId="3" w16cid:durableId="440613493">
    <w:abstractNumId w:val="28"/>
  </w:num>
  <w:num w:numId="4" w16cid:durableId="602736044">
    <w:abstractNumId w:val="5"/>
  </w:num>
  <w:num w:numId="5" w16cid:durableId="1749770612">
    <w:abstractNumId w:val="7"/>
  </w:num>
  <w:num w:numId="6" w16cid:durableId="465974002">
    <w:abstractNumId w:val="17"/>
  </w:num>
  <w:num w:numId="7" w16cid:durableId="1084758947">
    <w:abstractNumId w:val="9"/>
  </w:num>
  <w:num w:numId="8" w16cid:durableId="851187863">
    <w:abstractNumId w:val="11"/>
  </w:num>
  <w:num w:numId="9" w16cid:durableId="2001227917">
    <w:abstractNumId w:val="10"/>
  </w:num>
  <w:num w:numId="10" w16cid:durableId="781150274">
    <w:abstractNumId w:val="6"/>
  </w:num>
  <w:num w:numId="11" w16cid:durableId="310915136">
    <w:abstractNumId w:val="33"/>
  </w:num>
  <w:num w:numId="12" w16cid:durableId="1146361127">
    <w:abstractNumId w:val="42"/>
  </w:num>
  <w:num w:numId="13" w16cid:durableId="2039506535">
    <w:abstractNumId w:val="39"/>
  </w:num>
  <w:num w:numId="14" w16cid:durableId="1698774389">
    <w:abstractNumId w:val="43"/>
  </w:num>
  <w:num w:numId="15" w16cid:durableId="1162963155">
    <w:abstractNumId w:val="35"/>
  </w:num>
  <w:num w:numId="16" w16cid:durableId="1246570870">
    <w:abstractNumId w:val="0"/>
  </w:num>
  <w:num w:numId="17" w16cid:durableId="1519854126">
    <w:abstractNumId w:val="1"/>
  </w:num>
  <w:num w:numId="18" w16cid:durableId="447940206">
    <w:abstractNumId w:val="22"/>
  </w:num>
  <w:num w:numId="19" w16cid:durableId="50542708">
    <w:abstractNumId w:val="23"/>
  </w:num>
  <w:num w:numId="20" w16cid:durableId="648023181">
    <w:abstractNumId w:val="36"/>
  </w:num>
  <w:num w:numId="21" w16cid:durableId="1347370161">
    <w:abstractNumId w:val="18"/>
  </w:num>
  <w:num w:numId="22" w16cid:durableId="1536237889">
    <w:abstractNumId w:val="48"/>
  </w:num>
  <w:num w:numId="23" w16cid:durableId="1527333001">
    <w:abstractNumId w:val="44"/>
  </w:num>
  <w:num w:numId="24" w16cid:durableId="1548641228">
    <w:abstractNumId w:val="20"/>
  </w:num>
  <w:num w:numId="25" w16cid:durableId="1868252165">
    <w:abstractNumId w:val="45"/>
  </w:num>
  <w:num w:numId="26" w16cid:durableId="299847224">
    <w:abstractNumId w:val="21"/>
  </w:num>
  <w:num w:numId="27" w16cid:durableId="1841432595">
    <w:abstractNumId w:val="2"/>
  </w:num>
  <w:num w:numId="28" w16cid:durableId="827134038">
    <w:abstractNumId w:val="16"/>
  </w:num>
  <w:num w:numId="29" w16cid:durableId="2140799984">
    <w:abstractNumId w:val="12"/>
  </w:num>
  <w:num w:numId="30" w16cid:durableId="450168791">
    <w:abstractNumId w:val="15"/>
  </w:num>
  <w:num w:numId="31" w16cid:durableId="1377702608">
    <w:abstractNumId w:val="47"/>
  </w:num>
  <w:num w:numId="32" w16cid:durableId="1630353013">
    <w:abstractNumId w:val="4"/>
  </w:num>
  <w:num w:numId="33" w16cid:durableId="250705763">
    <w:abstractNumId w:val="8"/>
  </w:num>
  <w:num w:numId="34" w16cid:durableId="1331567270">
    <w:abstractNumId w:val="34"/>
  </w:num>
  <w:num w:numId="35" w16cid:durableId="1518888841">
    <w:abstractNumId w:val="32"/>
  </w:num>
  <w:num w:numId="36" w16cid:durableId="623584301">
    <w:abstractNumId w:val="3"/>
  </w:num>
  <w:num w:numId="37" w16cid:durableId="278683339">
    <w:abstractNumId w:val="19"/>
  </w:num>
  <w:num w:numId="38" w16cid:durableId="1470900281">
    <w:abstractNumId w:val="40"/>
  </w:num>
  <w:num w:numId="39" w16cid:durableId="22824097">
    <w:abstractNumId w:val="24"/>
  </w:num>
  <w:num w:numId="40" w16cid:durableId="982349837">
    <w:abstractNumId w:val="46"/>
  </w:num>
  <w:num w:numId="41" w16cid:durableId="443498457">
    <w:abstractNumId w:val="38"/>
  </w:num>
  <w:num w:numId="42" w16cid:durableId="267977148">
    <w:abstractNumId w:val="25"/>
  </w:num>
  <w:num w:numId="43" w16cid:durableId="401493048">
    <w:abstractNumId w:val="26"/>
  </w:num>
  <w:num w:numId="44" w16cid:durableId="1273316310">
    <w:abstractNumId w:val="13"/>
  </w:num>
  <w:num w:numId="45" w16cid:durableId="1832720907">
    <w:abstractNumId w:val="41"/>
  </w:num>
  <w:num w:numId="46" w16cid:durableId="10191655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44847312">
    <w:abstractNumId w:val="30"/>
  </w:num>
  <w:num w:numId="48" w16cid:durableId="741291478">
    <w:abstractNumId w:val="29"/>
  </w:num>
  <w:num w:numId="49" w16cid:durableId="999038305">
    <w:abstractNumId w:val="31"/>
  </w:num>
  <w:num w:numId="50" w16cid:durableId="53800620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03A0"/>
    <w:rsid w:val="000063FF"/>
    <w:rsid w:val="0001030D"/>
    <w:rsid w:val="00023A88"/>
    <w:rsid w:val="00027D13"/>
    <w:rsid w:val="00027D83"/>
    <w:rsid w:val="00030608"/>
    <w:rsid w:val="000517B6"/>
    <w:rsid w:val="00061EA7"/>
    <w:rsid w:val="00076600"/>
    <w:rsid w:val="000805EA"/>
    <w:rsid w:val="0008352D"/>
    <w:rsid w:val="00084B99"/>
    <w:rsid w:val="00093295"/>
    <w:rsid w:val="00093C80"/>
    <w:rsid w:val="00094E4B"/>
    <w:rsid w:val="000A488B"/>
    <w:rsid w:val="000A7238"/>
    <w:rsid w:val="000B0B21"/>
    <w:rsid w:val="000C203D"/>
    <w:rsid w:val="000C2273"/>
    <w:rsid w:val="000C50DC"/>
    <w:rsid w:val="000C5DB7"/>
    <w:rsid w:val="000C7716"/>
    <w:rsid w:val="000D6170"/>
    <w:rsid w:val="000D6DBD"/>
    <w:rsid w:val="000E761E"/>
    <w:rsid w:val="001013EF"/>
    <w:rsid w:val="0011222B"/>
    <w:rsid w:val="00117E39"/>
    <w:rsid w:val="00117F4D"/>
    <w:rsid w:val="001357B2"/>
    <w:rsid w:val="00143286"/>
    <w:rsid w:val="00157D5F"/>
    <w:rsid w:val="0017157B"/>
    <w:rsid w:val="0019057A"/>
    <w:rsid w:val="001A3BA5"/>
    <w:rsid w:val="001B49EE"/>
    <w:rsid w:val="001C2D67"/>
    <w:rsid w:val="001D1E7A"/>
    <w:rsid w:val="001D5BA4"/>
    <w:rsid w:val="001E206E"/>
    <w:rsid w:val="001F3D52"/>
    <w:rsid w:val="001F4287"/>
    <w:rsid w:val="001F7BC0"/>
    <w:rsid w:val="00202A77"/>
    <w:rsid w:val="00207081"/>
    <w:rsid w:val="00215748"/>
    <w:rsid w:val="00222137"/>
    <w:rsid w:val="00227A5D"/>
    <w:rsid w:val="002302D9"/>
    <w:rsid w:val="00234BC6"/>
    <w:rsid w:val="00240B56"/>
    <w:rsid w:val="00256479"/>
    <w:rsid w:val="00271CE5"/>
    <w:rsid w:val="00272D80"/>
    <w:rsid w:val="00273B8F"/>
    <w:rsid w:val="00276637"/>
    <w:rsid w:val="00282020"/>
    <w:rsid w:val="002930CA"/>
    <w:rsid w:val="002A5510"/>
    <w:rsid w:val="002A5566"/>
    <w:rsid w:val="002C3F7C"/>
    <w:rsid w:val="002E082C"/>
    <w:rsid w:val="002E1DE2"/>
    <w:rsid w:val="002E260D"/>
    <w:rsid w:val="002E5468"/>
    <w:rsid w:val="002F323E"/>
    <w:rsid w:val="002F3453"/>
    <w:rsid w:val="002F7817"/>
    <w:rsid w:val="002F79F8"/>
    <w:rsid w:val="00303940"/>
    <w:rsid w:val="00303A85"/>
    <w:rsid w:val="00321865"/>
    <w:rsid w:val="00341C93"/>
    <w:rsid w:val="00342BA0"/>
    <w:rsid w:val="00350F92"/>
    <w:rsid w:val="00362E25"/>
    <w:rsid w:val="003636BF"/>
    <w:rsid w:val="00367A6B"/>
    <w:rsid w:val="00370AA7"/>
    <w:rsid w:val="0037479F"/>
    <w:rsid w:val="003748C7"/>
    <w:rsid w:val="00376C9F"/>
    <w:rsid w:val="003845B4"/>
    <w:rsid w:val="00387B1A"/>
    <w:rsid w:val="003902BB"/>
    <w:rsid w:val="00394772"/>
    <w:rsid w:val="003A2651"/>
    <w:rsid w:val="003B0F31"/>
    <w:rsid w:val="003B192C"/>
    <w:rsid w:val="003B3212"/>
    <w:rsid w:val="003C3F7A"/>
    <w:rsid w:val="003D1939"/>
    <w:rsid w:val="003E1C74"/>
    <w:rsid w:val="00400FD9"/>
    <w:rsid w:val="004165CF"/>
    <w:rsid w:val="00430A3D"/>
    <w:rsid w:val="004314C0"/>
    <w:rsid w:val="00442C90"/>
    <w:rsid w:val="00451367"/>
    <w:rsid w:val="00452C4F"/>
    <w:rsid w:val="004564F1"/>
    <w:rsid w:val="00457464"/>
    <w:rsid w:val="00462C71"/>
    <w:rsid w:val="00467B72"/>
    <w:rsid w:val="004761ED"/>
    <w:rsid w:val="004909DB"/>
    <w:rsid w:val="00491BC7"/>
    <w:rsid w:val="0049325B"/>
    <w:rsid w:val="00494AEF"/>
    <w:rsid w:val="004A2241"/>
    <w:rsid w:val="004B0F9C"/>
    <w:rsid w:val="004B112D"/>
    <w:rsid w:val="004B797E"/>
    <w:rsid w:val="004B7E0A"/>
    <w:rsid w:val="004C0019"/>
    <w:rsid w:val="004F1C1C"/>
    <w:rsid w:val="004F4DA8"/>
    <w:rsid w:val="005069F6"/>
    <w:rsid w:val="0051177D"/>
    <w:rsid w:val="00526246"/>
    <w:rsid w:val="00527FF8"/>
    <w:rsid w:val="005365E0"/>
    <w:rsid w:val="00543CEE"/>
    <w:rsid w:val="00560676"/>
    <w:rsid w:val="00567106"/>
    <w:rsid w:val="005674E0"/>
    <w:rsid w:val="005877CF"/>
    <w:rsid w:val="00594A54"/>
    <w:rsid w:val="00594D4B"/>
    <w:rsid w:val="005D4DF6"/>
    <w:rsid w:val="005E1D3C"/>
    <w:rsid w:val="005E2B1B"/>
    <w:rsid w:val="005F3417"/>
    <w:rsid w:val="005F42FB"/>
    <w:rsid w:val="005F6C2E"/>
    <w:rsid w:val="006013BC"/>
    <w:rsid w:val="0062518A"/>
    <w:rsid w:val="00632253"/>
    <w:rsid w:val="00632CD7"/>
    <w:rsid w:val="0063402C"/>
    <w:rsid w:val="00636C31"/>
    <w:rsid w:val="0063769C"/>
    <w:rsid w:val="00642714"/>
    <w:rsid w:val="00643C4E"/>
    <w:rsid w:val="006455CE"/>
    <w:rsid w:val="00645D12"/>
    <w:rsid w:val="00653CDA"/>
    <w:rsid w:val="006549B1"/>
    <w:rsid w:val="00665DDC"/>
    <w:rsid w:val="00666FE7"/>
    <w:rsid w:val="00667BB9"/>
    <w:rsid w:val="00674496"/>
    <w:rsid w:val="00682483"/>
    <w:rsid w:val="006A0D1B"/>
    <w:rsid w:val="006A4893"/>
    <w:rsid w:val="006A668D"/>
    <w:rsid w:val="006A6EFF"/>
    <w:rsid w:val="006C6EE2"/>
    <w:rsid w:val="006D2FCD"/>
    <w:rsid w:val="006D42D9"/>
    <w:rsid w:val="006D4E19"/>
    <w:rsid w:val="006E08BB"/>
    <w:rsid w:val="006E35D3"/>
    <w:rsid w:val="006E52B6"/>
    <w:rsid w:val="006F0373"/>
    <w:rsid w:val="006F316E"/>
    <w:rsid w:val="006F345B"/>
    <w:rsid w:val="007048A7"/>
    <w:rsid w:val="00721FD0"/>
    <w:rsid w:val="00726463"/>
    <w:rsid w:val="00733017"/>
    <w:rsid w:val="00741C04"/>
    <w:rsid w:val="00751AE7"/>
    <w:rsid w:val="00751D38"/>
    <w:rsid w:val="00763928"/>
    <w:rsid w:val="00776DBC"/>
    <w:rsid w:val="00783310"/>
    <w:rsid w:val="00792DC6"/>
    <w:rsid w:val="007A4A6D"/>
    <w:rsid w:val="007B34B2"/>
    <w:rsid w:val="007C3A86"/>
    <w:rsid w:val="007D1BCF"/>
    <w:rsid w:val="007D2433"/>
    <w:rsid w:val="007D577C"/>
    <w:rsid w:val="007D75CF"/>
    <w:rsid w:val="007E0FD7"/>
    <w:rsid w:val="007E6DC5"/>
    <w:rsid w:val="007F7EFF"/>
    <w:rsid w:val="00807F3B"/>
    <w:rsid w:val="008162F0"/>
    <w:rsid w:val="00837592"/>
    <w:rsid w:val="00876B90"/>
    <w:rsid w:val="0088043C"/>
    <w:rsid w:val="00882E8B"/>
    <w:rsid w:val="00887E1E"/>
    <w:rsid w:val="008906C9"/>
    <w:rsid w:val="008B0C81"/>
    <w:rsid w:val="008B715F"/>
    <w:rsid w:val="008C5738"/>
    <w:rsid w:val="008C76E7"/>
    <w:rsid w:val="008D04F0"/>
    <w:rsid w:val="008D59B6"/>
    <w:rsid w:val="008D5F52"/>
    <w:rsid w:val="008D71F6"/>
    <w:rsid w:val="008E0ECC"/>
    <w:rsid w:val="008E4683"/>
    <w:rsid w:val="008E4857"/>
    <w:rsid w:val="008E5220"/>
    <w:rsid w:val="008E749E"/>
    <w:rsid w:val="008F026E"/>
    <w:rsid w:val="008F2F37"/>
    <w:rsid w:val="008F3500"/>
    <w:rsid w:val="008F61C1"/>
    <w:rsid w:val="00914220"/>
    <w:rsid w:val="00915FDC"/>
    <w:rsid w:val="00924E3C"/>
    <w:rsid w:val="009345E2"/>
    <w:rsid w:val="009477FA"/>
    <w:rsid w:val="009541F3"/>
    <w:rsid w:val="0095537E"/>
    <w:rsid w:val="009612BB"/>
    <w:rsid w:val="009631E3"/>
    <w:rsid w:val="00973A9F"/>
    <w:rsid w:val="00997AB7"/>
    <w:rsid w:val="009B3664"/>
    <w:rsid w:val="009B790F"/>
    <w:rsid w:val="009E38D8"/>
    <w:rsid w:val="009E6AC6"/>
    <w:rsid w:val="009F30FB"/>
    <w:rsid w:val="009F4FD1"/>
    <w:rsid w:val="00A000F2"/>
    <w:rsid w:val="00A035D7"/>
    <w:rsid w:val="00A038F2"/>
    <w:rsid w:val="00A125C5"/>
    <w:rsid w:val="00A12D5C"/>
    <w:rsid w:val="00A36C67"/>
    <w:rsid w:val="00A41B22"/>
    <w:rsid w:val="00A4682A"/>
    <w:rsid w:val="00A5039D"/>
    <w:rsid w:val="00A519BA"/>
    <w:rsid w:val="00A54C49"/>
    <w:rsid w:val="00A61123"/>
    <w:rsid w:val="00A65EE7"/>
    <w:rsid w:val="00A70133"/>
    <w:rsid w:val="00A72C33"/>
    <w:rsid w:val="00A7524C"/>
    <w:rsid w:val="00A76D75"/>
    <w:rsid w:val="00A775A5"/>
    <w:rsid w:val="00A8020C"/>
    <w:rsid w:val="00A83260"/>
    <w:rsid w:val="00A90123"/>
    <w:rsid w:val="00A9726A"/>
    <w:rsid w:val="00AB6950"/>
    <w:rsid w:val="00AC5C16"/>
    <w:rsid w:val="00AE21C0"/>
    <w:rsid w:val="00B03E33"/>
    <w:rsid w:val="00B1337D"/>
    <w:rsid w:val="00B17141"/>
    <w:rsid w:val="00B236F9"/>
    <w:rsid w:val="00B27607"/>
    <w:rsid w:val="00B31575"/>
    <w:rsid w:val="00B42A74"/>
    <w:rsid w:val="00B43922"/>
    <w:rsid w:val="00B46A17"/>
    <w:rsid w:val="00B47AF6"/>
    <w:rsid w:val="00B53904"/>
    <w:rsid w:val="00B54A32"/>
    <w:rsid w:val="00B60A89"/>
    <w:rsid w:val="00B6692A"/>
    <w:rsid w:val="00B8547D"/>
    <w:rsid w:val="00B92F04"/>
    <w:rsid w:val="00BA0A56"/>
    <w:rsid w:val="00BD0F40"/>
    <w:rsid w:val="00BE094A"/>
    <w:rsid w:val="00BE249E"/>
    <w:rsid w:val="00BE6194"/>
    <w:rsid w:val="00BF28B9"/>
    <w:rsid w:val="00BF66BF"/>
    <w:rsid w:val="00C01395"/>
    <w:rsid w:val="00C068A2"/>
    <w:rsid w:val="00C155D4"/>
    <w:rsid w:val="00C21D5E"/>
    <w:rsid w:val="00C250D5"/>
    <w:rsid w:val="00C254A7"/>
    <w:rsid w:val="00C45F5D"/>
    <w:rsid w:val="00C47F8D"/>
    <w:rsid w:val="00C5063C"/>
    <w:rsid w:val="00C55111"/>
    <w:rsid w:val="00C64874"/>
    <w:rsid w:val="00C65B63"/>
    <w:rsid w:val="00C806EF"/>
    <w:rsid w:val="00C81391"/>
    <w:rsid w:val="00C92898"/>
    <w:rsid w:val="00CA44EE"/>
    <w:rsid w:val="00CA4607"/>
    <w:rsid w:val="00CA699D"/>
    <w:rsid w:val="00CB6CB0"/>
    <w:rsid w:val="00CC0138"/>
    <w:rsid w:val="00CC179C"/>
    <w:rsid w:val="00CC222D"/>
    <w:rsid w:val="00CC2316"/>
    <w:rsid w:val="00CC49CA"/>
    <w:rsid w:val="00CD124C"/>
    <w:rsid w:val="00CD147C"/>
    <w:rsid w:val="00CD7496"/>
    <w:rsid w:val="00CE058E"/>
    <w:rsid w:val="00CE13F0"/>
    <w:rsid w:val="00CE72B1"/>
    <w:rsid w:val="00CE7514"/>
    <w:rsid w:val="00CF1551"/>
    <w:rsid w:val="00CF4435"/>
    <w:rsid w:val="00D0526F"/>
    <w:rsid w:val="00D20E4E"/>
    <w:rsid w:val="00D248DE"/>
    <w:rsid w:val="00D35034"/>
    <w:rsid w:val="00D461F1"/>
    <w:rsid w:val="00D539B2"/>
    <w:rsid w:val="00D801B3"/>
    <w:rsid w:val="00D8542D"/>
    <w:rsid w:val="00DA2C9A"/>
    <w:rsid w:val="00DB64B3"/>
    <w:rsid w:val="00DC6A71"/>
    <w:rsid w:val="00DD7954"/>
    <w:rsid w:val="00DE3754"/>
    <w:rsid w:val="00DE5B46"/>
    <w:rsid w:val="00DF523F"/>
    <w:rsid w:val="00E008F0"/>
    <w:rsid w:val="00E0357D"/>
    <w:rsid w:val="00E156EC"/>
    <w:rsid w:val="00E24EC2"/>
    <w:rsid w:val="00E33D2E"/>
    <w:rsid w:val="00E35540"/>
    <w:rsid w:val="00E511D3"/>
    <w:rsid w:val="00E54FFB"/>
    <w:rsid w:val="00E57198"/>
    <w:rsid w:val="00E572FE"/>
    <w:rsid w:val="00E63E12"/>
    <w:rsid w:val="00E7611F"/>
    <w:rsid w:val="00E803C1"/>
    <w:rsid w:val="00E81142"/>
    <w:rsid w:val="00E853E8"/>
    <w:rsid w:val="00EA14DA"/>
    <w:rsid w:val="00EC0364"/>
    <w:rsid w:val="00EC3CE7"/>
    <w:rsid w:val="00ED7E82"/>
    <w:rsid w:val="00EE565B"/>
    <w:rsid w:val="00EE6836"/>
    <w:rsid w:val="00EF5F50"/>
    <w:rsid w:val="00F07137"/>
    <w:rsid w:val="00F0719F"/>
    <w:rsid w:val="00F079C5"/>
    <w:rsid w:val="00F1058C"/>
    <w:rsid w:val="00F11C41"/>
    <w:rsid w:val="00F1369F"/>
    <w:rsid w:val="00F20774"/>
    <w:rsid w:val="00F240BB"/>
    <w:rsid w:val="00F2589F"/>
    <w:rsid w:val="00F401E1"/>
    <w:rsid w:val="00F46724"/>
    <w:rsid w:val="00F57FED"/>
    <w:rsid w:val="00F7103B"/>
    <w:rsid w:val="00F75F95"/>
    <w:rsid w:val="00F825FF"/>
    <w:rsid w:val="00F85E67"/>
    <w:rsid w:val="00F87C27"/>
    <w:rsid w:val="00F907E8"/>
    <w:rsid w:val="00F918A3"/>
    <w:rsid w:val="00F94425"/>
    <w:rsid w:val="00FA2CA1"/>
    <w:rsid w:val="00FA31DA"/>
    <w:rsid w:val="00FA4215"/>
    <w:rsid w:val="00FA5692"/>
    <w:rsid w:val="00FB5580"/>
    <w:rsid w:val="00FC69D4"/>
    <w:rsid w:val="00FD2BEC"/>
    <w:rsid w:val="00FD477F"/>
    <w:rsid w:val="00FD56EE"/>
    <w:rsid w:val="00FE6588"/>
    <w:rsid w:val="00FF1308"/>
    <w:rsid w:val="00FF414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322A73AD"/>
  <w15:docId w15:val="{1E89DE9B-6EBD-4B4E-B514-7A144020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E803C1"/>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customStyle="1" w:styleId="tx-simplnewssearch-pi1-browsebox">
    <w:name w:val="tx-simplnewssearch-pi1-browsebox"/>
    <w:basedOn w:val="Navaden"/>
    <w:rsid w:val="004909DB"/>
    <w:pPr>
      <w:spacing w:before="100" w:beforeAutospacing="1" w:after="100" w:afterAutospacing="1" w:line="240" w:lineRule="auto"/>
    </w:pPr>
    <w:rPr>
      <w:rFonts w:ascii="Times New Roman" w:hAnsi="Times New Roman"/>
      <w:sz w:val="24"/>
      <w:lang w:val="sl-SI" w:eastAsia="sl-SI"/>
    </w:rPr>
  </w:style>
  <w:style w:type="character" w:customStyle="1" w:styleId="FURSnaslov2Znak">
    <w:name w:val="FURS_naslov_2 Znak"/>
    <w:link w:val="FURSnaslov2"/>
    <w:rsid w:val="00F079C5"/>
    <w:rPr>
      <w:rFonts w:ascii="Arial" w:hAnsi="Arial"/>
      <w:b/>
      <w:sz w:val="24"/>
      <w:szCs w:val="24"/>
      <w:lang w:val="it-IT" w:eastAsia="en-US"/>
    </w:rPr>
  </w:style>
  <w:style w:type="character" w:styleId="SledenaHiperpovezava">
    <w:name w:val="FollowedHyperlink"/>
    <w:rsid w:val="00027D83"/>
    <w:rPr>
      <w:color w:val="800080"/>
      <w:u w:val="single"/>
    </w:rPr>
  </w:style>
  <w:style w:type="paragraph" w:styleId="Sprotnaopomba-besedilo">
    <w:name w:val="footnote text"/>
    <w:basedOn w:val="Navaden"/>
    <w:link w:val="Sprotnaopomba-besediloZnak"/>
    <w:rsid w:val="008E5220"/>
    <w:rPr>
      <w:szCs w:val="20"/>
    </w:rPr>
  </w:style>
  <w:style w:type="character" w:customStyle="1" w:styleId="Sprotnaopomba-besediloZnak">
    <w:name w:val="Sprotna opomba - besedilo Znak"/>
    <w:link w:val="Sprotnaopomba-besedilo"/>
    <w:rsid w:val="008E5220"/>
    <w:rPr>
      <w:rFonts w:ascii="Arial" w:hAnsi="Arial"/>
      <w:lang w:val="en-US" w:eastAsia="en-US"/>
    </w:rPr>
  </w:style>
  <w:style w:type="character" w:styleId="Sprotnaopomba-sklic">
    <w:name w:val="footnote reference"/>
    <w:rsid w:val="008E5220"/>
    <w:rPr>
      <w:vertAlign w:val="superscript"/>
    </w:rPr>
  </w:style>
  <w:style w:type="paragraph" w:customStyle="1" w:styleId="Default">
    <w:name w:val="Default"/>
    <w:rsid w:val="008E5220"/>
    <w:pPr>
      <w:autoSpaceDE w:val="0"/>
      <w:autoSpaceDN w:val="0"/>
      <w:adjustRightInd w:val="0"/>
    </w:pPr>
    <w:rPr>
      <w:rFonts w:ascii="Arial" w:eastAsia="Calibri" w:hAnsi="Arial" w:cs="Arial"/>
      <w:color w:val="000000"/>
      <w:sz w:val="24"/>
      <w:szCs w:val="24"/>
      <w:lang w:eastAsia="en-US"/>
    </w:rPr>
  </w:style>
  <w:style w:type="paragraph" w:customStyle="1" w:styleId="odstavek">
    <w:name w:val="odstavek"/>
    <w:basedOn w:val="Navaden"/>
    <w:rsid w:val="00876B90"/>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876B90"/>
    <w:pPr>
      <w:spacing w:before="100" w:beforeAutospacing="1" w:after="100" w:afterAutospacing="1" w:line="240" w:lineRule="auto"/>
    </w:pPr>
    <w:rPr>
      <w:rFonts w:ascii="Times New Roman" w:hAnsi="Times New Roman"/>
      <w:sz w:val="24"/>
      <w:lang w:val="sl-SI" w:eastAsia="sl-SI"/>
    </w:rPr>
  </w:style>
  <w:style w:type="table" w:customStyle="1" w:styleId="TableGrid">
    <w:name w:val="TableGrid"/>
    <w:rsid w:val="00B60A89"/>
    <w:rPr>
      <w:rFonts w:ascii="Calibri" w:hAnsi="Calibri"/>
      <w:sz w:val="22"/>
      <w:szCs w:val="22"/>
    </w:rPr>
    <w:tblPr>
      <w:tblCellMar>
        <w:top w:w="0" w:type="dxa"/>
        <w:left w:w="0" w:type="dxa"/>
        <w:bottom w:w="0" w:type="dxa"/>
        <w:right w:w="0" w:type="dxa"/>
      </w:tblCellMar>
    </w:tblPr>
  </w:style>
  <w:style w:type="paragraph" w:styleId="Navadensplet">
    <w:name w:val="Normal (Web)"/>
    <w:basedOn w:val="Navaden"/>
    <w:uiPriority w:val="99"/>
    <w:unhideWhenUsed/>
    <w:rsid w:val="00FA2CA1"/>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CC222D"/>
    <w:pPr>
      <w:spacing w:after="160" w:line="259" w:lineRule="auto"/>
      <w:ind w:left="720"/>
      <w:contextualSpacing/>
    </w:pPr>
    <w:rPr>
      <w:rFonts w:ascii="Calibri" w:eastAsia="Calibri" w:hAnsi="Calibri"/>
      <w:sz w:val="22"/>
      <w:szCs w:val="22"/>
      <w:lang w:val="sl-SI"/>
    </w:rPr>
  </w:style>
  <w:style w:type="character" w:styleId="Pripombasklic">
    <w:name w:val="annotation reference"/>
    <w:basedOn w:val="Privzetapisavaodstavka"/>
    <w:rsid w:val="00A4682A"/>
    <w:rPr>
      <w:sz w:val="16"/>
      <w:szCs w:val="16"/>
    </w:rPr>
  </w:style>
  <w:style w:type="paragraph" w:styleId="Pripombabesedilo">
    <w:name w:val="annotation text"/>
    <w:basedOn w:val="Navaden"/>
    <w:link w:val="PripombabesediloZnak"/>
    <w:rsid w:val="00A4682A"/>
    <w:rPr>
      <w:szCs w:val="20"/>
    </w:rPr>
  </w:style>
  <w:style w:type="character" w:customStyle="1" w:styleId="PripombabesediloZnak">
    <w:name w:val="Pripomba – besedilo Znak"/>
    <w:basedOn w:val="Privzetapisavaodstavka"/>
    <w:link w:val="Pripombabesedilo"/>
    <w:rsid w:val="00A4682A"/>
    <w:rPr>
      <w:rFonts w:ascii="Arial" w:hAnsi="Arial"/>
      <w:lang w:val="en-US" w:eastAsia="en-US"/>
    </w:rPr>
  </w:style>
  <w:style w:type="paragraph" w:styleId="Zadevapripombe">
    <w:name w:val="annotation subject"/>
    <w:basedOn w:val="Pripombabesedilo"/>
    <w:next w:val="Pripombabesedilo"/>
    <w:link w:val="ZadevapripombeZnak"/>
    <w:rsid w:val="00A4682A"/>
    <w:rPr>
      <w:b/>
      <w:bCs/>
    </w:rPr>
  </w:style>
  <w:style w:type="character" w:customStyle="1" w:styleId="ZadevapripombeZnak">
    <w:name w:val="Zadeva pripombe Znak"/>
    <w:basedOn w:val="PripombabesediloZnak"/>
    <w:link w:val="Zadevapripombe"/>
    <w:rsid w:val="00A4682A"/>
    <w:rPr>
      <w:rFonts w:ascii="Arial" w:hAnsi="Arial"/>
      <w:b/>
      <w:bCs/>
      <w:lang w:val="en-US" w:eastAsia="en-US"/>
    </w:rPr>
  </w:style>
  <w:style w:type="paragraph" w:styleId="Revizija">
    <w:name w:val="Revision"/>
    <w:hidden/>
    <w:uiPriority w:val="99"/>
    <w:semiHidden/>
    <w:rsid w:val="008C76E7"/>
    <w:rPr>
      <w:rFonts w:ascii="Arial" w:hAnsi="Arial"/>
      <w:szCs w:val="24"/>
      <w:lang w:val="en-US" w:eastAsia="en-US"/>
    </w:rPr>
  </w:style>
  <w:style w:type="character" w:styleId="Nerazreenaomemba">
    <w:name w:val="Unresolved Mention"/>
    <w:basedOn w:val="Privzetapisavaodstavka"/>
    <w:uiPriority w:val="99"/>
    <w:semiHidden/>
    <w:unhideWhenUsed/>
    <w:rsid w:val="002F7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585">
      <w:bodyDiv w:val="1"/>
      <w:marLeft w:val="0"/>
      <w:marRight w:val="0"/>
      <w:marTop w:val="0"/>
      <w:marBottom w:val="0"/>
      <w:divBdr>
        <w:top w:val="none" w:sz="0" w:space="0" w:color="auto"/>
        <w:left w:val="none" w:sz="0" w:space="0" w:color="auto"/>
        <w:bottom w:val="none" w:sz="0" w:space="0" w:color="auto"/>
        <w:right w:val="none" w:sz="0" w:space="0" w:color="auto"/>
      </w:divBdr>
    </w:div>
    <w:div w:id="118768576">
      <w:bodyDiv w:val="1"/>
      <w:marLeft w:val="0"/>
      <w:marRight w:val="0"/>
      <w:marTop w:val="0"/>
      <w:marBottom w:val="0"/>
      <w:divBdr>
        <w:top w:val="none" w:sz="0" w:space="0" w:color="auto"/>
        <w:left w:val="none" w:sz="0" w:space="0" w:color="auto"/>
        <w:bottom w:val="none" w:sz="0" w:space="0" w:color="auto"/>
        <w:right w:val="none" w:sz="0" w:space="0" w:color="auto"/>
      </w:divBdr>
    </w:div>
    <w:div w:id="267323771">
      <w:bodyDiv w:val="1"/>
      <w:marLeft w:val="0"/>
      <w:marRight w:val="0"/>
      <w:marTop w:val="0"/>
      <w:marBottom w:val="0"/>
      <w:divBdr>
        <w:top w:val="none" w:sz="0" w:space="0" w:color="auto"/>
        <w:left w:val="none" w:sz="0" w:space="0" w:color="auto"/>
        <w:bottom w:val="none" w:sz="0" w:space="0" w:color="auto"/>
        <w:right w:val="none" w:sz="0" w:space="0" w:color="auto"/>
      </w:divBdr>
    </w:div>
    <w:div w:id="285550481">
      <w:bodyDiv w:val="1"/>
      <w:marLeft w:val="0"/>
      <w:marRight w:val="0"/>
      <w:marTop w:val="0"/>
      <w:marBottom w:val="0"/>
      <w:divBdr>
        <w:top w:val="none" w:sz="0" w:space="0" w:color="auto"/>
        <w:left w:val="none" w:sz="0" w:space="0" w:color="auto"/>
        <w:bottom w:val="none" w:sz="0" w:space="0" w:color="auto"/>
        <w:right w:val="none" w:sz="0" w:space="0" w:color="auto"/>
      </w:divBdr>
    </w:div>
    <w:div w:id="350037801">
      <w:bodyDiv w:val="1"/>
      <w:marLeft w:val="0"/>
      <w:marRight w:val="0"/>
      <w:marTop w:val="0"/>
      <w:marBottom w:val="0"/>
      <w:divBdr>
        <w:top w:val="none" w:sz="0" w:space="0" w:color="auto"/>
        <w:left w:val="none" w:sz="0" w:space="0" w:color="auto"/>
        <w:bottom w:val="none" w:sz="0" w:space="0" w:color="auto"/>
        <w:right w:val="none" w:sz="0" w:space="0" w:color="auto"/>
      </w:divBdr>
    </w:div>
    <w:div w:id="440150479">
      <w:bodyDiv w:val="1"/>
      <w:marLeft w:val="0"/>
      <w:marRight w:val="0"/>
      <w:marTop w:val="0"/>
      <w:marBottom w:val="0"/>
      <w:divBdr>
        <w:top w:val="none" w:sz="0" w:space="0" w:color="auto"/>
        <w:left w:val="none" w:sz="0" w:space="0" w:color="auto"/>
        <w:bottom w:val="none" w:sz="0" w:space="0" w:color="auto"/>
        <w:right w:val="none" w:sz="0" w:space="0" w:color="auto"/>
      </w:divBdr>
    </w:div>
    <w:div w:id="502670483">
      <w:bodyDiv w:val="1"/>
      <w:marLeft w:val="0"/>
      <w:marRight w:val="0"/>
      <w:marTop w:val="0"/>
      <w:marBottom w:val="0"/>
      <w:divBdr>
        <w:top w:val="none" w:sz="0" w:space="0" w:color="auto"/>
        <w:left w:val="none" w:sz="0" w:space="0" w:color="auto"/>
        <w:bottom w:val="none" w:sz="0" w:space="0" w:color="auto"/>
        <w:right w:val="none" w:sz="0" w:space="0" w:color="auto"/>
      </w:divBdr>
    </w:div>
    <w:div w:id="589318141">
      <w:bodyDiv w:val="1"/>
      <w:marLeft w:val="0"/>
      <w:marRight w:val="0"/>
      <w:marTop w:val="0"/>
      <w:marBottom w:val="0"/>
      <w:divBdr>
        <w:top w:val="none" w:sz="0" w:space="0" w:color="auto"/>
        <w:left w:val="none" w:sz="0" w:space="0" w:color="auto"/>
        <w:bottom w:val="none" w:sz="0" w:space="0" w:color="auto"/>
        <w:right w:val="none" w:sz="0" w:space="0" w:color="auto"/>
      </w:divBdr>
    </w:div>
    <w:div w:id="627667863">
      <w:bodyDiv w:val="1"/>
      <w:marLeft w:val="0"/>
      <w:marRight w:val="0"/>
      <w:marTop w:val="0"/>
      <w:marBottom w:val="0"/>
      <w:divBdr>
        <w:top w:val="none" w:sz="0" w:space="0" w:color="auto"/>
        <w:left w:val="none" w:sz="0" w:space="0" w:color="auto"/>
        <w:bottom w:val="none" w:sz="0" w:space="0" w:color="auto"/>
        <w:right w:val="none" w:sz="0" w:space="0" w:color="auto"/>
      </w:divBdr>
    </w:div>
    <w:div w:id="727803322">
      <w:bodyDiv w:val="1"/>
      <w:marLeft w:val="0"/>
      <w:marRight w:val="0"/>
      <w:marTop w:val="0"/>
      <w:marBottom w:val="0"/>
      <w:divBdr>
        <w:top w:val="none" w:sz="0" w:space="0" w:color="auto"/>
        <w:left w:val="none" w:sz="0" w:space="0" w:color="auto"/>
        <w:bottom w:val="none" w:sz="0" w:space="0" w:color="auto"/>
        <w:right w:val="none" w:sz="0" w:space="0" w:color="auto"/>
      </w:divBdr>
    </w:div>
    <w:div w:id="756486233">
      <w:bodyDiv w:val="1"/>
      <w:marLeft w:val="0"/>
      <w:marRight w:val="0"/>
      <w:marTop w:val="0"/>
      <w:marBottom w:val="0"/>
      <w:divBdr>
        <w:top w:val="none" w:sz="0" w:space="0" w:color="auto"/>
        <w:left w:val="none" w:sz="0" w:space="0" w:color="auto"/>
        <w:bottom w:val="none" w:sz="0" w:space="0" w:color="auto"/>
        <w:right w:val="none" w:sz="0" w:space="0" w:color="auto"/>
      </w:divBdr>
    </w:div>
    <w:div w:id="757483443">
      <w:bodyDiv w:val="1"/>
      <w:marLeft w:val="0"/>
      <w:marRight w:val="0"/>
      <w:marTop w:val="0"/>
      <w:marBottom w:val="0"/>
      <w:divBdr>
        <w:top w:val="none" w:sz="0" w:space="0" w:color="auto"/>
        <w:left w:val="none" w:sz="0" w:space="0" w:color="auto"/>
        <w:bottom w:val="none" w:sz="0" w:space="0" w:color="auto"/>
        <w:right w:val="none" w:sz="0" w:space="0" w:color="auto"/>
      </w:divBdr>
    </w:div>
    <w:div w:id="770204026">
      <w:bodyDiv w:val="1"/>
      <w:marLeft w:val="0"/>
      <w:marRight w:val="0"/>
      <w:marTop w:val="0"/>
      <w:marBottom w:val="0"/>
      <w:divBdr>
        <w:top w:val="none" w:sz="0" w:space="0" w:color="auto"/>
        <w:left w:val="none" w:sz="0" w:space="0" w:color="auto"/>
        <w:bottom w:val="none" w:sz="0" w:space="0" w:color="auto"/>
        <w:right w:val="none" w:sz="0" w:space="0" w:color="auto"/>
      </w:divBdr>
    </w:div>
    <w:div w:id="945506463">
      <w:bodyDiv w:val="1"/>
      <w:marLeft w:val="0"/>
      <w:marRight w:val="0"/>
      <w:marTop w:val="0"/>
      <w:marBottom w:val="0"/>
      <w:divBdr>
        <w:top w:val="none" w:sz="0" w:space="0" w:color="auto"/>
        <w:left w:val="none" w:sz="0" w:space="0" w:color="auto"/>
        <w:bottom w:val="none" w:sz="0" w:space="0" w:color="auto"/>
        <w:right w:val="none" w:sz="0" w:space="0" w:color="auto"/>
      </w:divBdr>
    </w:div>
    <w:div w:id="955260811">
      <w:bodyDiv w:val="1"/>
      <w:marLeft w:val="0"/>
      <w:marRight w:val="0"/>
      <w:marTop w:val="0"/>
      <w:marBottom w:val="0"/>
      <w:divBdr>
        <w:top w:val="none" w:sz="0" w:space="0" w:color="auto"/>
        <w:left w:val="none" w:sz="0" w:space="0" w:color="auto"/>
        <w:bottom w:val="none" w:sz="0" w:space="0" w:color="auto"/>
        <w:right w:val="none" w:sz="0" w:space="0" w:color="auto"/>
      </w:divBdr>
    </w:div>
    <w:div w:id="967276941">
      <w:bodyDiv w:val="1"/>
      <w:marLeft w:val="0"/>
      <w:marRight w:val="0"/>
      <w:marTop w:val="0"/>
      <w:marBottom w:val="0"/>
      <w:divBdr>
        <w:top w:val="none" w:sz="0" w:space="0" w:color="auto"/>
        <w:left w:val="none" w:sz="0" w:space="0" w:color="auto"/>
        <w:bottom w:val="none" w:sz="0" w:space="0" w:color="auto"/>
        <w:right w:val="none" w:sz="0" w:space="0" w:color="auto"/>
      </w:divBdr>
    </w:div>
    <w:div w:id="979457114">
      <w:bodyDiv w:val="1"/>
      <w:marLeft w:val="0"/>
      <w:marRight w:val="0"/>
      <w:marTop w:val="0"/>
      <w:marBottom w:val="0"/>
      <w:divBdr>
        <w:top w:val="none" w:sz="0" w:space="0" w:color="auto"/>
        <w:left w:val="none" w:sz="0" w:space="0" w:color="auto"/>
        <w:bottom w:val="none" w:sz="0" w:space="0" w:color="auto"/>
        <w:right w:val="none" w:sz="0" w:space="0" w:color="auto"/>
      </w:divBdr>
      <w:divsChild>
        <w:div w:id="963847636">
          <w:marLeft w:val="547"/>
          <w:marRight w:val="0"/>
          <w:marTop w:val="0"/>
          <w:marBottom w:val="0"/>
          <w:divBdr>
            <w:top w:val="none" w:sz="0" w:space="0" w:color="auto"/>
            <w:left w:val="none" w:sz="0" w:space="0" w:color="auto"/>
            <w:bottom w:val="none" w:sz="0" w:space="0" w:color="auto"/>
            <w:right w:val="none" w:sz="0" w:space="0" w:color="auto"/>
          </w:divBdr>
        </w:div>
        <w:div w:id="2003894835">
          <w:marLeft w:val="547"/>
          <w:marRight w:val="0"/>
          <w:marTop w:val="0"/>
          <w:marBottom w:val="0"/>
          <w:divBdr>
            <w:top w:val="none" w:sz="0" w:space="0" w:color="auto"/>
            <w:left w:val="none" w:sz="0" w:space="0" w:color="auto"/>
            <w:bottom w:val="none" w:sz="0" w:space="0" w:color="auto"/>
            <w:right w:val="none" w:sz="0" w:space="0" w:color="auto"/>
          </w:divBdr>
        </w:div>
      </w:divsChild>
    </w:div>
    <w:div w:id="1007706684">
      <w:bodyDiv w:val="1"/>
      <w:marLeft w:val="0"/>
      <w:marRight w:val="0"/>
      <w:marTop w:val="0"/>
      <w:marBottom w:val="0"/>
      <w:divBdr>
        <w:top w:val="none" w:sz="0" w:space="0" w:color="auto"/>
        <w:left w:val="none" w:sz="0" w:space="0" w:color="auto"/>
        <w:bottom w:val="none" w:sz="0" w:space="0" w:color="auto"/>
        <w:right w:val="none" w:sz="0" w:space="0" w:color="auto"/>
      </w:divBdr>
    </w:div>
    <w:div w:id="1011177045">
      <w:bodyDiv w:val="1"/>
      <w:marLeft w:val="0"/>
      <w:marRight w:val="0"/>
      <w:marTop w:val="0"/>
      <w:marBottom w:val="0"/>
      <w:divBdr>
        <w:top w:val="none" w:sz="0" w:space="0" w:color="auto"/>
        <w:left w:val="none" w:sz="0" w:space="0" w:color="auto"/>
        <w:bottom w:val="none" w:sz="0" w:space="0" w:color="auto"/>
        <w:right w:val="none" w:sz="0" w:space="0" w:color="auto"/>
      </w:divBdr>
    </w:div>
    <w:div w:id="1139960831">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8229832">
      <w:bodyDiv w:val="1"/>
      <w:marLeft w:val="0"/>
      <w:marRight w:val="0"/>
      <w:marTop w:val="0"/>
      <w:marBottom w:val="0"/>
      <w:divBdr>
        <w:top w:val="none" w:sz="0" w:space="0" w:color="auto"/>
        <w:left w:val="none" w:sz="0" w:space="0" w:color="auto"/>
        <w:bottom w:val="none" w:sz="0" w:space="0" w:color="auto"/>
        <w:right w:val="none" w:sz="0" w:space="0" w:color="auto"/>
      </w:divBdr>
    </w:div>
    <w:div w:id="1252809445">
      <w:bodyDiv w:val="1"/>
      <w:marLeft w:val="0"/>
      <w:marRight w:val="0"/>
      <w:marTop w:val="0"/>
      <w:marBottom w:val="0"/>
      <w:divBdr>
        <w:top w:val="none" w:sz="0" w:space="0" w:color="auto"/>
        <w:left w:val="none" w:sz="0" w:space="0" w:color="auto"/>
        <w:bottom w:val="none" w:sz="0" w:space="0" w:color="auto"/>
        <w:right w:val="none" w:sz="0" w:space="0" w:color="auto"/>
      </w:divBdr>
    </w:div>
    <w:div w:id="1269970504">
      <w:bodyDiv w:val="1"/>
      <w:marLeft w:val="0"/>
      <w:marRight w:val="0"/>
      <w:marTop w:val="0"/>
      <w:marBottom w:val="0"/>
      <w:divBdr>
        <w:top w:val="none" w:sz="0" w:space="0" w:color="auto"/>
        <w:left w:val="none" w:sz="0" w:space="0" w:color="auto"/>
        <w:bottom w:val="none" w:sz="0" w:space="0" w:color="auto"/>
        <w:right w:val="none" w:sz="0" w:space="0" w:color="auto"/>
      </w:divBdr>
    </w:div>
    <w:div w:id="1276913087">
      <w:bodyDiv w:val="1"/>
      <w:marLeft w:val="0"/>
      <w:marRight w:val="0"/>
      <w:marTop w:val="0"/>
      <w:marBottom w:val="0"/>
      <w:divBdr>
        <w:top w:val="none" w:sz="0" w:space="0" w:color="auto"/>
        <w:left w:val="none" w:sz="0" w:space="0" w:color="auto"/>
        <w:bottom w:val="none" w:sz="0" w:space="0" w:color="auto"/>
        <w:right w:val="none" w:sz="0" w:space="0" w:color="auto"/>
      </w:divBdr>
    </w:div>
    <w:div w:id="1326978656">
      <w:bodyDiv w:val="1"/>
      <w:marLeft w:val="0"/>
      <w:marRight w:val="0"/>
      <w:marTop w:val="0"/>
      <w:marBottom w:val="0"/>
      <w:divBdr>
        <w:top w:val="none" w:sz="0" w:space="0" w:color="auto"/>
        <w:left w:val="none" w:sz="0" w:space="0" w:color="auto"/>
        <w:bottom w:val="none" w:sz="0" w:space="0" w:color="auto"/>
        <w:right w:val="none" w:sz="0" w:space="0" w:color="auto"/>
      </w:divBdr>
    </w:div>
    <w:div w:id="1338389416">
      <w:bodyDiv w:val="1"/>
      <w:marLeft w:val="0"/>
      <w:marRight w:val="0"/>
      <w:marTop w:val="0"/>
      <w:marBottom w:val="0"/>
      <w:divBdr>
        <w:top w:val="none" w:sz="0" w:space="0" w:color="auto"/>
        <w:left w:val="none" w:sz="0" w:space="0" w:color="auto"/>
        <w:bottom w:val="none" w:sz="0" w:space="0" w:color="auto"/>
        <w:right w:val="none" w:sz="0" w:space="0" w:color="auto"/>
      </w:divBdr>
      <w:divsChild>
        <w:div w:id="123012451">
          <w:marLeft w:val="547"/>
          <w:marRight w:val="0"/>
          <w:marTop w:val="0"/>
          <w:marBottom w:val="0"/>
          <w:divBdr>
            <w:top w:val="none" w:sz="0" w:space="0" w:color="auto"/>
            <w:left w:val="none" w:sz="0" w:space="0" w:color="auto"/>
            <w:bottom w:val="none" w:sz="0" w:space="0" w:color="auto"/>
            <w:right w:val="none" w:sz="0" w:space="0" w:color="auto"/>
          </w:divBdr>
        </w:div>
        <w:div w:id="396709615">
          <w:marLeft w:val="547"/>
          <w:marRight w:val="0"/>
          <w:marTop w:val="0"/>
          <w:marBottom w:val="160"/>
          <w:divBdr>
            <w:top w:val="none" w:sz="0" w:space="0" w:color="auto"/>
            <w:left w:val="none" w:sz="0" w:space="0" w:color="auto"/>
            <w:bottom w:val="none" w:sz="0" w:space="0" w:color="auto"/>
            <w:right w:val="none" w:sz="0" w:space="0" w:color="auto"/>
          </w:divBdr>
        </w:div>
      </w:divsChild>
    </w:div>
    <w:div w:id="1469669728">
      <w:bodyDiv w:val="1"/>
      <w:marLeft w:val="0"/>
      <w:marRight w:val="0"/>
      <w:marTop w:val="0"/>
      <w:marBottom w:val="0"/>
      <w:divBdr>
        <w:top w:val="none" w:sz="0" w:space="0" w:color="auto"/>
        <w:left w:val="none" w:sz="0" w:space="0" w:color="auto"/>
        <w:bottom w:val="none" w:sz="0" w:space="0" w:color="auto"/>
        <w:right w:val="none" w:sz="0" w:space="0" w:color="auto"/>
      </w:divBdr>
    </w:div>
    <w:div w:id="1649238514">
      <w:bodyDiv w:val="1"/>
      <w:marLeft w:val="0"/>
      <w:marRight w:val="0"/>
      <w:marTop w:val="0"/>
      <w:marBottom w:val="0"/>
      <w:divBdr>
        <w:top w:val="none" w:sz="0" w:space="0" w:color="auto"/>
        <w:left w:val="none" w:sz="0" w:space="0" w:color="auto"/>
        <w:bottom w:val="none" w:sz="0" w:space="0" w:color="auto"/>
        <w:right w:val="none" w:sz="0" w:space="0" w:color="auto"/>
      </w:divBdr>
    </w:div>
    <w:div w:id="1687319489">
      <w:bodyDiv w:val="1"/>
      <w:marLeft w:val="0"/>
      <w:marRight w:val="0"/>
      <w:marTop w:val="0"/>
      <w:marBottom w:val="0"/>
      <w:divBdr>
        <w:top w:val="none" w:sz="0" w:space="0" w:color="auto"/>
        <w:left w:val="none" w:sz="0" w:space="0" w:color="auto"/>
        <w:bottom w:val="none" w:sz="0" w:space="0" w:color="auto"/>
        <w:right w:val="none" w:sz="0" w:space="0" w:color="auto"/>
      </w:divBdr>
      <w:divsChild>
        <w:div w:id="1218779057">
          <w:marLeft w:val="446"/>
          <w:marRight w:val="0"/>
          <w:marTop w:val="0"/>
          <w:marBottom w:val="160"/>
          <w:divBdr>
            <w:top w:val="none" w:sz="0" w:space="0" w:color="auto"/>
            <w:left w:val="none" w:sz="0" w:space="0" w:color="auto"/>
            <w:bottom w:val="none" w:sz="0" w:space="0" w:color="auto"/>
            <w:right w:val="none" w:sz="0" w:space="0" w:color="auto"/>
          </w:divBdr>
        </w:div>
        <w:div w:id="1227573770">
          <w:marLeft w:val="446"/>
          <w:marRight w:val="0"/>
          <w:marTop w:val="0"/>
          <w:marBottom w:val="160"/>
          <w:divBdr>
            <w:top w:val="none" w:sz="0" w:space="0" w:color="auto"/>
            <w:left w:val="none" w:sz="0" w:space="0" w:color="auto"/>
            <w:bottom w:val="none" w:sz="0" w:space="0" w:color="auto"/>
            <w:right w:val="none" w:sz="0" w:space="0" w:color="auto"/>
          </w:divBdr>
        </w:div>
        <w:div w:id="1938098703">
          <w:marLeft w:val="446"/>
          <w:marRight w:val="0"/>
          <w:marTop w:val="0"/>
          <w:marBottom w:val="160"/>
          <w:divBdr>
            <w:top w:val="none" w:sz="0" w:space="0" w:color="auto"/>
            <w:left w:val="none" w:sz="0" w:space="0" w:color="auto"/>
            <w:bottom w:val="none" w:sz="0" w:space="0" w:color="auto"/>
            <w:right w:val="none" w:sz="0" w:space="0" w:color="auto"/>
          </w:divBdr>
        </w:div>
      </w:divsChild>
    </w:div>
    <w:div w:id="1694309603">
      <w:bodyDiv w:val="1"/>
      <w:marLeft w:val="0"/>
      <w:marRight w:val="0"/>
      <w:marTop w:val="0"/>
      <w:marBottom w:val="0"/>
      <w:divBdr>
        <w:top w:val="none" w:sz="0" w:space="0" w:color="auto"/>
        <w:left w:val="none" w:sz="0" w:space="0" w:color="auto"/>
        <w:bottom w:val="none" w:sz="0" w:space="0" w:color="auto"/>
        <w:right w:val="none" w:sz="0" w:space="0" w:color="auto"/>
      </w:divBdr>
      <w:divsChild>
        <w:div w:id="979386395">
          <w:marLeft w:val="0"/>
          <w:marRight w:val="0"/>
          <w:marTop w:val="0"/>
          <w:marBottom w:val="0"/>
          <w:divBdr>
            <w:top w:val="none" w:sz="0" w:space="0" w:color="auto"/>
            <w:left w:val="none" w:sz="0" w:space="0" w:color="auto"/>
            <w:bottom w:val="none" w:sz="0" w:space="0" w:color="auto"/>
            <w:right w:val="none" w:sz="0" w:space="0" w:color="auto"/>
          </w:divBdr>
          <w:divsChild>
            <w:div w:id="797450163">
              <w:marLeft w:val="0"/>
              <w:marRight w:val="0"/>
              <w:marTop w:val="0"/>
              <w:marBottom w:val="0"/>
              <w:divBdr>
                <w:top w:val="none" w:sz="0" w:space="0" w:color="auto"/>
                <w:left w:val="none" w:sz="0" w:space="0" w:color="auto"/>
                <w:bottom w:val="none" w:sz="0" w:space="0" w:color="auto"/>
                <w:right w:val="none" w:sz="0" w:space="0" w:color="auto"/>
              </w:divBdr>
              <w:divsChild>
                <w:div w:id="530727825">
                  <w:marLeft w:val="-225"/>
                  <w:marRight w:val="-225"/>
                  <w:marTop w:val="0"/>
                  <w:marBottom w:val="0"/>
                  <w:divBdr>
                    <w:top w:val="none" w:sz="0" w:space="0" w:color="auto"/>
                    <w:left w:val="none" w:sz="0" w:space="0" w:color="auto"/>
                    <w:bottom w:val="none" w:sz="0" w:space="0" w:color="auto"/>
                    <w:right w:val="none" w:sz="0" w:space="0" w:color="auto"/>
                  </w:divBdr>
                  <w:divsChild>
                    <w:div w:id="2078897528">
                      <w:marLeft w:val="0"/>
                      <w:marRight w:val="0"/>
                      <w:marTop w:val="0"/>
                      <w:marBottom w:val="0"/>
                      <w:divBdr>
                        <w:top w:val="none" w:sz="0" w:space="0" w:color="auto"/>
                        <w:left w:val="none" w:sz="0" w:space="0" w:color="auto"/>
                        <w:bottom w:val="none" w:sz="0" w:space="0" w:color="auto"/>
                        <w:right w:val="none" w:sz="0" w:space="0" w:color="auto"/>
                      </w:divBdr>
                      <w:divsChild>
                        <w:div w:id="1107195101">
                          <w:marLeft w:val="0"/>
                          <w:marRight w:val="0"/>
                          <w:marTop w:val="0"/>
                          <w:marBottom w:val="0"/>
                          <w:divBdr>
                            <w:top w:val="none" w:sz="0" w:space="0" w:color="auto"/>
                            <w:left w:val="none" w:sz="0" w:space="0" w:color="auto"/>
                            <w:bottom w:val="none" w:sz="0" w:space="0" w:color="auto"/>
                            <w:right w:val="none" w:sz="0" w:space="0" w:color="auto"/>
                          </w:divBdr>
                          <w:divsChild>
                            <w:div w:id="839008209">
                              <w:marLeft w:val="-225"/>
                              <w:marRight w:val="-225"/>
                              <w:marTop w:val="0"/>
                              <w:marBottom w:val="0"/>
                              <w:divBdr>
                                <w:top w:val="none" w:sz="0" w:space="0" w:color="auto"/>
                                <w:left w:val="none" w:sz="0" w:space="0" w:color="auto"/>
                                <w:bottom w:val="none" w:sz="0" w:space="0" w:color="auto"/>
                                <w:right w:val="none" w:sz="0" w:space="0" w:color="auto"/>
                              </w:divBdr>
                              <w:divsChild>
                                <w:div w:id="1371107244">
                                  <w:marLeft w:val="0"/>
                                  <w:marRight w:val="0"/>
                                  <w:marTop w:val="0"/>
                                  <w:marBottom w:val="0"/>
                                  <w:divBdr>
                                    <w:top w:val="none" w:sz="0" w:space="0" w:color="auto"/>
                                    <w:left w:val="none" w:sz="0" w:space="0" w:color="auto"/>
                                    <w:bottom w:val="none" w:sz="0" w:space="0" w:color="auto"/>
                                    <w:right w:val="none" w:sz="0" w:space="0" w:color="auto"/>
                                  </w:divBdr>
                                  <w:divsChild>
                                    <w:div w:id="1565144583">
                                      <w:marLeft w:val="0"/>
                                      <w:marRight w:val="0"/>
                                      <w:marTop w:val="0"/>
                                      <w:marBottom w:val="0"/>
                                      <w:divBdr>
                                        <w:top w:val="none" w:sz="0" w:space="0" w:color="auto"/>
                                        <w:left w:val="none" w:sz="0" w:space="0" w:color="auto"/>
                                        <w:bottom w:val="none" w:sz="0" w:space="0" w:color="auto"/>
                                        <w:right w:val="none" w:sz="0" w:space="0" w:color="auto"/>
                                      </w:divBdr>
                                      <w:divsChild>
                                        <w:div w:id="639261738">
                                          <w:marLeft w:val="0"/>
                                          <w:marRight w:val="0"/>
                                          <w:marTop w:val="240"/>
                                          <w:marBottom w:val="120"/>
                                          <w:divBdr>
                                            <w:top w:val="none" w:sz="0" w:space="0" w:color="auto"/>
                                            <w:left w:val="none" w:sz="0" w:space="0" w:color="auto"/>
                                            <w:bottom w:val="none" w:sz="0" w:space="0" w:color="auto"/>
                                            <w:right w:val="none" w:sz="0" w:space="0" w:color="auto"/>
                                          </w:divBdr>
                                        </w:div>
                                        <w:div w:id="779648634">
                                          <w:marLeft w:val="0"/>
                                          <w:marRight w:val="0"/>
                                          <w:marTop w:val="240"/>
                                          <w:marBottom w:val="120"/>
                                          <w:divBdr>
                                            <w:top w:val="none" w:sz="0" w:space="0" w:color="auto"/>
                                            <w:left w:val="none" w:sz="0" w:space="0" w:color="auto"/>
                                            <w:bottom w:val="none" w:sz="0" w:space="0" w:color="auto"/>
                                            <w:right w:val="none" w:sz="0" w:space="0" w:color="auto"/>
                                          </w:divBdr>
                                        </w:div>
                                        <w:div w:id="1045180605">
                                          <w:marLeft w:val="0"/>
                                          <w:marRight w:val="0"/>
                                          <w:marTop w:val="240"/>
                                          <w:marBottom w:val="120"/>
                                          <w:divBdr>
                                            <w:top w:val="none" w:sz="0" w:space="0" w:color="auto"/>
                                            <w:left w:val="none" w:sz="0" w:space="0" w:color="auto"/>
                                            <w:bottom w:val="none" w:sz="0" w:space="0" w:color="auto"/>
                                            <w:right w:val="none" w:sz="0" w:space="0" w:color="auto"/>
                                          </w:divBdr>
                                        </w:div>
                                        <w:div w:id="1116296392">
                                          <w:marLeft w:val="0"/>
                                          <w:marRight w:val="0"/>
                                          <w:marTop w:val="240"/>
                                          <w:marBottom w:val="120"/>
                                          <w:divBdr>
                                            <w:top w:val="none" w:sz="0" w:space="0" w:color="auto"/>
                                            <w:left w:val="none" w:sz="0" w:space="0" w:color="auto"/>
                                            <w:bottom w:val="none" w:sz="0" w:space="0" w:color="auto"/>
                                            <w:right w:val="none" w:sz="0" w:space="0" w:color="auto"/>
                                          </w:divBdr>
                                        </w:div>
                                        <w:div w:id="1145049822">
                                          <w:marLeft w:val="0"/>
                                          <w:marRight w:val="0"/>
                                          <w:marTop w:val="240"/>
                                          <w:marBottom w:val="120"/>
                                          <w:divBdr>
                                            <w:top w:val="none" w:sz="0" w:space="0" w:color="auto"/>
                                            <w:left w:val="none" w:sz="0" w:space="0" w:color="auto"/>
                                            <w:bottom w:val="none" w:sz="0" w:space="0" w:color="auto"/>
                                            <w:right w:val="none" w:sz="0" w:space="0" w:color="auto"/>
                                          </w:divBdr>
                                        </w:div>
                                        <w:div w:id="1593320973">
                                          <w:marLeft w:val="0"/>
                                          <w:marRight w:val="0"/>
                                          <w:marTop w:val="240"/>
                                          <w:marBottom w:val="120"/>
                                          <w:divBdr>
                                            <w:top w:val="none" w:sz="0" w:space="0" w:color="auto"/>
                                            <w:left w:val="none" w:sz="0" w:space="0" w:color="auto"/>
                                            <w:bottom w:val="none" w:sz="0" w:space="0" w:color="auto"/>
                                            <w:right w:val="none" w:sz="0" w:space="0" w:color="auto"/>
                                          </w:divBdr>
                                        </w:div>
                                        <w:div w:id="163551955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147285">
      <w:bodyDiv w:val="1"/>
      <w:marLeft w:val="0"/>
      <w:marRight w:val="0"/>
      <w:marTop w:val="0"/>
      <w:marBottom w:val="0"/>
      <w:divBdr>
        <w:top w:val="none" w:sz="0" w:space="0" w:color="auto"/>
        <w:left w:val="none" w:sz="0" w:space="0" w:color="auto"/>
        <w:bottom w:val="none" w:sz="0" w:space="0" w:color="auto"/>
        <w:right w:val="none" w:sz="0" w:space="0" w:color="auto"/>
      </w:divBdr>
      <w:divsChild>
        <w:div w:id="131560435">
          <w:marLeft w:val="446"/>
          <w:marRight w:val="0"/>
          <w:marTop w:val="0"/>
          <w:marBottom w:val="0"/>
          <w:divBdr>
            <w:top w:val="none" w:sz="0" w:space="0" w:color="auto"/>
            <w:left w:val="none" w:sz="0" w:space="0" w:color="auto"/>
            <w:bottom w:val="none" w:sz="0" w:space="0" w:color="auto"/>
            <w:right w:val="none" w:sz="0" w:space="0" w:color="auto"/>
          </w:divBdr>
        </w:div>
        <w:div w:id="1287732455">
          <w:marLeft w:val="446"/>
          <w:marRight w:val="0"/>
          <w:marTop w:val="0"/>
          <w:marBottom w:val="0"/>
          <w:divBdr>
            <w:top w:val="none" w:sz="0" w:space="0" w:color="auto"/>
            <w:left w:val="none" w:sz="0" w:space="0" w:color="auto"/>
            <w:bottom w:val="none" w:sz="0" w:space="0" w:color="auto"/>
            <w:right w:val="none" w:sz="0" w:space="0" w:color="auto"/>
          </w:divBdr>
        </w:div>
        <w:div w:id="1759866869">
          <w:marLeft w:val="446"/>
          <w:marRight w:val="0"/>
          <w:marTop w:val="0"/>
          <w:marBottom w:val="0"/>
          <w:divBdr>
            <w:top w:val="none" w:sz="0" w:space="0" w:color="auto"/>
            <w:left w:val="none" w:sz="0" w:space="0" w:color="auto"/>
            <w:bottom w:val="none" w:sz="0" w:space="0" w:color="auto"/>
            <w:right w:val="none" w:sz="0" w:space="0" w:color="auto"/>
          </w:divBdr>
        </w:div>
        <w:div w:id="2019771047">
          <w:marLeft w:val="446"/>
          <w:marRight w:val="0"/>
          <w:marTop w:val="0"/>
          <w:marBottom w:val="0"/>
          <w:divBdr>
            <w:top w:val="none" w:sz="0" w:space="0" w:color="auto"/>
            <w:left w:val="none" w:sz="0" w:space="0" w:color="auto"/>
            <w:bottom w:val="none" w:sz="0" w:space="0" w:color="auto"/>
            <w:right w:val="none" w:sz="0" w:space="0" w:color="auto"/>
          </w:divBdr>
        </w:div>
      </w:divsChild>
    </w:div>
    <w:div w:id="2077123794">
      <w:bodyDiv w:val="1"/>
      <w:marLeft w:val="0"/>
      <w:marRight w:val="0"/>
      <w:marTop w:val="0"/>
      <w:marBottom w:val="0"/>
      <w:divBdr>
        <w:top w:val="none" w:sz="0" w:space="0" w:color="auto"/>
        <w:left w:val="none" w:sz="0" w:space="0" w:color="auto"/>
        <w:bottom w:val="none" w:sz="0" w:space="0" w:color="auto"/>
        <w:right w:val="none" w:sz="0" w:space="0" w:color="auto"/>
      </w:divBdr>
      <w:divsChild>
        <w:div w:id="438911748">
          <w:marLeft w:val="547"/>
          <w:marRight w:val="0"/>
          <w:marTop w:val="0"/>
          <w:marBottom w:val="0"/>
          <w:divBdr>
            <w:top w:val="none" w:sz="0" w:space="0" w:color="auto"/>
            <w:left w:val="none" w:sz="0" w:space="0" w:color="auto"/>
            <w:bottom w:val="none" w:sz="0" w:space="0" w:color="auto"/>
            <w:right w:val="none" w:sz="0" w:space="0" w:color="auto"/>
          </w:divBdr>
        </w:div>
        <w:div w:id="707484515">
          <w:marLeft w:val="547"/>
          <w:marRight w:val="0"/>
          <w:marTop w:val="0"/>
          <w:marBottom w:val="0"/>
          <w:divBdr>
            <w:top w:val="none" w:sz="0" w:space="0" w:color="auto"/>
            <w:left w:val="none" w:sz="0" w:space="0" w:color="auto"/>
            <w:bottom w:val="none" w:sz="0" w:space="0" w:color="auto"/>
            <w:right w:val="none" w:sz="0" w:space="0" w:color="auto"/>
          </w:divBdr>
        </w:div>
      </w:divsChild>
    </w:div>
    <w:div w:id="21206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srs.si/Pis.web/pregledPredpisa?id=PRAV8815" TargetMode="External"/><Relationship Id="rId18" Type="http://schemas.openxmlformats.org/officeDocument/2006/relationships/hyperlink" Target="https://edavki.durs.si/EdavkiPortal/OpenPortal/CommonPages/Opdynp/PageD.aspx?category=obvestilo_dividende_zmanjsanje_vrednosti_fo" TargetMode="External"/><Relationship Id="rId26" Type="http://schemas.openxmlformats.org/officeDocument/2006/relationships/hyperlink" Target="https://view.officeapps.live.com/op/view.aspx?src=https%3A%2F%2Fwww.fu.gov.si%2Ffileadmin%2FInternet%2FDavki_in_druge_dajatve%2FPodrocja%2FDohodnina%2FDohodek_iz_kapitala%2FOpis%2FUsmeritve_pri_dostavi_podatkov_KP-KDVP_-_za_notarje.docx&amp;wdOrigin=BROWSELINK" TargetMode="External"/><Relationship Id="rId3" Type="http://schemas.openxmlformats.org/officeDocument/2006/relationships/customXml" Target="../customXml/item3.xml"/><Relationship Id="rId21" Type="http://schemas.openxmlformats.org/officeDocument/2006/relationships/hyperlink" Target="https://edavki.durs.si/EdavkiPortal/OpenPortal/CommonPages/Opdynp/PageD.aspx?category=obvestilo_dividende_zmanjsanje_vrednosti_fo" TargetMode="External"/><Relationship Id="rId7" Type="http://schemas.openxmlformats.org/officeDocument/2006/relationships/settings" Target="settings.xml"/><Relationship Id="rId12" Type="http://schemas.openxmlformats.org/officeDocument/2006/relationships/hyperlink" Target="http://www.pisrs.si/Pis.web/pregledPredpisa?id=ZAKO4703" TargetMode="External"/><Relationship Id="rId17" Type="http://schemas.openxmlformats.org/officeDocument/2006/relationships/hyperlink" Target="https://edavki.durs.si/EdavkiPortal/PersonalPortal/Pages/Login/Login.aspx?ReturnUrl=%2fEdavkiPortal%2fPersonalPortal%2fPages%2fStartPage%2fStartPage.aspx" TargetMode="External"/><Relationship Id="rId25" Type="http://schemas.openxmlformats.org/officeDocument/2006/relationships/hyperlink" Target="http://pisrs.si/Pis.web/pregledPredpisa?id=PRAV1393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avki.durs.si/OpenPortal/Pages/Registration/UsernameRegistration.aspx" TargetMode="External"/><Relationship Id="rId20" Type="http://schemas.openxmlformats.org/officeDocument/2006/relationships/hyperlink" Target="http://www.pisrs.si/Pis.web/pregledPredpisa?id=PRAV792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697" TargetMode="External"/><Relationship Id="rId24" Type="http://schemas.openxmlformats.org/officeDocument/2006/relationships/hyperlink" Target="http://www.pisrs.si/Pis.web/npb/2019-01-3651-p8.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isrs.si/Pis.web/npb/2019-01-3651-p8.pdf" TargetMode="External"/><Relationship Id="rId23" Type="http://schemas.openxmlformats.org/officeDocument/2006/relationships/hyperlink" Target="https://edavki.durs.si/EdavkiPortal/OpenPortal/CommonPages/Opdynp/PageD.aspx?category=obvestilo_dividende_zmanjsanje_vrednosti_fo"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avki.durs.si/EdavkiPortal/OpenPortal/CommonPages/Opdynp/PageD.aspx?category=zahtevek_zmanjsanje_vrednosti_delnic_delezev_fo"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PRAV14693" TargetMode="External"/><Relationship Id="rId22" Type="http://schemas.openxmlformats.org/officeDocument/2006/relationships/hyperlink" Target="https://edavki.durs.si/EdavkiPortal/OpenPortal/CommonPages/Opdynp/PageD.aspx?category=zahtevek_zmanjsanje_vrednosti_delnic_delezev_fo"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B9DC2D62185B478F0AFB3AC32182B9" ma:contentTypeVersion="0" ma:contentTypeDescription="Ustvari nov dokument." ma:contentTypeScope="" ma:versionID="1274a2279e7e0faaeebaa1f821729fd8">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221E4A7B-E49C-4C42-90A1-406B81C57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3753F3-7218-4564-B76C-CFB263533A69}">
  <ds:schemaRefs>
    <ds:schemaRef ds:uri="http://schemas.openxmlformats.org/officeDocument/2006/bibliography"/>
  </ds:schemaRefs>
</ds:datastoreItem>
</file>

<file path=customXml/itemProps4.xml><?xml version="1.0" encoding="utf-8"?>
<ds:datastoreItem xmlns:ds="http://schemas.openxmlformats.org/officeDocument/2006/customXml" ds:itemID="{DB92D194-64F1-4F42-926B-DA021191E4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5536</Words>
  <Characters>31558</Characters>
  <Application>Microsoft Office Word</Application>
  <DocSecurity>0</DocSecurity>
  <Lines>262</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MFRS</Company>
  <LinksUpToDate>false</LinksUpToDate>
  <CharactersWithSpaces>37020</CharactersWithSpaces>
  <SharedDoc>false</SharedDoc>
  <HLinks>
    <vt:vector size="132" baseType="variant">
      <vt:variant>
        <vt:i4>8126570</vt:i4>
      </vt:variant>
      <vt:variant>
        <vt:i4>96</vt:i4>
      </vt:variant>
      <vt:variant>
        <vt:i4>0</vt:i4>
      </vt:variant>
      <vt:variant>
        <vt:i4>5</vt:i4>
      </vt:variant>
      <vt:variant>
        <vt:lpwstr>http://www.pisrs.si/Pis.web/npb/2019-01-3651-p8.pdf</vt:lpwstr>
      </vt:variant>
      <vt:variant>
        <vt:lpwstr/>
      </vt:variant>
      <vt:variant>
        <vt:i4>4456454</vt:i4>
      </vt:variant>
      <vt:variant>
        <vt:i4>93</vt:i4>
      </vt:variant>
      <vt:variant>
        <vt:i4>0</vt:i4>
      </vt:variant>
      <vt:variant>
        <vt:i4>5</vt:i4>
      </vt:variant>
      <vt:variant>
        <vt:lpwstr>https://edavki.durs.si/EdavkiPortal/OpenPortal/CommonPages/Opdynp/PageD.aspx?category=obvestilo_dividende_zmanjsanje_vrednosti_fo</vt:lpwstr>
      </vt:variant>
      <vt:variant>
        <vt:lpwstr/>
      </vt:variant>
      <vt:variant>
        <vt:i4>5570613</vt:i4>
      </vt:variant>
      <vt:variant>
        <vt:i4>90</vt:i4>
      </vt:variant>
      <vt:variant>
        <vt:i4>0</vt:i4>
      </vt:variant>
      <vt:variant>
        <vt:i4>5</vt:i4>
      </vt:variant>
      <vt:variant>
        <vt:lpwstr>https://edavki.durs.si/EdavkiPortal/OpenPortal/CommonPages/Opdynp/PageD.aspx?category=zahtevek_zmanjsanje_vrednosti_delnic_delezev_fo</vt:lpwstr>
      </vt:variant>
      <vt:variant>
        <vt:lpwstr/>
      </vt:variant>
      <vt:variant>
        <vt:i4>4456454</vt:i4>
      </vt:variant>
      <vt:variant>
        <vt:i4>87</vt:i4>
      </vt:variant>
      <vt:variant>
        <vt:i4>0</vt:i4>
      </vt:variant>
      <vt:variant>
        <vt:i4>5</vt:i4>
      </vt:variant>
      <vt:variant>
        <vt:lpwstr>https://edavki.durs.si/EdavkiPortal/OpenPortal/CommonPages/Opdynp/PageD.aspx?category=obvestilo_dividende_zmanjsanje_vrednosti_fo</vt:lpwstr>
      </vt:variant>
      <vt:variant>
        <vt:lpwstr/>
      </vt:variant>
      <vt:variant>
        <vt:i4>2293872</vt:i4>
      </vt:variant>
      <vt:variant>
        <vt:i4>84</vt:i4>
      </vt:variant>
      <vt:variant>
        <vt:i4>0</vt:i4>
      </vt:variant>
      <vt:variant>
        <vt:i4>5</vt:i4>
      </vt:variant>
      <vt:variant>
        <vt:lpwstr>http://www.pisrs.si/Pis.web/pregledPredpisa?id=PRAV7927</vt:lpwstr>
      </vt:variant>
      <vt:variant>
        <vt:lpwstr/>
      </vt:variant>
      <vt:variant>
        <vt:i4>5570613</vt:i4>
      </vt:variant>
      <vt:variant>
        <vt:i4>81</vt:i4>
      </vt:variant>
      <vt:variant>
        <vt:i4>0</vt:i4>
      </vt:variant>
      <vt:variant>
        <vt:i4>5</vt:i4>
      </vt:variant>
      <vt:variant>
        <vt:lpwstr>https://edavki.durs.si/EdavkiPortal/OpenPortal/CommonPages/Opdynp/PageD.aspx?category=zahtevek_zmanjsanje_vrednosti_delnic_delezev_fo</vt:lpwstr>
      </vt:variant>
      <vt:variant>
        <vt:lpwstr/>
      </vt:variant>
      <vt:variant>
        <vt:i4>4456454</vt:i4>
      </vt:variant>
      <vt:variant>
        <vt:i4>78</vt:i4>
      </vt:variant>
      <vt:variant>
        <vt:i4>0</vt:i4>
      </vt:variant>
      <vt:variant>
        <vt:i4>5</vt:i4>
      </vt:variant>
      <vt:variant>
        <vt:lpwstr>https://edavki.durs.si/EdavkiPortal/OpenPortal/CommonPages/Opdynp/PageD.aspx?category=obvestilo_dividende_zmanjsanje_vrednosti_fo</vt:lpwstr>
      </vt:variant>
      <vt:variant>
        <vt:lpwstr/>
      </vt:variant>
      <vt:variant>
        <vt:i4>5832787</vt:i4>
      </vt:variant>
      <vt:variant>
        <vt:i4>75</vt:i4>
      </vt:variant>
      <vt:variant>
        <vt:i4>0</vt:i4>
      </vt:variant>
      <vt:variant>
        <vt:i4>5</vt:i4>
      </vt:variant>
      <vt:variant>
        <vt:lpwstr>https://edavki.durs.si/EdavkiPortal/PersonalPortal/Pages/Login/Login.aspx?ReturnUrl=%2fEdavkiPortal%2fPersonalPortal%2fPages%2fStartPage%2fStartPage.aspx</vt:lpwstr>
      </vt:variant>
      <vt:variant>
        <vt:lpwstr/>
      </vt:variant>
      <vt:variant>
        <vt:i4>7405692</vt:i4>
      </vt:variant>
      <vt:variant>
        <vt:i4>72</vt:i4>
      </vt:variant>
      <vt:variant>
        <vt:i4>0</vt:i4>
      </vt:variant>
      <vt:variant>
        <vt:i4>5</vt:i4>
      </vt:variant>
      <vt:variant>
        <vt:lpwstr>https://edavki.durs.si/OpenPortal/Pages/Registration/UsernameRegistration.aspx</vt:lpwstr>
      </vt:variant>
      <vt:variant>
        <vt:lpwstr/>
      </vt:variant>
      <vt:variant>
        <vt:i4>3473511</vt:i4>
      </vt:variant>
      <vt:variant>
        <vt:i4>69</vt:i4>
      </vt:variant>
      <vt:variant>
        <vt:i4>0</vt:i4>
      </vt:variant>
      <vt:variant>
        <vt:i4>5</vt:i4>
      </vt:variant>
      <vt:variant>
        <vt:lpwstr>http://www.fu.gov.si/davki_in_druge_dajatve/podrocja/dohodnina/dohodnina_dohodek_iz_kapitala/</vt:lpwstr>
      </vt:variant>
      <vt:variant>
        <vt:lpwstr>c1132</vt:lpwstr>
      </vt:variant>
      <vt:variant>
        <vt:i4>8126570</vt:i4>
      </vt:variant>
      <vt:variant>
        <vt:i4>66</vt:i4>
      </vt:variant>
      <vt:variant>
        <vt:i4>0</vt:i4>
      </vt:variant>
      <vt:variant>
        <vt:i4>5</vt:i4>
      </vt:variant>
      <vt:variant>
        <vt:lpwstr>http://www.pisrs.si/Pis.web/npb/2019-01-3651-p8.pdf</vt:lpwstr>
      </vt:variant>
      <vt:variant>
        <vt:lpwstr/>
      </vt:variant>
      <vt:variant>
        <vt:i4>3080305</vt:i4>
      </vt:variant>
      <vt:variant>
        <vt:i4>63</vt:i4>
      </vt:variant>
      <vt:variant>
        <vt:i4>0</vt:i4>
      </vt:variant>
      <vt:variant>
        <vt:i4>5</vt:i4>
      </vt:variant>
      <vt:variant>
        <vt:lpwstr>http://www.pisrs.si/Pis.web/pregledPredpisa?id=PRAV8815</vt:lpwstr>
      </vt:variant>
      <vt:variant>
        <vt:lpwstr/>
      </vt:variant>
      <vt:variant>
        <vt:i4>2031678</vt:i4>
      </vt:variant>
      <vt:variant>
        <vt:i4>56</vt:i4>
      </vt:variant>
      <vt:variant>
        <vt:i4>0</vt:i4>
      </vt:variant>
      <vt:variant>
        <vt:i4>5</vt:i4>
      </vt:variant>
      <vt:variant>
        <vt:lpwstr/>
      </vt:variant>
      <vt:variant>
        <vt:lpwstr>_Toc31028358</vt:lpwstr>
      </vt:variant>
      <vt:variant>
        <vt:i4>1048638</vt:i4>
      </vt:variant>
      <vt:variant>
        <vt:i4>50</vt:i4>
      </vt:variant>
      <vt:variant>
        <vt:i4>0</vt:i4>
      </vt:variant>
      <vt:variant>
        <vt:i4>5</vt:i4>
      </vt:variant>
      <vt:variant>
        <vt:lpwstr/>
      </vt:variant>
      <vt:variant>
        <vt:lpwstr>_Toc31028357</vt:lpwstr>
      </vt:variant>
      <vt:variant>
        <vt:i4>1114174</vt:i4>
      </vt:variant>
      <vt:variant>
        <vt:i4>44</vt:i4>
      </vt:variant>
      <vt:variant>
        <vt:i4>0</vt:i4>
      </vt:variant>
      <vt:variant>
        <vt:i4>5</vt:i4>
      </vt:variant>
      <vt:variant>
        <vt:lpwstr/>
      </vt:variant>
      <vt:variant>
        <vt:lpwstr>_Toc31028356</vt:lpwstr>
      </vt:variant>
      <vt:variant>
        <vt:i4>1179710</vt:i4>
      </vt:variant>
      <vt:variant>
        <vt:i4>38</vt:i4>
      </vt:variant>
      <vt:variant>
        <vt:i4>0</vt:i4>
      </vt:variant>
      <vt:variant>
        <vt:i4>5</vt:i4>
      </vt:variant>
      <vt:variant>
        <vt:lpwstr/>
      </vt:variant>
      <vt:variant>
        <vt:lpwstr>_Toc31028355</vt:lpwstr>
      </vt:variant>
      <vt:variant>
        <vt:i4>1245246</vt:i4>
      </vt:variant>
      <vt:variant>
        <vt:i4>32</vt:i4>
      </vt:variant>
      <vt:variant>
        <vt:i4>0</vt:i4>
      </vt:variant>
      <vt:variant>
        <vt:i4>5</vt:i4>
      </vt:variant>
      <vt:variant>
        <vt:lpwstr/>
      </vt:variant>
      <vt:variant>
        <vt:lpwstr>_Toc31028354</vt:lpwstr>
      </vt:variant>
      <vt:variant>
        <vt:i4>1310782</vt:i4>
      </vt:variant>
      <vt:variant>
        <vt:i4>26</vt:i4>
      </vt:variant>
      <vt:variant>
        <vt:i4>0</vt:i4>
      </vt:variant>
      <vt:variant>
        <vt:i4>5</vt:i4>
      </vt:variant>
      <vt:variant>
        <vt:lpwstr/>
      </vt:variant>
      <vt:variant>
        <vt:lpwstr>_Toc31028353</vt:lpwstr>
      </vt:variant>
      <vt:variant>
        <vt:i4>1376318</vt:i4>
      </vt:variant>
      <vt:variant>
        <vt:i4>20</vt:i4>
      </vt:variant>
      <vt:variant>
        <vt:i4>0</vt:i4>
      </vt:variant>
      <vt:variant>
        <vt:i4>5</vt:i4>
      </vt:variant>
      <vt:variant>
        <vt:lpwstr/>
      </vt:variant>
      <vt:variant>
        <vt:lpwstr>_Toc31028352</vt:lpwstr>
      </vt:variant>
      <vt:variant>
        <vt:i4>1441854</vt:i4>
      </vt:variant>
      <vt:variant>
        <vt:i4>14</vt:i4>
      </vt:variant>
      <vt:variant>
        <vt:i4>0</vt:i4>
      </vt:variant>
      <vt:variant>
        <vt:i4>5</vt:i4>
      </vt:variant>
      <vt:variant>
        <vt:lpwstr/>
      </vt:variant>
      <vt:variant>
        <vt:lpwstr>_Toc31028351</vt:lpwstr>
      </vt:variant>
      <vt:variant>
        <vt:i4>1507390</vt:i4>
      </vt:variant>
      <vt:variant>
        <vt:i4>8</vt:i4>
      </vt:variant>
      <vt:variant>
        <vt:i4>0</vt:i4>
      </vt:variant>
      <vt:variant>
        <vt:i4>5</vt:i4>
      </vt:variant>
      <vt:variant>
        <vt:lpwstr/>
      </vt:variant>
      <vt:variant>
        <vt:lpwstr>_Toc31028350</vt:lpwstr>
      </vt:variant>
      <vt:variant>
        <vt:i4>1966143</vt:i4>
      </vt:variant>
      <vt:variant>
        <vt:i4>2</vt:i4>
      </vt:variant>
      <vt:variant>
        <vt:i4>0</vt:i4>
      </vt:variant>
      <vt:variant>
        <vt:i4>5</vt:i4>
      </vt:variant>
      <vt:variant>
        <vt:lpwstr/>
      </vt:variant>
      <vt:variant>
        <vt:lpwstr>_Toc31028349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Jožica Sever</cp:lastModifiedBy>
  <cp:revision>2</cp:revision>
  <cp:lastPrinted>2016-06-10T08:49:00Z</cp:lastPrinted>
  <dcterms:created xsi:type="dcterms:W3CDTF">2023-11-06T11:07:00Z</dcterms:created>
  <dcterms:modified xsi:type="dcterms:W3CDTF">2023-11-06T11:07:00Z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c2f281757d37060af59897b0e5d21d34933b3d404efc00e79c00c40fd0650320</vt:lpwstr>
  </property>
</Properties>
</file>