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96DBB" w14:textId="47BF9613" w:rsidR="001B62CE" w:rsidRPr="00313EDD" w:rsidRDefault="001B62CE" w:rsidP="005C1C34">
      <w:pPr>
        <w:pStyle w:val="Naslov1"/>
        <w:numPr>
          <w:ilvl w:val="0"/>
          <w:numId w:val="0"/>
        </w:numPr>
        <w:ind w:left="432"/>
      </w:pPr>
    </w:p>
    <w:p w14:paraId="0A796DBC" w14:textId="77777777" w:rsidR="001B62CE" w:rsidRPr="00313EDD" w:rsidRDefault="001B62CE" w:rsidP="001B62CE">
      <w:pPr>
        <w:pStyle w:val="Glava"/>
        <w:tabs>
          <w:tab w:val="left" w:pos="1260"/>
          <w:tab w:val="center" w:pos="9360"/>
        </w:tabs>
        <w:spacing w:line="260" w:lineRule="atLeast"/>
        <w:ind w:right="-284"/>
        <w:jc w:val="center"/>
        <w:rPr>
          <w:rFonts w:ascii="Arial" w:hAnsi="Arial" w:cs="Arial"/>
          <w:sz w:val="40"/>
          <w:szCs w:val="40"/>
        </w:rPr>
      </w:pPr>
    </w:p>
    <w:p w14:paraId="4DDBDE67" w14:textId="7A0ADADB" w:rsidR="009A28E0" w:rsidRPr="00313EDD" w:rsidRDefault="009A28E0" w:rsidP="009A28E0">
      <w:pPr>
        <w:pStyle w:val="datumtevilka"/>
        <w:jc w:val="center"/>
        <w:rPr>
          <w:rFonts w:ascii="Arial" w:hAnsi="Arial" w:cs="Arial"/>
          <w:b/>
          <w:sz w:val="32"/>
          <w:szCs w:val="32"/>
        </w:rPr>
      </w:pPr>
      <w:r w:rsidRPr="00313EDD">
        <w:rPr>
          <w:rFonts w:ascii="Arial" w:hAnsi="Arial" w:cs="Arial"/>
          <w:b/>
          <w:sz w:val="32"/>
          <w:szCs w:val="32"/>
        </w:rPr>
        <w:t xml:space="preserve">Poročanje </w:t>
      </w:r>
      <w:r w:rsidR="001D746A">
        <w:rPr>
          <w:rFonts w:ascii="Arial" w:hAnsi="Arial" w:cs="Arial"/>
          <w:b/>
          <w:sz w:val="32"/>
          <w:szCs w:val="32"/>
        </w:rPr>
        <w:t xml:space="preserve">podatkov </w:t>
      </w:r>
      <w:r w:rsidR="006338C2">
        <w:rPr>
          <w:rFonts w:ascii="Arial" w:hAnsi="Arial" w:cs="Arial"/>
          <w:b/>
          <w:sz w:val="32"/>
          <w:szCs w:val="32"/>
        </w:rPr>
        <w:t xml:space="preserve">ponudnikov plačilnih storitev </w:t>
      </w:r>
      <w:r w:rsidRPr="00313EDD">
        <w:rPr>
          <w:rFonts w:ascii="Arial" w:hAnsi="Arial" w:cs="Arial"/>
          <w:b/>
          <w:sz w:val="32"/>
          <w:szCs w:val="32"/>
        </w:rPr>
        <w:t xml:space="preserve"> </w:t>
      </w:r>
    </w:p>
    <w:p w14:paraId="06EFF75A" w14:textId="7BF21308" w:rsidR="009A28E0" w:rsidRPr="00313EDD" w:rsidRDefault="009A28E0" w:rsidP="009A28E0">
      <w:pPr>
        <w:pStyle w:val="datumtevilka"/>
        <w:jc w:val="center"/>
        <w:rPr>
          <w:rFonts w:ascii="Arial" w:hAnsi="Arial" w:cs="Arial"/>
          <w:b/>
          <w:sz w:val="32"/>
          <w:szCs w:val="32"/>
        </w:rPr>
      </w:pPr>
      <w:r w:rsidRPr="00313EDD">
        <w:rPr>
          <w:rFonts w:ascii="Arial" w:hAnsi="Arial" w:cs="Arial"/>
          <w:b/>
          <w:sz w:val="32"/>
          <w:szCs w:val="32"/>
        </w:rPr>
        <w:t>(</w:t>
      </w:r>
      <w:r w:rsidR="006338C2">
        <w:rPr>
          <w:rFonts w:ascii="Arial" w:hAnsi="Arial" w:cs="Arial"/>
          <w:b/>
          <w:sz w:val="32"/>
          <w:szCs w:val="32"/>
        </w:rPr>
        <w:t>CESOP</w:t>
      </w:r>
      <w:r w:rsidRPr="00313EDD">
        <w:rPr>
          <w:rFonts w:ascii="Arial" w:hAnsi="Arial" w:cs="Arial"/>
          <w:b/>
          <w:sz w:val="32"/>
          <w:szCs w:val="32"/>
        </w:rPr>
        <w:t>)</w:t>
      </w:r>
    </w:p>
    <w:p w14:paraId="0A796DBD" w14:textId="77777777" w:rsidR="001B62CE" w:rsidRPr="00313EDD" w:rsidRDefault="001B62CE" w:rsidP="001B62CE">
      <w:pPr>
        <w:pStyle w:val="Glava"/>
        <w:spacing w:line="260" w:lineRule="atLeast"/>
        <w:jc w:val="center"/>
        <w:rPr>
          <w:rFonts w:ascii="Arial" w:hAnsi="Arial" w:cs="Arial"/>
          <w:sz w:val="40"/>
          <w:szCs w:val="40"/>
        </w:rPr>
      </w:pPr>
    </w:p>
    <w:p w14:paraId="0A796DBE" w14:textId="77777777" w:rsidR="001B62CE" w:rsidRPr="00313EDD" w:rsidRDefault="001B62CE" w:rsidP="001B62CE">
      <w:pPr>
        <w:spacing w:line="260" w:lineRule="atLeast"/>
        <w:jc w:val="center"/>
        <w:rPr>
          <w:rFonts w:ascii="Arial" w:hAnsi="Arial" w:cs="Arial"/>
          <w:sz w:val="40"/>
          <w:szCs w:val="40"/>
        </w:rPr>
      </w:pPr>
    </w:p>
    <w:p w14:paraId="32A0A46C" w14:textId="77777777" w:rsidR="00D95EBE" w:rsidRPr="00313EDD" w:rsidRDefault="00D95EBE" w:rsidP="00690802">
      <w:pPr>
        <w:spacing w:line="260" w:lineRule="atLeast"/>
        <w:jc w:val="both"/>
        <w:rPr>
          <w:rFonts w:ascii="Arial" w:hAnsi="Arial" w:cs="Arial"/>
          <w:sz w:val="40"/>
          <w:szCs w:val="40"/>
        </w:rPr>
      </w:pPr>
    </w:p>
    <w:p w14:paraId="0A796DC4" w14:textId="1D2ABE6C" w:rsidR="001B62CE" w:rsidRPr="00313EDD" w:rsidRDefault="00F51487" w:rsidP="00690802">
      <w:pPr>
        <w:spacing w:line="260" w:lineRule="atLeast"/>
        <w:jc w:val="center"/>
        <w:rPr>
          <w:rFonts w:ascii="Arial" w:hAnsi="Arial" w:cs="Arial"/>
          <w:b/>
          <w:bCs/>
          <w:sz w:val="32"/>
          <w:szCs w:val="32"/>
        </w:rPr>
      </w:pPr>
      <w:r w:rsidRPr="00313EDD">
        <w:rPr>
          <w:rFonts w:ascii="Arial" w:hAnsi="Arial" w:cs="Arial"/>
          <w:b/>
          <w:bCs/>
          <w:sz w:val="32"/>
          <w:szCs w:val="32"/>
        </w:rPr>
        <w:t>Tehnično navodilo</w:t>
      </w:r>
      <w:r w:rsidR="001B62CE" w:rsidRPr="00313EDD">
        <w:rPr>
          <w:rFonts w:ascii="Arial" w:hAnsi="Arial" w:cs="Arial"/>
          <w:b/>
          <w:bCs/>
          <w:sz w:val="32"/>
          <w:szCs w:val="32"/>
        </w:rPr>
        <w:t xml:space="preserve"> o obliki</w:t>
      </w:r>
      <w:r w:rsidR="00ED5911" w:rsidRPr="00313EDD">
        <w:rPr>
          <w:rFonts w:ascii="Arial" w:hAnsi="Arial" w:cs="Arial"/>
          <w:b/>
          <w:bCs/>
          <w:sz w:val="32"/>
          <w:szCs w:val="32"/>
        </w:rPr>
        <w:t xml:space="preserve"> </w:t>
      </w:r>
      <w:r w:rsidR="001B62CE" w:rsidRPr="00313EDD">
        <w:rPr>
          <w:rFonts w:ascii="Arial" w:hAnsi="Arial" w:cs="Arial"/>
          <w:b/>
          <w:bCs/>
          <w:sz w:val="32"/>
          <w:szCs w:val="32"/>
        </w:rPr>
        <w:t xml:space="preserve">in načinu dostave </w:t>
      </w:r>
      <w:r w:rsidR="00690802" w:rsidRPr="00313EDD">
        <w:rPr>
          <w:rFonts w:ascii="Arial" w:hAnsi="Arial" w:cs="Arial"/>
          <w:b/>
          <w:bCs/>
          <w:sz w:val="32"/>
          <w:szCs w:val="32"/>
        </w:rPr>
        <w:t xml:space="preserve">poročil </w:t>
      </w:r>
      <w:r w:rsidR="006338C2">
        <w:rPr>
          <w:rFonts w:ascii="Arial" w:hAnsi="Arial" w:cs="Arial"/>
          <w:b/>
          <w:bCs/>
          <w:sz w:val="32"/>
          <w:szCs w:val="32"/>
        </w:rPr>
        <w:t>ponudnikov plačilni storitev</w:t>
      </w:r>
      <w:r w:rsidR="001D746A">
        <w:rPr>
          <w:rFonts w:ascii="Arial" w:hAnsi="Arial" w:cs="Arial"/>
          <w:b/>
          <w:bCs/>
          <w:sz w:val="32"/>
          <w:szCs w:val="32"/>
        </w:rPr>
        <w:t xml:space="preserve"> </w:t>
      </w:r>
      <w:r w:rsidR="001B62CE" w:rsidRPr="00313EDD">
        <w:rPr>
          <w:rFonts w:ascii="Arial" w:hAnsi="Arial" w:cs="Arial"/>
          <w:b/>
          <w:bCs/>
          <w:sz w:val="32"/>
          <w:szCs w:val="32"/>
        </w:rPr>
        <w:t>Finančni upravi RS</w:t>
      </w:r>
    </w:p>
    <w:p w14:paraId="0A796DC5" w14:textId="77777777" w:rsidR="001B62CE" w:rsidRPr="00313EDD" w:rsidRDefault="001B62CE" w:rsidP="001B62CE">
      <w:pPr>
        <w:spacing w:line="260" w:lineRule="atLeast"/>
        <w:rPr>
          <w:rFonts w:ascii="Arial" w:hAnsi="Arial" w:cs="Arial"/>
          <w:sz w:val="40"/>
          <w:szCs w:val="40"/>
        </w:rPr>
      </w:pPr>
    </w:p>
    <w:p w14:paraId="0A796DC6" w14:textId="77777777" w:rsidR="001B62CE" w:rsidRPr="00313EDD" w:rsidRDefault="001B62CE" w:rsidP="001B62CE">
      <w:pPr>
        <w:spacing w:line="260" w:lineRule="atLeast"/>
        <w:rPr>
          <w:rFonts w:ascii="Arial" w:hAnsi="Arial" w:cs="Arial"/>
          <w:sz w:val="40"/>
          <w:szCs w:val="40"/>
        </w:rPr>
      </w:pPr>
    </w:p>
    <w:p w14:paraId="167A2EDB" w14:textId="77777777" w:rsidR="009D3300" w:rsidRPr="00313EDD" w:rsidRDefault="009D3300" w:rsidP="001B62CE">
      <w:pPr>
        <w:spacing w:line="260" w:lineRule="atLeast"/>
        <w:rPr>
          <w:rFonts w:ascii="Arial" w:hAnsi="Arial" w:cs="Arial"/>
          <w:sz w:val="40"/>
          <w:szCs w:val="40"/>
        </w:rPr>
      </w:pPr>
    </w:p>
    <w:p w14:paraId="0A796DC7" w14:textId="28EC75A7" w:rsidR="001B62CE" w:rsidRPr="00313EDD" w:rsidRDefault="001B62CE" w:rsidP="001B62CE">
      <w:pPr>
        <w:spacing w:line="260" w:lineRule="atLeast"/>
        <w:jc w:val="center"/>
        <w:rPr>
          <w:rFonts w:ascii="Arial" w:hAnsi="Arial" w:cs="Arial"/>
          <w:b/>
          <w:sz w:val="28"/>
          <w:szCs w:val="28"/>
        </w:rPr>
      </w:pPr>
      <w:r w:rsidRPr="00313EDD">
        <w:rPr>
          <w:rFonts w:ascii="Arial" w:hAnsi="Arial" w:cs="Arial"/>
          <w:b/>
          <w:sz w:val="28"/>
          <w:szCs w:val="28"/>
        </w:rPr>
        <w:t>T</w:t>
      </w:r>
      <w:r w:rsidR="00161A08" w:rsidRPr="00313EDD">
        <w:rPr>
          <w:rFonts w:ascii="Arial" w:hAnsi="Arial" w:cs="Arial"/>
          <w:b/>
          <w:sz w:val="28"/>
          <w:szCs w:val="28"/>
        </w:rPr>
        <w:t>ehnični protokol</w:t>
      </w:r>
      <w:r w:rsidR="00453845" w:rsidRPr="00313EDD">
        <w:rPr>
          <w:rFonts w:ascii="Arial" w:hAnsi="Arial" w:cs="Arial"/>
          <w:b/>
          <w:sz w:val="28"/>
          <w:szCs w:val="28"/>
        </w:rPr>
        <w:t xml:space="preserve"> </w:t>
      </w:r>
    </w:p>
    <w:p w14:paraId="0A796DC8" w14:textId="77777777" w:rsidR="001B62CE" w:rsidRPr="00313EDD" w:rsidRDefault="001B62CE" w:rsidP="001B62CE">
      <w:pPr>
        <w:spacing w:line="260" w:lineRule="atLeast"/>
        <w:rPr>
          <w:rFonts w:ascii="Arial" w:hAnsi="Arial" w:cs="Arial"/>
        </w:rPr>
      </w:pPr>
    </w:p>
    <w:p w14:paraId="0A796DC9" w14:textId="77777777" w:rsidR="001B62CE" w:rsidRPr="00313EDD" w:rsidRDefault="001B62CE" w:rsidP="001B62CE">
      <w:pPr>
        <w:spacing w:line="260" w:lineRule="atLeast"/>
        <w:rPr>
          <w:rFonts w:ascii="Arial" w:hAnsi="Arial" w:cs="Arial"/>
        </w:rPr>
      </w:pPr>
    </w:p>
    <w:p w14:paraId="0A796DCA" w14:textId="77777777" w:rsidR="001B62CE" w:rsidRPr="00313EDD" w:rsidRDefault="001B62CE" w:rsidP="001B62CE">
      <w:pPr>
        <w:spacing w:line="260" w:lineRule="atLeast"/>
        <w:rPr>
          <w:rFonts w:ascii="Arial" w:hAnsi="Arial" w:cs="Arial"/>
        </w:rPr>
      </w:pPr>
    </w:p>
    <w:p w14:paraId="0A796DCB" w14:textId="77777777" w:rsidR="001B62CE" w:rsidRPr="00313EDD" w:rsidRDefault="001B62CE" w:rsidP="001B62CE">
      <w:pPr>
        <w:spacing w:line="260" w:lineRule="atLeast"/>
        <w:rPr>
          <w:rFonts w:ascii="Arial" w:hAnsi="Arial" w:cs="Arial"/>
        </w:rPr>
      </w:pPr>
    </w:p>
    <w:p w14:paraId="0A796DCC" w14:textId="77777777" w:rsidR="001B62CE" w:rsidRPr="00313EDD" w:rsidRDefault="001B62CE" w:rsidP="001B62CE">
      <w:pPr>
        <w:spacing w:line="260" w:lineRule="atLeast"/>
        <w:rPr>
          <w:rFonts w:ascii="Arial" w:hAnsi="Arial" w:cs="Arial"/>
          <w:sz w:val="22"/>
          <w:szCs w:val="22"/>
        </w:rPr>
      </w:pPr>
    </w:p>
    <w:p w14:paraId="0A796DCD" w14:textId="77777777" w:rsidR="001B62CE" w:rsidRPr="00313EDD" w:rsidRDefault="001B62CE" w:rsidP="001B62CE">
      <w:pPr>
        <w:spacing w:line="260" w:lineRule="atLeast"/>
        <w:rPr>
          <w:rFonts w:ascii="Arial" w:hAnsi="Arial" w:cs="Arial"/>
          <w:sz w:val="22"/>
          <w:szCs w:val="22"/>
        </w:rPr>
      </w:pPr>
    </w:p>
    <w:p w14:paraId="0A796DCE" w14:textId="77777777" w:rsidR="001B62CE" w:rsidRPr="00313EDD" w:rsidRDefault="001B62CE" w:rsidP="001B62CE">
      <w:pPr>
        <w:spacing w:line="260" w:lineRule="atLeast"/>
        <w:rPr>
          <w:rFonts w:ascii="Arial" w:hAnsi="Arial" w:cs="Arial"/>
          <w:sz w:val="22"/>
          <w:szCs w:val="22"/>
        </w:rPr>
      </w:pPr>
    </w:p>
    <w:p w14:paraId="0A796DCF" w14:textId="77777777" w:rsidR="001B62CE" w:rsidRPr="00313EDD" w:rsidRDefault="001B62CE" w:rsidP="001B62CE">
      <w:pPr>
        <w:spacing w:line="260" w:lineRule="atLeast"/>
        <w:rPr>
          <w:rFonts w:ascii="Arial" w:hAnsi="Arial" w:cs="Arial"/>
          <w:sz w:val="22"/>
          <w:szCs w:val="22"/>
        </w:rPr>
      </w:pPr>
    </w:p>
    <w:p w14:paraId="0A796DD0" w14:textId="77777777" w:rsidR="001B62CE" w:rsidRPr="00313EDD" w:rsidRDefault="001B62CE" w:rsidP="001B62CE">
      <w:pPr>
        <w:spacing w:line="260" w:lineRule="atLeast"/>
        <w:rPr>
          <w:rFonts w:ascii="Arial" w:hAnsi="Arial" w:cs="Arial"/>
          <w:sz w:val="22"/>
          <w:szCs w:val="22"/>
        </w:rPr>
      </w:pPr>
    </w:p>
    <w:p w14:paraId="0A796DD7" w14:textId="77777777" w:rsidR="001B62CE" w:rsidRPr="00313EDD" w:rsidRDefault="001B62CE" w:rsidP="001B62CE">
      <w:pPr>
        <w:spacing w:line="260" w:lineRule="atLeast"/>
        <w:rPr>
          <w:rFonts w:ascii="Arial" w:hAnsi="Arial" w:cs="Arial"/>
        </w:rPr>
      </w:pPr>
    </w:p>
    <w:p w14:paraId="0A796DD9" w14:textId="77777777" w:rsidR="001B62CE" w:rsidRPr="00313EDD" w:rsidRDefault="001B62CE" w:rsidP="001B62CE">
      <w:pPr>
        <w:spacing w:line="260" w:lineRule="atLeast"/>
        <w:rPr>
          <w:rFonts w:ascii="Arial" w:hAnsi="Arial" w:cs="Arial"/>
        </w:rPr>
      </w:pPr>
    </w:p>
    <w:p w14:paraId="4A5F6554" w14:textId="66EB8AA2" w:rsidR="0022290C" w:rsidRPr="00313EDD" w:rsidRDefault="0022290C" w:rsidP="001B62CE">
      <w:pPr>
        <w:spacing w:line="260" w:lineRule="atLeast"/>
        <w:rPr>
          <w:rFonts w:ascii="Arial" w:hAnsi="Arial" w:cs="Arial"/>
        </w:rPr>
      </w:pPr>
    </w:p>
    <w:p w14:paraId="3EE15E4D" w14:textId="77777777" w:rsidR="0022290C" w:rsidRPr="00313EDD" w:rsidRDefault="0022290C" w:rsidP="001B62CE">
      <w:pPr>
        <w:spacing w:line="260" w:lineRule="atLeast"/>
        <w:rPr>
          <w:rFonts w:ascii="Arial" w:hAnsi="Arial" w:cs="Arial"/>
        </w:rPr>
      </w:pPr>
    </w:p>
    <w:p w14:paraId="70063A4C" w14:textId="2B64A4BB" w:rsidR="009A28E0" w:rsidRPr="00313EDD" w:rsidRDefault="009A28E0" w:rsidP="001B62CE">
      <w:pPr>
        <w:spacing w:line="260" w:lineRule="atLeast"/>
        <w:rPr>
          <w:rFonts w:ascii="Arial" w:hAnsi="Arial" w:cs="Arial"/>
        </w:rPr>
      </w:pPr>
    </w:p>
    <w:p w14:paraId="4E32F58A" w14:textId="77777777" w:rsidR="003875EF" w:rsidRPr="00313EDD" w:rsidRDefault="003875EF" w:rsidP="001B62CE">
      <w:pPr>
        <w:spacing w:line="260" w:lineRule="atLeast"/>
        <w:rPr>
          <w:rFonts w:ascii="Arial" w:hAnsi="Arial" w:cs="Arial"/>
        </w:rPr>
      </w:pPr>
    </w:p>
    <w:p w14:paraId="272401C5" w14:textId="77777777" w:rsidR="009A28E0" w:rsidRPr="00313EDD" w:rsidRDefault="009A28E0" w:rsidP="001B62CE">
      <w:pPr>
        <w:spacing w:line="260" w:lineRule="atLeast"/>
        <w:rPr>
          <w:rFonts w:ascii="Arial" w:hAnsi="Arial" w:cs="Arial"/>
        </w:rPr>
      </w:pPr>
    </w:p>
    <w:p w14:paraId="017786BA" w14:textId="77777777" w:rsidR="00816355" w:rsidRPr="00313EDD" w:rsidRDefault="00816355" w:rsidP="001B62CE">
      <w:pPr>
        <w:spacing w:line="260" w:lineRule="atLeast"/>
        <w:rPr>
          <w:rFonts w:ascii="Arial" w:hAnsi="Arial" w:cs="Arial"/>
        </w:rPr>
      </w:pPr>
    </w:p>
    <w:p w14:paraId="55FBC291" w14:textId="77777777" w:rsidR="0022290C" w:rsidRPr="00313EDD" w:rsidRDefault="0022290C" w:rsidP="001B62CE">
      <w:pPr>
        <w:spacing w:line="260" w:lineRule="atLeast"/>
        <w:rPr>
          <w:rFonts w:ascii="Arial" w:hAnsi="Arial" w:cs="Arial"/>
        </w:rPr>
      </w:pPr>
    </w:p>
    <w:p w14:paraId="46725D8B" w14:textId="77777777" w:rsidR="00654171" w:rsidRPr="00313EDD" w:rsidRDefault="00654171" w:rsidP="001B62CE">
      <w:pPr>
        <w:spacing w:line="260" w:lineRule="atLeast"/>
        <w:rPr>
          <w:rFonts w:ascii="Arial" w:hAnsi="Arial" w:cs="Arial"/>
        </w:rPr>
      </w:pPr>
    </w:p>
    <w:p w14:paraId="0A796DDA" w14:textId="77777777" w:rsidR="001B62CE" w:rsidRPr="00D95B20" w:rsidRDefault="001B62CE" w:rsidP="001B62CE">
      <w:pPr>
        <w:spacing w:line="260" w:lineRule="atLeast"/>
        <w:rPr>
          <w:rFonts w:ascii="Arial" w:hAnsi="Arial" w:cs="Arial"/>
        </w:rPr>
      </w:pPr>
    </w:p>
    <w:p w14:paraId="7CCD960E" w14:textId="0F421DD5" w:rsidR="00313EDD" w:rsidRDefault="001B62CE">
      <w:pPr>
        <w:pStyle w:val="Odstavekseznama"/>
        <w:numPr>
          <w:ilvl w:val="0"/>
          <w:numId w:val="9"/>
        </w:numPr>
        <w:spacing w:line="260" w:lineRule="atLeast"/>
        <w:jc w:val="center"/>
        <w:rPr>
          <w:rFonts w:ascii="Arial" w:hAnsi="Arial" w:cs="Arial"/>
          <w:b/>
          <w:sz w:val="28"/>
          <w:szCs w:val="28"/>
        </w:rPr>
      </w:pPr>
      <w:r w:rsidRPr="001D746A">
        <w:rPr>
          <w:rFonts w:ascii="Arial" w:hAnsi="Arial" w:cs="Arial"/>
          <w:b/>
          <w:sz w:val="28"/>
          <w:szCs w:val="28"/>
        </w:rPr>
        <w:t xml:space="preserve">izdaja, </w:t>
      </w:r>
      <w:r w:rsidR="006338C2">
        <w:rPr>
          <w:rFonts w:ascii="Arial" w:hAnsi="Arial" w:cs="Arial"/>
          <w:b/>
          <w:sz w:val="28"/>
          <w:szCs w:val="28"/>
        </w:rPr>
        <w:t>OKTOBER</w:t>
      </w:r>
      <w:r w:rsidR="001D746A">
        <w:rPr>
          <w:rFonts w:ascii="Arial" w:hAnsi="Arial" w:cs="Arial"/>
          <w:b/>
          <w:sz w:val="28"/>
          <w:szCs w:val="28"/>
        </w:rPr>
        <w:t xml:space="preserve"> 2023</w:t>
      </w:r>
    </w:p>
    <w:p w14:paraId="723AB8D8" w14:textId="77777777" w:rsidR="001D746A" w:rsidRPr="00425241" w:rsidRDefault="001D746A" w:rsidP="00425241">
      <w:pPr>
        <w:spacing w:line="260" w:lineRule="atLeast"/>
        <w:jc w:val="center"/>
        <w:rPr>
          <w:rFonts w:ascii="Arial" w:hAnsi="Arial" w:cs="Arial"/>
          <w:b/>
          <w:sz w:val="28"/>
          <w:szCs w:val="28"/>
        </w:rPr>
      </w:pPr>
    </w:p>
    <w:p w14:paraId="0A796DDB" w14:textId="1417CE1D" w:rsidR="001B62CE" w:rsidRPr="00313EDD" w:rsidRDefault="001B62CE" w:rsidP="00DB25D9">
      <w:pPr>
        <w:pStyle w:val="Odstavekseznama"/>
        <w:spacing w:line="260" w:lineRule="atLeast"/>
        <w:rPr>
          <w:rFonts w:ascii="Arial" w:hAnsi="Arial" w:cs="Arial"/>
          <w:b/>
          <w:sz w:val="28"/>
          <w:szCs w:val="28"/>
        </w:rPr>
      </w:pPr>
    </w:p>
    <w:p w14:paraId="524B548F" w14:textId="77777777" w:rsidR="00397809" w:rsidRPr="00313EDD" w:rsidRDefault="00397809" w:rsidP="00397809">
      <w:pPr>
        <w:spacing w:line="260" w:lineRule="atLeast"/>
        <w:jc w:val="center"/>
        <w:rPr>
          <w:rFonts w:ascii="Arial" w:hAnsi="Arial" w:cs="Arial"/>
          <w:b/>
          <w:sz w:val="28"/>
          <w:szCs w:val="28"/>
        </w:rPr>
      </w:pPr>
    </w:p>
    <w:bookmarkStart w:id="0" w:name="_Toc494445831" w:displacedByCustomXml="next"/>
    <w:bookmarkStart w:id="1" w:name="_Toc494448621" w:displacedByCustomXml="next"/>
    <w:bookmarkStart w:id="2" w:name="_Toc494456294" w:displacedByCustomXml="next"/>
    <w:sdt>
      <w:sdtPr>
        <w:rPr>
          <w:rFonts w:ascii="Arial" w:hAnsi="Arial" w:cs="Arial"/>
          <w:b/>
          <w:noProof w:val="0"/>
          <w:sz w:val="22"/>
          <w:szCs w:val="22"/>
        </w:rPr>
        <w:id w:val="577485951"/>
        <w:docPartObj>
          <w:docPartGallery w:val="Table of Contents"/>
          <w:docPartUnique/>
        </w:docPartObj>
      </w:sdtPr>
      <w:sdtEndPr>
        <w:rPr>
          <w:b w:val="0"/>
          <w:bCs/>
          <w:sz w:val="20"/>
          <w:szCs w:val="20"/>
        </w:rPr>
      </w:sdtEndPr>
      <w:sdtContent>
        <w:bookmarkEnd w:id="0" w:displacedByCustomXml="prev"/>
        <w:p w14:paraId="0A796E12" w14:textId="147E3EFB" w:rsidR="001B62CE" w:rsidRPr="00D75644" w:rsidRDefault="005B50FA" w:rsidP="00774911">
          <w:pPr>
            <w:pStyle w:val="Brezrazmikov"/>
            <w:rPr>
              <w:rFonts w:ascii="Arial" w:hAnsi="Arial" w:cs="Arial"/>
              <w:sz w:val="22"/>
              <w:szCs w:val="22"/>
            </w:rPr>
          </w:pPr>
          <w:r w:rsidRPr="00D75644">
            <w:rPr>
              <w:rFonts w:ascii="Arial" w:hAnsi="Arial" w:cs="Arial"/>
              <w:sz w:val="22"/>
              <w:szCs w:val="22"/>
            </w:rPr>
            <w:t>Vsebina:</w:t>
          </w:r>
          <w:bookmarkEnd w:id="2"/>
          <w:bookmarkEnd w:id="1"/>
        </w:p>
        <w:p w14:paraId="0A796E13" w14:textId="4A835976" w:rsidR="001B62CE" w:rsidRPr="00A75FCC" w:rsidRDefault="001B62CE" w:rsidP="00A118C0">
          <w:pPr>
            <w:spacing w:line="360" w:lineRule="auto"/>
            <w:rPr>
              <w:rFonts w:ascii="Arial" w:hAnsi="Arial" w:cs="Arial"/>
              <w:sz w:val="20"/>
              <w:szCs w:val="20"/>
            </w:rPr>
          </w:pPr>
        </w:p>
        <w:p w14:paraId="45005BE7" w14:textId="21894987" w:rsidR="00A75FCC" w:rsidRPr="00A75FCC" w:rsidRDefault="001B62CE">
          <w:pPr>
            <w:pStyle w:val="Kazalovsebine1"/>
            <w:tabs>
              <w:tab w:val="left" w:pos="480"/>
              <w:tab w:val="right" w:leader="dot" w:pos="8488"/>
            </w:tabs>
            <w:rPr>
              <w:rFonts w:ascii="Arial" w:eastAsiaTheme="minorEastAsia" w:hAnsi="Arial" w:cs="Arial"/>
              <w:noProof/>
              <w:sz w:val="20"/>
              <w:szCs w:val="20"/>
            </w:rPr>
          </w:pPr>
          <w:r w:rsidRPr="00A75FCC">
            <w:rPr>
              <w:rFonts w:ascii="Arial" w:hAnsi="Arial" w:cs="Arial"/>
              <w:sz w:val="20"/>
              <w:szCs w:val="20"/>
            </w:rPr>
            <w:fldChar w:fldCharType="begin"/>
          </w:r>
          <w:r w:rsidRPr="00A75FCC">
            <w:rPr>
              <w:rFonts w:ascii="Arial" w:hAnsi="Arial" w:cs="Arial"/>
              <w:sz w:val="20"/>
              <w:szCs w:val="20"/>
            </w:rPr>
            <w:instrText xml:space="preserve"> TOC \o "1-3" \h \z \u </w:instrText>
          </w:r>
          <w:r w:rsidRPr="00A75FCC">
            <w:rPr>
              <w:rFonts w:ascii="Arial" w:hAnsi="Arial" w:cs="Arial"/>
              <w:sz w:val="20"/>
              <w:szCs w:val="20"/>
            </w:rPr>
            <w:fldChar w:fldCharType="separate"/>
          </w:r>
          <w:hyperlink w:anchor="_Toc151621896" w:history="1">
            <w:r w:rsidR="00A75FCC" w:rsidRPr="00A75FCC">
              <w:rPr>
                <w:rStyle w:val="Hiperpovezava"/>
                <w:rFonts w:ascii="Arial" w:eastAsiaTheme="majorEastAsia" w:hAnsi="Arial" w:cs="Arial"/>
                <w:noProof/>
                <w:sz w:val="20"/>
                <w:szCs w:val="20"/>
                <w14:scene3d>
                  <w14:camera w14:prst="orthographicFront"/>
                  <w14:lightRig w14:rig="threePt" w14:dir="t">
                    <w14:rot w14:lat="0" w14:lon="0" w14:rev="0"/>
                  </w14:lightRig>
                </w14:scene3d>
              </w:rPr>
              <w:t>1.</w:t>
            </w:r>
            <w:r w:rsidR="00A75FCC" w:rsidRPr="00A75FCC">
              <w:rPr>
                <w:rFonts w:ascii="Arial" w:eastAsiaTheme="minorEastAsia" w:hAnsi="Arial" w:cs="Arial"/>
                <w:noProof/>
                <w:sz w:val="20"/>
                <w:szCs w:val="20"/>
              </w:rPr>
              <w:tab/>
            </w:r>
            <w:r w:rsidR="00A75FCC" w:rsidRPr="00A75FCC">
              <w:rPr>
                <w:rStyle w:val="Hiperpovezava"/>
                <w:rFonts w:ascii="Arial" w:eastAsiaTheme="majorEastAsia" w:hAnsi="Arial" w:cs="Arial"/>
                <w:noProof/>
                <w:sz w:val="20"/>
                <w:szCs w:val="20"/>
              </w:rPr>
              <w:t>Uvod</w:t>
            </w:r>
            <w:r w:rsidR="00A75FCC" w:rsidRPr="00A75FCC">
              <w:rPr>
                <w:rFonts w:ascii="Arial" w:hAnsi="Arial" w:cs="Arial"/>
                <w:noProof/>
                <w:webHidden/>
                <w:sz w:val="20"/>
                <w:szCs w:val="20"/>
              </w:rPr>
              <w:tab/>
            </w:r>
            <w:r w:rsidR="00A75FCC" w:rsidRPr="00A75FCC">
              <w:rPr>
                <w:rFonts w:ascii="Arial" w:hAnsi="Arial" w:cs="Arial"/>
                <w:noProof/>
                <w:webHidden/>
                <w:sz w:val="20"/>
                <w:szCs w:val="20"/>
              </w:rPr>
              <w:fldChar w:fldCharType="begin"/>
            </w:r>
            <w:r w:rsidR="00A75FCC" w:rsidRPr="00A75FCC">
              <w:rPr>
                <w:rFonts w:ascii="Arial" w:hAnsi="Arial" w:cs="Arial"/>
                <w:noProof/>
                <w:webHidden/>
                <w:sz w:val="20"/>
                <w:szCs w:val="20"/>
              </w:rPr>
              <w:instrText xml:space="preserve"> PAGEREF _Toc151621896 \h </w:instrText>
            </w:r>
            <w:r w:rsidR="00A75FCC" w:rsidRPr="00A75FCC">
              <w:rPr>
                <w:rFonts w:ascii="Arial" w:hAnsi="Arial" w:cs="Arial"/>
                <w:noProof/>
                <w:webHidden/>
                <w:sz w:val="20"/>
                <w:szCs w:val="20"/>
              </w:rPr>
            </w:r>
            <w:r w:rsidR="00A75FCC" w:rsidRPr="00A75FCC">
              <w:rPr>
                <w:rFonts w:ascii="Arial" w:hAnsi="Arial" w:cs="Arial"/>
                <w:noProof/>
                <w:webHidden/>
                <w:sz w:val="20"/>
                <w:szCs w:val="20"/>
              </w:rPr>
              <w:fldChar w:fldCharType="separate"/>
            </w:r>
            <w:r w:rsidR="00A75FCC" w:rsidRPr="00A75FCC">
              <w:rPr>
                <w:rFonts w:ascii="Arial" w:hAnsi="Arial" w:cs="Arial"/>
                <w:noProof/>
                <w:webHidden/>
                <w:sz w:val="20"/>
                <w:szCs w:val="20"/>
              </w:rPr>
              <w:t>3</w:t>
            </w:r>
            <w:r w:rsidR="00A75FCC" w:rsidRPr="00A75FCC">
              <w:rPr>
                <w:rFonts w:ascii="Arial" w:hAnsi="Arial" w:cs="Arial"/>
                <w:noProof/>
                <w:webHidden/>
                <w:sz w:val="20"/>
                <w:szCs w:val="20"/>
              </w:rPr>
              <w:fldChar w:fldCharType="end"/>
            </w:r>
          </w:hyperlink>
        </w:p>
        <w:p w14:paraId="39D295AB" w14:textId="09E8A521" w:rsidR="00A75FCC" w:rsidRPr="00A75FCC" w:rsidRDefault="00A75FCC">
          <w:pPr>
            <w:pStyle w:val="Kazalovsebine1"/>
            <w:tabs>
              <w:tab w:val="left" w:pos="480"/>
              <w:tab w:val="right" w:leader="dot" w:pos="8488"/>
            </w:tabs>
            <w:rPr>
              <w:rFonts w:ascii="Arial" w:eastAsiaTheme="minorEastAsia" w:hAnsi="Arial" w:cs="Arial"/>
              <w:noProof/>
              <w:sz w:val="20"/>
              <w:szCs w:val="20"/>
            </w:rPr>
          </w:pPr>
          <w:hyperlink w:anchor="_Toc151621897" w:history="1">
            <w:r w:rsidRPr="00A75FCC">
              <w:rPr>
                <w:rStyle w:val="Hiperpovezava"/>
                <w:rFonts w:ascii="Arial" w:eastAsiaTheme="majorEastAsia" w:hAnsi="Arial" w:cs="Arial"/>
                <w:noProof/>
                <w:sz w:val="20"/>
                <w:szCs w:val="20"/>
                <w14:scene3d>
                  <w14:camera w14:prst="orthographicFront"/>
                  <w14:lightRig w14:rig="threePt" w14:dir="t">
                    <w14:rot w14:lat="0" w14:lon="0" w14:rev="0"/>
                  </w14:lightRig>
                </w14:scene3d>
              </w:rPr>
              <w:t>2.</w:t>
            </w:r>
            <w:r w:rsidRPr="00A75FCC">
              <w:rPr>
                <w:rFonts w:ascii="Arial" w:eastAsiaTheme="minorEastAsia" w:hAnsi="Arial" w:cs="Arial"/>
                <w:noProof/>
                <w:sz w:val="20"/>
                <w:szCs w:val="20"/>
              </w:rPr>
              <w:tab/>
            </w:r>
            <w:r w:rsidRPr="00A75FCC">
              <w:rPr>
                <w:rStyle w:val="Hiperpovezava"/>
                <w:rFonts w:ascii="Arial" w:eastAsiaTheme="majorEastAsia" w:hAnsi="Arial" w:cs="Arial"/>
                <w:noProof/>
                <w:sz w:val="20"/>
                <w:szCs w:val="20"/>
              </w:rPr>
              <w:t>Vrste sporočil</w:t>
            </w:r>
            <w:r w:rsidRPr="00A75FCC">
              <w:rPr>
                <w:rFonts w:ascii="Arial" w:hAnsi="Arial" w:cs="Arial"/>
                <w:noProof/>
                <w:webHidden/>
                <w:sz w:val="20"/>
                <w:szCs w:val="20"/>
              </w:rPr>
              <w:tab/>
            </w:r>
            <w:r w:rsidRPr="00A75FCC">
              <w:rPr>
                <w:rFonts w:ascii="Arial" w:hAnsi="Arial" w:cs="Arial"/>
                <w:noProof/>
                <w:webHidden/>
                <w:sz w:val="20"/>
                <w:szCs w:val="20"/>
              </w:rPr>
              <w:fldChar w:fldCharType="begin"/>
            </w:r>
            <w:r w:rsidRPr="00A75FCC">
              <w:rPr>
                <w:rFonts w:ascii="Arial" w:hAnsi="Arial" w:cs="Arial"/>
                <w:noProof/>
                <w:webHidden/>
                <w:sz w:val="20"/>
                <w:szCs w:val="20"/>
              </w:rPr>
              <w:instrText xml:space="preserve"> PAGEREF _Toc151621897 \h </w:instrText>
            </w:r>
            <w:r w:rsidRPr="00A75FCC">
              <w:rPr>
                <w:rFonts w:ascii="Arial" w:hAnsi="Arial" w:cs="Arial"/>
                <w:noProof/>
                <w:webHidden/>
                <w:sz w:val="20"/>
                <w:szCs w:val="20"/>
              </w:rPr>
            </w:r>
            <w:r w:rsidRPr="00A75FCC">
              <w:rPr>
                <w:rFonts w:ascii="Arial" w:hAnsi="Arial" w:cs="Arial"/>
                <w:noProof/>
                <w:webHidden/>
                <w:sz w:val="20"/>
                <w:szCs w:val="20"/>
              </w:rPr>
              <w:fldChar w:fldCharType="separate"/>
            </w:r>
            <w:r w:rsidRPr="00A75FCC">
              <w:rPr>
                <w:rFonts w:ascii="Arial" w:hAnsi="Arial" w:cs="Arial"/>
                <w:noProof/>
                <w:webHidden/>
                <w:sz w:val="20"/>
                <w:szCs w:val="20"/>
              </w:rPr>
              <w:t>3</w:t>
            </w:r>
            <w:r w:rsidRPr="00A75FCC">
              <w:rPr>
                <w:rFonts w:ascii="Arial" w:hAnsi="Arial" w:cs="Arial"/>
                <w:noProof/>
                <w:webHidden/>
                <w:sz w:val="20"/>
                <w:szCs w:val="20"/>
              </w:rPr>
              <w:fldChar w:fldCharType="end"/>
            </w:r>
          </w:hyperlink>
        </w:p>
        <w:p w14:paraId="5EC49869" w14:textId="7F6984BB" w:rsidR="00A75FCC" w:rsidRPr="00A75FCC" w:rsidRDefault="00A75FCC">
          <w:pPr>
            <w:pStyle w:val="Kazalovsebine2"/>
            <w:tabs>
              <w:tab w:val="left" w:pos="880"/>
              <w:tab w:val="right" w:leader="dot" w:pos="8488"/>
            </w:tabs>
            <w:rPr>
              <w:rFonts w:eastAsiaTheme="minorEastAsia" w:cs="Arial"/>
              <w:noProof/>
              <w:sz w:val="20"/>
              <w:szCs w:val="20"/>
            </w:rPr>
          </w:pPr>
          <w:hyperlink w:anchor="_Toc151621898" w:history="1">
            <w:r w:rsidRPr="00A75FCC">
              <w:rPr>
                <w:rStyle w:val="Hiperpovezava"/>
                <w:rFonts w:eastAsiaTheme="majorEastAsia" w:cs="Arial"/>
                <w:noProof/>
                <w:sz w:val="20"/>
                <w:szCs w:val="20"/>
              </w:rPr>
              <w:t>2.1</w:t>
            </w:r>
            <w:r w:rsidRPr="00A75FCC">
              <w:rPr>
                <w:rFonts w:eastAsiaTheme="minorEastAsia" w:cs="Arial"/>
                <w:noProof/>
                <w:sz w:val="20"/>
                <w:szCs w:val="20"/>
              </w:rPr>
              <w:tab/>
            </w:r>
            <w:r w:rsidRPr="00A75FCC">
              <w:rPr>
                <w:rStyle w:val="Hiperpovezava"/>
                <w:rFonts w:eastAsiaTheme="majorEastAsia" w:cs="Arial"/>
                <w:noProof/>
                <w:sz w:val="20"/>
                <w:szCs w:val="20"/>
              </w:rPr>
              <w:t>Začetno sporočilo</w:t>
            </w:r>
            <w:r w:rsidRPr="00A75FCC">
              <w:rPr>
                <w:rFonts w:cs="Arial"/>
                <w:noProof/>
                <w:webHidden/>
                <w:sz w:val="20"/>
                <w:szCs w:val="20"/>
              </w:rPr>
              <w:tab/>
            </w:r>
            <w:r w:rsidRPr="00A75FCC">
              <w:rPr>
                <w:rFonts w:cs="Arial"/>
                <w:noProof/>
                <w:webHidden/>
                <w:sz w:val="20"/>
                <w:szCs w:val="20"/>
              </w:rPr>
              <w:fldChar w:fldCharType="begin"/>
            </w:r>
            <w:r w:rsidRPr="00A75FCC">
              <w:rPr>
                <w:rFonts w:cs="Arial"/>
                <w:noProof/>
                <w:webHidden/>
                <w:sz w:val="20"/>
                <w:szCs w:val="20"/>
              </w:rPr>
              <w:instrText xml:space="preserve"> PAGEREF _Toc151621898 \h </w:instrText>
            </w:r>
            <w:r w:rsidRPr="00A75FCC">
              <w:rPr>
                <w:rFonts w:cs="Arial"/>
                <w:noProof/>
                <w:webHidden/>
                <w:sz w:val="20"/>
                <w:szCs w:val="20"/>
              </w:rPr>
            </w:r>
            <w:r w:rsidRPr="00A75FCC">
              <w:rPr>
                <w:rFonts w:cs="Arial"/>
                <w:noProof/>
                <w:webHidden/>
                <w:sz w:val="20"/>
                <w:szCs w:val="20"/>
              </w:rPr>
              <w:fldChar w:fldCharType="separate"/>
            </w:r>
            <w:r w:rsidRPr="00A75FCC">
              <w:rPr>
                <w:rFonts w:cs="Arial"/>
                <w:noProof/>
                <w:webHidden/>
                <w:sz w:val="20"/>
                <w:szCs w:val="20"/>
              </w:rPr>
              <w:t>3</w:t>
            </w:r>
            <w:r w:rsidRPr="00A75FCC">
              <w:rPr>
                <w:rFonts w:cs="Arial"/>
                <w:noProof/>
                <w:webHidden/>
                <w:sz w:val="20"/>
                <w:szCs w:val="20"/>
              </w:rPr>
              <w:fldChar w:fldCharType="end"/>
            </w:r>
          </w:hyperlink>
        </w:p>
        <w:p w14:paraId="3717E570" w14:textId="5C84A210" w:rsidR="00A75FCC" w:rsidRPr="00A75FCC" w:rsidRDefault="00A75FCC">
          <w:pPr>
            <w:pStyle w:val="Kazalovsebine3"/>
            <w:rPr>
              <w:rFonts w:eastAsiaTheme="minorEastAsia"/>
              <w:noProof/>
            </w:rPr>
          </w:pPr>
          <w:hyperlink w:anchor="_Toc151621899" w:history="1">
            <w:r w:rsidRPr="00A75FCC">
              <w:rPr>
                <w:rStyle w:val="Hiperpovezava"/>
                <w:noProof/>
              </w:rPr>
              <w:t>2.1.1.</w:t>
            </w:r>
            <w:r w:rsidRPr="00A75FCC">
              <w:rPr>
                <w:rFonts w:eastAsiaTheme="minorEastAsia"/>
                <w:noProof/>
              </w:rPr>
              <w:tab/>
            </w:r>
            <w:r w:rsidRPr="00A75FCC">
              <w:rPr>
                <w:rStyle w:val="Hiperpovezava"/>
                <w:noProof/>
              </w:rPr>
              <w:t>Validacija sporočila Podatki o plačilu (PMT)</w:t>
            </w:r>
            <w:r w:rsidRPr="00A75FCC">
              <w:rPr>
                <w:noProof/>
                <w:webHidden/>
              </w:rPr>
              <w:tab/>
            </w:r>
            <w:r w:rsidRPr="00A75FCC">
              <w:rPr>
                <w:noProof/>
                <w:webHidden/>
              </w:rPr>
              <w:fldChar w:fldCharType="begin"/>
            </w:r>
            <w:r w:rsidRPr="00A75FCC">
              <w:rPr>
                <w:noProof/>
                <w:webHidden/>
              </w:rPr>
              <w:instrText xml:space="preserve"> PAGEREF _Toc151621899 \h </w:instrText>
            </w:r>
            <w:r w:rsidRPr="00A75FCC">
              <w:rPr>
                <w:noProof/>
                <w:webHidden/>
              </w:rPr>
            </w:r>
            <w:r w:rsidRPr="00A75FCC">
              <w:rPr>
                <w:noProof/>
                <w:webHidden/>
              </w:rPr>
              <w:fldChar w:fldCharType="separate"/>
            </w:r>
            <w:r w:rsidRPr="00A75FCC">
              <w:rPr>
                <w:noProof/>
                <w:webHidden/>
              </w:rPr>
              <w:t>4</w:t>
            </w:r>
            <w:r w:rsidRPr="00A75FCC">
              <w:rPr>
                <w:noProof/>
                <w:webHidden/>
              </w:rPr>
              <w:fldChar w:fldCharType="end"/>
            </w:r>
          </w:hyperlink>
        </w:p>
        <w:p w14:paraId="2AC9C5BE" w14:textId="2EFE962D" w:rsidR="00A75FCC" w:rsidRPr="00A75FCC" w:rsidRDefault="00A75FCC">
          <w:pPr>
            <w:pStyle w:val="Kazalovsebine3"/>
            <w:rPr>
              <w:rFonts w:eastAsiaTheme="minorEastAsia"/>
              <w:noProof/>
            </w:rPr>
          </w:pPr>
          <w:hyperlink w:anchor="_Toc151621900" w:history="1">
            <w:r w:rsidRPr="00A75FCC">
              <w:rPr>
                <w:rStyle w:val="Hiperpovezava"/>
                <w:noProof/>
              </w:rPr>
              <w:t>2.1.2.</w:t>
            </w:r>
            <w:r w:rsidRPr="00A75FCC">
              <w:rPr>
                <w:rFonts w:eastAsiaTheme="minorEastAsia"/>
                <w:noProof/>
              </w:rPr>
              <w:tab/>
            </w:r>
            <w:r w:rsidRPr="00A75FCC">
              <w:rPr>
                <w:rStyle w:val="Hiperpovezava"/>
                <w:noProof/>
              </w:rPr>
              <w:t>Korelacijski mehanizem</w:t>
            </w:r>
            <w:r w:rsidRPr="00A75FCC">
              <w:rPr>
                <w:noProof/>
                <w:webHidden/>
              </w:rPr>
              <w:tab/>
            </w:r>
            <w:r w:rsidRPr="00A75FCC">
              <w:rPr>
                <w:noProof/>
                <w:webHidden/>
              </w:rPr>
              <w:fldChar w:fldCharType="begin"/>
            </w:r>
            <w:r w:rsidRPr="00A75FCC">
              <w:rPr>
                <w:noProof/>
                <w:webHidden/>
              </w:rPr>
              <w:instrText xml:space="preserve"> PAGEREF _Toc151621900 \h </w:instrText>
            </w:r>
            <w:r w:rsidRPr="00A75FCC">
              <w:rPr>
                <w:noProof/>
                <w:webHidden/>
              </w:rPr>
            </w:r>
            <w:r w:rsidRPr="00A75FCC">
              <w:rPr>
                <w:noProof/>
                <w:webHidden/>
              </w:rPr>
              <w:fldChar w:fldCharType="separate"/>
            </w:r>
            <w:r w:rsidRPr="00A75FCC">
              <w:rPr>
                <w:noProof/>
                <w:webHidden/>
              </w:rPr>
              <w:t>4</w:t>
            </w:r>
            <w:r w:rsidRPr="00A75FCC">
              <w:rPr>
                <w:noProof/>
                <w:webHidden/>
              </w:rPr>
              <w:fldChar w:fldCharType="end"/>
            </w:r>
          </w:hyperlink>
        </w:p>
        <w:p w14:paraId="19B3CB83" w14:textId="3CDE7192" w:rsidR="00A75FCC" w:rsidRPr="00A75FCC" w:rsidRDefault="00A75FCC">
          <w:pPr>
            <w:pStyle w:val="Kazalovsebine3"/>
            <w:rPr>
              <w:rFonts w:eastAsiaTheme="minorEastAsia"/>
              <w:noProof/>
            </w:rPr>
          </w:pPr>
          <w:hyperlink w:anchor="_Toc151621901" w:history="1">
            <w:r w:rsidRPr="00A75FCC">
              <w:rPr>
                <w:rStyle w:val="Hiperpovezava"/>
                <w:noProof/>
              </w:rPr>
              <w:t>2.1.3.</w:t>
            </w:r>
            <w:r w:rsidRPr="00A75FCC">
              <w:rPr>
                <w:rFonts w:eastAsiaTheme="minorEastAsia"/>
                <w:noProof/>
              </w:rPr>
              <w:tab/>
            </w:r>
            <w:r w:rsidRPr="00A75FCC">
              <w:rPr>
                <w:rStyle w:val="Hiperpovezava"/>
                <w:noProof/>
              </w:rPr>
              <w:t>Korelacija popravkov sporočila</w:t>
            </w:r>
            <w:r w:rsidRPr="00A75FCC">
              <w:rPr>
                <w:noProof/>
                <w:webHidden/>
              </w:rPr>
              <w:tab/>
            </w:r>
            <w:r w:rsidRPr="00A75FCC">
              <w:rPr>
                <w:noProof/>
                <w:webHidden/>
              </w:rPr>
              <w:fldChar w:fldCharType="begin"/>
            </w:r>
            <w:r w:rsidRPr="00A75FCC">
              <w:rPr>
                <w:noProof/>
                <w:webHidden/>
              </w:rPr>
              <w:instrText xml:space="preserve"> PAGEREF _Toc151621901 \h </w:instrText>
            </w:r>
            <w:r w:rsidRPr="00A75FCC">
              <w:rPr>
                <w:noProof/>
                <w:webHidden/>
              </w:rPr>
            </w:r>
            <w:r w:rsidRPr="00A75FCC">
              <w:rPr>
                <w:noProof/>
                <w:webHidden/>
              </w:rPr>
              <w:fldChar w:fldCharType="separate"/>
            </w:r>
            <w:r w:rsidRPr="00A75FCC">
              <w:rPr>
                <w:noProof/>
                <w:webHidden/>
              </w:rPr>
              <w:t>5</w:t>
            </w:r>
            <w:r w:rsidRPr="00A75FCC">
              <w:rPr>
                <w:noProof/>
                <w:webHidden/>
              </w:rPr>
              <w:fldChar w:fldCharType="end"/>
            </w:r>
          </w:hyperlink>
        </w:p>
        <w:p w14:paraId="219330FD" w14:textId="2005FF6A" w:rsidR="00A75FCC" w:rsidRPr="00A75FCC" w:rsidRDefault="00A75FCC">
          <w:pPr>
            <w:pStyle w:val="Kazalovsebine3"/>
            <w:rPr>
              <w:rFonts w:eastAsiaTheme="minorEastAsia"/>
              <w:noProof/>
            </w:rPr>
          </w:pPr>
          <w:hyperlink w:anchor="_Toc151621902" w:history="1">
            <w:r w:rsidRPr="00A75FCC">
              <w:rPr>
                <w:rStyle w:val="Hiperpovezava"/>
                <w:noProof/>
              </w:rPr>
              <w:t>2.1.4.</w:t>
            </w:r>
            <w:r w:rsidRPr="00A75FCC">
              <w:rPr>
                <w:rFonts w:eastAsiaTheme="minorEastAsia"/>
                <w:noProof/>
              </w:rPr>
              <w:tab/>
            </w:r>
            <w:r w:rsidRPr="00A75FCC">
              <w:rPr>
                <w:rStyle w:val="Hiperpovezava"/>
                <w:noProof/>
              </w:rPr>
              <w:t>Korelacija prejemnikov plačil</w:t>
            </w:r>
            <w:r w:rsidRPr="00A75FCC">
              <w:rPr>
                <w:noProof/>
                <w:webHidden/>
              </w:rPr>
              <w:tab/>
            </w:r>
            <w:r w:rsidRPr="00A75FCC">
              <w:rPr>
                <w:noProof/>
                <w:webHidden/>
              </w:rPr>
              <w:fldChar w:fldCharType="begin"/>
            </w:r>
            <w:r w:rsidRPr="00A75FCC">
              <w:rPr>
                <w:noProof/>
                <w:webHidden/>
              </w:rPr>
              <w:instrText xml:space="preserve"> PAGEREF _Toc151621902 \h </w:instrText>
            </w:r>
            <w:r w:rsidRPr="00A75FCC">
              <w:rPr>
                <w:noProof/>
                <w:webHidden/>
              </w:rPr>
            </w:r>
            <w:r w:rsidRPr="00A75FCC">
              <w:rPr>
                <w:noProof/>
                <w:webHidden/>
              </w:rPr>
              <w:fldChar w:fldCharType="separate"/>
            </w:r>
            <w:r w:rsidRPr="00A75FCC">
              <w:rPr>
                <w:noProof/>
                <w:webHidden/>
              </w:rPr>
              <w:t>6</w:t>
            </w:r>
            <w:r w:rsidRPr="00A75FCC">
              <w:rPr>
                <w:noProof/>
                <w:webHidden/>
              </w:rPr>
              <w:fldChar w:fldCharType="end"/>
            </w:r>
          </w:hyperlink>
        </w:p>
        <w:p w14:paraId="26CB2FEE" w14:textId="67E66AC4" w:rsidR="00A75FCC" w:rsidRPr="00A75FCC" w:rsidRDefault="00A75FCC">
          <w:pPr>
            <w:pStyle w:val="Kazalovsebine3"/>
            <w:rPr>
              <w:rFonts w:eastAsiaTheme="minorEastAsia"/>
              <w:noProof/>
            </w:rPr>
          </w:pPr>
          <w:hyperlink w:anchor="_Toc151621903" w:history="1">
            <w:r w:rsidRPr="00A75FCC">
              <w:rPr>
                <w:rStyle w:val="Hiperpovezava"/>
                <w:noProof/>
              </w:rPr>
              <w:t>2.1.1.</w:t>
            </w:r>
            <w:r w:rsidRPr="00A75FCC">
              <w:rPr>
                <w:rFonts w:eastAsiaTheme="minorEastAsia"/>
                <w:noProof/>
              </w:rPr>
              <w:tab/>
            </w:r>
            <w:r w:rsidRPr="00A75FCC">
              <w:rPr>
                <w:rStyle w:val="Hiperpovezava"/>
                <w:noProof/>
              </w:rPr>
              <w:t>Korelacija transakcij</w:t>
            </w:r>
            <w:r w:rsidRPr="00A75FCC">
              <w:rPr>
                <w:noProof/>
                <w:webHidden/>
              </w:rPr>
              <w:tab/>
            </w:r>
            <w:r w:rsidRPr="00A75FCC">
              <w:rPr>
                <w:noProof/>
                <w:webHidden/>
              </w:rPr>
              <w:fldChar w:fldCharType="begin"/>
            </w:r>
            <w:r w:rsidRPr="00A75FCC">
              <w:rPr>
                <w:noProof/>
                <w:webHidden/>
              </w:rPr>
              <w:instrText xml:space="preserve"> PAGEREF _Toc151621903 \h </w:instrText>
            </w:r>
            <w:r w:rsidRPr="00A75FCC">
              <w:rPr>
                <w:noProof/>
                <w:webHidden/>
              </w:rPr>
            </w:r>
            <w:r w:rsidRPr="00A75FCC">
              <w:rPr>
                <w:noProof/>
                <w:webHidden/>
              </w:rPr>
              <w:fldChar w:fldCharType="separate"/>
            </w:r>
            <w:r w:rsidRPr="00A75FCC">
              <w:rPr>
                <w:noProof/>
                <w:webHidden/>
              </w:rPr>
              <w:t>7</w:t>
            </w:r>
            <w:r w:rsidRPr="00A75FCC">
              <w:rPr>
                <w:noProof/>
                <w:webHidden/>
              </w:rPr>
              <w:fldChar w:fldCharType="end"/>
            </w:r>
          </w:hyperlink>
        </w:p>
        <w:p w14:paraId="5BFA8504" w14:textId="799EDEE9" w:rsidR="00A75FCC" w:rsidRPr="00A75FCC" w:rsidRDefault="00A75FCC">
          <w:pPr>
            <w:pStyle w:val="Kazalovsebine3"/>
            <w:rPr>
              <w:rFonts w:eastAsiaTheme="minorEastAsia"/>
              <w:noProof/>
            </w:rPr>
          </w:pPr>
          <w:hyperlink w:anchor="_Toc151621904" w:history="1">
            <w:r w:rsidRPr="00A75FCC">
              <w:rPr>
                <w:rStyle w:val="Hiperpovezava"/>
                <w:noProof/>
              </w:rPr>
              <w:t>2.1.2.</w:t>
            </w:r>
            <w:r w:rsidRPr="00A75FCC">
              <w:rPr>
                <w:rFonts w:eastAsiaTheme="minorEastAsia"/>
                <w:noProof/>
              </w:rPr>
              <w:tab/>
            </w:r>
            <w:r w:rsidRPr="00A75FCC">
              <w:rPr>
                <w:rStyle w:val="Hiperpovezava"/>
                <w:noProof/>
              </w:rPr>
              <w:t>Korelacija pri dopolnitvi začetnega sporočila (spontani popravek)</w:t>
            </w:r>
            <w:r w:rsidRPr="00A75FCC">
              <w:rPr>
                <w:noProof/>
                <w:webHidden/>
              </w:rPr>
              <w:tab/>
            </w:r>
            <w:r w:rsidRPr="00A75FCC">
              <w:rPr>
                <w:noProof/>
                <w:webHidden/>
              </w:rPr>
              <w:fldChar w:fldCharType="begin"/>
            </w:r>
            <w:r w:rsidRPr="00A75FCC">
              <w:rPr>
                <w:noProof/>
                <w:webHidden/>
              </w:rPr>
              <w:instrText xml:space="preserve"> PAGEREF _Toc151621904 \h </w:instrText>
            </w:r>
            <w:r w:rsidRPr="00A75FCC">
              <w:rPr>
                <w:noProof/>
                <w:webHidden/>
              </w:rPr>
            </w:r>
            <w:r w:rsidRPr="00A75FCC">
              <w:rPr>
                <w:noProof/>
                <w:webHidden/>
              </w:rPr>
              <w:fldChar w:fldCharType="separate"/>
            </w:r>
            <w:r w:rsidRPr="00A75FCC">
              <w:rPr>
                <w:noProof/>
                <w:webHidden/>
              </w:rPr>
              <w:t>7</w:t>
            </w:r>
            <w:r w:rsidRPr="00A75FCC">
              <w:rPr>
                <w:noProof/>
                <w:webHidden/>
              </w:rPr>
              <w:fldChar w:fldCharType="end"/>
            </w:r>
          </w:hyperlink>
        </w:p>
        <w:p w14:paraId="34CDD633" w14:textId="789856F3" w:rsidR="00A75FCC" w:rsidRPr="00A75FCC" w:rsidRDefault="00A75FCC">
          <w:pPr>
            <w:pStyle w:val="Kazalovsebine2"/>
            <w:tabs>
              <w:tab w:val="left" w:pos="880"/>
              <w:tab w:val="right" w:leader="dot" w:pos="8488"/>
            </w:tabs>
            <w:rPr>
              <w:rFonts w:eastAsiaTheme="minorEastAsia" w:cs="Arial"/>
              <w:noProof/>
              <w:sz w:val="20"/>
              <w:szCs w:val="20"/>
            </w:rPr>
          </w:pPr>
          <w:hyperlink w:anchor="_Toc151621905" w:history="1">
            <w:r w:rsidRPr="00A75FCC">
              <w:rPr>
                <w:rStyle w:val="Hiperpovezava"/>
                <w:rFonts w:eastAsiaTheme="majorEastAsia" w:cs="Arial"/>
                <w:noProof/>
                <w:sz w:val="20"/>
                <w:szCs w:val="20"/>
              </w:rPr>
              <w:t>2.2</w:t>
            </w:r>
            <w:r w:rsidRPr="00A75FCC">
              <w:rPr>
                <w:rFonts w:eastAsiaTheme="minorEastAsia" w:cs="Arial"/>
                <w:noProof/>
                <w:sz w:val="20"/>
                <w:szCs w:val="20"/>
              </w:rPr>
              <w:tab/>
            </w:r>
            <w:r w:rsidRPr="00A75FCC">
              <w:rPr>
                <w:rStyle w:val="Hiperpovezava"/>
                <w:rFonts w:eastAsiaTheme="majorEastAsia" w:cs="Arial"/>
                <w:noProof/>
                <w:sz w:val="20"/>
                <w:szCs w:val="20"/>
              </w:rPr>
              <w:t>Popravljalno sporočilo</w:t>
            </w:r>
            <w:r w:rsidRPr="00A75FCC">
              <w:rPr>
                <w:rFonts w:cs="Arial"/>
                <w:noProof/>
                <w:webHidden/>
                <w:sz w:val="20"/>
                <w:szCs w:val="20"/>
              </w:rPr>
              <w:tab/>
            </w:r>
            <w:r w:rsidRPr="00A75FCC">
              <w:rPr>
                <w:rFonts w:cs="Arial"/>
                <w:noProof/>
                <w:webHidden/>
                <w:sz w:val="20"/>
                <w:szCs w:val="20"/>
              </w:rPr>
              <w:fldChar w:fldCharType="begin"/>
            </w:r>
            <w:r w:rsidRPr="00A75FCC">
              <w:rPr>
                <w:rFonts w:cs="Arial"/>
                <w:noProof/>
                <w:webHidden/>
                <w:sz w:val="20"/>
                <w:szCs w:val="20"/>
              </w:rPr>
              <w:instrText xml:space="preserve"> PAGEREF _Toc151621905 \h </w:instrText>
            </w:r>
            <w:r w:rsidRPr="00A75FCC">
              <w:rPr>
                <w:rFonts w:cs="Arial"/>
                <w:noProof/>
                <w:webHidden/>
                <w:sz w:val="20"/>
                <w:szCs w:val="20"/>
              </w:rPr>
            </w:r>
            <w:r w:rsidRPr="00A75FCC">
              <w:rPr>
                <w:rFonts w:cs="Arial"/>
                <w:noProof/>
                <w:webHidden/>
                <w:sz w:val="20"/>
                <w:szCs w:val="20"/>
              </w:rPr>
              <w:fldChar w:fldCharType="separate"/>
            </w:r>
            <w:r w:rsidRPr="00A75FCC">
              <w:rPr>
                <w:rFonts w:cs="Arial"/>
                <w:noProof/>
                <w:webHidden/>
                <w:sz w:val="20"/>
                <w:szCs w:val="20"/>
              </w:rPr>
              <w:t>8</w:t>
            </w:r>
            <w:r w:rsidRPr="00A75FCC">
              <w:rPr>
                <w:rFonts w:cs="Arial"/>
                <w:noProof/>
                <w:webHidden/>
                <w:sz w:val="20"/>
                <w:szCs w:val="20"/>
              </w:rPr>
              <w:fldChar w:fldCharType="end"/>
            </w:r>
          </w:hyperlink>
        </w:p>
        <w:p w14:paraId="579F4402" w14:textId="7DB4090A" w:rsidR="00A75FCC" w:rsidRPr="00A75FCC" w:rsidRDefault="00A75FCC">
          <w:pPr>
            <w:pStyle w:val="Kazalovsebine3"/>
            <w:rPr>
              <w:rFonts w:eastAsiaTheme="minorEastAsia"/>
              <w:noProof/>
            </w:rPr>
          </w:pPr>
          <w:hyperlink w:anchor="_Toc151621906" w:history="1">
            <w:r w:rsidRPr="00A75FCC">
              <w:rPr>
                <w:rStyle w:val="Hiperpovezava"/>
                <w:noProof/>
              </w:rPr>
              <w:t>2.2.1</w:t>
            </w:r>
            <w:r w:rsidRPr="00A75FCC">
              <w:rPr>
                <w:rFonts w:eastAsiaTheme="minorEastAsia"/>
                <w:noProof/>
              </w:rPr>
              <w:tab/>
            </w:r>
            <w:r w:rsidRPr="00A75FCC">
              <w:rPr>
                <w:rStyle w:val="Hiperpovezava"/>
                <w:noProof/>
              </w:rPr>
              <w:t>Struktura korekcijskega sporočila</w:t>
            </w:r>
            <w:r w:rsidRPr="00A75FCC">
              <w:rPr>
                <w:noProof/>
                <w:webHidden/>
              </w:rPr>
              <w:tab/>
            </w:r>
            <w:r w:rsidRPr="00A75FCC">
              <w:rPr>
                <w:noProof/>
                <w:webHidden/>
              </w:rPr>
              <w:fldChar w:fldCharType="begin"/>
            </w:r>
            <w:r w:rsidRPr="00A75FCC">
              <w:rPr>
                <w:noProof/>
                <w:webHidden/>
              </w:rPr>
              <w:instrText xml:space="preserve"> PAGEREF _Toc151621906 \h </w:instrText>
            </w:r>
            <w:r w:rsidRPr="00A75FCC">
              <w:rPr>
                <w:noProof/>
                <w:webHidden/>
              </w:rPr>
            </w:r>
            <w:r w:rsidRPr="00A75FCC">
              <w:rPr>
                <w:noProof/>
                <w:webHidden/>
              </w:rPr>
              <w:fldChar w:fldCharType="separate"/>
            </w:r>
            <w:r w:rsidRPr="00A75FCC">
              <w:rPr>
                <w:noProof/>
                <w:webHidden/>
              </w:rPr>
              <w:t>9</w:t>
            </w:r>
            <w:r w:rsidRPr="00A75FCC">
              <w:rPr>
                <w:noProof/>
                <w:webHidden/>
              </w:rPr>
              <w:fldChar w:fldCharType="end"/>
            </w:r>
          </w:hyperlink>
        </w:p>
        <w:p w14:paraId="1400E6A2" w14:textId="35EA2F83" w:rsidR="00A75FCC" w:rsidRPr="00A75FCC" w:rsidRDefault="00A75FCC">
          <w:pPr>
            <w:pStyle w:val="Kazalovsebine1"/>
            <w:tabs>
              <w:tab w:val="left" w:pos="480"/>
              <w:tab w:val="right" w:leader="dot" w:pos="8488"/>
            </w:tabs>
            <w:rPr>
              <w:rFonts w:ascii="Arial" w:eastAsiaTheme="minorEastAsia" w:hAnsi="Arial" w:cs="Arial"/>
              <w:noProof/>
              <w:sz w:val="20"/>
              <w:szCs w:val="20"/>
            </w:rPr>
          </w:pPr>
          <w:hyperlink w:anchor="_Toc151621907" w:history="1">
            <w:r w:rsidRPr="00A75FCC">
              <w:rPr>
                <w:rStyle w:val="Hiperpovezava"/>
                <w:rFonts w:ascii="Arial" w:eastAsiaTheme="majorEastAsia" w:hAnsi="Arial" w:cs="Arial"/>
                <w:noProof/>
                <w:sz w:val="20"/>
                <w:szCs w:val="20"/>
                <w14:scene3d>
                  <w14:camera w14:prst="orthographicFront"/>
                  <w14:lightRig w14:rig="threePt" w14:dir="t">
                    <w14:rot w14:lat="0" w14:lon="0" w14:rev="0"/>
                  </w14:lightRig>
                </w14:scene3d>
              </w:rPr>
              <w:t>3.</w:t>
            </w:r>
            <w:r w:rsidRPr="00A75FCC">
              <w:rPr>
                <w:rFonts w:ascii="Arial" w:eastAsiaTheme="minorEastAsia" w:hAnsi="Arial" w:cs="Arial"/>
                <w:noProof/>
                <w:sz w:val="20"/>
                <w:szCs w:val="20"/>
              </w:rPr>
              <w:tab/>
            </w:r>
            <w:r w:rsidRPr="00A75FCC">
              <w:rPr>
                <w:rStyle w:val="Hiperpovezava"/>
                <w:rFonts w:ascii="Arial" w:eastAsiaTheme="majorEastAsia" w:hAnsi="Arial" w:cs="Arial"/>
                <w:noProof/>
                <w:sz w:val="20"/>
                <w:szCs w:val="20"/>
              </w:rPr>
              <w:t>Poimenovanje datoteke in elementov sporočila</w:t>
            </w:r>
            <w:r w:rsidRPr="00A75FCC">
              <w:rPr>
                <w:rFonts w:ascii="Arial" w:hAnsi="Arial" w:cs="Arial"/>
                <w:noProof/>
                <w:webHidden/>
                <w:sz w:val="20"/>
                <w:szCs w:val="20"/>
              </w:rPr>
              <w:tab/>
            </w:r>
            <w:r w:rsidRPr="00A75FCC">
              <w:rPr>
                <w:rFonts w:ascii="Arial" w:hAnsi="Arial" w:cs="Arial"/>
                <w:noProof/>
                <w:webHidden/>
                <w:sz w:val="20"/>
                <w:szCs w:val="20"/>
              </w:rPr>
              <w:fldChar w:fldCharType="begin"/>
            </w:r>
            <w:r w:rsidRPr="00A75FCC">
              <w:rPr>
                <w:rFonts w:ascii="Arial" w:hAnsi="Arial" w:cs="Arial"/>
                <w:noProof/>
                <w:webHidden/>
                <w:sz w:val="20"/>
                <w:szCs w:val="20"/>
              </w:rPr>
              <w:instrText xml:space="preserve"> PAGEREF _Toc151621907 \h </w:instrText>
            </w:r>
            <w:r w:rsidRPr="00A75FCC">
              <w:rPr>
                <w:rFonts w:ascii="Arial" w:hAnsi="Arial" w:cs="Arial"/>
                <w:noProof/>
                <w:webHidden/>
                <w:sz w:val="20"/>
                <w:szCs w:val="20"/>
              </w:rPr>
            </w:r>
            <w:r w:rsidRPr="00A75FCC">
              <w:rPr>
                <w:rFonts w:ascii="Arial" w:hAnsi="Arial" w:cs="Arial"/>
                <w:noProof/>
                <w:webHidden/>
                <w:sz w:val="20"/>
                <w:szCs w:val="20"/>
              </w:rPr>
              <w:fldChar w:fldCharType="separate"/>
            </w:r>
            <w:r w:rsidRPr="00A75FCC">
              <w:rPr>
                <w:rFonts w:ascii="Arial" w:hAnsi="Arial" w:cs="Arial"/>
                <w:noProof/>
                <w:webHidden/>
                <w:sz w:val="20"/>
                <w:szCs w:val="20"/>
              </w:rPr>
              <w:t>10</w:t>
            </w:r>
            <w:r w:rsidRPr="00A75FCC">
              <w:rPr>
                <w:rFonts w:ascii="Arial" w:hAnsi="Arial" w:cs="Arial"/>
                <w:noProof/>
                <w:webHidden/>
                <w:sz w:val="20"/>
                <w:szCs w:val="20"/>
              </w:rPr>
              <w:fldChar w:fldCharType="end"/>
            </w:r>
          </w:hyperlink>
        </w:p>
        <w:p w14:paraId="019C8988" w14:textId="00024317" w:rsidR="00A75FCC" w:rsidRPr="00A75FCC" w:rsidRDefault="00A75FCC">
          <w:pPr>
            <w:pStyle w:val="Kazalovsebine2"/>
            <w:tabs>
              <w:tab w:val="left" w:pos="880"/>
              <w:tab w:val="right" w:leader="dot" w:pos="8488"/>
            </w:tabs>
            <w:rPr>
              <w:rFonts w:eastAsiaTheme="minorEastAsia" w:cs="Arial"/>
              <w:noProof/>
              <w:sz w:val="20"/>
              <w:szCs w:val="20"/>
            </w:rPr>
          </w:pPr>
          <w:hyperlink w:anchor="_Toc151621908" w:history="1">
            <w:r w:rsidRPr="00A75FCC">
              <w:rPr>
                <w:rStyle w:val="Hiperpovezava"/>
                <w:rFonts w:eastAsiaTheme="majorEastAsia" w:cs="Arial"/>
                <w:noProof/>
                <w:sz w:val="20"/>
                <w:szCs w:val="20"/>
              </w:rPr>
              <w:t>3.1</w:t>
            </w:r>
            <w:r w:rsidRPr="00A75FCC">
              <w:rPr>
                <w:rFonts w:eastAsiaTheme="minorEastAsia" w:cs="Arial"/>
                <w:noProof/>
                <w:sz w:val="20"/>
                <w:szCs w:val="20"/>
              </w:rPr>
              <w:tab/>
            </w:r>
            <w:r w:rsidRPr="00A75FCC">
              <w:rPr>
                <w:rStyle w:val="Hiperpovezava"/>
                <w:rFonts w:eastAsiaTheme="majorEastAsia" w:cs="Arial"/>
                <w:noProof/>
                <w:sz w:val="20"/>
                <w:szCs w:val="20"/>
              </w:rPr>
              <w:t>Poimenovanje XML datoteke znotraj paketa</w:t>
            </w:r>
            <w:r w:rsidRPr="00A75FCC">
              <w:rPr>
                <w:rFonts w:cs="Arial"/>
                <w:noProof/>
                <w:webHidden/>
                <w:sz w:val="20"/>
                <w:szCs w:val="20"/>
              </w:rPr>
              <w:tab/>
            </w:r>
            <w:r w:rsidRPr="00A75FCC">
              <w:rPr>
                <w:rFonts w:cs="Arial"/>
                <w:noProof/>
                <w:webHidden/>
                <w:sz w:val="20"/>
                <w:szCs w:val="20"/>
              </w:rPr>
              <w:fldChar w:fldCharType="begin"/>
            </w:r>
            <w:r w:rsidRPr="00A75FCC">
              <w:rPr>
                <w:rFonts w:cs="Arial"/>
                <w:noProof/>
                <w:webHidden/>
                <w:sz w:val="20"/>
                <w:szCs w:val="20"/>
              </w:rPr>
              <w:instrText xml:space="preserve"> PAGEREF _Toc151621908 \h </w:instrText>
            </w:r>
            <w:r w:rsidRPr="00A75FCC">
              <w:rPr>
                <w:rFonts w:cs="Arial"/>
                <w:noProof/>
                <w:webHidden/>
                <w:sz w:val="20"/>
                <w:szCs w:val="20"/>
              </w:rPr>
            </w:r>
            <w:r w:rsidRPr="00A75FCC">
              <w:rPr>
                <w:rFonts w:cs="Arial"/>
                <w:noProof/>
                <w:webHidden/>
                <w:sz w:val="20"/>
                <w:szCs w:val="20"/>
              </w:rPr>
              <w:fldChar w:fldCharType="separate"/>
            </w:r>
            <w:r w:rsidRPr="00A75FCC">
              <w:rPr>
                <w:rFonts w:cs="Arial"/>
                <w:noProof/>
                <w:webHidden/>
                <w:sz w:val="20"/>
                <w:szCs w:val="20"/>
              </w:rPr>
              <w:t>10</w:t>
            </w:r>
            <w:r w:rsidRPr="00A75FCC">
              <w:rPr>
                <w:rFonts w:cs="Arial"/>
                <w:noProof/>
                <w:webHidden/>
                <w:sz w:val="20"/>
                <w:szCs w:val="20"/>
              </w:rPr>
              <w:fldChar w:fldCharType="end"/>
            </w:r>
          </w:hyperlink>
        </w:p>
        <w:p w14:paraId="6D54CE1E" w14:textId="6AC2CE27" w:rsidR="00A75FCC" w:rsidRPr="00A75FCC" w:rsidRDefault="00A75FCC">
          <w:pPr>
            <w:pStyle w:val="Kazalovsebine2"/>
            <w:tabs>
              <w:tab w:val="left" w:pos="880"/>
              <w:tab w:val="right" w:leader="dot" w:pos="8488"/>
            </w:tabs>
            <w:rPr>
              <w:rFonts w:eastAsiaTheme="minorEastAsia" w:cs="Arial"/>
              <w:noProof/>
              <w:sz w:val="20"/>
              <w:szCs w:val="20"/>
            </w:rPr>
          </w:pPr>
          <w:hyperlink w:anchor="_Toc151621909" w:history="1">
            <w:r w:rsidRPr="00A75FCC">
              <w:rPr>
                <w:rStyle w:val="Hiperpovezava"/>
                <w:rFonts w:eastAsiaTheme="majorEastAsia" w:cs="Arial"/>
                <w:noProof/>
                <w:sz w:val="20"/>
                <w:szCs w:val="20"/>
              </w:rPr>
              <w:t>3.2</w:t>
            </w:r>
            <w:r w:rsidRPr="00A75FCC">
              <w:rPr>
                <w:rFonts w:eastAsiaTheme="minorEastAsia" w:cs="Arial"/>
                <w:noProof/>
                <w:sz w:val="20"/>
                <w:szCs w:val="20"/>
              </w:rPr>
              <w:tab/>
            </w:r>
            <w:r w:rsidRPr="00A75FCC">
              <w:rPr>
                <w:rStyle w:val="Hiperpovezava"/>
                <w:rFonts w:eastAsiaTheme="majorEastAsia" w:cs="Arial"/>
                <w:noProof/>
                <w:sz w:val="20"/>
                <w:szCs w:val="20"/>
              </w:rPr>
              <w:t>Poimenovanje sporočila</w:t>
            </w:r>
            <w:r w:rsidRPr="00A75FCC">
              <w:rPr>
                <w:rFonts w:cs="Arial"/>
                <w:noProof/>
                <w:webHidden/>
                <w:sz w:val="20"/>
                <w:szCs w:val="20"/>
              </w:rPr>
              <w:tab/>
            </w:r>
            <w:r w:rsidRPr="00A75FCC">
              <w:rPr>
                <w:rFonts w:cs="Arial"/>
                <w:noProof/>
                <w:webHidden/>
                <w:sz w:val="20"/>
                <w:szCs w:val="20"/>
              </w:rPr>
              <w:fldChar w:fldCharType="begin"/>
            </w:r>
            <w:r w:rsidRPr="00A75FCC">
              <w:rPr>
                <w:rFonts w:cs="Arial"/>
                <w:noProof/>
                <w:webHidden/>
                <w:sz w:val="20"/>
                <w:szCs w:val="20"/>
              </w:rPr>
              <w:instrText xml:space="preserve"> PAGEREF _Toc151621909 \h </w:instrText>
            </w:r>
            <w:r w:rsidRPr="00A75FCC">
              <w:rPr>
                <w:rFonts w:cs="Arial"/>
                <w:noProof/>
                <w:webHidden/>
                <w:sz w:val="20"/>
                <w:szCs w:val="20"/>
              </w:rPr>
            </w:r>
            <w:r w:rsidRPr="00A75FCC">
              <w:rPr>
                <w:rFonts w:cs="Arial"/>
                <w:noProof/>
                <w:webHidden/>
                <w:sz w:val="20"/>
                <w:szCs w:val="20"/>
              </w:rPr>
              <w:fldChar w:fldCharType="separate"/>
            </w:r>
            <w:r w:rsidRPr="00A75FCC">
              <w:rPr>
                <w:rFonts w:cs="Arial"/>
                <w:noProof/>
                <w:webHidden/>
                <w:sz w:val="20"/>
                <w:szCs w:val="20"/>
              </w:rPr>
              <w:t>11</w:t>
            </w:r>
            <w:r w:rsidRPr="00A75FCC">
              <w:rPr>
                <w:rFonts w:cs="Arial"/>
                <w:noProof/>
                <w:webHidden/>
                <w:sz w:val="20"/>
                <w:szCs w:val="20"/>
              </w:rPr>
              <w:fldChar w:fldCharType="end"/>
            </w:r>
          </w:hyperlink>
        </w:p>
        <w:p w14:paraId="69743914" w14:textId="424285C8" w:rsidR="00A75FCC" w:rsidRPr="00A75FCC" w:rsidRDefault="00A75FCC">
          <w:pPr>
            <w:pStyle w:val="Kazalovsebine2"/>
            <w:tabs>
              <w:tab w:val="left" w:pos="880"/>
              <w:tab w:val="right" w:leader="dot" w:pos="8488"/>
            </w:tabs>
            <w:rPr>
              <w:rFonts w:eastAsiaTheme="minorEastAsia" w:cs="Arial"/>
              <w:noProof/>
              <w:sz w:val="20"/>
              <w:szCs w:val="20"/>
            </w:rPr>
          </w:pPr>
          <w:hyperlink w:anchor="_Toc151621910" w:history="1">
            <w:r w:rsidRPr="00A75FCC">
              <w:rPr>
                <w:rStyle w:val="Hiperpovezava"/>
                <w:rFonts w:eastAsiaTheme="majorEastAsia" w:cs="Arial"/>
                <w:noProof/>
                <w:sz w:val="20"/>
                <w:szCs w:val="20"/>
              </w:rPr>
              <w:t>3.3</w:t>
            </w:r>
            <w:r w:rsidRPr="00A75FCC">
              <w:rPr>
                <w:rFonts w:eastAsiaTheme="minorEastAsia" w:cs="Arial"/>
                <w:noProof/>
                <w:sz w:val="20"/>
                <w:szCs w:val="20"/>
              </w:rPr>
              <w:tab/>
            </w:r>
            <w:r w:rsidRPr="00A75FCC">
              <w:rPr>
                <w:rStyle w:val="Hiperpovezava"/>
                <w:rFonts w:eastAsiaTheme="majorEastAsia" w:cs="Arial"/>
                <w:noProof/>
                <w:sz w:val="20"/>
                <w:szCs w:val="20"/>
              </w:rPr>
              <w:t>Poimenovanje posameznih zapisov sporočila</w:t>
            </w:r>
            <w:r w:rsidRPr="00A75FCC">
              <w:rPr>
                <w:rFonts w:cs="Arial"/>
                <w:noProof/>
                <w:webHidden/>
                <w:sz w:val="20"/>
                <w:szCs w:val="20"/>
              </w:rPr>
              <w:tab/>
            </w:r>
            <w:r w:rsidRPr="00A75FCC">
              <w:rPr>
                <w:rFonts w:cs="Arial"/>
                <w:noProof/>
                <w:webHidden/>
                <w:sz w:val="20"/>
                <w:szCs w:val="20"/>
              </w:rPr>
              <w:fldChar w:fldCharType="begin"/>
            </w:r>
            <w:r w:rsidRPr="00A75FCC">
              <w:rPr>
                <w:rFonts w:cs="Arial"/>
                <w:noProof/>
                <w:webHidden/>
                <w:sz w:val="20"/>
                <w:szCs w:val="20"/>
              </w:rPr>
              <w:instrText xml:space="preserve"> PAGEREF _Toc151621910 \h </w:instrText>
            </w:r>
            <w:r w:rsidRPr="00A75FCC">
              <w:rPr>
                <w:rFonts w:cs="Arial"/>
                <w:noProof/>
                <w:webHidden/>
                <w:sz w:val="20"/>
                <w:szCs w:val="20"/>
              </w:rPr>
            </w:r>
            <w:r w:rsidRPr="00A75FCC">
              <w:rPr>
                <w:rFonts w:cs="Arial"/>
                <w:noProof/>
                <w:webHidden/>
                <w:sz w:val="20"/>
                <w:szCs w:val="20"/>
              </w:rPr>
              <w:fldChar w:fldCharType="separate"/>
            </w:r>
            <w:r w:rsidRPr="00A75FCC">
              <w:rPr>
                <w:rFonts w:cs="Arial"/>
                <w:noProof/>
                <w:webHidden/>
                <w:sz w:val="20"/>
                <w:szCs w:val="20"/>
              </w:rPr>
              <w:t>11</w:t>
            </w:r>
            <w:r w:rsidRPr="00A75FCC">
              <w:rPr>
                <w:rFonts w:cs="Arial"/>
                <w:noProof/>
                <w:webHidden/>
                <w:sz w:val="20"/>
                <w:szCs w:val="20"/>
              </w:rPr>
              <w:fldChar w:fldCharType="end"/>
            </w:r>
          </w:hyperlink>
        </w:p>
        <w:p w14:paraId="2ABE941A" w14:textId="4520AF29" w:rsidR="00A75FCC" w:rsidRPr="00A75FCC" w:rsidRDefault="00A75FCC">
          <w:pPr>
            <w:pStyle w:val="Kazalovsebine1"/>
            <w:tabs>
              <w:tab w:val="left" w:pos="480"/>
              <w:tab w:val="right" w:leader="dot" w:pos="8488"/>
            </w:tabs>
            <w:rPr>
              <w:rFonts w:ascii="Arial" w:eastAsiaTheme="minorEastAsia" w:hAnsi="Arial" w:cs="Arial"/>
              <w:noProof/>
              <w:sz w:val="20"/>
              <w:szCs w:val="20"/>
            </w:rPr>
          </w:pPr>
          <w:hyperlink w:anchor="_Toc151621911" w:history="1">
            <w:r w:rsidRPr="00A75FCC">
              <w:rPr>
                <w:rStyle w:val="Hiperpovezava"/>
                <w:rFonts w:ascii="Arial" w:eastAsiaTheme="majorEastAsia" w:hAnsi="Arial" w:cs="Arial"/>
                <w:noProof/>
                <w:sz w:val="20"/>
                <w:szCs w:val="20"/>
                <w14:scene3d>
                  <w14:camera w14:prst="orthographicFront"/>
                  <w14:lightRig w14:rig="threePt" w14:dir="t">
                    <w14:rot w14:lat="0" w14:lon="0" w14:rev="0"/>
                  </w14:lightRig>
                </w14:scene3d>
              </w:rPr>
              <w:t>4.</w:t>
            </w:r>
            <w:r w:rsidRPr="00A75FCC">
              <w:rPr>
                <w:rFonts w:ascii="Arial" w:eastAsiaTheme="minorEastAsia" w:hAnsi="Arial" w:cs="Arial"/>
                <w:noProof/>
                <w:sz w:val="20"/>
                <w:szCs w:val="20"/>
              </w:rPr>
              <w:tab/>
            </w:r>
            <w:r w:rsidRPr="00A75FCC">
              <w:rPr>
                <w:rStyle w:val="Hiperpovezava"/>
                <w:rFonts w:ascii="Arial" w:eastAsiaTheme="majorEastAsia" w:hAnsi="Arial" w:cs="Arial"/>
                <w:noProof/>
                <w:sz w:val="20"/>
                <w:szCs w:val="20"/>
              </w:rPr>
              <w:t>Dovoljene kombinacije elementa DocTypeIndic vrhnjih elementov</w:t>
            </w:r>
            <w:r w:rsidRPr="00A75FCC">
              <w:rPr>
                <w:rFonts w:ascii="Arial" w:hAnsi="Arial" w:cs="Arial"/>
                <w:noProof/>
                <w:webHidden/>
                <w:sz w:val="20"/>
                <w:szCs w:val="20"/>
              </w:rPr>
              <w:tab/>
            </w:r>
            <w:r w:rsidRPr="00A75FCC">
              <w:rPr>
                <w:rFonts w:ascii="Arial" w:hAnsi="Arial" w:cs="Arial"/>
                <w:noProof/>
                <w:webHidden/>
                <w:sz w:val="20"/>
                <w:szCs w:val="20"/>
              </w:rPr>
              <w:fldChar w:fldCharType="begin"/>
            </w:r>
            <w:r w:rsidRPr="00A75FCC">
              <w:rPr>
                <w:rFonts w:ascii="Arial" w:hAnsi="Arial" w:cs="Arial"/>
                <w:noProof/>
                <w:webHidden/>
                <w:sz w:val="20"/>
                <w:szCs w:val="20"/>
              </w:rPr>
              <w:instrText xml:space="preserve"> PAGEREF _Toc151621911 \h </w:instrText>
            </w:r>
            <w:r w:rsidRPr="00A75FCC">
              <w:rPr>
                <w:rFonts w:ascii="Arial" w:hAnsi="Arial" w:cs="Arial"/>
                <w:noProof/>
                <w:webHidden/>
                <w:sz w:val="20"/>
                <w:szCs w:val="20"/>
              </w:rPr>
            </w:r>
            <w:r w:rsidRPr="00A75FCC">
              <w:rPr>
                <w:rFonts w:ascii="Arial" w:hAnsi="Arial" w:cs="Arial"/>
                <w:noProof/>
                <w:webHidden/>
                <w:sz w:val="20"/>
                <w:szCs w:val="20"/>
              </w:rPr>
              <w:fldChar w:fldCharType="separate"/>
            </w:r>
            <w:r w:rsidRPr="00A75FCC">
              <w:rPr>
                <w:rFonts w:ascii="Arial" w:hAnsi="Arial" w:cs="Arial"/>
                <w:noProof/>
                <w:webHidden/>
                <w:sz w:val="20"/>
                <w:szCs w:val="20"/>
              </w:rPr>
              <w:t>12</w:t>
            </w:r>
            <w:r w:rsidRPr="00A75FCC">
              <w:rPr>
                <w:rFonts w:ascii="Arial" w:hAnsi="Arial" w:cs="Arial"/>
                <w:noProof/>
                <w:webHidden/>
                <w:sz w:val="20"/>
                <w:szCs w:val="20"/>
              </w:rPr>
              <w:fldChar w:fldCharType="end"/>
            </w:r>
          </w:hyperlink>
        </w:p>
        <w:p w14:paraId="6C446922" w14:textId="15A90205" w:rsidR="00A75FCC" w:rsidRPr="00A75FCC" w:rsidRDefault="00A75FCC">
          <w:pPr>
            <w:pStyle w:val="Kazalovsebine1"/>
            <w:tabs>
              <w:tab w:val="left" w:pos="480"/>
              <w:tab w:val="right" w:leader="dot" w:pos="8488"/>
            </w:tabs>
            <w:rPr>
              <w:rFonts w:ascii="Arial" w:eastAsiaTheme="minorEastAsia" w:hAnsi="Arial" w:cs="Arial"/>
              <w:noProof/>
              <w:sz w:val="20"/>
              <w:szCs w:val="20"/>
            </w:rPr>
          </w:pPr>
          <w:hyperlink w:anchor="_Toc151621912" w:history="1">
            <w:r w:rsidRPr="00A75FCC">
              <w:rPr>
                <w:rStyle w:val="Hiperpovezava"/>
                <w:rFonts w:ascii="Arial" w:eastAsiaTheme="majorEastAsia" w:hAnsi="Arial" w:cs="Arial"/>
                <w:noProof/>
                <w:sz w:val="20"/>
                <w:szCs w:val="20"/>
                <w14:scene3d>
                  <w14:camera w14:prst="orthographicFront"/>
                  <w14:lightRig w14:rig="threePt" w14:dir="t">
                    <w14:rot w14:lat="0" w14:lon="0" w14:rev="0"/>
                  </w14:lightRig>
                </w14:scene3d>
              </w:rPr>
              <w:t>5.</w:t>
            </w:r>
            <w:r w:rsidRPr="00A75FCC">
              <w:rPr>
                <w:rFonts w:ascii="Arial" w:eastAsiaTheme="minorEastAsia" w:hAnsi="Arial" w:cs="Arial"/>
                <w:noProof/>
                <w:sz w:val="20"/>
                <w:szCs w:val="20"/>
              </w:rPr>
              <w:tab/>
            </w:r>
            <w:r w:rsidRPr="00A75FCC">
              <w:rPr>
                <w:rStyle w:val="Hiperpovezava"/>
                <w:rFonts w:ascii="Arial" w:eastAsiaTheme="majorEastAsia" w:hAnsi="Arial" w:cs="Arial"/>
                <w:noProof/>
                <w:sz w:val="20"/>
                <w:szCs w:val="20"/>
              </w:rPr>
              <w:t>Primeri poročanih sporočil</w:t>
            </w:r>
            <w:r w:rsidRPr="00A75FCC">
              <w:rPr>
                <w:rFonts w:ascii="Arial" w:hAnsi="Arial" w:cs="Arial"/>
                <w:noProof/>
                <w:webHidden/>
                <w:sz w:val="20"/>
                <w:szCs w:val="20"/>
              </w:rPr>
              <w:tab/>
            </w:r>
            <w:r w:rsidRPr="00A75FCC">
              <w:rPr>
                <w:rFonts w:ascii="Arial" w:hAnsi="Arial" w:cs="Arial"/>
                <w:noProof/>
                <w:webHidden/>
                <w:sz w:val="20"/>
                <w:szCs w:val="20"/>
              </w:rPr>
              <w:fldChar w:fldCharType="begin"/>
            </w:r>
            <w:r w:rsidRPr="00A75FCC">
              <w:rPr>
                <w:rFonts w:ascii="Arial" w:hAnsi="Arial" w:cs="Arial"/>
                <w:noProof/>
                <w:webHidden/>
                <w:sz w:val="20"/>
                <w:szCs w:val="20"/>
              </w:rPr>
              <w:instrText xml:space="preserve"> PAGEREF _Toc151621912 \h </w:instrText>
            </w:r>
            <w:r w:rsidRPr="00A75FCC">
              <w:rPr>
                <w:rFonts w:ascii="Arial" w:hAnsi="Arial" w:cs="Arial"/>
                <w:noProof/>
                <w:webHidden/>
                <w:sz w:val="20"/>
                <w:szCs w:val="20"/>
              </w:rPr>
            </w:r>
            <w:r w:rsidRPr="00A75FCC">
              <w:rPr>
                <w:rFonts w:ascii="Arial" w:hAnsi="Arial" w:cs="Arial"/>
                <w:noProof/>
                <w:webHidden/>
                <w:sz w:val="20"/>
                <w:szCs w:val="20"/>
              </w:rPr>
              <w:fldChar w:fldCharType="separate"/>
            </w:r>
            <w:r w:rsidRPr="00A75FCC">
              <w:rPr>
                <w:rFonts w:ascii="Arial" w:hAnsi="Arial" w:cs="Arial"/>
                <w:noProof/>
                <w:webHidden/>
                <w:sz w:val="20"/>
                <w:szCs w:val="20"/>
              </w:rPr>
              <w:t>12</w:t>
            </w:r>
            <w:r w:rsidRPr="00A75FCC">
              <w:rPr>
                <w:rFonts w:ascii="Arial" w:hAnsi="Arial" w:cs="Arial"/>
                <w:noProof/>
                <w:webHidden/>
                <w:sz w:val="20"/>
                <w:szCs w:val="20"/>
              </w:rPr>
              <w:fldChar w:fldCharType="end"/>
            </w:r>
          </w:hyperlink>
        </w:p>
        <w:p w14:paraId="17822654" w14:textId="0CBEB7FA" w:rsidR="00A75FCC" w:rsidRPr="00A75FCC" w:rsidRDefault="00A75FCC">
          <w:pPr>
            <w:pStyle w:val="Kazalovsebine2"/>
            <w:tabs>
              <w:tab w:val="left" w:pos="880"/>
              <w:tab w:val="right" w:leader="dot" w:pos="8488"/>
            </w:tabs>
            <w:rPr>
              <w:rFonts w:eastAsiaTheme="minorEastAsia" w:cs="Arial"/>
              <w:noProof/>
              <w:sz w:val="20"/>
              <w:szCs w:val="20"/>
            </w:rPr>
          </w:pPr>
          <w:hyperlink w:anchor="_Toc151621913" w:history="1">
            <w:r w:rsidRPr="00A75FCC">
              <w:rPr>
                <w:rStyle w:val="Hiperpovezava"/>
                <w:rFonts w:eastAsiaTheme="majorEastAsia" w:cs="Arial"/>
                <w:noProof/>
                <w:sz w:val="20"/>
                <w:szCs w:val="20"/>
              </w:rPr>
              <w:t>5.1</w:t>
            </w:r>
            <w:r w:rsidRPr="00A75FCC">
              <w:rPr>
                <w:rFonts w:eastAsiaTheme="minorEastAsia" w:cs="Arial"/>
                <w:noProof/>
                <w:sz w:val="20"/>
                <w:szCs w:val="20"/>
              </w:rPr>
              <w:tab/>
            </w:r>
            <w:r w:rsidRPr="00A75FCC">
              <w:rPr>
                <w:rStyle w:val="Hiperpovezava"/>
                <w:rFonts w:eastAsiaTheme="majorEastAsia" w:cs="Arial"/>
                <w:noProof/>
                <w:sz w:val="20"/>
                <w:szCs w:val="20"/>
              </w:rPr>
              <w:t>Sprejem sporočila (poročanje je pravilno)</w:t>
            </w:r>
            <w:r w:rsidRPr="00A75FCC">
              <w:rPr>
                <w:rFonts w:cs="Arial"/>
                <w:noProof/>
                <w:webHidden/>
                <w:sz w:val="20"/>
                <w:szCs w:val="20"/>
              </w:rPr>
              <w:tab/>
            </w:r>
            <w:r w:rsidRPr="00A75FCC">
              <w:rPr>
                <w:rFonts w:cs="Arial"/>
                <w:noProof/>
                <w:webHidden/>
                <w:sz w:val="20"/>
                <w:szCs w:val="20"/>
              </w:rPr>
              <w:fldChar w:fldCharType="begin"/>
            </w:r>
            <w:r w:rsidRPr="00A75FCC">
              <w:rPr>
                <w:rFonts w:cs="Arial"/>
                <w:noProof/>
                <w:webHidden/>
                <w:sz w:val="20"/>
                <w:szCs w:val="20"/>
              </w:rPr>
              <w:instrText xml:space="preserve"> PAGEREF _Toc151621913 \h </w:instrText>
            </w:r>
            <w:r w:rsidRPr="00A75FCC">
              <w:rPr>
                <w:rFonts w:cs="Arial"/>
                <w:noProof/>
                <w:webHidden/>
                <w:sz w:val="20"/>
                <w:szCs w:val="20"/>
              </w:rPr>
            </w:r>
            <w:r w:rsidRPr="00A75FCC">
              <w:rPr>
                <w:rFonts w:cs="Arial"/>
                <w:noProof/>
                <w:webHidden/>
                <w:sz w:val="20"/>
                <w:szCs w:val="20"/>
              </w:rPr>
              <w:fldChar w:fldCharType="separate"/>
            </w:r>
            <w:r w:rsidRPr="00A75FCC">
              <w:rPr>
                <w:rFonts w:cs="Arial"/>
                <w:noProof/>
                <w:webHidden/>
                <w:sz w:val="20"/>
                <w:szCs w:val="20"/>
              </w:rPr>
              <w:t>13</w:t>
            </w:r>
            <w:r w:rsidRPr="00A75FCC">
              <w:rPr>
                <w:rFonts w:cs="Arial"/>
                <w:noProof/>
                <w:webHidden/>
                <w:sz w:val="20"/>
                <w:szCs w:val="20"/>
              </w:rPr>
              <w:fldChar w:fldCharType="end"/>
            </w:r>
          </w:hyperlink>
        </w:p>
        <w:p w14:paraId="77052A6C" w14:textId="55A40B54" w:rsidR="00A75FCC" w:rsidRPr="00A75FCC" w:rsidRDefault="00A75FCC">
          <w:pPr>
            <w:pStyle w:val="Kazalovsebine2"/>
            <w:tabs>
              <w:tab w:val="left" w:pos="880"/>
              <w:tab w:val="right" w:leader="dot" w:pos="8488"/>
            </w:tabs>
            <w:rPr>
              <w:rFonts w:eastAsiaTheme="minorEastAsia" w:cs="Arial"/>
              <w:noProof/>
              <w:sz w:val="20"/>
              <w:szCs w:val="20"/>
            </w:rPr>
          </w:pPr>
          <w:hyperlink w:anchor="_Toc151621914" w:history="1">
            <w:r w:rsidRPr="00A75FCC">
              <w:rPr>
                <w:rStyle w:val="Hiperpovezava"/>
                <w:rFonts w:eastAsiaTheme="majorEastAsia" w:cs="Arial"/>
                <w:noProof/>
                <w:sz w:val="20"/>
                <w:szCs w:val="20"/>
              </w:rPr>
              <w:t>5.2</w:t>
            </w:r>
            <w:r w:rsidRPr="00A75FCC">
              <w:rPr>
                <w:rFonts w:eastAsiaTheme="minorEastAsia" w:cs="Arial"/>
                <w:noProof/>
                <w:sz w:val="20"/>
                <w:szCs w:val="20"/>
              </w:rPr>
              <w:tab/>
            </w:r>
            <w:r w:rsidRPr="00A75FCC">
              <w:rPr>
                <w:rStyle w:val="Hiperpovezava"/>
                <w:rFonts w:eastAsiaTheme="majorEastAsia" w:cs="Arial"/>
                <w:noProof/>
                <w:sz w:val="20"/>
                <w:szCs w:val="20"/>
              </w:rPr>
              <w:t>Zavrnitev sporočila zaradi kršenja pravil, nato popravek</w:t>
            </w:r>
            <w:r w:rsidRPr="00A75FCC">
              <w:rPr>
                <w:rFonts w:cs="Arial"/>
                <w:noProof/>
                <w:webHidden/>
                <w:sz w:val="20"/>
                <w:szCs w:val="20"/>
              </w:rPr>
              <w:tab/>
            </w:r>
            <w:r w:rsidRPr="00A75FCC">
              <w:rPr>
                <w:rFonts w:cs="Arial"/>
                <w:noProof/>
                <w:webHidden/>
                <w:sz w:val="20"/>
                <w:szCs w:val="20"/>
              </w:rPr>
              <w:fldChar w:fldCharType="begin"/>
            </w:r>
            <w:r w:rsidRPr="00A75FCC">
              <w:rPr>
                <w:rFonts w:cs="Arial"/>
                <w:noProof/>
                <w:webHidden/>
                <w:sz w:val="20"/>
                <w:szCs w:val="20"/>
              </w:rPr>
              <w:instrText xml:space="preserve"> PAGEREF _Toc151621914 \h </w:instrText>
            </w:r>
            <w:r w:rsidRPr="00A75FCC">
              <w:rPr>
                <w:rFonts w:cs="Arial"/>
                <w:noProof/>
                <w:webHidden/>
                <w:sz w:val="20"/>
                <w:szCs w:val="20"/>
              </w:rPr>
            </w:r>
            <w:r w:rsidRPr="00A75FCC">
              <w:rPr>
                <w:rFonts w:cs="Arial"/>
                <w:noProof/>
                <w:webHidden/>
                <w:sz w:val="20"/>
                <w:szCs w:val="20"/>
              </w:rPr>
              <w:fldChar w:fldCharType="separate"/>
            </w:r>
            <w:r w:rsidRPr="00A75FCC">
              <w:rPr>
                <w:rFonts w:cs="Arial"/>
                <w:noProof/>
                <w:webHidden/>
                <w:sz w:val="20"/>
                <w:szCs w:val="20"/>
              </w:rPr>
              <w:t>13</w:t>
            </w:r>
            <w:r w:rsidRPr="00A75FCC">
              <w:rPr>
                <w:rFonts w:cs="Arial"/>
                <w:noProof/>
                <w:webHidden/>
                <w:sz w:val="20"/>
                <w:szCs w:val="20"/>
              </w:rPr>
              <w:fldChar w:fldCharType="end"/>
            </w:r>
          </w:hyperlink>
        </w:p>
        <w:p w14:paraId="1C395D22" w14:textId="521DF662" w:rsidR="00A75FCC" w:rsidRPr="00A75FCC" w:rsidRDefault="00A75FCC">
          <w:pPr>
            <w:pStyle w:val="Kazalovsebine2"/>
            <w:tabs>
              <w:tab w:val="left" w:pos="880"/>
              <w:tab w:val="right" w:leader="dot" w:pos="8488"/>
            </w:tabs>
            <w:rPr>
              <w:rFonts w:eastAsiaTheme="minorEastAsia" w:cs="Arial"/>
              <w:noProof/>
              <w:sz w:val="20"/>
              <w:szCs w:val="20"/>
            </w:rPr>
          </w:pPr>
          <w:hyperlink w:anchor="_Toc151621915" w:history="1">
            <w:r w:rsidRPr="00A75FCC">
              <w:rPr>
                <w:rStyle w:val="Hiperpovezava"/>
                <w:rFonts w:eastAsiaTheme="majorEastAsia" w:cs="Arial"/>
                <w:noProof/>
                <w:sz w:val="20"/>
                <w:szCs w:val="20"/>
              </w:rPr>
              <w:t>5.3</w:t>
            </w:r>
            <w:r w:rsidRPr="00A75FCC">
              <w:rPr>
                <w:rFonts w:eastAsiaTheme="minorEastAsia" w:cs="Arial"/>
                <w:noProof/>
                <w:sz w:val="20"/>
                <w:szCs w:val="20"/>
              </w:rPr>
              <w:tab/>
            </w:r>
            <w:r w:rsidRPr="00A75FCC">
              <w:rPr>
                <w:rStyle w:val="Hiperpovezava"/>
                <w:rFonts w:eastAsiaTheme="majorEastAsia" w:cs="Arial"/>
                <w:noProof/>
                <w:sz w:val="20"/>
                <w:szCs w:val="20"/>
              </w:rPr>
              <w:t>Delna zavrnitev sporočila, nato popravek s strani PSP</w:t>
            </w:r>
            <w:r w:rsidRPr="00A75FCC">
              <w:rPr>
                <w:rFonts w:cs="Arial"/>
                <w:noProof/>
                <w:webHidden/>
                <w:sz w:val="20"/>
                <w:szCs w:val="20"/>
              </w:rPr>
              <w:tab/>
            </w:r>
            <w:r w:rsidRPr="00A75FCC">
              <w:rPr>
                <w:rFonts w:cs="Arial"/>
                <w:noProof/>
                <w:webHidden/>
                <w:sz w:val="20"/>
                <w:szCs w:val="20"/>
              </w:rPr>
              <w:fldChar w:fldCharType="begin"/>
            </w:r>
            <w:r w:rsidRPr="00A75FCC">
              <w:rPr>
                <w:rFonts w:cs="Arial"/>
                <w:noProof/>
                <w:webHidden/>
                <w:sz w:val="20"/>
                <w:szCs w:val="20"/>
              </w:rPr>
              <w:instrText xml:space="preserve"> PAGEREF _Toc151621915 \h </w:instrText>
            </w:r>
            <w:r w:rsidRPr="00A75FCC">
              <w:rPr>
                <w:rFonts w:cs="Arial"/>
                <w:noProof/>
                <w:webHidden/>
                <w:sz w:val="20"/>
                <w:szCs w:val="20"/>
              </w:rPr>
            </w:r>
            <w:r w:rsidRPr="00A75FCC">
              <w:rPr>
                <w:rFonts w:cs="Arial"/>
                <w:noProof/>
                <w:webHidden/>
                <w:sz w:val="20"/>
                <w:szCs w:val="20"/>
              </w:rPr>
              <w:fldChar w:fldCharType="separate"/>
            </w:r>
            <w:r w:rsidRPr="00A75FCC">
              <w:rPr>
                <w:rFonts w:cs="Arial"/>
                <w:noProof/>
                <w:webHidden/>
                <w:sz w:val="20"/>
                <w:szCs w:val="20"/>
              </w:rPr>
              <w:t>14</w:t>
            </w:r>
            <w:r w:rsidRPr="00A75FCC">
              <w:rPr>
                <w:rFonts w:cs="Arial"/>
                <w:noProof/>
                <w:webHidden/>
                <w:sz w:val="20"/>
                <w:szCs w:val="20"/>
              </w:rPr>
              <w:fldChar w:fldCharType="end"/>
            </w:r>
          </w:hyperlink>
        </w:p>
        <w:p w14:paraId="5FB6AA68" w14:textId="662D3F8D" w:rsidR="00A75FCC" w:rsidRPr="00A75FCC" w:rsidRDefault="00A75FCC">
          <w:pPr>
            <w:pStyle w:val="Kazalovsebine2"/>
            <w:tabs>
              <w:tab w:val="left" w:pos="880"/>
              <w:tab w:val="right" w:leader="dot" w:pos="8488"/>
            </w:tabs>
            <w:rPr>
              <w:rFonts w:eastAsiaTheme="minorEastAsia" w:cs="Arial"/>
              <w:noProof/>
              <w:sz w:val="20"/>
              <w:szCs w:val="20"/>
            </w:rPr>
          </w:pPr>
          <w:hyperlink w:anchor="_Toc151621916" w:history="1">
            <w:r w:rsidRPr="00A75FCC">
              <w:rPr>
                <w:rStyle w:val="Hiperpovezava"/>
                <w:rFonts w:eastAsiaTheme="majorEastAsia" w:cs="Arial"/>
                <w:noProof/>
                <w:sz w:val="20"/>
                <w:szCs w:val="20"/>
              </w:rPr>
              <w:t>5.4</w:t>
            </w:r>
            <w:r w:rsidRPr="00A75FCC">
              <w:rPr>
                <w:rFonts w:eastAsiaTheme="minorEastAsia" w:cs="Arial"/>
                <w:noProof/>
                <w:sz w:val="20"/>
                <w:szCs w:val="20"/>
              </w:rPr>
              <w:tab/>
            </w:r>
            <w:r w:rsidRPr="00A75FCC">
              <w:rPr>
                <w:rStyle w:val="Hiperpovezava"/>
                <w:rFonts w:eastAsiaTheme="majorEastAsia" w:cs="Arial"/>
                <w:noProof/>
                <w:sz w:val="20"/>
                <w:szCs w:val="20"/>
              </w:rPr>
              <w:t>Kompleksen primer s polno zavrnitvijo najprej na ravni CESOP nato na ravni FURS</w:t>
            </w:r>
            <w:r w:rsidRPr="00A75FCC">
              <w:rPr>
                <w:rFonts w:cs="Arial"/>
                <w:noProof/>
                <w:webHidden/>
                <w:sz w:val="20"/>
                <w:szCs w:val="20"/>
              </w:rPr>
              <w:tab/>
            </w:r>
            <w:r w:rsidRPr="00A75FCC">
              <w:rPr>
                <w:rFonts w:cs="Arial"/>
                <w:noProof/>
                <w:webHidden/>
                <w:sz w:val="20"/>
                <w:szCs w:val="20"/>
              </w:rPr>
              <w:fldChar w:fldCharType="begin"/>
            </w:r>
            <w:r w:rsidRPr="00A75FCC">
              <w:rPr>
                <w:rFonts w:cs="Arial"/>
                <w:noProof/>
                <w:webHidden/>
                <w:sz w:val="20"/>
                <w:szCs w:val="20"/>
              </w:rPr>
              <w:instrText xml:space="preserve"> PAGEREF _Toc151621916 \h </w:instrText>
            </w:r>
            <w:r w:rsidRPr="00A75FCC">
              <w:rPr>
                <w:rFonts w:cs="Arial"/>
                <w:noProof/>
                <w:webHidden/>
                <w:sz w:val="20"/>
                <w:szCs w:val="20"/>
              </w:rPr>
            </w:r>
            <w:r w:rsidRPr="00A75FCC">
              <w:rPr>
                <w:rFonts w:cs="Arial"/>
                <w:noProof/>
                <w:webHidden/>
                <w:sz w:val="20"/>
                <w:szCs w:val="20"/>
              </w:rPr>
              <w:fldChar w:fldCharType="separate"/>
            </w:r>
            <w:r w:rsidRPr="00A75FCC">
              <w:rPr>
                <w:rFonts w:cs="Arial"/>
                <w:noProof/>
                <w:webHidden/>
                <w:sz w:val="20"/>
                <w:szCs w:val="20"/>
              </w:rPr>
              <w:t>16</w:t>
            </w:r>
            <w:r w:rsidRPr="00A75FCC">
              <w:rPr>
                <w:rFonts w:cs="Arial"/>
                <w:noProof/>
                <w:webHidden/>
                <w:sz w:val="20"/>
                <w:szCs w:val="20"/>
              </w:rPr>
              <w:fldChar w:fldCharType="end"/>
            </w:r>
          </w:hyperlink>
        </w:p>
        <w:p w14:paraId="7DB43570" w14:textId="4A43523A" w:rsidR="00A75FCC" w:rsidRPr="00A75FCC" w:rsidRDefault="00A75FCC">
          <w:pPr>
            <w:pStyle w:val="Kazalovsebine2"/>
            <w:tabs>
              <w:tab w:val="left" w:pos="880"/>
              <w:tab w:val="right" w:leader="dot" w:pos="8488"/>
            </w:tabs>
            <w:rPr>
              <w:rFonts w:eastAsiaTheme="minorEastAsia" w:cs="Arial"/>
              <w:noProof/>
              <w:sz w:val="20"/>
              <w:szCs w:val="20"/>
            </w:rPr>
          </w:pPr>
          <w:hyperlink w:anchor="_Toc151621917" w:history="1">
            <w:r w:rsidRPr="00A75FCC">
              <w:rPr>
                <w:rStyle w:val="Hiperpovezava"/>
                <w:rFonts w:eastAsiaTheme="majorEastAsia" w:cs="Arial"/>
                <w:noProof/>
                <w:sz w:val="20"/>
                <w:szCs w:val="20"/>
              </w:rPr>
              <w:t>5.5</w:t>
            </w:r>
            <w:r w:rsidRPr="00A75FCC">
              <w:rPr>
                <w:rFonts w:eastAsiaTheme="minorEastAsia" w:cs="Arial"/>
                <w:noProof/>
                <w:sz w:val="20"/>
                <w:szCs w:val="20"/>
              </w:rPr>
              <w:tab/>
            </w:r>
            <w:r w:rsidRPr="00A75FCC">
              <w:rPr>
                <w:rStyle w:val="Hiperpovezava"/>
                <w:rFonts w:eastAsiaTheme="majorEastAsia" w:cs="Arial"/>
                <w:noProof/>
                <w:sz w:val="20"/>
                <w:szCs w:val="20"/>
              </w:rPr>
              <w:t>Kompleksen primer z delno zavrnitvijo na ravni CESOP nato polno zavrnitvijo na ravni FURS</w:t>
            </w:r>
            <w:r w:rsidRPr="00A75FCC">
              <w:rPr>
                <w:rFonts w:cs="Arial"/>
                <w:noProof/>
                <w:webHidden/>
                <w:sz w:val="20"/>
                <w:szCs w:val="20"/>
              </w:rPr>
              <w:tab/>
            </w:r>
            <w:r w:rsidR="00B55BF7">
              <w:rPr>
                <w:rFonts w:cs="Arial"/>
                <w:noProof/>
                <w:webHidden/>
                <w:sz w:val="20"/>
                <w:szCs w:val="20"/>
              </w:rPr>
              <w:tab/>
            </w:r>
            <w:bookmarkStart w:id="3" w:name="_GoBack"/>
            <w:bookmarkEnd w:id="3"/>
            <w:r w:rsidRPr="00A75FCC">
              <w:rPr>
                <w:rFonts w:cs="Arial"/>
                <w:noProof/>
                <w:webHidden/>
                <w:sz w:val="20"/>
                <w:szCs w:val="20"/>
              </w:rPr>
              <w:fldChar w:fldCharType="begin"/>
            </w:r>
            <w:r w:rsidRPr="00A75FCC">
              <w:rPr>
                <w:rFonts w:cs="Arial"/>
                <w:noProof/>
                <w:webHidden/>
                <w:sz w:val="20"/>
                <w:szCs w:val="20"/>
              </w:rPr>
              <w:instrText xml:space="preserve"> PAGEREF _Toc151621917 \h </w:instrText>
            </w:r>
            <w:r w:rsidRPr="00A75FCC">
              <w:rPr>
                <w:rFonts w:cs="Arial"/>
                <w:noProof/>
                <w:webHidden/>
                <w:sz w:val="20"/>
                <w:szCs w:val="20"/>
              </w:rPr>
            </w:r>
            <w:r w:rsidRPr="00A75FCC">
              <w:rPr>
                <w:rFonts w:cs="Arial"/>
                <w:noProof/>
                <w:webHidden/>
                <w:sz w:val="20"/>
                <w:szCs w:val="20"/>
              </w:rPr>
              <w:fldChar w:fldCharType="separate"/>
            </w:r>
            <w:r w:rsidRPr="00A75FCC">
              <w:rPr>
                <w:rFonts w:cs="Arial"/>
                <w:noProof/>
                <w:webHidden/>
                <w:sz w:val="20"/>
                <w:szCs w:val="20"/>
              </w:rPr>
              <w:t>18</w:t>
            </w:r>
            <w:r w:rsidRPr="00A75FCC">
              <w:rPr>
                <w:rFonts w:cs="Arial"/>
                <w:noProof/>
                <w:webHidden/>
                <w:sz w:val="20"/>
                <w:szCs w:val="20"/>
              </w:rPr>
              <w:fldChar w:fldCharType="end"/>
            </w:r>
          </w:hyperlink>
        </w:p>
        <w:p w14:paraId="05730BD8" w14:textId="507E61E8" w:rsidR="00A75FCC" w:rsidRPr="00A75FCC" w:rsidRDefault="00A75FCC">
          <w:pPr>
            <w:pStyle w:val="Kazalovsebine2"/>
            <w:tabs>
              <w:tab w:val="left" w:pos="880"/>
              <w:tab w:val="right" w:leader="dot" w:pos="8488"/>
            </w:tabs>
            <w:rPr>
              <w:rFonts w:eastAsiaTheme="minorEastAsia" w:cs="Arial"/>
              <w:noProof/>
              <w:sz w:val="20"/>
              <w:szCs w:val="20"/>
            </w:rPr>
          </w:pPr>
          <w:hyperlink w:anchor="_Toc151621918" w:history="1">
            <w:r w:rsidRPr="00A75FCC">
              <w:rPr>
                <w:rStyle w:val="Hiperpovezava"/>
                <w:rFonts w:eastAsiaTheme="majorEastAsia" w:cs="Arial"/>
                <w:noProof/>
                <w:sz w:val="20"/>
                <w:szCs w:val="20"/>
              </w:rPr>
              <w:t>5.6</w:t>
            </w:r>
            <w:r w:rsidRPr="00A75FCC">
              <w:rPr>
                <w:rFonts w:eastAsiaTheme="minorEastAsia" w:cs="Arial"/>
                <w:noProof/>
                <w:sz w:val="20"/>
                <w:szCs w:val="20"/>
              </w:rPr>
              <w:tab/>
            </w:r>
            <w:r w:rsidRPr="00A75FCC">
              <w:rPr>
                <w:rStyle w:val="Hiperpovezava"/>
                <w:rFonts w:eastAsiaTheme="majorEastAsia" w:cs="Arial"/>
                <w:noProof/>
                <w:sz w:val="20"/>
                <w:szCs w:val="20"/>
              </w:rPr>
              <w:t>Spontani popravek na ravni PSP</w:t>
            </w:r>
            <w:r w:rsidRPr="00A75FCC">
              <w:rPr>
                <w:rFonts w:cs="Arial"/>
                <w:noProof/>
                <w:webHidden/>
                <w:sz w:val="20"/>
                <w:szCs w:val="20"/>
              </w:rPr>
              <w:tab/>
            </w:r>
            <w:r w:rsidRPr="00A75FCC">
              <w:rPr>
                <w:rFonts w:cs="Arial"/>
                <w:noProof/>
                <w:webHidden/>
                <w:sz w:val="20"/>
                <w:szCs w:val="20"/>
              </w:rPr>
              <w:fldChar w:fldCharType="begin"/>
            </w:r>
            <w:r w:rsidRPr="00A75FCC">
              <w:rPr>
                <w:rFonts w:cs="Arial"/>
                <w:noProof/>
                <w:webHidden/>
                <w:sz w:val="20"/>
                <w:szCs w:val="20"/>
              </w:rPr>
              <w:instrText xml:space="preserve"> PAGEREF _Toc151621918 \h </w:instrText>
            </w:r>
            <w:r w:rsidRPr="00A75FCC">
              <w:rPr>
                <w:rFonts w:cs="Arial"/>
                <w:noProof/>
                <w:webHidden/>
                <w:sz w:val="20"/>
                <w:szCs w:val="20"/>
              </w:rPr>
            </w:r>
            <w:r w:rsidRPr="00A75FCC">
              <w:rPr>
                <w:rFonts w:cs="Arial"/>
                <w:noProof/>
                <w:webHidden/>
                <w:sz w:val="20"/>
                <w:szCs w:val="20"/>
              </w:rPr>
              <w:fldChar w:fldCharType="separate"/>
            </w:r>
            <w:r w:rsidRPr="00A75FCC">
              <w:rPr>
                <w:rFonts w:cs="Arial"/>
                <w:noProof/>
                <w:webHidden/>
                <w:sz w:val="20"/>
                <w:szCs w:val="20"/>
              </w:rPr>
              <w:t>20</w:t>
            </w:r>
            <w:r w:rsidRPr="00A75FCC">
              <w:rPr>
                <w:rFonts w:cs="Arial"/>
                <w:noProof/>
                <w:webHidden/>
                <w:sz w:val="20"/>
                <w:szCs w:val="20"/>
              </w:rPr>
              <w:fldChar w:fldCharType="end"/>
            </w:r>
          </w:hyperlink>
        </w:p>
        <w:p w14:paraId="2999FE37" w14:textId="385D1B32" w:rsidR="00A75FCC" w:rsidRPr="00A75FCC" w:rsidRDefault="00A75FCC">
          <w:pPr>
            <w:pStyle w:val="Kazalovsebine2"/>
            <w:tabs>
              <w:tab w:val="left" w:pos="880"/>
              <w:tab w:val="right" w:leader="dot" w:pos="8488"/>
            </w:tabs>
            <w:rPr>
              <w:rFonts w:eastAsiaTheme="minorEastAsia" w:cs="Arial"/>
              <w:noProof/>
              <w:sz w:val="20"/>
              <w:szCs w:val="20"/>
            </w:rPr>
          </w:pPr>
          <w:hyperlink w:anchor="_Toc151621919" w:history="1">
            <w:r w:rsidRPr="00A75FCC">
              <w:rPr>
                <w:rStyle w:val="Hiperpovezava"/>
                <w:rFonts w:eastAsiaTheme="majorEastAsia" w:cs="Arial"/>
                <w:noProof/>
                <w:sz w:val="20"/>
                <w:szCs w:val="20"/>
              </w:rPr>
              <w:t>5.7</w:t>
            </w:r>
            <w:r w:rsidRPr="00A75FCC">
              <w:rPr>
                <w:rFonts w:eastAsiaTheme="minorEastAsia" w:cs="Arial"/>
                <w:noProof/>
                <w:sz w:val="20"/>
                <w:szCs w:val="20"/>
              </w:rPr>
              <w:tab/>
            </w:r>
            <w:r w:rsidRPr="00A75FCC">
              <w:rPr>
                <w:rStyle w:val="Hiperpovezava"/>
                <w:rFonts w:eastAsiaTheme="majorEastAsia" w:cs="Arial"/>
                <w:noProof/>
                <w:sz w:val="20"/>
                <w:szCs w:val="20"/>
              </w:rPr>
              <w:t>Spontani popravek poročanega prejemnika plačila</w:t>
            </w:r>
            <w:r w:rsidRPr="00A75FCC">
              <w:rPr>
                <w:rFonts w:cs="Arial"/>
                <w:noProof/>
                <w:webHidden/>
                <w:sz w:val="20"/>
                <w:szCs w:val="20"/>
              </w:rPr>
              <w:tab/>
            </w:r>
            <w:r w:rsidRPr="00A75FCC">
              <w:rPr>
                <w:rFonts w:cs="Arial"/>
                <w:noProof/>
                <w:webHidden/>
                <w:sz w:val="20"/>
                <w:szCs w:val="20"/>
              </w:rPr>
              <w:fldChar w:fldCharType="begin"/>
            </w:r>
            <w:r w:rsidRPr="00A75FCC">
              <w:rPr>
                <w:rFonts w:cs="Arial"/>
                <w:noProof/>
                <w:webHidden/>
                <w:sz w:val="20"/>
                <w:szCs w:val="20"/>
              </w:rPr>
              <w:instrText xml:space="preserve"> PAGEREF _Toc151621919 \h </w:instrText>
            </w:r>
            <w:r w:rsidRPr="00A75FCC">
              <w:rPr>
                <w:rFonts w:cs="Arial"/>
                <w:noProof/>
                <w:webHidden/>
                <w:sz w:val="20"/>
                <w:szCs w:val="20"/>
              </w:rPr>
            </w:r>
            <w:r w:rsidRPr="00A75FCC">
              <w:rPr>
                <w:rFonts w:cs="Arial"/>
                <w:noProof/>
                <w:webHidden/>
                <w:sz w:val="20"/>
                <w:szCs w:val="20"/>
              </w:rPr>
              <w:fldChar w:fldCharType="separate"/>
            </w:r>
            <w:r w:rsidRPr="00A75FCC">
              <w:rPr>
                <w:rFonts w:cs="Arial"/>
                <w:noProof/>
                <w:webHidden/>
                <w:sz w:val="20"/>
                <w:szCs w:val="20"/>
              </w:rPr>
              <w:t>21</w:t>
            </w:r>
            <w:r w:rsidRPr="00A75FCC">
              <w:rPr>
                <w:rFonts w:cs="Arial"/>
                <w:noProof/>
                <w:webHidden/>
                <w:sz w:val="20"/>
                <w:szCs w:val="20"/>
              </w:rPr>
              <w:fldChar w:fldCharType="end"/>
            </w:r>
          </w:hyperlink>
        </w:p>
        <w:p w14:paraId="13BA45EC" w14:textId="493B2015" w:rsidR="00A75FCC" w:rsidRPr="00A75FCC" w:rsidRDefault="00A75FCC">
          <w:pPr>
            <w:pStyle w:val="Kazalovsebine2"/>
            <w:tabs>
              <w:tab w:val="left" w:pos="880"/>
              <w:tab w:val="right" w:leader="dot" w:pos="8488"/>
            </w:tabs>
            <w:rPr>
              <w:rFonts w:eastAsiaTheme="minorEastAsia" w:cs="Arial"/>
              <w:noProof/>
              <w:sz w:val="20"/>
              <w:szCs w:val="20"/>
            </w:rPr>
          </w:pPr>
          <w:hyperlink w:anchor="_Toc151621920" w:history="1">
            <w:r w:rsidRPr="00A75FCC">
              <w:rPr>
                <w:rStyle w:val="Hiperpovezava"/>
                <w:rFonts w:eastAsiaTheme="majorEastAsia" w:cs="Arial"/>
                <w:noProof/>
                <w:sz w:val="20"/>
                <w:szCs w:val="20"/>
              </w:rPr>
              <w:t>5.8</w:t>
            </w:r>
            <w:r w:rsidRPr="00A75FCC">
              <w:rPr>
                <w:rFonts w:eastAsiaTheme="minorEastAsia" w:cs="Arial"/>
                <w:noProof/>
                <w:sz w:val="20"/>
                <w:szCs w:val="20"/>
              </w:rPr>
              <w:tab/>
            </w:r>
            <w:r w:rsidRPr="00A75FCC">
              <w:rPr>
                <w:rStyle w:val="Hiperpovezava"/>
                <w:rFonts w:eastAsiaTheme="majorEastAsia" w:cs="Arial"/>
                <w:noProof/>
                <w:sz w:val="20"/>
                <w:szCs w:val="20"/>
              </w:rPr>
              <w:t>Brisanje že sprejetega prejemnika plačila</w:t>
            </w:r>
            <w:r w:rsidRPr="00A75FCC">
              <w:rPr>
                <w:rFonts w:cs="Arial"/>
                <w:noProof/>
                <w:webHidden/>
                <w:sz w:val="20"/>
                <w:szCs w:val="20"/>
              </w:rPr>
              <w:tab/>
            </w:r>
            <w:r w:rsidRPr="00A75FCC">
              <w:rPr>
                <w:rFonts w:cs="Arial"/>
                <w:noProof/>
                <w:webHidden/>
                <w:sz w:val="20"/>
                <w:szCs w:val="20"/>
              </w:rPr>
              <w:fldChar w:fldCharType="begin"/>
            </w:r>
            <w:r w:rsidRPr="00A75FCC">
              <w:rPr>
                <w:rFonts w:cs="Arial"/>
                <w:noProof/>
                <w:webHidden/>
                <w:sz w:val="20"/>
                <w:szCs w:val="20"/>
              </w:rPr>
              <w:instrText xml:space="preserve"> PAGEREF _Toc151621920 \h </w:instrText>
            </w:r>
            <w:r w:rsidRPr="00A75FCC">
              <w:rPr>
                <w:rFonts w:cs="Arial"/>
                <w:noProof/>
                <w:webHidden/>
                <w:sz w:val="20"/>
                <w:szCs w:val="20"/>
              </w:rPr>
            </w:r>
            <w:r w:rsidRPr="00A75FCC">
              <w:rPr>
                <w:rFonts w:cs="Arial"/>
                <w:noProof/>
                <w:webHidden/>
                <w:sz w:val="20"/>
                <w:szCs w:val="20"/>
              </w:rPr>
              <w:fldChar w:fldCharType="separate"/>
            </w:r>
            <w:r w:rsidRPr="00A75FCC">
              <w:rPr>
                <w:rFonts w:cs="Arial"/>
                <w:noProof/>
                <w:webHidden/>
                <w:sz w:val="20"/>
                <w:szCs w:val="20"/>
              </w:rPr>
              <w:t>23</w:t>
            </w:r>
            <w:r w:rsidRPr="00A75FCC">
              <w:rPr>
                <w:rFonts w:cs="Arial"/>
                <w:noProof/>
                <w:webHidden/>
                <w:sz w:val="20"/>
                <w:szCs w:val="20"/>
              </w:rPr>
              <w:fldChar w:fldCharType="end"/>
            </w:r>
          </w:hyperlink>
        </w:p>
        <w:p w14:paraId="6C191C37" w14:textId="0801E44A" w:rsidR="00A75FCC" w:rsidRPr="00A75FCC" w:rsidRDefault="00A75FCC">
          <w:pPr>
            <w:pStyle w:val="Kazalovsebine2"/>
            <w:tabs>
              <w:tab w:val="left" w:pos="880"/>
              <w:tab w:val="right" w:leader="dot" w:pos="8488"/>
            </w:tabs>
            <w:rPr>
              <w:rFonts w:eastAsiaTheme="minorEastAsia" w:cs="Arial"/>
              <w:noProof/>
              <w:sz w:val="20"/>
              <w:szCs w:val="20"/>
            </w:rPr>
          </w:pPr>
          <w:hyperlink w:anchor="_Toc151621921" w:history="1">
            <w:r w:rsidRPr="00A75FCC">
              <w:rPr>
                <w:rStyle w:val="Hiperpovezava"/>
                <w:rFonts w:eastAsiaTheme="majorEastAsia" w:cs="Arial"/>
                <w:noProof/>
                <w:sz w:val="20"/>
                <w:szCs w:val="20"/>
              </w:rPr>
              <w:t>5.9</w:t>
            </w:r>
            <w:r w:rsidRPr="00A75FCC">
              <w:rPr>
                <w:rFonts w:eastAsiaTheme="minorEastAsia" w:cs="Arial"/>
                <w:noProof/>
                <w:sz w:val="20"/>
                <w:szCs w:val="20"/>
              </w:rPr>
              <w:tab/>
            </w:r>
            <w:r w:rsidRPr="00A75FCC">
              <w:rPr>
                <w:rStyle w:val="Hiperpovezava"/>
                <w:rFonts w:eastAsiaTheme="majorEastAsia" w:cs="Arial"/>
                <w:noProof/>
                <w:sz w:val="20"/>
                <w:szCs w:val="20"/>
              </w:rPr>
              <w:t>Popravek/izbris transakcij povezanih z določenim prejemnikom plačila</w:t>
            </w:r>
            <w:r w:rsidRPr="00A75FCC">
              <w:rPr>
                <w:rFonts w:cs="Arial"/>
                <w:noProof/>
                <w:webHidden/>
                <w:sz w:val="20"/>
                <w:szCs w:val="20"/>
              </w:rPr>
              <w:tab/>
            </w:r>
            <w:r w:rsidRPr="00A75FCC">
              <w:rPr>
                <w:rFonts w:cs="Arial"/>
                <w:noProof/>
                <w:webHidden/>
                <w:sz w:val="20"/>
                <w:szCs w:val="20"/>
              </w:rPr>
              <w:fldChar w:fldCharType="begin"/>
            </w:r>
            <w:r w:rsidRPr="00A75FCC">
              <w:rPr>
                <w:rFonts w:cs="Arial"/>
                <w:noProof/>
                <w:webHidden/>
                <w:sz w:val="20"/>
                <w:szCs w:val="20"/>
              </w:rPr>
              <w:instrText xml:space="preserve"> PAGEREF _Toc151621921 \h </w:instrText>
            </w:r>
            <w:r w:rsidRPr="00A75FCC">
              <w:rPr>
                <w:rFonts w:cs="Arial"/>
                <w:noProof/>
                <w:webHidden/>
                <w:sz w:val="20"/>
                <w:szCs w:val="20"/>
              </w:rPr>
            </w:r>
            <w:r w:rsidRPr="00A75FCC">
              <w:rPr>
                <w:rFonts w:cs="Arial"/>
                <w:noProof/>
                <w:webHidden/>
                <w:sz w:val="20"/>
                <w:szCs w:val="20"/>
              </w:rPr>
              <w:fldChar w:fldCharType="separate"/>
            </w:r>
            <w:r w:rsidRPr="00A75FCC">
              <w:rPr>
                <w:rFonts w:cs="Arial"/>
                <w:noProof/>
                <w:webHidden/>
                <w:sz w:val="20"/>
                <w:szCs w:val="20"/>
              </w:rPr>
              <w:t>24</w:t>
            </w:r>
            <w:r w:rsidRPr="00A75FCC">
              <w:rPr>
                <w:rFonts w:cs="Arial"/>
                <w:noProof/>
                <w:webHidden/>
                <w:sz w:val="20"/>
                <w:szCs w:val="20"/>
              </w:rPr>
              <w:fldChar w:fldCharType="end"/>
            </w:r>
          </w:hyperlink>
        </w:p>
        <w:p w14:paraId="1A5C4DA3" w14:textId="42DC8B1C" w:rsidR="00A75FCC" w:rsidRPr="00A75FCC" w:rsidRDefault="00A75FCC">
          <w:pPr>
            <w:pStyle w:val="Kazalovsebine2"/>
            <w:tabs>
              <w:tab w:val="left" w:pos="1100"/>
              <w:tab w:val="right" w:leader="dot" w:pos="8488"/>
            </w:tabs>
            <w:rPr>
              <w:rFonts w:eastAsiaTheme="minorEastAsia" w:cs="Arial"/>
              <w:noProof/>
              <w:sz w:val="20"/>
              <w:szCs w:val="20"/>
            </w:rPr>
          </w:pPr>
          <w:hyperlink w:anchor="_Toc151621922" w:history="1">
            <w:r w:rsidRPr="00A75FCC">
              <w:rPr>
                <w:rStyle w:val="Hiperpovezava"/>
                <w:rFonts w:eastAsiaTheme="majorEastAsia" w:cs="Arial"/>
                <w:noProof/>
                <w:sz w:val="20"/>
                <w:szCs w:val="20"/>
              </w:rPr>
              <w:t>5.10</w:t>
            </w:r>
            <w:r w:rsidRPr="00A75FCC">
              <w:rPr>
                <w:rFonts w:eastAsiaTheme="minorEastAsia" w:cs="Arial"/>
                <w:noProof/>
                <w:sz w:val="20"/>
                <w:szCs w:val="20"/>
              </w:rPr>
              <w:tab/>
            </w:r>
            <w:r w:rsidRPr="00A75FCC">
              <w:rPr>
                <w:rStyle w:val="Hiperpovezava"/>
                <w:rFonts w:eastAsiaTheme="majorEastAsia" w:cs="Arial"/>
                <w:noProof/>
                <w:sz w:val="20"/>
                <w:szCs w:val="20"/>
              </w:rPr>
              <w:t>Poročanje izpuščenih podatkov</w:t>
            </w:r>
            <w:r w:rsidRPr="00A75FCC">
              <w:rPr>
                <w:rFonts w:cs="Arial"/>
                <w:noProof/>
                <w:webHidden/>
                <w:sz w:val="20"/>
                <w:szCs w:val="20"/>
              </w:rPr>
              <w:tab/>
            </w:r>
            <w:r w:rsidRPr="00A75FCC">
              <w:rPr>
                <w:rFonts w:cs="Arial"/>
                <w:noProof/>
                <w:webHidden/>
                <w:sz w:val="20"/>
                <w:szCs w:val="20"/>
              </w:rPr>
              <w:fldChar w:fldCharType="begin"/>
            </w:r>
            <w:r w:rsidRPr="00A75FCC">
              <w:rPr>
                <w:rFonts w:cs="Arial"/>
                <w:noProof/>
                <w:webHidden/>
                <w:sz w:val="20"/>
                <w:szCs w:val="20"/>
              </w:rPr>
              <w:instrText xml:space="preserve"> PAGEREF _Toc151621922 \h </w:instrText>
            </w:r>
            <w:r w:rsidRPr="00A75FCC">
              <w:rPr>
                <w:rFonts w:cs="Arial"/>
                <w:noProof/>
                <w:webHidden/>
                <w:sz w:val="20"/>
                <w:szCs w:val="20"/>
              </w:rPr>
            </w:r>
            <w:r w:rsidRPr="00A75FCC">
              <w:rPr>
                <w:rFonts w:cs="Arial"/>
                <w:noProof/>
                <w:webHidden/>
                <w:sz w:val="20"/>
                <w:szCs w:val="20"/>
              </w:rPr>
              <w:fldChar w:fldCharType="separate"/>
            </w:r>
            <w:r w:rsidRPr="00A75FCC">
              <w:rPr>
                <w:rFonts w:cs="Arial"/>
                <w:noProof/>
                <w:webHidden/>
                <w:sz w:val="20"/>
                <w:szCs w:val="20"/>
              </w:rPr>
              <w:t>25</w:t>
            </w:r>
            <w:r w:rsidRPr="00A75FCC">
              <w:rPr>
                <w:rFonts w:cs="Arial"/>
                <w:noProof/>
                <w:webHidden/>
                <w:sz w:val="20"/>
                <w:szCs w:val="20"/>
              </w:rPr>
              <w:fldChar w:fldCharType="end"/>
            </w:r>
          </w:hyperlink>
        </w:p>
        <w:p w14:paraId="621B302B" w14:textId="1C041161" w:rsidR="00A75FCC" w:rsidRPr="00A75FCC" w:rsidRDefault="00A75FCC">
          <w:pPr>
            <w:pStyle w:val="Kazalovsebine2"/>
            <w:tabs>
              <w:tab w:val="left" w:pos="1100"/>
              <w:tab w:val="right" w:leader="dot" w:pos="8488"/>
            </w:tabs>
            <w:rPr>
              <w:rFonts w:eastAsiaTheme="minorEastAsia" w:cs="Arial"/>
              <w:noProof/>
              <w:sz w:val="20"/>
              <w:szCs w:val="20"/>
            </w:rPr>
          </w:pPr>
          <w:hyperlink w:anchor="_Toc151621923" w:history="1">
            <w:r w:rsidRPr="00A75FCC">
              <w:rPr>
                <w:rStyle w:val="Hiperpovezava"/>
                <w:rFonts w:eastAsiaTheme="majorEastAsia" w:cs="Arial"/>
                <w:noProof/>
                <w:sz w:val="20"/>
                <w:szCs w:val="20"/>
              </w:rPr>
              <w:t>5.11</w:t>
            </w:r>
            <w:r w:rsidRPr="00A75FCC">
              <w:rPr>
                <w:rFonts w:eastAsiaTheme="minorEastAsia" w:cs="Arial"/>
                <w:noProof/>
                <w:sz w:val="20"/>
                <w:szCs w:val="20"/>
              </w:rPr>
              <w:tab/>
            </w:r>
            <w:r w:rsidRPr="00A75FCC">
              <w:rPr>
                <w:rStyle w:val="Hiperpovezava"/>
                <w:rFonts w:eastAsiaTheme="majorEastAsia" w:cs="Arial"/>
                <w:noProof/>
                <w:sz w:val="20"/>
                <w:szCs w:val="20"/>
              </w:rPr>
              <w:t>Poročanje deljenega sporočila</w:t>
            </w:r>
            <w:r w:rsidRPr="00A75FCC">
              <w:rPr>
                <w:rFonts w:cs="Arial"/>
                <w:noProof/>
                <w:webHidden/>
                <w:sz w:val="20"/>
                <w:szCs w:val="20"/>
              </w:rPr>
              <w:tab/>
            </w:r>
            <w:r w:rsidRPr="00A75FCC">
              <w:rPr>
                <w:rFonts w:cs="Arial"/>
                <w:noProof/>
                <w:webHidden/>
                <w:sz w:val="20"/>
                <w:szCs w:val="20"/>
              </w:rPr>
              <w:fldChar w:fldCharType="begin"/>
            </w:r>
            <w:r w:rsidRPr="00A75FCC">
              <w:rPr>
                <w:rFonts w:cs="Arial"/>
                <w:noProof/>
                <w:webHidden/>
                <w:sz w:val="20"/>
                <w:szCs w:val="20"/>
              </w:rPr>
              <w:instrText xml:space="preserve"> PAGEREF _Toc151621923 \h </w:instrText>
            </w:r>
            <w:r w:rsidRPr="00A75FCC">
              <w:rPr>
                <w:rFonts w:cs="Arial"/>
                <w:noProof/>
                <w:webHidden/>
                <w:sz w:val="20"/>
                <w:szCs w:val="20"/>
              </w:rPr>
            </w:r>
            <w:r w:rsidRPr="00A75FCC">
              <w:rPr>
                <w:rFonts w:cs="Arial"/>
                <w:noProof/>
                <w:webHidden/>
                <w:sz w:val="20"/>
                <w:szCs w:val="20"/>
              </w:rPr>
              <w:fldChar w:fldCharType="separate"/>
            </w:r>
            <w:r w:rsidRPr="00A75FCC">
              <w:rPr>
                <w:rFonts w:cs="Arial"/>
                <w:noProof/>
                <w:webHidden/>
                <w:sz w:val="20"/>
                <w:szCs w:val="20"/>
              </w:rPr>
              <w:t>27</w:t>
            </w:r>
            <w:r w:rsidRPr="00A75FCC">
              <w:rPr>
                <w:rFonts w:cs="Arial"/>
                <w:noProof/>
                <w:webHidden/>
                <w:sz w:val="20"/>
                <w:szCs w:val="20"/>
              </w:rPr>
              <w:fldChar w:fldCharType="end"/>
            </w:r>
          </w:hyperlink>
        </w:p>
        <w:p w14:paraId="4813C62D" w14:textId="72C4190B" w:rsidR="00A75FCC" w:rsidRPr="00A75FCC" w:rsidRDefault="00A75FCC">
          <w:pPr>
            <w:pStyle w:val="Kazalovsebine2"/>
            <w:tabs>
              <w:tab w:val="left" w:pos="1100"/>
              <w:tab w:val="right" w:leader="dot" w:pos="8488"/>
            </w:tabs>
            <w:rPr>
              <w:rFonts w:eastAsiaTheme="minorEastAsia" w:cs="Arial"/>
              <w:noProof/>
              <w:sz w:val="20"/>
              <w:szCs w:val="20"/>
            </w:rPr>
          </w:pPr>
          <w:hyperlink w:anchor="_Toc151621924" w:history="1">
            <w:r w:rsidRPr="00A75FCC">
              <w:rPr>
                <w:rStyle w:val="Hiperpovezava"/>
                <w:rFonts w:eastAsiaTheme="majorEastAsia" w:cs="Arial"/>
                <w:noProof/>
                <w:sz w:val="20"/>
                <w:szCs w:val="20"/>
              </w:rPr>
              <w:t>5.12</w:t>
            </w:r>
            <w:r w:rsidRPr="00A75FCC">
              <w:rPr>
                <w:rFonts w:eastAsiaTheme="minorEastAsia" w:cs="Arial"/>
                <w:noProof/>
                <w:sz w:val="20"/>
                <w:szCs w:val="20"/>
              </w:rPr>
              <w:tab/>
            </w:r>
            <w:r w:rsidRPr="00A75FCC">
              <w:rPr>
                <w:rStyle w:val="Hiperpovezava"/>
                <w:rFonts w:eastAsiaTheme="majorEastAsia" w:cs="Arial"/>
                <w:noProof/>
                <w:sz w:val="20"/>
                <w:szCs w:val="20"/>
              </w:rPr>
              <w:t>Poročanje ničelnega sporočila</w:t>
            </w:r>
            <w:r w:rsidRPr="00A75FCC">
              <w:rPr>
                <w:rFonts w:cs="Arial"/>
                <w:noProof/>
                <w:webHidden/>
                <w:sz w:val="20"/>
                <w:szCs w:val="20"/>
              </w:rPr>
              <w:tab/>
            </w:r>
            <w:r w:rsidRPr="00A75FCC">
              <w:rPr>
                <w:rFonts w:cs="Arial"/>
                <w:noProof/>
                <w:webHidden/>
                <w:sz w:val="20"/>
                <w:szCs w:val="20"/>
              </w:rPr>
              <w:fldChar w:fldCharType="begin"/>
            </w:r>
            <w:r w:rsidRPr="00A75FCC">
              <w:rPr>
                <w:rFonts w:cs="Arial"/>
                <w:noProof/>
                <w:webHidden/>
                <w:sz w:val="20"/>
                <w:szCs w:val="20"/>
              </w:rPr>
              <w:instrText xml:space="preserve"> PAGEREF _Toc151621924 \h </w:instrText>
            </w:r>
            <w:r w:rsidRPr="00A75FCC">
              <w:rPr>
                <w:rFonts w:cs="Arial"/>
                <w:noProof/>
                <w:webHidden/>
                <w:sz w:val="20"/>
                <w:szCs w:val="20"/>
              </w:rPr>
            </w:r>
            <w:r w:rsidRPr="00A75FCC">
              <w:rPr>
                <w:rFonts w:cs="Arial"/>
                <w:noProof/>
                <w:webHidden/>
                <w:sz w:val="20"/>
                <w:szCs w:val="20"/>
              </w:rPr>
              <w:fldChar w:fldCharType="separate"/>
            </w:r>
            <w:r w:rsidRPr="00A75FCC">
              <w:rPr>
                <w:rFonts w:cs="Arial"/>
                <w:noProof/>
                <w:webHidden/>
                <w:sz w:val="20"/>
                <w:szCs w:val="20"/>
              </w:rPr>
              <w:t>29</w:t>
            </w:r>
            <w:r w:rsidRPr="00A75FCC">
              <w:rPr>
                <w:rFonts w:cs="Arial"/>
                <w:noProof/>
                <w:webHidden/>
                <w:sz w:val="20"/>
                <w:szCs w:val="20"/>
              </w:rPr>
              <w:fldChar w:fldCharType="end"/>
            </w:r>
          </w:hyperlink>
        </w:p>
        <w:p w14:paraId="39A67D0C" w14:textId="23AB64FC" w:rsidR="00A75FCC" w:rsidRPr="00A75FCC" w:rsidRDefault="00A75FCC">
          <w:pPr>
            <w:pStyle w:val="Kazalovsebine2"/>
            <w:tabs>
              <w:tab w:val="left" w:pos="1100"/>
              <w:tab w:val="right" w:leader="dot" w:pos="8488"/>
            </w:tabs>
            <w:rPr>
              <w:rFonts w:eastAsiaTheme="minorEastAsia" w:cs="Arial"/>
              <w:noProof/>
              <w:sz w:val="20"/>
              <w:szCs w:val="20"/>
            </w:rPr>
          </w:pPr>
          <w:hyperlink w:anchor="_Toc151621925" w:history="1">
            <w:r w:rsidRPr="00A75FCC">
              <w:rPr>
                <w:rStyle w:val="Hiperpovezava"/>
                <w:rFonts w:eastAsiaTheme="majorEastAsia" w:cs="Arial"/>
                <w:noProof/>
                <w:sz w:val="20"/>
                <w:szCs w:val="20"/>
              </w:rPr>
              <w:t>5.13</w:t>
            </w:r>
            <w:r w:rsidRPr="00A75FCC">
              <w:rPr>
                <w:rFonts w:eastAsiaTheme="minorEastAsia" w:cs="Arial"/>
                <w:noProof/>
                <w:sz w:val="20"/>
                <w:szCs w:val="20"/>
              </w:rPr>
              <w:tab/>
            </w:r>
            <w:r w:rsidRPr="00A75FCC">
              <w:rPr>
                <w:rStyle w:val="Hiperpovezava"/>
                <w:rFonts w:eastAsiaTheme="majorEastAsia" w:cs="Arial"/>
                <w:noProof/>
                <w:sz w:val="20"/>
                <w:szCs w:val="20"/>
              </w:rPr>
              <w:t>Pošiljanje istega PMT sporočila (napaka)</w:t>
            </w:r>
            <w:r w:rsidRPr="00A75FCC">
              <w:rPr>
                <w:rFonts w:cs="Arial"/>
                <w:noProof/>
                <w:webHidden/>
                <w:sz w:val="20"/>
                <w:szCs w:val="20"/>
              </w:rPr>
              <w:tab/>
            </w:r>
            <w:r w:rsidRPr="00A75FCC">
              <w:rPr>
                <w:rFonts w:cs="Arial"/>
                <w:noProof/>
                <w:webHidden/>
                <w:sz w:val="20"/>
                <w:szCs w:val="20"/>
              </w:rPr>
              <w:fldChar w:fldCharType="begin"/>
            </w:r>
            <w:r w:rsidRPr="00A75FCC">
              <w:rPr>
                <w:rFonts w:cs="Arial"/>
                <w:noProof/>
                <w:webHidden/>
                <w:sz w:val="20"/>
                <w:szCs w:val="20"/>
              </w:rPr>
              <w:instrText xml:space="preserve"> PAGEREF _Toc151621925 \h </w:instrText>
            </w:r>
            <w:r w:rsidRPr="00A75FCC">
              <w:rPr>
                <w:rFonts w:cs="Arial"/>
                <w:noProof/>
                <w:webHidden/>
                <w:sz w:val="20"/>
                <w:szCs w:val="20"/>
              </w:rPr>
            </w:r>
            <w:r w:rsidRPr="00A75FCC">
              <w:rPr>
                <w:rFonts w:cs="Arial"/>
                <w:noProof/>
                <w:webHidden/>
                <w:sz w:val="20"/>
                <w:szCs w:val="20"/>
              </w:rPr>
              <w:fldChar w:fldCharType="separate"/>
            </w:r>
            <w:r w:rsidRPr="00A75FCC">
              <w:rPr>
                <w:rFonts w:cs="Arial"/>
                <w:noProof/>
                <w:webHidden/>
                <w:sz w:val="20"/>
                <w:szCs w:val="20"/>
              </w:rPr>
              <w:t>29</w:t>
            </w:r>
            <w:r w:rsidRPr="00A75FCC">
              <w:rPr>
                <w:rFonts w:cs="Arial"/>
                <w:noProof/>
                <w:webHidden/>
                <w:sz w:val="20"/>
                <w:szCs w:val="20"/>
              </w:rPr>
              <w:fldChar w:fldCharType="end"/>
            </w:r>
          </w:hyperlink>
        </w:p>
        <w:p w14:paraId="431800E3" w14:textId="02755C7F" w:rsidR="00A75FCC" w:rsidRPr="00A75FCC" w:rsidRDefault="00A75FCC">
          <w:pPr>
            <w:pStyle w:val="Kazalovsebine2"/>
            <w:tabs>
              <w:tab w:val="left" w:pos="1100"/>
              <w:tab w:val="right" w:leader="dot" w:pos="8488"/>
            </w:tabs>
            <w:rPr>
              <w:rFonts w:eastAsiaTheme="minorEastAsia" w:cs="Arial"/>
              <w:noProof/>
              <w:sz w:val="20"/>
              <w:szCs w:val="20"/>
            </w:rPr>
          </w:pPr>
          <w:hyperlink w:anchor="_Toc151621926" w:history="1">
            <w:r w:rsidRPr="00A75FCC">
              <w:rPr>
                <w:rStyle w:val="Hiperpovezava"/>
                <w:rFonts w:eastAsiaTheme="majorEastAsia" w:cs="Arial"/>
                <w:noProof/>
                <w:sz w:val="20"/>
                <w:szCs w:val="20"/>
              </w:rPr>
              <w:t>5.14</w:t>
            </w:r>
            <w:r w:rsidRPr="00A75FCC">
              <w:rPr>
                <w:rFonts w:eastAsiaTheme="minorEastAsia" w:cs="Arial"/>
                <w:noProof/>
                <w:sz w:val="20"/>
                <w:szCs w:val="20"/>
              </w:rPr>
              <w:tab/>
            </w:r>
            <w:r w:rsidRPr="00A75FCC">
              <w:rPr>
                <w:rStyle w:val="Hiperpovezava"/>
                <w:rFonts w:eastAsiaTheme="majorEastAsia" w:cs="Arial"/>
                <w:noProof/>
                <w:sz w:val="20"/>
                <w:szCs w:val="20"/>
              </w:rPr>
              <w:t>Preveliko število napak v poslani datoteki</w:t>
            </w:r>
            <w:r w:rsidRPr="00A75FCC">
              <w:rPr>
                <w:rFonts w:cs="Arial"/>
                <w:noProof/>
                <w:webHidden/>
                <w:sz w:val="20"/>
                <w:szCs w:val="20"/>
              </w:rPr>
              <w:tab/>
            </w:r>
            <w:r w:rsidRPr="00A75FCC">
              <w:rPr>
                <w:rFonts w:cs="Arial"/>
                <w:noProof/>
                <w:webHidden/>
                <w:sz w:val="20"/>
                <w:szCs w:val="20"/>
              </w:rPr>
              <w:fldChar w:fldCharType="begin"/>
            </w:r>
            <w:r w:rsidRPr="00A75FCC">
              <w:rPr>
                <w:rFonts w:cs="Arial"/>
                <w:noProof/>
                <w:webHidden/>
                <w:sz w:val="20"/>
                <w:szCs w:val="20"/>
              </w:rPr>
              <w:instrText xml:space="preserve"> PAGEREF _Toc151621926 \h </w:instrText>
            </w:r>
            <w:r w:rsidRPr="00A75FCC">
              <w:rPr>
                <w:rFonts w:cs="Arial"/>
                <w:noProof/>
                <w:webHidden/>
                <w:sz w:val="20"/>
                <w:szCs w:val="20"/>
              </w:rPr>
            </w:r>
            <w:r w:rsidRPr="00A75FCC">
              <w:rPr>
                <w:rFonts w:cs="Arial"/>
                <w:noProof/>
                <w:webHidden/>
                <w:sz w:val="20"/>
                <w:szCs w:val="20"/>
              </w:rPr>
              <w:fldChar w:fldCharType="separate"/>
            </w:r>
            <w:r w:rsidRPr="00A75FCC">
              <w:rPr>
                <w:rFonts w:cs="Arial"/>
                <w:noProof/>
                <w:webHidden/>
                <w:sz w:val="20"/>
                <w:szCs w:val="20"/>
              </w:rPr>
              <w:t>30</w:t>
            </w:r>
            <w:r w:rsidRPr="00A75FCC">
              <w:rPr>
                <w:rFonts w:cs="Arial"/>
                <w:noProof/>
                <w:webHidden/>
                <w:sz w:val="20"/>
                <w:szCs w:val="20"/>
              </w:rPr>
              <w:fldChar w:fldCharType="end"/>
            </w:r>
          </w:hyperlink>
        </w:p>
        <w:p w14:paraId="0AE6E1E7" w14:textId="7EA2AA83" w:rsidR="00A75FCC" w:rsidRPr="00A75FCC" w:rsidRDefault="00A75FCC">
          <w:pPr>
            <w:pStyle w:val="Kazalovsebine2"/>
            <w:tabs>
              <w:tab w:val="left" w:pos="1100"/>
              <w:tab w:val="right" w:leader="dot" w:pos="8488"/>
            </w:tabs>
            <w:rPr>
              <w:rFonts w:eastAsiaTheme="minorEastAsia" w:cs="Arial"/>
              <w:noProof/>
              <w:sz w:val="20"/>
              <w:szCs w:val="20"/>
            </w:rPr>
          </w:pPr>
          <w:hyperlink w:anchor="_Toc151621927" w:history="1">
            <w:r w:rsidRPr="00A75FCC">
              <w:rPr>
                <w:rStyle w:val="Hiperpovezava"/>
                <w:rFonts w:eastAsiaTheme="majorEastAsia" w:cs="Arial"/>
                <w:noProof/>
                <w:sz w:val="20"/>
                <w:szCs w:val="20"/>
              </w:rPr>
              <w:t>5.15</w:t>
            </w:r>
            <w:r w:rsidRPr="00A75FCC">
              <w:rPr>
                <w:rFonts w:eastAsiaTheme="minorEastAsia" w:cs="Arial"/>
                <w:noProof/>
                <w:sz w:val="20"/>
                <w:szCs w:val="20"/>
              </w:rPr>
              <w:tab/>
            </w:r>
            <w:r w:rsidRPr="00A75FCC">
              <w:rPr>
                <w:rStyle w:val="Hiperpovezava"/>
                <w:rFonts w:eastAsiaTheme="majorEastAsia" w:cs="Arial"/>
                <w:noProof/>
                <w:sz w:val="20"/>
                <w:szCs w:val="20"/>
              </w:rPr>
              <w:t>Kompleksen primer spontanega popravka sprejetega prejemnika plačila, delne zavrnitve na strani CESOP in posledično popravka s strani PSP</w:t>
            </w:r>
            <w:r w:rsidRPr="00A75FCC">
              <w:rPr>
                <w:rFonts w:cs="Arial"/>
                <w:noProof/>
                <w:webHidden/>
                <w:sz w:val="20"/>
                <w:szCs w:val="20"/>
              </w:rPr>
              <w:tab/>
            </w:r>
            <w:r w:rsidRPr="00A75FCC">
              <w:rPr>
                <w:rFonts w:cs="Arial"/>
                <w:noProof/>
                <w:webHidden/>
                <w:sz w:val="20"/>
                <w:szCs w:val="20"/>
              </w:rPr>
              <w:fldChar w:fldCharType="begin"/>
            </w:r>
            <w:r w:rsidRPr="00A75FCC">
              <w:rPr>
                <w:rFonts w:cs="Arial"/>
                <w:noProof/>
                <w:webHidden/>
                <w:sz w:val="20"/>
                <w:szCs w:val="20"/>
              </w:rPr>
              <w:instrText xml:space="preserve"> PAGEREF _Toc151621927 \h </w:instrText>
            </w:r>
            <w:r w:rsidRPr="00A75FCC">
              <w:rPr>
                <w:rFonts w:cs="Arial"/>
                <w:noProof/>
                <w:webHidden/>
                <w:sz w:val="20"/>
                <w:szCs w:val="20"/>
              </w:rPr>
            </w:r>
            <w:r w:rsidRPr="00A75FCC">
              <w:rPr>
                <w:rFonts w:cs="Arial"/>
                <w:noProof/>
                <w:webHidden/>
                <w:sz w:val="20"/>
                <w:szCs w:val="20"/>
              </w:rPr>
              <w:fldChar w:fldCharType="separate"/>
            </w:r>
            <w:r w:rsidRPr="00A75FCC">
              <w:rPr>
                <w:rFonts w:cs="Arial"/>
                <w:noProof/>
                <w:webHidden/>
                <w:sz w:val="20"/>
                <w:szCs w:val="20"/>
              </w:rPr>
              <w:t>31</w:t>
            </w:r>
            <w:r w:rsidRPr="00A75FCC">
              <w:rPr>
                <w:rFonts w:cs="Arial"/>
                <w:noProof/>
                <w:webHidden/>
                <w:sz w:val="20"/>
                <w:szCs w:val="20"/>
              </w:rPr>
              <w:fldChar w:fldCharType="end"/>
            </w:r>
          </w:hyperlink>
        </w:p>
        <w:p w14:paraId="567521CD" w14:textId="5665F331" w:rsidR="00A75FCC" w:rsidRPr="00A75FCC" w:rsidRDefault="00A75FCC">
          <w:pPr>
            <w:pStyle w:val="Kazalovsebine1"/>
            <w:tabs>
              <w:tab w:val="left" w:pos="480"/>
              <w:tab w:val="right" w:leader="dot" w:pos="8488"/>
            </w:tabs>
            <w:rPr>
              <w:rFonts w:ascii="Arial" w:eastAsiaTheme="minorEastAsia" w:hAnsi="Arial" w:cs="Arial"/>
              <w:noProof/>
              <w:sz w:val="20"/>
              <w:szCs w:val="20"/>
            </w:rPr>
          </w:pPr>
          <w:hyperlink w:anchor="_Toc151621928" w:history="1">
            <w:r w:rsidRPr="00A75FCC">
              <w:rPr>
                <w:rStyle w:val="Hiperpovezava"/>
                <w:rFonts w:ascii="Arial" w:eastAsiaTheme="majorEastAsia" w:hAnsi="Arial" w:cs="Arial"/>
                <w:noProof/>
                <w:sz w:val="20"/>
                <w:szCs w:val="20"/>
                <w14:scene3d>
                  <w14:camera w14:prst="orthographicFront"/>
                  <w14:lightRig w14:rig="threePt" w14:dir="t">
                    <w14:rot w14:lat="0" w14:lon="0" w14:rev="0"/>
                  </w14:lightRig>
                </w14:scene3d>
              </w:rPr>
              <w:t>6.</w:t>
            </w:r>
            <w:r w:rsidRPr="00A75FCC">
              <w:rPr>
                <w:rFonts w:ascii="Arial" w:eastAsiaTheme="minorEastAsia" w:hAnsi="Arial" w:cs="Arial"/>
                <w:noProof/>
                <w:sz w:val="20"/>
                <w:szCs w:val="20"/>
              </w:rPr>
              <w:tab/>
            </w:r>
            <w:r w:rsidRPr="00A75FCC">
              <w:rPr>
                <w:rStyle w:val="Hiperpovezava"/>
                <w:rFonts w:ascii="Arial" w:eastAsiaTheme="majorEastAsia" w:hAnsi="Arial" w:cs="Arial"/>
                <w:noProof/>
                <w:sz w:val="20"/>
                <w:szCs w:val="20"/>
              </w:rPr>
              <w:t>Predmet in način izmenjave podatkov</w:t>
            </w:r>
            <w:r w:rsidRPr="00A75FCC">
              <w:rPr>
                <w:rFonts w:ascii="Arial" w:hAnsi="Arial" w:cs="Arial"/>
                <w:noProof/>
                <w:webHidden/>
                <w:sz w:val="20"/>
                <w:szCs w:val="20"/>
              </w:rPr>
              <w:tab/>
            </w:r>
            <w:r w:rsidRPr="00A75FCC">
              <w:rPr>
                <w:rFonts w:ascii="Arial" w:hAnsi="Arial" w:cs="Arial"/>
                <w:noProof/>
                <w:webHidden/>
                <w:sz w:val="20"/>
                <w:szCs w:val="20"/>
              </w:rPr>
              <w:fldChar w:fldCharType="begin"/>
            </w:r>
            <w:r w:rsidRPr="00A75FCC">
              <w:rPr>
                <w:rFonts w:ascii="Arial" w:hAnsi="Arial" w:cs="Arial"/>
                <w:noProof/>
                <w:webHidden/>
                <w:sz w:val="20"/>
                <w:szCs w:val="20"/>
              </w:rPr>
              <w:instrText xml:space="preserve"> PAGEREF _Toc151621928 \h </w:instrText>
            </w:r>
            <w:r w:rsidRPr="00A75FCC">
              <w:rPr>
                <w:rFonts w:ascii="Arial" w:hAnsi="Arial" w:cs="Arial"/>
                <w:noProof/>
                <w:webHidden/>
                <w:sz w:val="20"/>
                <w:szCs w:val="20"/>
              </w:rPr>
            </w:r>
            <w:r w:rsidRPr="00A75FCC">
              <w:rPr>
                <w:rFonts w:ascii="Arial" w:hAnsi="Arial" w:cs="Arial"/>
                <w:noProof/>
                <w:webHidden/>
                <w:sz w:val="20"/>
                <w:szCs w:val="20"/>
              </w:rPr>
              <w:fldChar w:fldCharType="separate"/>
            </w:r>
            <w:r w:rsidRPr="00A75FCC">
              <w:rPr>
                <w:rFonts w:ascii="Arial" w:hAnsi="Arial" w:cs="Arial"/>
                <w:noProof/>
                <w:webHidden/>
                <w:sz w:val="20"/>
                <w:szCs w:val="20"/>
              </w:rPr>
              <w:t>33</w:t>
            </w:r>
            <w:r w:rsidRPr="00A75FCC">
              <w:rPr>
                <w:rFonts w:ascii="Arial" w:hAnsi="Arial" w:cs="Arial"/>
                <w:noProof/>
                <w:webHidden/>
                <w:sz w:val="20"/>
                <w:szCs w:val="20"/>
              </w:rPr>
              <w:fldChar w:fldCharType="end"/>
            </w:r>
          </w:hyperlink>
        </w:p>
        <w:p w14:paraId="669E88DE" w14:textId="49C48D00" w:rsidR="00A75FCC" w:rsidRPr="00A75FCC" w:rsidRDefault="00A75FCC">
          <w:pPr>
            <w:pStyle w:val="Kazalovsebine1"/>
            <w:tabs>
              <w:tab w:val="left" w:pos="480"/>
              <w:tab w:val="right" w:leader="dot" w:pos="8488"/>
            </w:tabs>
            <w:rPr>
              <w:rFonts w:ascii="Arial" w:eastAsiaTheme="minorEastAsia" w:hAnsi="Arial" w:cs="Arial"/>
              <w:noProof/>
              <w:sz w:val="20"/>
              <w:szCs w:val="20"/>
            </w:rPr>
          </w:pPr>
          <w:hyperlink w:anchor="_Toc151621929" w:history="1">
            <w:r w:rsidRPr="00A75FCC">
              <w:rPr>
                <w:rStyle w:val="Hiperpovezava"/>
                <w:rFonts w:ascii="Arial" w:eastAsiaTheme="majorEastAsia" w:hAnsi="Arial" w:cs="Arial"/>
                <w:noProof/>
                <w:sz w:val="20"/>
                <w:szCs w:val="20"/>
                <w14:scene3d>
                  <w14:camera w14:prst="orthographicFront"/>
                  <w14:lightRig w14:rig="threePt" w14:dir="t">
                    <w14:rot w14:lat="0" w14:lon="0" w14:rev="0"/>
                  </w14:lightRig>
                </w14:scene3d>
              </w:rPr>
              <w:t>7.</w:t>
            </w:r>
            <w:r w:rsidRPr="00A75FCC">
              <w:rPr>
                <w:rFonts w:ascii="Arial" w:eastAsiaTheme="minorEastAsia" w:hAnsi="Arial" w:cs="Arial"/>
                <w:noProof/>
                <w:sz w:val="20"/>
                <w:szCs w:val="20"/>
              </w:rPr>
              <w:tab/>
            </w:r>
            <w:r w:rsidRPr="00A75FCC">
              <w:rPr>
                <w:rStyle w:val="Hiperpovezava"/>
                <w:rFonts w:ascii="Arial" w:eastAsiaTheme="majorEastAsia" w:hAnsi="Arial" w:cs="Arial"/>
                <w:noProof/>
                <w:sz w:val="20"/>
                <w:szCs w:val="20"/>
              </w:rPr>
              <w:t>Tretje osebe kot ponudniki storitev</w:t>
            </w:r>
            <w:r w:rsidRPr="00A75FCC">
              <w:rPr>
                <w:rFonts w:ascii="Arial" w:hAnsi="Arial" w:cs="Arial"/>
                <w:noProof/>
                <w:webHidden/>
                <w:sz w:val="20"/>
                <w:szCs w:val="20"/>
              </w:rPr>
              <w:tab/>
            </w:r>
            <w:r w:rsidRPr="00A75FCC">
              <w:rPr>
                <w:rFonts w:ascii="Arial" w:hAnsi="Arial" w:cs="Arial"/>
                <w:noProof/>
                <w:webHidden/>
                <w:sz w:val="20"/>
                <w:szCs w:val="20"/>
              </w:rPr>
              <w:fldChar w:fldCharType="begin"/>
            </w:r>
            <w:r w:rsidRPr="00A75FCC">
              <w:rPr>
                <w:rFonts w:ascii="Arial" w:hAnsi="Arial" w:cs="Arial"/>
                <w:noProof/>
                <w:webHidden/>
                <w:sz w:val="20"/>
                <w:szCs w:val="20"/>
              </w:rPr>
              <w:instrText xml:space="preserve"> PAGEREF _Toc151621929 \h </w:instrText>
            </w:r>
            <w:r w:rsidRPr="00A75FCC">
              <w:rPr>
                <w:rFonts w:ascii="Arial" w:hAnsi="Arial" w:cs="Arial"/>
                <w:noProof/>
                <w:webHidden/>
                <w:sz w:val="20"/>
                <w:szCs w:val="20"/>
              </w:rPr>
            </w:r>
            <w:r w:rsidRPr="00A75FCC">
              <w:rPr>
                <w:rFonts w:ascii="Arial" w:hAnsi="Arial" w:cs="Arial"/>
                <w:noProof/>
                <w:webHidden/>
                <w:sz w:val="20"/>
                <w:szCs w:val="20"/>
              </w:rPr>
              <w:fldChar w:fldCharType="separate"/>
            </w:r>
            <w:r w:rsidRPr="00A75FCC">
              <w:rPr>
                <w:rFonts w:ascii="Arial" w:hAnsi="Arial" w:cs="Arial"/>
                <w:noProof/>
                <w:webHidden/>
                <w:sz w:val="20"/>
                <w:szCs w:val="20"/>
              </w:rPr>
              <w:t>33</w:t>
            </w:r>
            <w:r w:rsidRPr="00A75FCC">
              <w:rPr>
                <w:rFonts w:ascii="Arial" w:hAnsi="Arial" w:cs="Arial"/>
                <w:noProof/>
                <w:webHidden/>
                <w:sz w:val="20"/>
                <w:szCs w:val="20"/>
              </w:rPr>
              <w:fldChar w:fldCharType="end"/>
            </w:r>
          </w:hyperlink>
        </w:p>
        <w:p w14:paraId="6AF58CDB" w14:textId="01C39233" w:rsidR="00A75FCC" w:rsidRPr="00A75FCC" w:rsidRDefault="00A75FCC">
          <w:pPr>
            <w:pStyle w:val="Kazalovsebine1"/>
            <w:tabs>
              <w:tab w:val="left" w:pos="480"/>
              <w:tab w:val="right" w:leader="dot" w:pos="8488"/>
            </w:tabs>
            <w:rPr>
              <w:rFonts w:ascii="Arial" w:eastAsiaTheme="minorEastAsia" w:hAnsi="Arial" w:cs="Arial"/>
              <w:noProof/>
              <w:sz w:val="20"/>
              <w:szCs w:val="20"/>
            </w:rPr>
          </w:pPr>
          <w:hyperlink w:anchor="_Toc151621930" w:history="1">
            <w:r w:rsidRPr="00A75FCC">
              <w:rPr>
                <w:rStyle w:val="Hiperpovezava"/>
                <w:rFonts w:ascii="Arial" w:eastAsiaTheme="majorEastAsia" w:hAnsi="Arial" w:cs="Arial"/>
                <w:noProof/>
                <w:sz w:val="20"/>
                <w:szCs w:val="20"/>
                <w14:scene3d>
                  <w14:camera w14:prst="orthographicFront"/>
                  <w14:lightRig w14:rig="threePt" w14:dir="t">
                    <w14:rot w14:lat="0" w14:lon="0" w14:rev="0"/>
                  </w14:lightRig>
                </w14:scene3d>
              </w:rPr>
              <w:t>8.</w:t>
            </w:r>
            <w:r w:rsidRPr="00A75FCC">
              <w:rPr>
                <w:rFonts w:ascii="Arial" w:eastAsiaTheme="minorEastAsia" w:hAnsi="Arial" w:cs="Arial"/>
                <w:noProof/>
                <w:sz w:val="20"/>
                <w:szCs w:val="20"/>
              </w:rPr>
              <w:tab/>
            </w:r>
            <w:r w:rsidRPr="00A75FCC">
              <w:rPr>
                <w:rStyle w:val="Hiperpovezava"/>
                <w:rFonts w:ascii="Arial" w:eastAsiaTheme="majorEastAsia" w:hAnsi="Arial" w:cs="Arial"/>
                <w:noProof/>
                <w:sz w:val="20"/>
                <w:szCs w:val="20"/>
              </w:rPr>
              <w:t>Pridobitev digitalnega in strežniškega potrdila</w:t>
            </w:r>
            <w:r w:rsidRPr="00A75FCC">
              <w:rPr>
                <w:rFonts w:ascii="Arial" w:hAnsi="Arial" w:cs="Arial"/>
                <w:noProof/>
                <w:webHidden/>
                <w:sz w:val="20"/>
                <w:szCs w:val="20"/>
              </w:rPr>
              <w:tab/>
            </w:r>
            <w:r w:rsidRPr="00A75FCC">
              <w:rPr>
                <w:rFonts w:ascii="Arial" w:hAnsi="Arial" w:cs="Arial"/>
                <w:noProof/>
                <w:webHidden/>
                <w:sz w:val="20"/>
                <w:szCs w:val="20"/>
              </w:rPr>
              <w:fldChar w:fldCharType="begin"/>
            </w:r>
            <w:r w:rsidRPr="00A75FCC">
              <w:rPr>
                <w:rFonts w:ascii="Arial" w:hAnsi="Arial" w:cs="Arial"/>
                <w:noProof/>
                <w:webHidden/>
                <w:sz w:val="20"/>
                <w:szCs w:val="20"/>
              </w:rPr>
              <w:instrText xml:space="preserve"> PAGEREF _Toc151621930 \h </w:instrText>
            </w:r>
            <w:r w:rsidRPr="00A75FCC">
              <w:rPr>
                <w:rFonts w:ascii="Arial" w:hAnsi="Arial" w:cs="Arial"/>
                <w:noProof/>
                <w:webHidden/>
                <w:sz w:val="20"/>
                <w:szCs w:val="20"/>
              </w:rPr>
            </w:r>
            <w:r w:rsidRPr="00A75FCC">
              <w:rPr>
                <w:rFonts w:ascii="Arial" w:hAnsi="Arial" w:cs="Arial"/>
                <w:noProof/>
                <w:webHidden/>
                <w:sz w:val="20"/>
                <w:szCs w:val="20"/>
              </w:rPr>
              <w:fldChar w:fldCharType="separate"/>
            </w:r>
            <w:r w:rsidRPr="00A75FCC">
              <w:rPr>
                <w:rFonts w:ascii="Arial" w:hAnsi="Arial" w:cs="Arial"/>
                <w:noProof/>
                <w:webHidden/>
                <w:sz w:val="20"/>
                <w:szCs w:val="20"/>
              </w:rPr>
              <w:t>33</w:t>
            </w:r>
            <w:r w:rsidRPr="00A75FCC">
              <w:rPr>
                <w:rFonts w:ascii="Arial" w:hAnsi="Arial" w:cs="Arial"/>
                <w:noProof/>
                <w:webHidden/>
                <w:sz w:val="20"/>
                <w:szCs w:val="20"/>
              </w:rPr>
              <w:fldChar w:fldCharType="end"/>
            </w:r>
          </w:hyperlink>
        </w:p>
        <w:p w14:paraId="69299016" w14:textId="2B0F8D0F" w:rsidR="00A75FCC" w:rsidRPr="00A75FCC" w:rsidRDefault="00A75FCC">
          <w:pPr>
            <w:pStyle w:val="Kazalovsebine1"/>
            <w:tabs>
              <w:tab w:val="left" w:pos="480"/>
              <w:tab w:val="right" w:leader="dot" w:pos="8488"/>
            </w:tabs>
            <w:rPr>
              <w:rFonts w:ascii="Arial" w:eastAsiaTheme="minorEastAsia" w:hAnsi="Arial" w:cs="Arial"/>
              <w:noProof/>
              <w:sz w:val="20"/>
              <w:szCs w:val="20"/>
            </w:rPr>
          </w:pPr>
          <w:hyperlink w:anchor="_Toc151621931" w:history="1">
            <w:r w:rsidRPr="00A75FCC">
              <w:rPr>
                <w:rStyle w:val="Hiperpovezava"/>
                <w:rFonts w:ascii="Arial" w:eastAsiaTheme="majorEastAsia" w:hAnsi="Arial" w:cs="Arial"/>
                <w:noProof/>
                <w:sz w:val="20"/>
                <w:szCs w:val="20"/>
                <w14:scene3d>
                  <w14:camera w14:prst="orthographicFront"/>
                  <w14:lightRig w14:rig="threePt" w14:dir="t">
                    <w14:rot w14:lat="0" w14:lon="0" w14:rev="0"/>
                  </w14:lightRig>
                </w14:scene3d>
              </w:rPr>
              <w:t>9.</w:t>
            </w:r>
            <w:r w:rsidRPr="00A75FCC">
              <w:rPr>
                <w:rFonts w:ascii="Arial" w:eastAsiaTheme="minorEastAsia" w:hAnsi="Arial" w:cs="Arial"/>
                <w:noProof/>
                <w:sz w:val="20"/>
                <w:szCs w:val="20"/>
              </w:rPr>
              <w:tab/>
            </w:r>
            <w:r w:rsidRPr="00A75FCC">
              <w:rPr>
                <w:rStyle w:val="Hiperpovezava"/>
                <w:rFonts w:ascii="Arial" w:eastAsiaTheme="majorEastAsia" w:hAnsi="Arial" w:cs="Arial"/>
                <w:noProof/>
                <w:sz w:val="20"/>
                <w:szCs w:val="20"/>
              </w:rPr>
              <w:t>Priloge</w:t>
            </w:r>
            <w:r w:rsidRPr="00A75FCC">
              <w:rPr>
                <w:rFonts w:ascii="Arial" w:hAnsi="Arial" w:cs="Arial"/>
                <w:noProof/>
                <w:webHidden/>
                <w:sz w:val="20"/>
                <w:szCs w:val="20"/>
              </w:rPr>
              <w:tab/>
            </w:r>
            <w:r w:rsidRPr="00A75FCC">
              <w:rPr>
                <w:rFonts w:ascii="Arial" w:hAnsi="Arial" w:cs="Arial"/>
                <w:noProof/>
                <w:webHidden/>
                <w:sz w:val="20"/>
                <w:szCs w:val="20"/>
              </w:rPr>
              <w:fldChar w:fldCharType="begin"/>
            </w:r>
            <w:r w:rsidRPr="00A75FCC">
              <w:rPr>
                <w:rFonts w:ascii="Arial" w:hAnsi="Arial" w:cs="Arial"/>
                <w:noProof/>
                <w:webHidden/>
                <w:sz w:val="20"/>
                <w:szCs w:val="20"/>
              </w:rPr>
              <w:instrText xml:space="preserve"> PAGEREF _Toc151621931 \h </w:instrText>
            </w:r>
            <w:r w:rsidRPr="00A75FCC">
              <w:rPr>
                <w:rFonts w:ascii="Arial" w:hAnsi="Arial" w:cs="Arial"/>
                <w:noProof/>
                <w:webHidden/>
                <w:sz w:val="20"/>
                <w:szCs w:val="20"/>
              </w:rPr>
            </w:r>
            <w:r w:rsidRPr="00A75FCC">
              <w:rPr>
                <w:rFonts w:ascii="Arial" w:hAnsi="Arial" w:cs="Arial"/>
                <w:noProof/>
                <w:webHidden/>
                <w:sz w:val="20"/>
                <w:szCs w:val="20"/>
              </w:rPr>
              <w:fldChar w:fldCharType="separate"/>
            </w:r>
            <w:r w:rsidRPr="00A75FCC">
              <w:rPr>
                <w:rFonts w:ascii="Arial" w:hAnsi="Arial" w:cs="Arial"/>
                <w:noProof/>
                <w:webHidden/>
                <w:sz w:val="20"/>
                <w:szCs w:val="20"/>
              </w:rPr>
              <w:t>34</w:t>
            </w:r>
            <w:r w:rsidRPr="00A75FCC">
              <w:rPr>
                <w:rFonts w:ascii="Arial" w:hAnsi="Arial" w:cs="Arial"/>
                <w:noProof/>
                <w:webHidden/>
                <w:sz w:val="20"/>
                <w:szCs w:val="20"/>
              </w:rPr>
              <w:fldChar w:fldCharType="end"/>
            </w:r>
          </w:hyperlink>
        </w:p>
        <w:p w14:paraId="0A796E26" w14:textId="2BD928D6" w:rsidR="001B62CE" w:rsidRPr="001405E0" w:rsidRDefault="001B62CE" w:rsidP="00A118C0">
          <w:pPr>
            <w:spacing w:line="360" w:lineRule="auto"/>
            <w:rPr>
              <w:rFonts w:ascii="Arial" w:hAnsi="Arial" w:cs="Arial"/>
              <w:sz w:val="20"/>
              <w:szCs w:val="20"/>
            </w:rPr>
          </w:pPr>
          <w:r w:rsidRPr="00A75FCC">
            <w:rPr>
              <w:rFonts w:ascii="Arial" w:hAnsi="Arial" w:cs="Arial"/>
              <w:sz w:val="20"/>
              <w:szCs w:val="20"/>
            </w:rPr>
            <w:fldChar w:fldCharType="end"/>
          </w:r>
        </w:p>
      </w:sdtContent>
    </w:sdt>
    <w:p w14:paraId="0A796E27" w14:textId="77777777" w:rsidR="001B62CE" w:rsidRPr="001405E0" w:rsidRDefault="001B62CE" w:rsidP="001B62CE">
      <w:pPr>
        <w:keepNext/>
        <w:keepLines/>
        <w:spacing w:line="260" w:lineRule="atLeast"/>
        <w:rPr>
          <w:rFonts w:ascii="Arial" w:hAnsi="Arial" w:cs="Arial"/>
          <w:b/>
          <w:bCs/>
          <w:sz w:val="20"/>
          <w:szCs w:val="20"/>
        </w:rPr>
      </w:pPr>
    </w:p>
    <w:p w14:paraId="0A796E28" w14:textId="77777777" w:rsidR="001B62CE" w:rsidRPr="001405E0" w:rsidRDefault="001B62CE" w:rsidP="001B62CE">
      <w:pPr>
        <w:spacing w:line="260" w:lineRule="atLeast"/>
        <w:rPr>
          <w:rFonts w:ascii="Arial" w:hAnsi="Arial" w:cs="Arial"/>
          <w:b/>
          <w:bCs/>
          <w:sz w:val="20"/>
          <w:szCs w:val="20"/>
        </w:rPr>
      </w:pPr>
      <w:r w:rsidRPr="001405E0">
        <w:rPr>
          <w:rFonts w:ascii="Arial" w:hAnsi="Arial" w:cs="Arial"/>
          <w:b/>
          <w:bCs/>
          <w:sz w:val="20"/>
          <w:szCs w:val="20"/>
        </w:rPr>
        <w:br w:type="page"/>
      </w:r>
    </w:p>
    <w:p w14:paraId="0A796E29" w14:textId="515310B8" w:rsidR="001B62CE" w:rsidRPr="007571F8" w:rsidRDefault="001B62CE">
      <w:pPr>
        <w:pStyle w:val="Naslov1"/>
      </w:pPr>
      <w:bookmarkStart w:id="4" w:name="_Toc130184801"/>
      <w:bookmarkStart w:id="5" w:name="_Toc130184802"/>
      <w:bookmarkStart w:id="6" w:name="_Toc130184803"/>
      <w:bookmarkStart w:id="7" w:name="_Toc130184804"/>
      <w:bookmarkStart w:id="8" w:name="_Toc463002177"/>
      <w:bookmarkStart w:id="9" w:name="_Toc463002337"/>
      <w:bookmarkStart w:id="10" w:name="_Toc151621896"/>
      <w:bookmarkEnd w:id="4"/>
      <w:bookmarkEnd w:id="5"/>
      <w:bookmarkEnd w:id="6"/>
      <w:bookmarkEnd w:id="7"/>
      <w:r w:rsidRPr="007571F8">
        <w:lastRenderedPageBreak/>
        <w:t>Uvod</w:t>
      </w:r>
      <w:bookmarkEnd w:id="8"/>
      <w:bookmarkEnd w:id="9"/>
      <w:bookmarkEnd w:id="10"/>
    </w:p>
    <w:p w14:paraId="0A796E2A" w14:textId="77777777" w:rsidR="001B62CE" w:rsidRPr="00313EDD" w:rsidRDefault="001B62CE" w:rsidP="001B62CE">
      <w:pPr>
        <w:spacing w:line="260" w:lineRule="atLeast"/>
        <w:jc w:val="both"/>
        <w:rPr>
          <w:rFonts w:ascii="Arial" w:hAnsi="Arial" w:cs="Arial"/>
          <w:sz w:val="22"/>
          <w:szCs w:val="22"/>
        </w:rPr>
      </w:pPr>
    </w:p>
    <w:p w14:paraId="0A796E2C" w14:textId="51D56D53" w:rsidR="001B62CE" w:rsidRPr="00313EDD" w:rsidRDefault="00AB1508" w:rsidP="000F1B91">
      <w:pPr>
        <w:spacing w:line="260" w:lineRule="atLeast"/>
        <w:jc w:val="both"/>
        <w:rPr>
          <w:rFonts w:ascii="Arial" w:hAnsi="Arial" w:cs="Arial"/>
          <w:sz w:val="22"/>
          <w:szCs w:val="22"/>
        </w:rPr>
      </w:pPr>
      <w:r w:rsidRPr="00313EDD">
        <w:rPr>
          <w:rFonts w:ascii="Arial" w:hAnsi="Arial" w:cs="Arial"/>
          <w:bCs/>
          <w:sz w:val="20"/>
          <w:szCs w:val="20"/>
        </w:rPr>
        <w:t>Tehnično navodilo o obliki</w:t>
      </w:r>
      <w:r w:rsidR="00ED5911" w:rsidRPr="00313EDD">
        <w:rPr>
          <w:rFonts w:ascii="Arial" w:hAnsi="Arial" w:cs="Arial"/>
          <w:bCs/>
          <w:sz w:val="20"/>
          <w:szCs w:val="20"/>
        </w:rPr>
        <w:t xml:space="preserve"> in </w:t>
      </w:r>
      <w:r w:rsidRPr="00313EDD">
        <w:rPr>
          <w:rFonts w:ascii="Arial" w:hAnsi="Arial" w:cs="Arial"/>
          <w:bCs/>
          <w:sz w:val="20"/>
          <w:szCs w:val="20"/>
        </w:rPr>
        <w:t xml:space="preserve">načinu dostave </w:t>
      </w:r>
      <w:r w:rsidR="00690802" w:rsidRPr="00313EDD">
        <w:rPr>
          <w:rFonts w:ascii="Arial" w:hAnsi="Arial" w:cs="Arial"/>
          <w:sz w:val="20"/>
          <w:szCs w:val="20"/>
        </w:rPr>
        <w:t xml:space="preserve">poročil </w:t>
      </w:r>
      <w:r w:rsidR="00780F36" w:rsidRPr="00313EDD">
        <w:rPr>
          <w:rFonts w:ascii="Arial" w:hAnsi="Arial" w:cs="Arial"/>
          <w:sz w:val="20"/>
          <w:szCs w:val="20"/>
        </w:rPr>
        <w:t xml:space="preserve">(v nadaljevanju: </w:t>
      </w:r>
      <w:r w:rsidR="009047AC">
        <w:rPr>
          <w:rFonts w:ascii="Arial" w:hAnsi="Arial" w:cs="Arial"/>
          <w:sz w:val="20"/>
          <w:szCs w:val="20"/>
        </w:rPr>
        <w:t>CESOP</w:t>
      </w:r>
      <w:r w:rsidR="00780F36" w:rsidRPr="00313EDD">
        <w:rPr>
          <w:rFonts w:ascii="Arial" w:hAnsi="Arial" w:cs="Arial"/>
          <w:sz w:val="20"/>
          <w:szCs w:val="20"/>
        </w:rPr>
        <w:t xml:space="preserve"> poročil)</w:t>
      </w:r>
      <w:r w:rsidR="00690802" w:rsidRPr="00313EDD">
        <w:rPr>
          <w:rFonts w:ascii="Arial" w:hAnsi="Arial" w:cs="Arial"/>
          <w:sz w:val="20"/>
          <w:szCs w:val="20"/>
        </w:rPr>
        <w:t xml:space="preserve"> </w:t>
      </w:r>
      <w:r w:rsidR="009047AC">
        <w:rPr>
          <w:rFonts w:ascii="Arial" w:hAnsi="Arial" w:cs="Arial"/>
          <w:sz w:val="20"/>
          <w:szCs w:val="20"/>
        </w:rPr>
        <w:t>ponudnikov</w:t>
      </w:r>
      <w:r w:rsidRPr="00313EDD">
        <w:rPr>
          <w:rFonts w:ascii="Arial" w:hAnsi="Arial" w:cs="Arial"/>
          <w:bCs/>
          <w:sz w:val="20"/>
          <w:szCs w:val="20"/>
        </w:rPr>
        <w:t xml:space="preserve"> Finančni upravi RS </w:t>
      </w:r>
      <w:r w:rsidR="001B62CE" w:rsidRPr="00313EDD">
        <w:rPr>
          <w:rFonts w:ascii="Arial" w:hAnsi="Arial" w:cs="Arial"/>
          <w:sz w:val="20"/>
          <w:szCs w:val="20"/>
        </w:rPr>
        <w:t>podrobneje definira obliko</w:t>
      </w:r>
      <w:r w:rsidR="00ED5911" w:rsidRPr="00313EDD">
        <w:rPr>
          <w:rFonts w:ascii="Arial" w:hAnsi="Arial" w:cs="Arial"/>
          <w:sz w:val="20"/>
          <w:szCs w:val="20"/>
        </w:rPr>
        <w:t xml:space="preserve"> in </w:t>
      </w:r>
      <w:r w:rsidR="001B62CE" w:rsidRPr="00313EDD">
        <w:rPr>
          <w:rFonts w:ascii="Arial" w:hAnsi="Arial" w:cs="Arial"/>
          <w:sz w:val="20"/>
          <w:szCs w:val="20"/>
        </w:rPr>
        <w:t>način dostave informacij v skladu z Navodilom o obliki</w:t>
      </w:r>
      <w:r w:rsidR="0022290C" w:rsidRPr="00313EDD">
        <w:rPr>
          <w:rFonts w:ascii="Arial" w:hAnsi="Arial" w:cs="Arial"/>
          <w:sz w:val="20"/>
          <w:szCs w:val="20"/>
        </w:rPr>
        <w:t>,</w:t>
      </w:r>
      <w:r w:rsidR="007E0C36" w:rsidRPr="00313EDD">
        <w:rPr>
          <w:rFonts w:ascii="Arial" w:hAnsi="Arial" w:cs="Arial"/>
          <w:sz w:val="20"/>
          <w:szCs w:val="20"/>
        </w:rPr>
        <w:t xml:space="preserve"> </w:t>
      </w:r>
      <w:r w:rsidR="001B62CE" w:rsidRPr="00313EDD">
        <w:rPr>
          <w:rFonts w:ascii="Arial" w:hAnsi="Arial" w:cs="Arial"/>
          <w:sz w:val="20"/>
          <w:szCs w:val="20"/>
        </w:rPr>
        <w:t xml:space="preserve">vsebini </w:t>
      </w:r>
      <w:r w:rsidR="0022290C" w:rsidRPr="00313EDD">
        <w:rPr>
          <w:rFonts w:ascii="Arial" w:hAnsi="Arial" w:cs="Arial"/>
          <w:sz w:val="20"/>
          <w:szCs w:val="20"/>
        </w:rPr>
        <w:t xml:space="preserve">in </w:t>
      </w:r>
      <w:r w:rsidR="001B62CE" w:rsidRPr="00313EDD">
        <w:rPr>
          <w:rFonts w:ascii="Arial" w:hAnsi="Arial" w:cs="Arial"/>
          <w:sz w:val="20"/>
          <w:szCs w:val="20"/>
        </w:rPr>
        <w:t xml:space="preserve">načinu dostave </w:t>
      </w:r>
      <w:r w:rsidR="00690802" w:rsidRPr="00313EDD">
        <w:rPr>
          <w:rFonts w:ascii="Arial" w:hAnsi="Arial" w:cs="Arial"/>
          <w:sz w:val="20"/>
          <w:szCs w:val="20"/>
        </w:rPr>
        <w:t>poročil</w:t>
      </w:r>
      <w:r w:rsidR="009047AC">
        <w:rPr>
          <w:rFonts w:ascii="Arial" w:hAnsi="Arial" w:cs="Arial"/>
          <w:sz w:val="20"/>
          <w:szCs w:val="20"/>
        </w:rPr>
        <w:t xml:space="preserve">, ki jih sporočajo ponudniki plačilnih storitev </w:t>
      </w:r>
      <w:r w:rsidR="001B62CE" w:rsidRPr="00313EDD">
        <w:rPr>
          <w:rFonts w:ascii="Arial" w:hAnsi="Arial" w:cs="Arial"/>
          <w:sz w:val="20"/>
          <w:szCs w:val="20"/>
        </w:rPr>
        <w:t>Fina</w:t>
      </w:r>
      <w:r w:rsidR="00D150A8" w:rsidRPr="00313EDD">
        <w:rPr>
          <w:rFonts w:ascii="Arial" w:hAnsi="Arial" w:cs="Arial"/>
          <w:sz w:val="20"/>
          <w:szCs w:val="20"/>
        </w:rPr>
        <w:t>nčni upravi R</w:t>
      </w:r>
      <w:r w:rsidR="00C619F9" w:rsidRPr="00313EDD">
        <w:rPr>
          <w:rFonts w:ascii="Arial" w:hAnsi="Arial" w:cs="Arial"/>
          <w:sz w:val="20"/>
          <w:szCs w:val="20"/>
        </w:rPr>
        <w:t xml:space="preserve">epublike </w:t>
      </w:r>
      <w:r w:rsidR="00D150A8" w:rsidRPr="00313EDD">
        <w:rPr>
          <w:rFonts w:ascii="Arial" w:hAnsi="Arial" w:cs="Arial"/>
          <w:sz w:val="20"/>
          <w:szCs w:val="20"/>
        </w:rPr>
        <w:t>S</w:t>
      </w:r>
      <w:r w:rsidR="00327763">
        <w:rPr>
          <w:rFonts w:ascii="Arial" w:hAnsi="Arial" w:cs="Arial"/>
          <w:sz w:val="20"/>
          <w:szCs w:val="20"/>
        </w:rPr>
        <w:t>lovenije (</w:t>
      </w:r>
      <w:r w:rsidR="00327763" w:rsidRPr="00D95B20">
        <w:rPr>
          <w:rFonts w:ascii="Arial" w:hAnsi="Arial" w:cs="Arial"/>
          <w:sz w:val="20"/>
          <w:szCs w:val="20"/>
        </w:rPr>
        <w:t xml:space="preserve">v </w:t>
      </w:r>
      <w:r w:rsidR="00327763">
        <w:rPr>
          <w:rFonts w:ascii="Arial" w:hAnsi="Arial" w:cs="Arial"/>
          <w:sz w:val="20"/>
          <w:szCs w:val="20"/>
        </w:rPr>
        <w:t>nadaljevanju Navodilo o dostavi);</w:t>
      </w:r>
      <w:r w:rsidR="00106F73">
        <w:rPr>
          <w:rFonts w:ascii="Arial" w:hAnsi="Arial" w:cs="Arial"/>
          <w:sz w:val="20"/>
          <w:szCs w:val="20"/>
        </w:rPr>
        <w:t xml:space="preserve"> </w:t>
      </w:r>
      <w:r w:rsidR="00617D55">
        <w:rPr>
          <w:rFonts w:ascii="Arial" w:hAnsi="Arial" w:cs="Arial"/>
          <w:sz w:val="20"/>
          <w:szCs w:val="20"/>
        </w:rPr>
        <w:t>pravna podlaga</w:t>
      </w:r>
      <w:r w:rsidR="00327763">
        <w:rPr>
          <w:rFonts w:ascii="Arial" w:hAnsi="Arial" w:cs="Arial"/>
          <w:sz w:val="20"/>
          <w:szCs w:val="20"/>
        </w:rPr>
        <w:t xml:space="preserve"> je</w:t>
      </w:r>
      <w:r w:rsidR="00505782" w:rsidRPr="00313EDD">
        <w:rPr>
          <w:rFonts w:ascii="Arial" w:hAnsi="Arial" w:cs="Arial"/>
          <w:sz w:val="20"/>
          <w:szCs w:val="20"/>
        </w:rPr>
        <w:t xml:space="preserve"> v </w:t>
      </w:r>
      <w:hyperlink r:id="rId11" w:history="1">
        <w:r w:rsidR="000F0AC4" w:rsidRPr="00236212">
          <w:rPr>
            <w:rStyle w:val="Hiperpovezava"/>
            <w:rFonts w:ascii="Arial" w:hAnsi="Arial" w:cs="Arial"/>
            <w:sz w:val="20"/>
            <w:szCs w:val="20"/>
          </w:rPr>
          <w:t>Direktivi sveta EU 2020/284</w:t>
        </w:r>
      </w:hyperlink>
      <w:r w:rsidR="000F0AC4">
        <w:rPr>
          <w:rFonts w:ascii="Arial" w:hAnsi="Arial" w:cs="Arial"/>
          <w:sz w:val="20"/>
          <w:szCs w:val="20"/>
        </w:rPr>
        <w:t xml:space="preserve"> (nacionalna zakonodaja je še v pripravi</w:t>
      </w:r>
      <w:r w:rsidR="00490733" w:rsidRPr="00D95B20">
        <w:rPr>
          <w:rFonts w:cs="Arial"/>
          <w:szCs w:val="20"/>
        </w:rPr>
        <w:t>)</w:t>
      </w:r>
      <w:r w:rsidR="00D150A8" w:rsidRPr="00D95B20">
        <w:rPr>
          <w:rFonts w:ascii="Arial" w:hAnsi="Arial" w:cs="Arial"/>
          <w:sz w:val="20"/>
          <w:szCs w:val="20"/>
        </w:rPr>
        <w:t xml:space="preserve">. </w:t>
      </w:r>
      <w:r w:rsidR="001B62CE" w:rsidRPr="00D95B20">
        <w:rPr>
          <w:rFonts w:ascii="Arial" w:hAnsi="Arial" w:cs="Arial"/>
          <w:sz w:val="20"/>
          <w:szCs w:val="20"/>
        </w:rPr>
        <w:t xml:space="preserve">V </w:t>
      </w:r>
      <w:r w:rsidR="0086626A" w:rsidRPr="00D95B20">
        <w:rPr>
          <w:rFonts w:ascii="Arial" w:hAnsi="Arial" w:cs="Arial"/>
          <w:sz w:val="20"/>
          <w:szCs w:val="20"/>
        </w:rPr>
        <w:t xml:space="preserve">pričujočem </w:t>
      </w:r>
      <w:r w:rsidR="001B62CE" w:rsidRPr="00D95B20">
        <w:rPr>
          <w:rFonts w:ascii="Arial" w:hAnsi="Arial" w:cs="Arial"/>
          <w:sz w:val="20"/>
          <w:szCs w:val="20"/>
        </w:rPr>
        <w:t xml:space="preserve">dokumentu so definirani obvezni formati posameznih </w:t>
      </w:r>
      <w:r w:rsidR="001B62CE" w:rsidRPr="00313EDD">
        <w:rPr>
          <w:rFonts w:ascii="Arial" w:hAnsi="Arial" w:cs="Arial"/>
          <w:sz w:val="20"/>
          <w:szCs w:val="20"/>
        </w:rPr>
        <w:t>podatkov, obvezna poimenovanja, veljavne kombinacije podatkov, veljavni scenariji dostave ter potrjevanje sprejema podatkov na strani F</w:t>
      </w:r>
      <w:r w:rsidR="00D150A8" w:rsidRPr="00313EDD">
        <w:rPr>
          <w:rFonts w:ascii="Arial" w:hAnsi="Arial" w:cs="Arial"/>
          <w:sz w:val="20"/>
          <w:szCs w:val="20"/>
        </w:rPr>
        <w:t xml:space="preserve">inančne uprave </w:t>
      </w:r>
      <w:r w:rsidR="001B62CE" w:rsidRPr="00313EDD">
        <w:rPr>
          <w:rFonts w:ascii="Arial" w:hAnsi="Arial" w:cs="Arial"/>
          <w:sz w:val="20"/>
          <w:szCs w:val="20"/>
        </w:rPr>
        <w:t>RS</w:t>
      </w:r>
      <w:r w:rsidR="00E164E7" w:rsidRPr="00313EDD">
        <w:rPr>
          <w:rFonts w:ascii="Arial" w:hAnsi="Arial" w:cs="Arial"/>
          <w:sz w:val="20"/>
          <w:szCs w:val="20"/>
        </w:rPr>
        <w:t xml:space="preserve"> (v nadaljevanju: FURS)</w:t>
      </w:r>
      <w:r w:rsidR="001B62CE" w:rsidRPr="00313EDD">
        <w:rPr>
          <w:rFonts w:ascii="Arial" w:hAnsi="Arial" w:cs="Arial"/>
          <w:sz w:val="22"/>
          <w:szCs w:val="22"/>
        </w:rPr>
        <w:t xml:space="preserve">. </w:t>
      </w:r>
    </w:p>
    <w:p w14:paraId="0A796E2D" w14:textId="77777777" w:rsidR="001B62CE" w:rsidRPr="00313EDD" w:rsidRDefault="001B62CE" w:rsidP="001B62CE">
      <w:pPr>
        <w:spacing w:line="260" w:lineRule="atLeast"/>
        <w:rPr>
          <w:rFonts w:ascii="Arial" w:hAnsi="Arial" w:cs="Arial"/>
          <w:sz w:val="20"/>
          <w:szCs w:val="20"/>
        </w:rPr>
      </w:pPr>
    </w:p>
    <w:p w14:paraId="0A796E2F" w14:textId="77777777" w:rsidR="001B62CE" w:rsidRPr="00313EDD" w:rsidRDefault="001B62CE" w:rsidP="001B62CE">
      <w:pPr>
        <w:spacing w:line="260" w:lineRule="atLeast"/>
        <w:rPr>
          <w:rFonts w:ascii="Arial" w:hAnsi="Arial" w:cs="Arial"/>
          <w:sz w:val="22"/>
          <w:szCs w:val="22"/>
        </w:rPr>
      </w:pPr>
    </w:p>
    <w:p w14:paraId="0A796E30" w14:textId="77777777" w:rsidR="001B62CE" w:rsidRPr="00313EDD" w:rsidRDefault="001B62CE">
      <w:pPr>
        <w:pStyle w:val="Naslov1"/>
      </w:pPr>
      <w:bookmarkStart w:id="11" w:name="_Toc151621897"/>
      <w:r w:rsidRPr="00313EDD">
        <w:t>Vrste sporočil</w:t>
      </w:r>
      <w:bookmarkEnd w:id="11"/>
    </w:p>
    <w:p w14:paraId="0A796E32" w14:textId="77777777" w:rsidR="001B62CE" w:rsidRPr="00313EDD" w:rsidRDefault="001B62CE" w:rsidP="001B62CE">
      <w:pPr>
        <w:pStyle w:val="Odstavekseznama"/>
        <w:spacing w:line="260" w:lineRule="atLeast"/>
        <w:ind w:left="0"/>
        <w:rPr>
          <w:rFonts w:ascii="Arial" w:hAnsi="Arial" w:cs="Arial"/>
        </w:rPr>
      </w:pPr>
    </w:p>
    <w:p w14:paraId="0A796E34" w14:textId="20DDAF00" w:rsidR="001B62CE" w:rsidRPr="00313EDD" w:rsidRDefault="009B6DD4">
      <w:pPr>
        <w:pStyle w:val="Naslov2"/>
        <w:numPr>
          <w:ilvl w:val="1"/>
          <w:numId w:val="1"/>
        </w:numPr>
        <w:spacing w:before="0" w:line="260" w:lineRule="atLeast"/>
        <w:rPr>
          <w:rFonts w:cs="Arial"/>
          <w:sz w:val="24"/>
          <w:szCs w:val="24"/>
        </w:rPr>
      </w:pPr>
      <w:bookmarkStart w:id="12" w:name="_Toc151621898"/>
      <w:r w:rsidRPr="00313EDD">
        <w:rPr>
          <w:rFonts w:cs="Arial"/>
          <w:sz w:val="24"/>
          <w:szCs w:val="24"/>
        </w:rPr>
        <w:t>Začetno</w:t>
      </w:r>
      <w:r w:rsidR="001B62CE" w:rsidRPr="00313EDD">
        <w:rPr>
          <w:rFonts w:cs="Arial"/>
          <w:sz w:val="24"/>
          <w:szCs w:val="24"/>
        </w:rPr>
        <w:t xml:space="preserve"> sporočilo</w:t>
      </w:r>
      <w:bookmarkEnd w:id="12"/>
      <w:r w:rsidR="006A64AA" w:rsidRPr="00313EDD">
        <w:rPr>
          <w:rFonts w:cs="Arial"/>
          <w:sz w:val="24"/>
          <w:szCs w:val="24"/>
        </w:rPr>
        <w:t xml:space="preserve"> </w:t>
      </w:r>
    </w:p>
    <w:p w14:paraId="17AB475E" w14:textId="77777777" w:rsidR="00EE20C4" w:rsidRPr="00313EDD" w:rsidRDefault="00EE20C4" w:rsidP="00EE20C4">
      <w:pPr>
        <w:rPr>
          <w:rFonts w:ascii="Arial" w:hAnsi="Arial" w:cs="Arial"/>
        </w:rPr>
      </w:pPr>
    </w:p>
    <w:p w14:paraId="4ECCA185" w14:textId="48FAA436" w:rsidR="000C2B5A" w:rsidRPr="00313EDD" w:rsidRDefault="009B6DD4" w:rsidP="00545944">
      <w:pPr>
        <w:spacing w:line="260" w:lineRule="atLeast"/>
        <w:jc w:val="both"/>
        <w:rPr>
          <w:rFonts w:ascii="Arial" w:hAnsi="Arial" w:cs="Arial"/>
          <w:sz w:val="20"/>
          <w:szCs w:val="20"/>
        </w:rPr>
      </w:pPr>
      <w:r w:rsidRPr="00313EDD">
        <w:rPr>
          <w:rFonts w:ascii="Arial" w:hAnsi="Arial" w:cs="Arial"/>
          <w:sz w:val="20"/>
          <w:szCs w:val="20"/>
        </w:rPr>
        <w:t>Začetno</w:t>
      </w:r>
      <w:r w:rsidR="004C100E" w:rsidRPr="00313EDD">
        <w:rPr>
          <w:rFonts w:ascii="Arial" w:hAnsi="Arial" w:cs="Arial"/>
          <w:sz w:val="20"/>
          <w:szCs w:val="20"/>
        </w:rPr>
        <w:t xml:space="preserve"> sporočilo se uporablja, ko p</w:t>
      </w:r>
      <w:r w:rsidR="00690802" w:rsidRPr="00313EDD">
        <w:rPr>
          <w:rFonts w:ascii="Arial" w:hAnsi="Arial" w:cs="Arial"/>
          <w:sz w:val="20"/>
          <w:szCs w:val="20"/>
        </w:rPr>
        <w:t xml:space="preserve">oročevalec </w:t>
      </w:r>
      <w:r w:rsidR="001B62CE" w:rsidRPr="00313EDD">
        <w:rPr>
          <w:rFonts w:ascii="Arial" w:hAnsi="Arial" w:cs="Arial"/>
          <w:sz w:val="20"/>
          <w:szCs w:val="20"/>
        </w:rPr>
        <w:t xml:space="preserve">prvič </w:t>
      </w:r>
      <w:r w:rsidR="00690802" w:rsidRPr="00313EDD">
        <w:rPr>
          <w:rFonts w:ascii="Arial" w:hAnsi="Arial" w:cs="Arial"/>
          <w:sz w:val="20"/>
          <w:szCs w:val="20"/>
        </w:rPr>
        <w:t>s</w:t>
      </w:r>
      <w:r w:rsidR="001B62CE" w:rsidRPr="00313EDD">
        <w:rPr>
          <w:rFonts w:ascii="Arial" w:hAnsi="Arial" w:cs="Arial"/>
          <w:sz w:val="20"/>
          <w:szCs w:val="20"/>
        </w:rPr>
        <w:t xml:space="preserve">poroča </w:t>
      </w:r>
      <w:r w:rsidR="00690802" w:rsidRPr="00313EDD">
        <w:rPr>
          <w:rFonts w:ascii="Arial" w:hAnsi="Arial" w:cs="Arial"/>
          <w:sz w:val="20"/>
          <w:szCs w:val="20"/>
        </w:rPr>
        <w:t xml:space="preserve">podatke </w:t>
      </w:r>
      <w:r w:rsidR="009047AC">
        <w:rPr>
          <w:rFonts w:ascii="Arial" w:hAnsi="Arial" w:cs="Arial"/>
          <w:sz w:val="20"/>
          <w:szCs w:val="20"/>
        </w:rPr>
        <w:t>CESOP</w:t>
      </w:r>
      <w:r w:rsidR="00690802" w:rsidRPr="00313EDD">
        <w:rPr>
          <w:rFonts w:ascii="Arial" w:hAnsi="Arial" w:cs="Arial"/>
          <w:sz w:val="20"/>
          <w:szCs w:val="20"/>
        </w:rPr>
        <w:t xml:space="preserve"> poročila</w:t>
      </w:r>
      <w:r w:rsidR="001B62CE" w:rsidRPr="00313EDD">
        <w:rPr>
          <w:rFonts w:ascii="Arial" w:hAnsi="Arial" w:cs="Arial"/>
          <w:sz w:val="20"/>
          <w:szCs w:val="20"/>
        </w:rPr>
        <w:t xml:space="preserve"> za določeno </w:t>
      </w:r>
      <w:r w:rsidR="009047AC">
        <w:rPr>
          <w:rFonts w:ascii="Arial" w:hAnsi="Arial" w:cs="Arial"/>
          <w:sz w:val="20"/>
          <w:szCs w:val="20"/>
        </w:rPr>
        <w:t>obdobje</w:t>
      </w:r>
      <w:r w:rsidR="001B62CE" w:rsidRPr="00313EDD">
        <w:rPr>
          <w:rFonts w:ascii="Arial" w:hAnsi="Arial" w:cs="Arial"/>
          <w:sz w:val="20"/>
          <w:szCs w:val="20"/>
        </w:rPr>
        <w:t xml:space="preserve">. </w:t>
      </w:r>
      <w:r w:rsidR="006C0B6F" w:rsidRPr="00313EDD">
        <w:rPr>
          <w:rFonts w:ascii="Arial" w:hAnsi="Arial" w:cs="Arial"/>
          <w:sz w:val="20"/>
          <w:szCs w:val="20"/>
        </w:rPr>
        <w:t xml:space="preserve">Rok za poročanje </w:t>
      </w:r>
      <w:r w:rsidR="009047AC">
        <w:rPr>
          <w:rFonts w:ascii="Arial" w:hAnsi="Arial" w:cs="Arial"/>
          <w:sz w:val="20"/>
          <w:szCs w:val="20"/>
        </w:rPr>
        <w:t>za po</w:t>
      </w:r>
      <w:r w:rsidR="00B76642">
        <w:rPr>
          <w:rFonts w:ascii="Arial" w:hAnsi="Arial" w:cs="Arial"/>
          <w:sz w:val="20"/>
          <w:szCs w:val="20"/>
        </w:rPr>
        <w:t>s</w:t>
      </w:r>
      <w:r w:rsidR="009047AC">
        <w:rPr>
          <w:rFonts w:ascii="Arial" w:hAnsi="Arial" w:cs="Arial"/>
          <w:sz w:val="20"/>
          <w:szCs w:val="20"/>
        </w:rPr>
        <w:t>amezen kvartal je zaključek meseca</w:t>
      </w:r>
      <w:r w:rsidR="006072EC">
        <w:rPr>
          <w:rFonts w:ascii="Arial" w:hAnsi="Arial" w:cs="Arial"/>
          <w:sz w:val="20"/>
          <w:szCs w:val="20"/>
        </w:rPr>
        <w:t xml:space="preserve">, ki sledi </w:t>
      </w:r>
      <w:r w:rsidR="009047AC">
        <w:rPr>
          <w:rFonts w:ascii="Arial" w:hAnsi="Arial" w:cs="Arial"/>
          <w:sz w:val="20"/>
          <w:szCs w:val="20"/>
        </w:rPr>
        <w:t>kvartalu</w:t>
      </w:r>
      <w:r w:rsidR="006072EC">
        <w:rPr>
          <w:rFonts w:ascii="Arial" w:hAnsi="Arial" w:cs="Arial"/>
          <w:sz w:val="20"/>
          <w:szCs w:val="20"/>
        </w:rPr>
        <w:t xml:space="preserve"> </w:t>
      </w:r>
      <w:r w:rsidR="009047AC">
        <w:rPr>
          <w:rFonts w:ascii="Arial" w:hAnsi="Arial" w:cs="Arial"/>
          <w:sz w:val="20"/>
          <w:szCs w:val="20"/>
        </w:rPr>
        <w:t xml:space="preserve">v katerem je ponudnik plačilnih storitev (v nadaljevanju PSP) </w:t>
      </w:r>
      <w:r w:rsidR="005720BF">
        <w:rPr>
          <w:rFonts w:ascii="Arial" w:hAnsi="Arial" w:cs="Arial"/>
          <w:sz w:val="20"/>
          <w:szCs w:val="20"/>
        </w:rPr>
        <w:t>opravil plačilne storitve</w:t>
      </w:r>
      <w:r w:rsidR="006072EC">
        <w:rPr>
          <w:rFonts w:ascii="Arial" w:hAnsi="Arial" w:cs="Arial"/>
          <w:sz w:val="20"/>
          <w:szCs w:val="20"/>
        </w:rPr>
        <w:t>.</w:t>
      </w:r>
      <w:r w:rsidR="00007570">
        <w:rPr>
          <w:rFonts w:ascii="Arial" w:hAnsi="Arial" w:cs="Arial"/>
          <w:sz w:val="20"/>
          <w:szCs w:val="20"/>
        </w:rPr>
        <w:t xml:space="preserve"> Poročevalsko obdobje je koledarsko </w:t>
      </w:r>
      <w:r w:rsidR="005720BF">
        <w:rPr>
          <w:rFonts w:ascii="Arial" w:hAnsi="Arial" w:cs="Arial"/>
          <w:sz w:val="20"/>
          <w:szCs w:val="20"/>
        </w:rPr>
        <w:t>četrtletje</w:t>
      </w:r>
      <w:r w:rsidR="00007570">
        <w:rPr>
          <w:rFonts w:ascii="Arial" w:hAnsi="Arial" w:cs="Arial"/>
          <w:sz w:val="20"/>
          <w:szCs w:val="20"/>
        </w:rPr>
        <w:t xml:space="preserve">, za katerega se podatki poročajo. </w:t>
      </w:r>
      <w:r w:rsidR="006C0B6F" w:rsidRPr="00313EDD">
        <w:rPr>
          <w:rFonts w:ascii="Arial" w:hAnsi="Arial" w:cs="Arial"/>
          <w:sz w:val="20"/>
          <w:szCs w:val="20"/>
        </w:rPr>
        <w:t xml:space="preserve"> </w:t>
      </w:r>
    </w:p>
    <w:p w14:paraId="3121C2DF" w14:textId="77777777" w:rsidR="00F13057" w:rsidRPr="00313EDD" w:rsidRDefault="00F13057" w:rsidP="001B62CE">
      <w:pPr>
        <w:spacing w:line="260" w:lineRule="atLeast"/>
        <w:jc w:val="both"/>
        <w:rPr>
          <w:rFonts w:ascii="Arial" w:hAnsi="Arial" w:cs="Arial"/>
          <w:sz w:val="20"/>
          <w:szCs w:val="20"/>
        </w:rPr>
      </w:pPr>
    </w:p>
    <w:p w14:paraId="5164F1E6" w14:textId="7CF781EC" w:rsidR="00545944" w:rsidRPr="00313EDD" w:rsidRDefault="00545944" w:rsidP="00545944">
      <w:pPr>
        <w:spacing w:line="260" w:lineRule="atLeast"/>
        <w:jc w:val="both"/>
        <w:rPr>
          <w:rFonts w:ascii="Arial" w:hAnsi="Arial" w:cs="Arial"/>
          <w:sz w:val="20"/>
          <w:szCs w:val="20"/>
        </w:rPr>
      </w:pPr>
      <w:r w:rsidRPr="00313EDD">
        <w:rPr>
          <w:rFonts w:ascii="Arial" w:hAnsi="Arial" w:cs="Arial"/>
          <w:sz w:val="20"/>
          <w:szCs w:val="20"/>
        </w:rPr>
        <w:t xml:space="preserve">V </w:t>
      </w:r>
      <w:r w:rsidRPr="00313EDD">
        <w:rPr>
          <w:rFonts w:ascii="Arial" w:hAnsi="Arial" w:cs="Arial"/>
          <w:b/>
          <w:sz w:val="20"/>
          <w:szCs w:val="20"/>
        </w:rPr>
        <w:t>glavi začetnega sporočila</w:t>
      </w:r>
      <w:r w:rsidRPr="00313EDD">
        <w:rPr>
          <w:rFonts w:ascii="Arial" w:hAnsi="Arial" w:cs="Arial"/>
          <w:sz w:val="20"/>
          <w:szCs w:val="20"/>
        </w:rPr>
        <w:t xml:space="preserve"> se v eleme</w:t>
      </w:r>
      <w:r w:rsidR="008C711F" w:rsidRPr="00313EDD">
        <w:rPr>
          <w:rFonts w:ascii="Arial" w:hAnsi="Arial" w:cs="Arial"/>
          <w:sz w:val="20"/>
          <w:szCs w:val="20"/>
        </w:rPr>
        <w:t>n</w:t>
      </w:r>
      <w:r w:rsidRPr="00313EDD">
        <w:rPr>
          <w:rFonts w:ascii="Arial" w:hAnsi="Arial" w:cs="Arial"/>
          <w:sz w:val="20"/>
          <w:szCs w:val="20"/>
        </w:rPr>
        <w:t>tu «Oznaka vrste sporočila« (MessageTypeIndic) vpiše vrednost »</w:t>
      </w:r>
      <w:r w:rsidR="00A0069F">
        <w:rPr>
          <w:rFonts w:ascii="Arial" w:hAnsi="Arial" w:cs="Arial"/>
          <w:sz w:val="20"/>
          <w:szCs w:val="20"/>
        </w:rPr>
        <w:t>CESOP100</w:t>
      </w:r>
      <w:r w:rsidRPr="00313EDD">
        <w:rPr>
          <w:rFonts w:ascii="Arial" w:hAnsi="Arial" w:cs="Arial"/>
          <w:sz w:val="20"/>
          <w:szCs w:val="20"/>
        </w:rPr>
        <w:t>«</w:t>
      </w:r>
      <w:r w:rsidR="00B311CE" w:rsidRPr="00313EDD">
        <w:rPr>
          <w:rFonts w:ascii="Arial" w:hAnsi="Arial" w:cs="Arial"/>
          <w:sz w:val="20"/>
          <w:szCs w:val="20"/>
        </w:rPr>
        <w:t xml:space="preserve"> (sporočilo vsebuje nove podatke)</w:t>
      </w:r>
      <w:r w:rsidRPr="00313EDD">
        <w:rPr>
          <w:rFonts w:ascii="Arial" w:hAnsi="Arial" w:cs="Arial"/>
          <w:sz w:val="20"/>
          <w:szCs w:val="20"/>
        </w:rPr>
        <w:t>.</w:t>
      </w:r>
    </w:p>
    <w:p w14:paraId="00ED8C34" w14:textId="77777777" w:rsidR="0033487C" w:rsidRPr="00313EDD" w:rsidRDefault="0033487C" w:rsidP="00827C63">
      <w:pPr>
        <w:spacing w:line="260" w:lineRule="atLeast"/>
        <w:jc w:val="both"/>
        <w:rPr>
          <w:rFonts w:ascii="Arial" w:hAnsi="Arial" w:cs="Arial"/>
          <w:sz w:val="20"/>
          <w:szCs w:val="20"/>
        </w:rPr>
      </w:pPr>
    </w:p>
    <w:p w14:paraId="59664EF8" w14:textId="74F6C481" w:rsidR="00C36EF2" w:rsidRPr="00313EDD" w:rsidRDefault="006A4200" w:rsidP="004E4BB8">
      <w:pPr>
        <w:spacing w:line="260" w:lineRule="atLeast"/>
        <w:jc w:val="both"/>
        <w:rPr>
          <w:rFonts w:ascii="Arial" w:hAnsi="Arial" w:cs="Arial"/>
          <w:sz w:val="20"/>
          <w:szCs w:val="20"/>
        </w:rPr>
      </w:pPr>
      <w:r w:rsidRPr="00313EDD">
        <w:rPr>
          <w:rFonts w:ascii="Arial" w:hAnsi="Arial" w:cs="Arial"/>
          <w:sz w:val="20"/>
          <w:szCs w:val="20"/>
        </w:rPr>
        <w:t xml:space="preserve">V </w:t>
      </w:r>
      <w:r w:rsidRPr="00313EDD">
        <w:rPr>
          <w:rFonts w:ascii="Arial" w:hAnsi="Arial" w:cs="Arial"/>
          <w:b/>
          <w:sz w:val="20"/>
          <w:szCs w:val="20"/>
        </w:rPr>
        <w:t>telesu začetnega sporočila</w:t>
      </w:r>
      <w:r w:rsidRPr="00313EDD">
        <w:rPr>
          <w:rFonts w:ascii="Arial" w:hAnsi="Arial" w:cs="Arial"/>
          <w:sz w:val="20"/>
          <w:szCs w:val="20"/>
        </w:rPr>
        <w:t xml:space="preserve"> </w:t>
      </w:r>
      <w:r w:rsidR="00A0069F">
        <w:rPr>
          <w:rFonts w:ascii="Arial" w:hAnsi="Arial" w:cs="Arial"/>
          <w:sz w:val="20"/>
          <w:szCs w:val="20"/>
        </w:rPr>
        <w:t>se vpiš</w:t>
      </w:r>
      <w:r w:rsidR="00B76642">
        <w:rPr>
          <w:rFonts w:ascii="Arial" w:hAnsi="Arial" w:cs="Arial"/>
          <w:sz w:val="20"/>
          <w:szCs w:val="20"/>
        </w:rPr>
        <w:t>e</w:t>
      </w:r>
      <w:r w:rsidR="00A0069F">
        <w:rPr>
          <w:rFonts w:ascii="Arial" w:hAnsi="Arial" w:cs="Arial"/>
          <w:sz w:val="20"/>
          <w:szCs w:val="20"/>
        </w:rPr>
        <w:t xml:space="preserve">ta </w:t>
      </w:r>
      <w:r w:rsidR="00B76642">
        <w:rPr>
          <w:rFonts w:ascii="Arial" w:hAnsi="Arial" w:cs="Arial"/>
          <w:sz w:val="20"/>
          <w:szCs w:val="20"/>
        </w:rPr>
        <w:t>poročevalski</w:t>
      </w:r>
      <w:r w:rsidR="00A0069F">
        <w:rPr>
          <w:rFonts w:ascii="Arial" w:hAnsi="Arial" w:cs="Arial"/>
          <w:sz w:val="20"/>
          <w:szCs w:val="20"/>
        </w:rPr>
        <w:t xml:space="preserve"> PSP in prejemnik plačila. Vsak zapis</w:t>
      </w:r>
      <w:r w:rsidR="00E11F3F">
        <w:rPr>
          <w:rFonts w:ascii="Arial" w:hAnsi="Arial" w:cs="Arial"/>
          <w:sz w:val="20"/>
          <w:szCs w:val="20"/>
        </w:rPr>
        <w:t xml:space="preserve"> prejemnika plačila</w:t>
      </w:r>
      <w:r w:rsidR="00A0069F">
        <w:rPr>
          <w:rFonts w:ascii="Arial" w:hAnsi="Arial" w:cs="Arial"/>
          <w:sz w:val="20"/>
          <w:szCs w:val="20"/>
        </w:rPr>
        <w:t xml:space="preserve"> </w:t>
      </w:r>
      <w:r w:rsidRPr="00313EDD">
        <w:rPr>
          <w:rFonts w:ascii="Arial" w:hAnsi="Arial" w:cs="Arial"/>
          <w:sz w:val="20"/>
          <w:szCs w:val="20"/>
        </w:rPr>
        <w:t xml:space="preserve">ima </w:t>
      </w:r>
      <w:r w:rsidR="004E4BB8" w:rsidRPr="00313EDD">
        <w:rPr>
          <w:rFonts w:ascii="Arial" w:hAnsi="Arial" w:cs="Arial"/>
          <w:sz w:val="20"/>
          <w:szCs w:val="20"/>
        </w:rPr>
        <w:t>svoj enoumni identifikator (element DocRefI</w:t>
      </w:r>
      <w:r w:rsidR="00725E14">
        <w:rPr>
          <w:rFonts w:ascii="Arial" w:hAnsi="Arial" w:cs="Arial"/>
          <w:sz w:val="20"/>
          <w:szCs w:val="20"/>
        </w:rPr>
        <w:t>d</w:t>
      </w:r>
      <w:r w:rsidR="004E4BB8" w:rsidRPr="00313EDD">
        <w:rPr>
          <w:rFonts w:ascii="Arial" w:hAnsi="Arial" w:cs="Arial"/>
          <w:sz w:val="20"/>
          <w:szCs w:val="20"/>
        </w:rPr>
        <w:t>)</w:t>
      </w:r>
      <w:r w:rsidR="00865108" w:rsidRPr="00313EDD">
        <w:rPr>
          <w:rFonts w:ascii="Arial" w:hAnsi="Arial" w:cs="Arial"/>
          <w:sz w:val="20"/>
          <w:szCs w:val="20"/>
        </w:rPr>
        <w:t xml:space="preserve"> in</w:t>
      </w:r>
      <w:r w:rsidR="004E4BB8" w:rsidRPr="00313EDD">
        <w:rPr>
          <w:rFonts w:ascii="Arial" w:hAnsi="Arial" w:cs="Arial"/>
          <w:sz w:val="20"/>
          <w:szCs w:val="20"/>
        </w:rPr>
        <w:t xml:space="preserve"> oznako vrste zapisa (element DocTypeIndic</w:t>
      </w:r>
      <w:r w:rsidR="002C4B2E" w:rsidRPr="00313EDD">
        <w:rPr>
          <w:rFonts w:ascii="Arial" w:hAnsi="Arial" w:cs="Arial"/>
          <w:sz w:val="20"/>
          <w:szCs w:val="20"/>
        </w:rPr>
        <w:t>)</w:t>
      </w:r>
      <w:r w:rsidR="004E4BB8" w:rsidRPr="00313EDD">
        <w:rPr>
          <w:rFonts w:ascii="Arial" w:hAnsi="Arial" w:cs="Arial"/>
          <w:sz w:val="20"/>
          <w:szCs w:val="20"/>
        </w:rPr>
        <w:t>, kjer se vpiše vrednost »</w:t>
      </w:r>
      <w:r w:rsidR="00D04561">
        <w:rPr>
          <w:rFonts w:ascii="Arial" w:hAnsi="Arial" w:cs="Arial"/>
          <w:sz w:val="20"/>
          <w:szCs w:val="20"/>
        </w:rPr>
        <w:t>CESOP</w:t>
      </w:r>
      <w:r w:rsidR="004E4BB8" w:rsidRPr="00313EDD">
        <w:rPr>
          <w:rFonts w:ascii="Arial" w:hAnsi="Arial" w:cs="Arial"/>
          <w:sz w:val="20"/>
          <w:szCs w:val="20"/>
        </w:rPr>
        <w:t>1«</w:t>
      </w:r>
      <w:r w:rsidR="002C4B2E" w:rsidRPr="00313EDD">
        <w:rPr>
          <w:rFonts w:ascii="Arial" w:hAnsi="Arial" w:cs="Arial"/>
          <w:sz w:val="20"/>
          <w:szCs w:val="20"/>
        </w:rPr>
        <w:t xml:space="preserve"> (</w:t>
      </w:r>
      <w:r w:rsidR="004E4BB8" w:rsidRPr="00313EDD">
        <w:rPr>
          <w:rFonts w:ascii="Arial" w:hAnsi="Arial" w:cs="Arial"/>
          <w:sz w:val="20"/>
          <w:szCs w:val="20"/>
        </w:rPr>
        <w:t>oznaka za nove podatke</w:t>
      </w:r>
      <w:r w:rsidR="00EE20C4" w:rsidRPr="00313EDD">
        <w:rPr>
          <w:rFonts w:ascii="Arial" w:hAnsi="Arial" w:cs="Arial"/>
          <w:sz w:val="20"/>
          <w:szCs w:val="20"/>
        </w:rPr>
        <w:t xml:space="preserve"> – angl. </w:t>
      </w:r>
      <w:r w:rsidR="00EE20C4" w:rsidRPr="00313EDD">
        <w:rPr>
          <w:rFonts w:ascii="Arial" w:hAnsi="Arial" w:cs="Arial"/>
          <w:i/>
          <w:sz w:val="20"/>
          <w:szCs w:val="20"/>
        </w:rPr>
        <w:t>New Data</w:t>
      </w:r>
      <w:r w:rsidR="004E4BB8" w:rsidRPr="00313EDD">
        <w:rPr>
          <w:rFonts w:ascii="Arial" w:hAnsi="Arial" w:cs="Arial"/>
          <w:sz w:val="20"/>
          <w:szCs w:val="20"/>
        </w:rPr>
        <w:t>).</w:t>
      </w:r>
    </w:p>
    <w:p w14:paraId="67A280A1" w14:textId="3899C786" w:rsidR="00B320A7" w:rsidRDefault="00B320A7" w:rsidP="004E4BB8">
      <w:pPr>
        <w:spacing w:line="260" w:lineRule="atLeast"/>
        <w:jc w:val="both"/>
        <w:rPr>
          <w:rFonts w:ascii="Arial" w:hAnsi="Arial" w:cs="Arial"/>
          <w:sz w:val="20"/>
          <w:szCs w:val="20"/>
        </w:rPr>
      </w:pPr>
    </w:p>
    <w:p w14:paraId="7E882F8D" w14:textId="3CFA2B71" w:rsidR="00007570" w:rsidRDefault="00007570" w:rsidP="004E4BB8">
      <w:pPr>
        <w:spacing w:line="260" w:lineRule="atLeast"/>
        <w:jc w:val="both"/>
        <w:rPr>
          <w:rFonts w:ascii="Arial" w:hAnsi="Arial" w:cs="Arial"/>
          <w:sz w:val="20"/>
          <w:szCs w:val="20"/>
        </w:rPr>
      </w:pPr>
      <w:r w:rsidRPr="00007570">
        <w:rPr>
          <w:rFonts w:ascii="Arial" w:hAnsi="Arial" w:cs="Arial"/>
          <w:sz w:val="20"/>
          <w:szCs w:val="20"/>
        </w:rPr>
        <w:t xml:space="preserve">Za vsako posredovano sporočilo </w:t>
      </w:r>
      <w:r w:rsidR="000A3296">
        <w:rPr>
          <w:rFonts w:ascii="Arial" w:hAnsi="Arial" w:cs="Arial"/>
          <w:sz w:val="20"/>
          <w:szCs w:val="20"/>
        </w:rPr>
        <w:t>PSP dobi</w:t>
      </w:r>
      <w:r w:rsidRPr="00007570">
        <w:rPr>
          <w:rFonts w:ascii="Arial" w:hAnsi="Arial" w:cs="Arial"/>
          <w:sz w:val="20"/>
          <w:szCs w:val="20"/>
        </w:rPr>
        <w:t xml:space="preserve"> statusno sporočilo, </w:t>
      </w:r>
      <w:r w:rsidR="000A3296">
        <w:rPr>
          <w:rFonts w:ascii="Arial" w:hAnsi="Arial" w:cs="Arial"/>
          <w:sz w:val="20"/>
          <w:szCs w:val="20"/>
        </w:rPr>
        <w:t xml:space="preserve">bodisi od FURS bodisi </w:t>
      </w:r>
      <w:r w:rsidR="00B02818">
        <w:rPr>
          <w:rFonts w:ascii="Arial" w:hAnsi="Arial" w:cs="Arial"/>
          <w:sz w:val="20"/>
          <w:szCs w:val="20"/>
        </w:rPr>
        <w:t xml:space="preserve">posredovano </w:t>
      </w:r>
      <w:r w:rsidR="000A3296">
        <w:rPr>
          <w:rFonts w:ascii="Arial" w:hAnsi="Arial" w:cs="Arial"/>
          <w:sz w:val="20"/>
          <w:szCs w:val="20"/>
        </w:rPr>
        <w:t xml:space="preserve">od CESOP, </w:t>
      </w:r>
      <w:r w:rsidRPr="00007570">
        <w:rPr>
          <w:rFonts w:ascii="Arial" w:hAnsi="Arial" w:cs="Arial"/>
          <w:sz w:val="20"/>
          <w:szCs w:val="20"/>
        </w:rPr>
        <w:t xml:space="preserve">ki vsebuje potrditev ali zavrnitev prejetega sporočila od </w:t>
      </w:r>
      <w:r w:rsidR="000A3296">
        <w:rPr>
          <w:rFonts w:ascii="Arial" w:hAnsi="Arial" w:cs="Arial"/>
          <w:sz w:val="20"/>
          <w:szCs w:val="20"/>
        </w:rPr>
        <w:t>PSP</w:t>
      </w:r>
      <w:r w:rsidRPr="00007570">
        <w:rPr>
          <w:rFonts w:ascii="Arial" w:hAnsi="Arial" w:cs="Arial"/>
          <w:sz w:val="20"/>
          <w:szCs w:val="20"/>
        </w:rPr>
        <w:t xml:space="preserve">. Nadaljnje poročanje vrednosti elementov DocRefID in DocTypeIndic znotraj </w:t>
      </w:r>
      <w:r w:rsidR="00A709BE">
        <w:rPr>
          <w:rFonts w:ascii="Arial" w:hAnsi="Arial" w:cs="Arial"/>
          <w:sz w:val="20"/>
          <w:szCs w:val="20"/>
        </w:rPr>
        <w:t>obveznih sklopov</w:t>
      </w:r>
      <w:r w:rsidRPr="00007570">
        <w:rPr>
          <w:rFonts w:ascii="Arial" w:hAnsi="Arial" w:cs="Arial"/>
          <w:sz w:val="20"/>
          <w:szCs w:val="20"/>
        </w:rPr>
        <w:t xml:space="preserve"> za določeno poročevalsko obdobje je odvisno od tega, ali </w:t>
      </w:r>
      <w:r w:rsidR="000A3296">
        <w:rPr>
          <w:rFonts w:ascii="Arial" w:hAnsi="Arial" w:cs="Arial"/>
          <w:sz w:val="20"/>
          <w:szCs w:val="20"/>
        </w:rPr>
        <w:t>PSP</w:t>
      </w:r>
      <w:r w:rsidRPr="00007570">
        <w:rPr>
          <w:rFonts w:ascii="Arial" w:hAnsi="Arial" w:cs="Arial"/>
          <w:sz w:val="20"/>
          <w:szCs w:val="20"/>
        </w:rPr>
        <w:t xml:space="preserve"> s strani FURS</w:t>
      </w:r>
      <w:r w:rsidR="000A3296">
        <w:rPr>
          <w:rFonts w:ascii="Arial" w:hAnsi="Arial" w:cs="Arial"/>
          <w:sz w:val="20"/>
          <w:szCs w:val="20"/>
        </w:rPr>
        <w:t>/CESOP</w:t>
      </w:r>
      <w:r w:rsidRPr="00007570">
        <w:rPr>
          <w:rFonts w:ascii="Arial" w:hAnsi="Arial" w:cs="Arial"/>
          <w:sz w:val="20"/>
          <w:szCs w:val="20"/>
        </w:rPr>
        <w:t xml:space="preserve"> prejme potrditveno</w:t>
      </w:r>
      <w:r w:rsidR="00531E50">
        <w:rPr>
          <w:rFonts w:ascii="Arial" w:hAnsi="Arial" w:cs="Arial"/>
          <w:sz w:val="20"/>
          <w:szCs w:val="20"/>
        </w:rPr>
        <w:t>, delno-zavrnitveno</w:t>
      </w:r>
      <w:r w:rsidRPr="00007570">
        <w:rPr>
          <w:rFonts w:ascii="Arial" w:hAnsi="Arial" w:cs="Arial"/>
          <w:sz w:val="20"/>
          <w:szCs w:val="20"/>
        </w:rPr>
        <w:t xml:space="preserve"> ali zavrnitveno statusno sporočilo:</w:t>
      </w:r>
    </w:p>
    <w:p w14:paraId="03A3ABEF" w14:textId="21DE3A7C" w:rsidR="00A709BE" w:rsidRDefault="00A709BE">
      <w:pPr>
        <w:pStyle w:val="Odstavekseznama"/>
        <w:numPr>
          <w:ilvl w:val="0"/>
          <w:numId w:val="10"/>
        </w:numPr>
        <w:spacing w:line="260" w:lineRule="atLeast"/>
        <w:jc w:val="both"/>
        <w:rPr>
          <w:rFonts w:ascii="Arial" w:hAnsi="Arial" w:cs="Arial"/>
          <w:sz w:val="20"/>
          <w:szCs w:val="20"/>
        </w:rPr>
      </w:pPr>
      <w:r>
        <w:rPr>
          <w:rFonts w:ascii="Arial" w:hAnsi="Arial" w:cs="Arial"/>
          <w:sz w:val="20"/>
          <w:szCs w:val="20"/>
        </w:rPr>
        <w:t xml:space="preserve">Prejem potrditvenega </w:t>
      </w:r>
      <w:r w:rsidR="002E02BA">
        <w:rPr>
          <w:rFonts w:ascii="Arial" w:hAnsi="Arial" w:cs="Arial"/>
          <w:sz w:val="20"/>
          <w:szCs w:val="20"/>
        </w:rPr>
        <w:t>sporočila na posredovano začetno sporočilo</w:t>
      </w:r>
    </w:p>
    <w:p w14:paraId="65765893" w14:textId="6F77C2E9" w:rsidR="002E02BA" w:rsidRDefault="002E02BA">
      <w:pPr>
        <w:pStyle w:val="Odstavekseznama"/>
        <w:numPr>
          <w:ilvl w:val="0"/>
          <w:numId w:val="11"/>
        </w:numPr>
        <w:spacing w:line="260" w:lineRule="atLeast"/>
        <w:jc w:val="both"/>
        <w:rPr>
          <w:rFonts w:ascii="Arial" w:hAnsi="Arial" w:cs="Arial"/>
          <w:sz w:val="20"/>
          <w:szCs w:val="20"/>
        </w:rPr>
      </w:pPr>
      <w:r>
        <w:rPr>
          <w:rFonts w:ascii="Arial" w:hAnsi="Arial" w:cs="Arial"/>
          <w:sz w:val="20"/>
          <w:szCs w:val="20"/>
        </w:rPr>
        <w:t xml:space="preserve">V kolikor je </w:t>
      </w:r>
      <w:r w:rsidR="000A3296">
        <w:rPr>
          <w:rFonts w:ascii="Arial" w:hAnsi="Arial" w:cs="Arial"/>
          <w:sz w:val="20"/>
          <w:szCs w:val="20"/>
        </w:rPr>
        <w:t>PSP</w:t>
      </w:r>
      <w:r>
        <w:rPr>
          <w:rFonts w:ascii="Arial" w:hAnsi="Arial" w:cs="Arial"/>
          <w:sz w:val="20"/>
          <w:szCs w:val="20"/>
        </w:rPr>
        <w:t xml:space="preserve"> uspešno poročala prvotne podatke in naknadno ugotovi potrebo za </w:t>
      </w:r>
      <w:r w:rsidR="00382A56">
        <w:rPr>
          <w:rFonts w:ascii="Arial" w:hAnsi="Arial" w:cs="Arial"/>
          <w:sz w:val="20"/>
          <w:szCs w:val="20"/>
        </w:rPr>
        <w:t>dodajanjem novega vrhnjega elementa</w:t>
      </w:r>
      <w:r>
        <w:rPr>
          <w:rFonts w:ascii="Arial" w:hAnsi="Arial" w:cs="Arial"/>
          <w:sz w:val="20"/>
          <w:szCs w:val="20"/>
        </w:rPr>
        <w:t xml:space="preserve">, se pošlje </w:t>
      </w:r>
      <w:r w:rsidR="00382A56">
        <w:rPr>
          <w:rFonts w:ascii="Arial" w:hAnsi="Arial" w:cs="Arial"/>
          <w:sz w:val="20"/>
          <w:szCs w:val="20"/>
        </w:rPr>
        <w:t>dopolnitveno začetno</w:t>
      </w:r>
      <w:r>
        <w:rPr>
          <w:rFonts w:ascii="Arial" w:hAnsi="Arial" w:cs="Arial"/>
          <w:sz w:val="20"/>
          <w:szCs w:val="20"/>
        </w:rPr>
        <w:t xml:space="preserve"> sporočilo. </w:t>
      </w:r>
      <w:r w:rsidR="00382A56" w:rsidRPr="001B050C">
        <w:rPr>
          <w:rFonts w:ascii="Arial" w:hAnsi="Arial" w:cs="Arial"/>
          <w:sz w:val="20"/>
          <w:szCs w:val="20"/>
        </w:rPr>
        <w:t xml:space="preserve">Vrsta sporočila (MessageTypeIndic) je v tem primeru </w:t>
      </w:r>
      <w:r w:rsidR="000A3296" w:rsidRPr="001B050C">
        <w:rPr>
          <w:rFonts w:ascii="Arial" w:hAnsi="Arial" w:cs="Arial"/>
          <w:sz w:val="20"/>
          <w:szCs w:val="20"/>
        </w:rPr>
        <w:t>CESOP100</w:t>
      </w:r>
      <w:r w:rsidR="00382A56">
        <w:rPr>
          <w:rFonts w:ascii="Arial" w:hAnsi="Arial" w:cs="Arial"/>
          <w:sz w:val="20"/>
          <w:szCs w:val="20"/>
        </w:rPr>
        <w:t>.</w:t>
      </w:r>
    </w:p>
    <w:p w14:paraId="69DCC17B" w14:textId="0C072E8B" w:rsidR="00382A56" w:rsidRPr="00382A56" w:rsidRDefault="00382A56">
      <w:pPr>
        <w:pStyle w:val="Odstavekseznama"/>
        <w:numPr>
          <w:ilvl w:val="0"/>
          <w:numId w:val="11"/>
        </w:numPr>
        <w:spacing w:line="260" w:lineRule="atLeast"/>
        <w:jc w:val="both"/>
        <w:rPr>
          <w:rFonts w:ascii="Arial" w:hAnsi="Arial" w:cs="Arial"/>
          <w:sz w:val="20"/>
          <w:szCs w:val="20"/>
        </w:rPr>
      </w:pPr>
      <w:r>
        <w:rPr>
          <w:rFonts w:ascii="Arial" w:hAnsi="Arial" w:cs="Arial"/>
          <w:sz w:val="20"/>
          <w:szCs w:val="20"/>
        </w:rPr>
        <w:t xml:space="preserve">V kolikor je </w:t>
      </w:r>
      <w:r w:rsidR="000A3296">
        <w:rPr>
          <w:rFonts w:ascii="Arial" w:hAnsi="Arial" w:cs="Arial"/>
          <w:sz w:val="20"/>
          <w:szCs w:val="20"/>
        </w:rPr>
        <w:t>PSP</w:t>
      </w:r>
      <w:r>
        <w:rPr>
          <w:rFonts w:ascii="Arial" w:hAnsi="Arial" w:cs="Arial"/>
          <w:sz w:val="20"/>
          <w:szCs w:val="20"/>
        </w:rPr>
        <w:t xml:space="preserve"> uspešno poročala prvotne podatke in naknadno ugotovi potrebo za popravkom ali dopolnitvijo podrejenega elementa, se pošlje popravljalno (korekcijsko) sporočilo. Vrsta sporočila (MessageTypeIndic) je v tem primeru </w:t>
      </w:r>
      <w:r w:rsidR="000A3296">
        <w:rPr>
          <w:rFonts w:ascii="Arial" w:hAnsi="Arial" w:cs="Arial"/>
          <w:sz w:val="20"/>
          <w:szCs w:val="20"/>
        </w:rPr>
        <w:t>CESOP101</w:t>
      </w:r>
      <w:r>
        <w:rPr>
          <w:rFonts w:ascii="Arial" w:hAnsi="Arial" w:cs="Arial"/>
          <w:sz w:val="20"/>
          <w:szCs w:val="20"/>
        </w:rPr>
        <w:t>.</w:t>
      </w:r>
    </w:p>
    <w:p w14:paraId="6DFC55FF" w14:textId="56FEBA66" w:rsidR="00531E50" w:rsidRDefault="00531E50">
      <w:pPr>
        <w:pStyle w:val="Odstavekseznama"/>
        <w:numPr>
          <w:ilvl w:val="0"/>
          <w:numId w:val="10"/>
        </w:numPr>
        <w:spacing w:line="260" w:lineRule="atLeast"/>
        <w:jc w:val="both"/>
        <w:rPr>
          <w:rFonts w:ascii="Arial" w:hAnsi="Arial" w:cs="Arial"/>
          <w:sz w:val="20"/>
          <w:szCs w:val="20"/>
        </w:rPr>
      </w:pPr>
      <w:r>
        <w:rPr>
          <w:rFonts w:ascii="Arial" w:hAnsi="Arial" w:cs="Arial"/>
          <w:sz w:val="20"/>
          <w:szCs w:val="20"/>
        </w:rPr>
        <w:t>Prejem delno zavrnitvenega sporočila na poslano začetno sporočilo ali popravek</w:t>
      </w:r>
    </w:p>
    <w:p w14:paraId="0541B665" w14:textId="5E03C64D" w:rsidR="00531E50" w:rsidRDefault="00531E50" w:rsidP="00531E50">
      <w:pPr>
        <w:pStyle w:val="Odstavekseznama"/>
        <w:numPr>
          <w:ilvl w:val="0"/>
          <w:numId w:val="41"/>
        </w:numPr>
        <w:spacing w:line="260" w:lineRule="atLeast"/>
        <w:jc w:val="both"/>
        <w:rPr>
          <w:rFonts w:ascii="Arial" w:hAnsi="Arial" w:cs="Arial"/>
          <w:sz w:val="20"/>
          <w:szCs w:val="20"/>
        </w:rPr>
      </w:pPr>
      <w:r>
        <w:rPr>
          <w:rFonts w:ascii="Arial" w:hAnsi="Arial" w:cs="Arial"/>
          <w:sz w:val="20"/>
          <w:szCs w:val="20"/>
        </w:rPr>
        <w:t xml:space="preserve">V kolikor je PSP prejela delno-zavrnjeno sporočilo (opisano v nadaljevanju), PSP pošlje popravek z vrsto sporočila (MessageTypeIndic) CESOP 101 in oznako vrste zapisa (DocTypeIndic) </w:t>
      </w:r>
      <w:r w:rsidR="00FE6CE1">
        <w:rPr>
          <w:rFonts w:ascii="Arial" w:hAnsi="Arial" w:cs="Arial"/>
          <w:sz w:val="20"/>
          <w:szCs w:val="20"/>
        </w:rPr>
        <w:t>CESOP2</w:t>
      </w:r>
      <w:r>
        <w:rPr>
          <w:rFonts w:ascii="Arial" w:hAnsi="Arial" w:cs="Arial"/>
          <w:sz w:val="20"/>
          <w:szCs w:val="20"/>
        </w:rPr>
        <w:t xml:space="preserve">. </w:t>
      </w:r>
    </w:p>
    <w:p w14:paraId="4E2928BD" w14:textId="0E04ECC7" w:rsidR="002E02BA" w:rsidRDefault="002E02BA">
      <w:pPr>
        <w:pStyle w:val="Odstavekseznama"/>
        <w:numPr>
          <w:ilvl w:val="0"/>
          <w:numId w:val="10"/>
        </w:numPr>
        <w:spacing w:line="260" w:lineRule="atLeast"/>
        <w:jc w:val="both"/>
        <w:rPr>
          <w:rFonts w:ascii="Arial" w:hAnsi="Arial" w:cs="Arial"/>
          <w:sz w:val="20"/>
          <w:szCs w:val="20"/>
        </w:rPr>
      </w:pPr>
      <w:r>
        <w:rPr>
          <w:rFonts w:ascii="Arial" w:hAnsi="Arial" w:cs="Arial"/>
          <w:sz w:val="20"/>
          <w:szCs w:val="20"/>
        </w:rPr>
        <w:t>Prejem zavrnitvenega sporočila na posredovano začetno sporočilo</w:t>
      </w:r>
    </w:p>
    <w:p w14:paraId="46DDD441" w14:textId="62DD86F8" w:rsidR="00382A56" w:rsidRPr="002A015C" w:rsidRDefault="00382A56">
      <w:pPr>
        <w:pStyle w:val="Odstavekseznama"/>
        <w:numPr>
          <w:ilvl w:val="0"/>
          <w:numId w:val="12"/>
        </w:numPr>
        <w:spacing w:line="260" w:lineRule="atLeast"/>
        <w:jc w:val="both"/>
        <w:rPr>
          <w:rFonts w:ascii="Arial" w:hAnsi="Arial" w:cs="Arial"/>
          <w:sz w:val="20"/>
          <w:szCs w:val="20"/>
        </w:rPr>
      </w:pPr>
      <w:r>
        <w:rPr>
          <w:rFonts w:ascii="Arial" w:hAnsi="Arial" w:cs="Arial"/>
          <w:sz w:val="20"/>
          <w:szCs w:val="20"/>
        </w:rPr>
        <w:t xml:space="preserve">V kolikor je </w:t>
      </w:r>
      <w:r w:rsidR="000A3296">
        <w:rPr>
          <w:rFonts w:ascii="Arial" w:hAnsi="Arial" w:cs="Arial"/>
          <w:sz w:val="20"/>
          <w:szCs w:val="20"/>
        </w:rPr>
        <w:t>PSP</w:t>
      </w:r>
      <w:r>
        <w:rPr>
          <w:rFonts w:ascii="Arial" w:hAnsi="Arial" w:cs="Arial"/>
          <w:sz w:val="20"/>
          <w:szCs w:val="20"/>
        </w:rPr>
        <w:t xml:space="preserve"> prejela zavrnitveno sporočilo na posredovano začetno sporočilo, se šteje, da začetno sporočilo ni bilo poslano. </w:t>
      </w:r>
      <w:r w:rsidR="000A3296">
        <w:rPr>
          <w:rFonts w:ascii="Arial" w:hAnsi="Arial" w:cs="Arial"/>
          <w:sz w:val="20"/>
          <w:szCs w:val="20"/>
        </w:rPr>
        <w:t>PSP</w:t>
      </w:r>
      <w:r>
        <w:rPr>
          <w:rFonts w:ascii="Arial" w:hAnsi="Arial" w:cs="Arial"/>
          <w:sz w:val="20"/>
          <w:szCs w:val="20"/>
        </w:rPr>
        <w:t xml:space="preserve"> ponovno pošlje začetno sporočilo </w:t>
      </w:r>
      <w:r w:rsidR="00463BFA">
        <w:rPr>
          <w:rFonts w:ascii="Arial" w:hAnsi="Arial" w:cs="Arial"/>
          <w:sz w:val="20"/>
          <w:szCs w:val="20"/>
        </w:rPr>
        <w:t xml:space="preserve">z vrsto sporočila (MessageTypeIndic) </w:t>
      </w:r>
      <w:r w:rsidR="000A3296">
        <w:rPr>
          <w:rFonts w:ascii="Arial" w:hAnsi="Arial" w:cs="Arial"/>
          <w:sz w:val="20"/>
          <w:szCs w:val="20"/>
        </w:rPr>
        <w:t>CESOP100</w:t>
      </w:r>
      <w:r w:rsidR="00463BFA">
        <w:rPr>
          <w:rFonts w:ascii="Arial" w:hAnsi="Arial" w:cs="Arial"/>
          <w:sz w:val="20"/>
          <w:szCs w:val="20"/>
        </w:rPr>
        <w:t xml:space="preserve"> in oznako vrste zapisa (DocTypeIndic) </w:t>
      </w:r>
      <w:r w:rsidR="00FE6CE1">
        <w:rPr>
          <w:rFonts w:ascii="Arial" w:hAnsi="Arial" w:cs="Arial"/>
          <w:sz w:val="20"/>
          <w:szCs w:val="20"/>
        </w:rPr>
        <w:t>CESOP</w:t>
      </w:r>
      <w:r w:rsidR="00463BFA">
        <w:rPr>
          <w:rFonts w:ascii="Arial" w:hAnsi="Arial" w:cs="Arial"/>
          <w:sz w:val="20"/>
          <w:szCs w:val="20"/>
        </w:rPr>
        <w:t xml:space="preserve">1. </w:t>
      </w:r>
    </w:p>
    <w:p w14:paraId="7F893B51" w14:textId="4F06D434" w:rsidR="00463BFA" w:rsidRDefault="00463BFA">
      <w:pPr>
        <w:pStyle w:val="Odstavekseznama"/>
        <w:numPr>
          <w:ilvl w:val="0"/>
          <w:numId w:val="13"/>
        </w:numPr>
        <w:spacing w:line="260" w:lineRule="atLeast"/>
        <w:jc w:val="both"/>
        <w:rPr>
          <w:rFonts w:ascii="Arial" w:hAnsi="Arial" w:cs="Arial"/>
          <w:sz w:val="20"/>
          <w:szCs w:val="20"/>
        </w:rPr>
      </w:pPr>
      <w:r>
        <w:rPr>
          <w:rFonts w:ascii="Arial" w:hAnsi="Arial" w:cs="Arial"/>
          <w:sz w:val="20"/>
          <w:szCs w:val="20"/>
        </w:rPr>
        <w:t>Prejem zavrnitvenega sporoča na popravljano sporočilo</w:t>
      </w:r>
    </w:p>
    <w:p w14:paraId="5407AF8C" w14:textId="24194789" w:rsidR="00463BFA" w:rsidRPr="00A709BE" w:rsidRDefault="00463BFA">
      <w:pPr>
        <w:pStyle w:val="Odstavekseznama"/>
        <w:numPr>
          <w:ilvl w:val="0"/>
          <w:numId w:val="12"/>
        </w:numPr>
        <w:spacing w:line="260" w:lineRule="atLeast"/>
        <w:jc w:val="both"/>
        <w:rPr>
          <w:rFonts w:ascii="Arial" w:hAnsi="Arial" w:cs="Arial"/>
          <w:sz w:val="20"/>
          <w:szCs w:val="20"/>
        </w:rPr>
      </w:pPr>
      <w:r>
        <w:rPr>
          <w:rFonts w:ascii="Arial" w:hAnsi="Arial" w:cs="Arial"/>
          <w:sz w:val="20"/>
          <w:szCs w:val="20"/>
        </w:rPr>
        <w:lastRenderedPageBreak/>
        <w:t xml:space="preserve">V kolikor je </w:t>
      </w:r>
      <w:r w:rsidR="000A3296">
        <w:rPr>
          <w:rFonts w:ascii="Arial" w:hAnsi="Arial" w:cs="Arial"/>
          <w:sz w:val="20"/>
          <w:szCs w:val="20"/>
        </w:rPr>
        <w:t>PSP</w:t>
      </w:r>
      <w:r>
        <w:rPr>
          <w:rFonts w:ascii="Arial" w:hAnsi="Arial" w:cs="Arial"/>
          <w:sz w:val="20"/>
          <w:szCs w:val="20"/>
        </w:rPr>
        <w:t xml:space="preserve"> uspešno poročala prvotne podatke in nato oddala popravljano (korekcijsko) sporočilo, ki je bilo zavrnjeno, se šteje, da korekcijsko sporočilo ni prispelo. </w:t>
      </w:r>
      <w:r w:rsidR="000A3296">
        <w:rPr>
          <w:rFonts w:ascii="Arial" w:hAnsi="Arial" w:cs="Arial"/>
          <w:sz w:val="20"/>
          <w:szCs w:val="20"/>
        </w:rPr>
        <w:t>PSP</w:t>
      </w:r>
      <w:r>
        <w:rPr>
          <w:rFonts w:ascii="Arial" w:hAnsi="Arial" w:cs="Arial"/>
          <w:sz w:val="20"/>
          <w:szCs w:val="20"/>
        </w:rPr>
        <w:t xml:space="preserve"> lahko ponovno pošlje popravljano sporočilo</w:t>
      </w:r>
      <w:r w:rsidR="00D81671">
        <w:rPr>
          <w:rFonts w:ascii="Arial" w:hAnsi="Arial" w:cs="Arial"/>
          <w:sz w:val="20"/>
          <w:szCs w:val="20"/>
        </w:rPr>
        <w:t xml:space="preserve">, kjer je vrsta sporočila (MessageTypeIndic) </w:t>
      </w:r>
      <w:r w:rsidR="000A3296">
        <w:rPr>
          <w:rFonts w:ascii="Arial" w:hAnsi="Arial" w:cs="Arial"/>
          <w:sz w:val="20"/>
          <w:szCs w:val="20"/>
        </w:rPr>
        <w:t>CESOP101</w:t>
      </w:r>
      <w:r w:rsidR="00D81671">
        <w:rPr>
          <w:rFonts w:ascii="Arial" w:hAnsi="Arial" w:cs="Arial"/>
          <w:sz w:val="20"/>
          <w:szCs w:val="20"/>
        </w:rPr>
        <w:t>, sporočilo pa vsebuje unikaten identifikator (DocRefId) ter identifikator popravka (CorrDocRefId) ki se nanaša na inicialno sporočilo</w:t>
      </w:r>
      <w:r>
        <w:rPr>
          <w:rFonts w:ascii="Arial" w:hAnsi="Arial" w:cs="Arial"/>
          <w:sz w:val="20"/>
          <w:szCs w:val="20"/>
        </w:rPr>
        <w:t xml:space="preserve">. </w:t>
      </w:r>
    </w:p>
    <w:p w14:paraId="1F1CBAFC" w14:textId="6D47EA4B" w:rsidR="004F73A0" w:rsidRPr="000A3296" w:rsidRDefault="001C436A">
      <w:pPr>
        <w:pStyle w:val="Naslov3"/>
        <w:numPr>
          <w:ilvl w:val="2"/>
          <w:numId w:val="7"/>
        </w:numPr>
        <w:rPr>
          <w:rFonts w:cs="Arial"/>
        </w:rPr>
      </w:pPr>
      <w:bookmarkStart w:id="13" w:name="_Toc151621899"/>
      <w:r>
        <w:rPr>
          <w:rFonts w:cs="Arial"/>
        </w:rPr>
        <w:t>Validacija sporočila Podatki o plačilu (PMT)</w:t>
      </w:r>
      <w:bookmarkEnd w:id="13"/>
    </w:p>
    <w:p w14:paraId="648D1F00" w14:textId="7AF43EB2" w:rsidR="0088713F" w:rsidRDefault="0088713F" w:rsidP="00007570">
      <w:pPr>
        <w:jc w:val="both"/>
        <w:rPr>
          <w:rFonts w:ascii="Arial" w:hAnsi="Arial" w:cs="Arial"/>
          <w:sz w:val="20"/>
          <w:szCs w:val="20"/>
        </w:rPr>
      </w:pPr>
    </w:p>
    <w:p w14:paraId="071631D2" w14:textId="5A8F87A4" w:rsidR="001C436A" w:rsidRDefault="001C436A" w:rsidP="00007570">
      <w:pPr>
        <w:jc w:val="both"/>
        <w:rPr>
          <w:rFonts w:ascii="Arial" w:hAnsi="Arial" w:cs="Arial"/>
          <w:sz w:val="20"/>
          <w:szCs w:val="20"/>
        </w:rPr>
      </w:pPr>
      <w:r>
        <w:rPr>
          <w:rFonts w:ascii="Arial" w:hAnsi="Arial" w:cs="Arial"/>
          <w:sz w:val="20"/>
          <w:szCs w:val="20"/>
        </w:rPr>
        <w:t>Sporočilo Podatki o plačilu (PMT) bo validirani na podlagi XSD in poslovnih pravil. Validacija se izvede ločeno na FURS in na CESOP.</w:t>
      </w:r>
    </w:p>
    <w:p w14:paraId="1447DFC0" w14:textId="77777777" w:rsidR="000A3296" w:rsidRDefault="000A3296" w:rsidP="00007570">
      <w:pPr>
        <w:jc w:val="both"/>
        <w:rPr>
          <w:rFonts w:ascii="Arial" w:hAnsi="Arial" w:cs="Arial"/>
          <w:sz w:val="20"/>
          <w:szCs w:val="20"/>
        </w:rPr>
      </w:pPr>
    </w:p>
    <w:p w14:paraId="016689A1" w14:textId="08421789" w:rsidR="000A3296" w:rsidRDefault="001C436A" w:rsidP="00007570">
      <w:pPr>
        <w:jc w:val="both"/>
        <w:rPr>
          <w:rFonts w:ascii="Arial" w:hAnsi="Arial" w:cs="Arial"/>
          <w:sz w:val="20"/>
          <w:szCs w:val="20"/>
        </w:rPr>
      </w:pPr>
      <w:r>
        <w:rPr>
          <w:rFonts w:ascii="Arial" w:hAnsi="Arial" w:cs="Arial"/>
          <w:sz w:val="20"/>
          <w:szCs w:val="20"/>
        </w:rPr>
        <w:t xml:space="preserve">Na strani FURS bo sporočilo, ki krši ali shemo ali poslovna pravila </w:t>
      </w:r>
      <w:r w:rsidRPr="00D837A6">
        <w:rPr>
          <w:rFonts w:ascii="Arial" w:hAnsi="Arial" w:cs="Arial"/>
          <w:b/>
          <w:bCs/>
          <w:sz w:val="20"/>
          <w:szCs w:val="20"/>
        </w:rPr>
        <w:t>zavrnjeno v celoti</w:t>
      </w:r>
      <w:r>
        <w:rPr>
          <w:rFonts w:ascii="Arial" w:hAnsi="Arial" w:cs="Arial"/>
          <w:sz w:val="20"/>
          <w:szCs w:val="20"/>
        </w:rPr>
        <w:t>. V tem primeru bo potrebno pripraviti in poslati novo sporočilo</w:t>
      </w:r>
      <w:r w:rsidR="00D837A6">
        <w:rPr>
          <w:rFonts w:ascii="Arial" w:hAnsi="Arial" w:cs="Arial"/>
          <w:sz w:val="20"/>
          <w:szCs w:val="20"/>
        </w:rPr>
        <w:t xml:space="preserve"> saj se šteje, da sporočilo ni bilo poslano</w:t>
      </w:r>
      <w:r>
        <w:rPr>
          <w:rFonts w:ascii="Arial" w:hAnsi="Arial" w:cs="Arial"/>
          <w:sz w:val="20"/>
          <w:szCs w:val="20"/>
        </w:rPr>
        <w:t xml:space="preserve">. </w:t>
      </w:r>
    </w:p>
    <w:p w14:paraId="52E207BA" w14:textId="444F4B14" w:rsidR="00D837A6" w:rsidRDefault="00D837A6" w:rsidP="00007570">
      <w:pPr>
        <w:jc w:val="both"/>
        <w:rPr>
          <w:rFonts w:ascii="Arial" w:hAnsi="Arial" w:cs="Arial"/>
          <w:sz w:val="20"/>
          <w:szCs w:val="20"/>
        </w:rPr>
      </w:pPr>
    </w:p>
    <w:p w14:paraId="3100164F" w14:textId="6A257D43" w:rsidR="00D837A6" w:rsidRDefault="00D837A6" w:rsidP="00007570">
      <w:pPr>
        <w:jc w:val="both"/>
        <w:rPr>
          <w:rFonts w:ascii="Arial" w:hAnsi="Arial" w:cs="Arial"/>
          <w:sz w:val="20"/>
          <w:szCs w:val="20"/>
        </w:rPr>
      </w:pPr>
      <w:r>
        <w:rPr>
          <w:rFonts w:ascii="Arial" w:hAnsi="Arial" w:cs="Arial"/>
          <w:sz w:val="20"/>
          <w:szCs w:val="20"/>
        </w:rPr>
        <w:t>Na strani CEOSP bo sporočilo lahko:</w:t>
      </w:r>
    </w:p>
    <w:p w14:paraId="3B436CA6" w14:textId="42A9C0C9" w:rsidR="00D837A6" w:rsidRDefault="00D837A6">
      <w:pPr>
        <w:pStyle w:val="Odstavekseznama"/>
        <w:numPr>
          <w:ilvl w:val="0"/>
          <w:numId w:val="15"/>
        </w:numPr>
        <w:jc w:val="both"/>
        <w:rPr>
          <w:rFonts w:ascii="Arial" w:hAnsi="Arial" w:cs="Arial"/>
          <w:sz w:val="20"/>
          <w:szCs w:val="20"/>
        </w:rPr>
      </w:pPr>
      <w:r w:rsidRPr="00D837A6">
        <w:rPr>
          <w:rFonts w:ascii="Arial" w:hAnsi="Arial" w:cs="Arial"/>
          <w:b/>
          <w:bCs/>
          <w:sz w:val="20"/>
          <w:szCs w:val="20"/>
        </w:rPr>
        <w:t>Sprejeto</w:t>
      </w:r>
      <w:r>
        <w:rPr>
          <w:rFonts w:ascii="Arial" w:hAnsi="Arial" w:cs="Arial"/>
          <w:sz w:val="20"/>
          <w:szCs w:val="20"/>
        </w:rPr>
        <w:t xml:space="preserve"> – prejem pozitivnega </w:t>
      </w:r>
      <w:r w:rsidR="008000D0">
        <w:rPr>
          <w:rFonts w:ascii="Arial" w:hAnsi="Arial" w:cs="Arial"/>
          <w:sz w:val="20"/>
          <w:szCs w:val="20"/>
        </w:rPr>
        <w:t>obvestila o rezultatu preverjanj</w:t>
      </w:r>
      <w:r>
        <w:rPr>
          <w:rFonts w:ascii="Arial" w:hAnsi="Arial" w:cs="Arial"/>
          <w:sz w:val="20"/>
          <w:szCs w:val="20"/>
        </w:rPr>
        <w:t xml:space="preserve"> (VLD). </w:t>
      </w:r>
    </w:p>
    <w:p w14:paraId="7C3CCFD4" w14:textId="5014E99D" w:rsidR="00D837A6" w:rsidRDefault="00D837A6">
      <w:pPr>
        <w:pStyle w:val="Odstavekseznama"/>
        <w:numPr>
          <w:ilvl w:val="0"/>
          <w:numId w:val="15"/>
        </w:numPr>
        <w:jc w:val="both"/>
        <w:rPr>
          <w:rFonts w:ascii="Arial" w:hAnsi="Arial" w:cs="Arial"/>
          <w:sz w:val="20"/>
          <w:szCs w:val="20"/>
        </w:rPr>
      </w:pPr>
      <w:r w:rsidRPr="00D837A6">
        <w:rPr>
          <w:rFonts w:ascii="Arial" w:hAnsi="Arial" w:cs="Arial"/>
          <w:b/>
          <w:bCs/>
          <w:sz w:val="20"/>
          <w:szCs w:val="20"/>
        </w:rPr>
        <w:t>Zavrnjeno delno (partial rejection)</w:t>
      </w:r>
      <w:r>
        <w:rPr>
          <w:rFonts w:ascii="Arial" w:hAnsi="Arial" w:cs="Arial"/>
          <w:sz w:val="20"/>
          <w:szCs w:val="20"/>
        </w:rPr>
        <w:t xml:space="preserve"> – prejem delne zavrnitve pomeni da se pričakuje korekcijsko sporočilo s strani PSP. Eno ali več poslovnih pravil je bilo kršenih. Korekcijski mehanizem bo opisan v nadaljevanju.</w:t>
      </w:r>
    </w:p>
    <w:p w14:paraId="107AD7B1" w14:textId="67480ABD" w:rsidR="00D837A6" w:rsidRPr="00D837A6" w:rsidRDefault="00D837A6">
      <w:pPr>
        <w:pStyle w:val="Odstavekseznama"/>
        <w:numPr>
          <w:ilvl w:val="0"/>
          <w:numId w:val="15"/>
        </w:numPr>
        <w:jc w:val="both"/>
        <w:rPr>
          <w:rFonts w:ascii="Arial" w:hAnsi="Arial" w:cs="Arial"/>
          <w:sz w:val="20"/>
          <w:szCs w:val="20"/>
        </w:rPr>
      </w:pPr>
      <w:r w:rsidRPr="00D837A6">
        <w:rPr>
          <w:rFonts w:ascii="Arial" w:hAnsi="Arial" w:cs="Arial"/>
          <w:b/>
          <w:bCs/>
          <w:sz w:val="20"/>
          <w:szCs w:val="20"/>
        </w:rPr>
        <w:t>V polnosti zavrnjeno (full rejection)</w:t>
      </w:r>
      <w:r>
        <w:rPr>
          <w:rFonts w:ascii="Arial" w:hAnsi="Arial" w:cs="Arial"/>
          <w:sz w:val="20"/>
          <w:szCs w:val="20"/>
        </w:rPr>
        <w:t xml:space="preserve"> – v tem primeru se zavrne sporočilo v celoti in je potrebno pripraviti novo sporočilo. Polno zavrnjeno sporočilo se šteje za neposlano. </w:t>
      </w:r>
    </w:p>
    <w:p w14:paraId="7373E2ED" w14:textId="0F7B7CE4" w:rsidR="000A3296" w:rsidRDefault="000A3296" w:rsidP="00007570">
      <w:pPr>
        <w:jc w:val="both"/>
        <w:rPr>
          <w:rFonts w:ascii="Arial" w:hAnsi="Arial" w:cs="Arial"/>
          <w:sz w:val="20"/>
          <w:szCs w:val="20"/>
        </w:rPr>
      </w:pPr>
    </w:p>
    <w:p w14:paraId="45D5CC8B" w14:textId="10A11F75" w:rsidR="00E3001C" w:rsidRPr="00E3001C" w:rsidRDefault="00E3001C" w:rsidP="00E3001C">
      <w:pPr>
        <w:spacing w:line="260" w:lineRule="atLeast"/>
        <w:jc w:val="both"/>
        <w:rPr>
          <w:rFonts w:ascii="Arial" w:hAnsi="Arial" w:cs="Arial"/>
          <w:sz w:val="20"/>
          <w:szCs w:val="20"/>
        </w:rPr>
      </w:pPr>
      <w:r w:rsidRPr="00E3001C">
        <w:rPr>
          <w:rFonts w:ascii="Arial" w:hAnsi="Arial" w:cs="Arial"/>
          <w:sz w:val="20"/>
          <w:szCs w:val="20"/>
        </w:rPr>
        <w:t>V primeru napak na ravni sporočila bo CESOP v celoti zavrnil sporočilo. Kar pomeni, da bo potrebno ponovno poslati sporočilo, vključujoč vse prej</w:t>
      </w:r>
      <w:r w:rsidR="006E0F6D">
        <w:rPr>
          <w:rFonts w:ascii="Arial" w:hAnsi="Arial" w:cs="Arial"/>
          <w:sz w:val="20"/>
          <w:szCs w:val="20"/>
        </w:rPr>
        <w:t>e</w:t>
      </w:r>
      <w:r w:rsidRPr="00E3001C">
        <w:rPr>
          <w:rFonts w:ascii="Arial" w:hAnsi="Arial" w:cs="Arial"/>
          <w:sz w:val="20"/>
          <w:szCs w:val="20"/>
        </w:rPr>
        <w:t xml:space="preserve">mnike plačil in vse </w:t>
      </w:r>
      <w:r w:rsidR="006E0F6D" w:rsidRPr="00E3001C">
        <w:rPr>
          <w:rFonts w:ascii="Arial" w:hAnsi="Arial" w:cs="Arial"/>
          <w:sz w:val="20"/>
          <w:szCs w:val="20"/>
        </w:rPr>
        <w:t>transakcije</w:t>
      </w:r>
      <w:r w:rsidRPr="00E3001C">
        <w:rPr>
          <w:rFonts w:ascii="Arial" w:hAnsi="Arial" w:cs="Arial"/>
          <w:sz w:val="20"/>
          <w:szCs w:val="20"/>
        </w:rPr>
        <w:t xml:space="preserve">. </w:t>
      </w:r>
    </w:p>
    <w:p w14:paraId="2C38416F" w14:textId="77777777" w:rsidR="00E3001C" w:rsidRDefault="00E3001C" w:rsidP="00E3001C">
      <w:pPr>
        <w:spacing w:line="260" w:lineRule="atLeast"/>
        <w:jc w:val="both"/>
        <w:rPr>
          <w:rFonts w:ascii="Arial" w:hAnsi="Arial" w:cs="Arial"/>
          <w:sz w:val="20"/>
          <w:szCs w:val="20"/>
        </w:rPr>
      </w:pPr>
    </w:p>
    <w:p w14:paraId="3614CD55" w14:textId="7547F077" w:rsidR="00E3001C" w:rsidRDefault="00E3001C" w:rsidP="00E3001C">
      <w:pPr>
        <w:spacing w:line="260" w:lineRule="atLeast"/>
        <w:jc w:val="both"/>
        <w:rPr>
          <w:rFonts w:ascii="Arial" w:hAnsi="Arial" w:cs="Arial"/>
          <w:sz w:val="20"/>
          <w:szCs w:val="20"/>
        </w:rPr>
      </w:pPr>
      <w:r w:rsidRPr="00E3001C">
        <w:rPr>
          <w:rFonts w:ascii="Arial" w:hAnsi="Arial" w:cs="Arial"/>
          <w:sz w:val="20"/>
          <w:szCs w:val="20"/>
        </w:rPr>
        <w:t>V primeru napak na ravni Prejemnika plačila ali Trans</w:t>
      </w:r>
      <w:r w:rsidR="005149D6">
        <w:rPr>
          <w:rFonts w:ascii="Arial" w:hAnsi="Arial" w:cs="Arial"/>
          <w:sz w:val="20"/>
          <w:szCs w:val="20"/>
        </w:rPr>
        <w:t>a</w:t>
      </w:r>
      <w:r w:rsidRPr="00E3001C">
        <w:rPr>
          <w:rFonts w:ascii="Arial" w:hAnsi="Arial" w:cs="Arial"/>
          <w:sz w:val="20"/>
          <w:szCs w:val="20"/>
        </w:rPr>
        <w:t xml:space="preserve">kcije bo CESOP zavrnil le Prejemnike plačil z napakami. </w:t>
      </w:r>
    </w:p>
    <w:p w14:paraId="70D6082A" w14:textId="5E0429B8" w:rsidR="009D1E79" w:rsidRDefault="009D1E79" w:rsidP="00E3001C">
      <w:pPr>
        <w:spacing w:line="260" w:lineRule="atLeast"/>
        <w:jc w:val="both"/>
        <w:rPr>
          <w:rFonts w:ascii="Arial" w:hAnsi="Arial" w:cs="Arial"/>
          <w:sz w:val="20"/>
          <w:szCs w:val="20"/>
        </w:rPr>
      </w:pPr>
    </w:p>
    <w:p w14:paraId="60C1586D" w14:textId="20926E93" w:rsidR="009D1E79" w:rsidRPr="00E3001C" w:rsidRDefault="009D1E79" w:rsidP="00E3001C">
      <w:pPr>
        <w:spacing w:line="260" w:lineRule="atLeast"/>
        <w:jc w:val="both"/>
        <w:rPr>
          <w:rFonts w:ascii="Arial" w:hAnsi="Arial" w:cs="Arial"/>
          <w:sz w:val="20"/>
          <w:szCs w:val="20"/>
        </w:rPr>
      </w:pPr>
      <w:r>
        <w:rPr>
          <w:rFonts w:ascii="Arial" w:hAnsi="Arial" w:cs="Arial"/>
          <w:sz w:val="20"/>
          <w:szCs w:val="20"/>
        </w:rPr>
        <w:t xml:space="preserve">Pozor: v primeru delno zavrnjenega sporočila, ko CESOP zavrne vse prejemnike plačila zaradi kršenja poslovnih pravil, ostane celotno sporočilo delno zavrnjeno. V tem primeru se pošlje popravek in ne novo začetno sporočilo.  </w:t>
      </w:r>
    </w:p>
    <w:p w14:paraId="0F72E55D" w14:textId="77777777" w:rsidR="00E3001C" w:rsidRDefault="00E3001C" w:rsidP="00007570">
      <w:pPr>
        <w:jc w:val="both"/>
        <w:rPr>
          <w:rFonts w:ascii="Arial" w:hAnsi="Arial" w:cs="Arial"/>
          <w:sz w:val="20"/>
          <w:szCs w:val="20"/>
        </w:rPr>
      </w:pPr>
    </w:p>
    <w:p w14:paraId="3E711A1E" w14:textId="12E94649" w:rsidR="00D837A6" w:rsidRPr="000A3296" w:rsidRDefault="00D837A6">
      <w:pPr>
        <w:pStyle w:val="Naslov3"/>
        <w:numPr>
          <w:ilvl w:val="2"/>
          <w:numId w:val="7"/>
        </w:numPr>
        <w:rPr>
          <w:rFonts w:cs="Arial"/>
        </w:rPr>
      </w:pPr>
      <w:bookmarkStart w:id="14" w:name="_Toc151621900"/>
      <w:r>
        <w:rPr>
          <w:rFonts w:cs="Arial"/>
        </w:rPr>
        <w:t>Korelacijski mehanizem</w:t>
      </w:r>
      <w:bookmarkEnd w:id="14"/>
      <w:r>
        <w:rPr>
          <w:rFonts w:cs="Arial"/>
        </w:rPr>
        <w:t xml:space="preserve"> </w:t>
      </w:r>
    </w:p>
    <w:p w14:paraId="7EC55D22" w14:textId="77777777" w:rsidR="000A3296" w:rsidRDefault="000A3296" w:rsidP="00007570">
      <w:pPr>
        <w:jc w:val="both"/>
        <w:rPr>
          <w:rFonts w:ascii="Arial" w:hAnsi="Arial" w:cs="Arial"/>
          <w:sz w:val="20"/>
          <w:szCs w:val="20"/>
        </w:rPr>
      </w:pPr>
    </w:p>
    <w:p w14:paraId="5C973049" w14:textId="340D4991" w:rsidR="0022091D" w:rsidRDefault="00A104CC" w:rsidP="00D837A6">
      <w:pPr>
        <w:jc w:val="both"/>
        <w:rPr>
          <w:rFonts w:ascii="Arial" w:hAnsi="Arial" w:cs="Arial"/>
          <w:sz w:val="20"/>
          <w:szCs w:val="20"/>
        </w:rPr>
      </w:pPr>
      <w:r>
        <w:rPr>
          <w:rFonts w:ascii="Arial" w:hAnsi="Arial" w:cs="Arial"/>
          <w:sz w:val="20"/>
          <w:szCs w:val="20"/>
        </w:rPr>
        <w:t xml:space="preserve">Korelacijski mehanizem se uporablja za korelacijo sporočil predvsem v primerih popravkov sporočil ali prejema sporočila o rezultatu preverjanja (VLD). </w:t>
      </w:r>
    </w:p>
    <w:p w14:paraId="1C3DB749" w14:textId="06AD2644" w:rsidR="00A104CC" w:rsidRDefault="00A104CC" w:rsidP="00D837A6">
      <w:pPr>
        <w:jc w:val="both"/>
        <w:rPr>
          <w:rFonts w:ascii="Arial" w:hAnsi="Arial" w:cs="Arial"/>
          <w:sz w:val="20"/>
          <w:szCs w:val="20"/>
        </w:rPr>
      </w:pPr>
    </w:p>
    <w:p w14:paraId="3BA1C1C4" w14:textId="57EFB69D" w:rsidR="00A104CC" w:rsidRDefault="00A104CC" w:rsidP="00D837A6">
      <w:pPr>
        <w:jc w:val="both"/>
        <w:rPr>
          <w:rFonts w:ascii="Arial" w:hAnsi="Arial" w:cs="Arial"/>
          <w:sz w:val="20"/>
          <w:szCs w:val="20"/>
        </w:rPr>
      </w:pPr>
      <w:r>
        <w:rPr>
          <w:rFonts w:ascii="Arial" w:hAnsi="Arial" w:cs="Arial"/>
          <w:sz w:val="20"/>
          <w:szCs w:val="20"/>
        </w:rPr>
        <w:t>Elementa, ki se uporabljata za ta namen, sta:</w:t>
      </w:r>
    </w:p>
    <w:p w14:paraId="075BD803" w14:textId="77777777" w:rsidR="0022091D" w:rsidRDefault="0022091D" w:rsidP="00007570">
      <w:pPr>
        <w:jc w:val="both"/>
        <w:rPr>
          <w:rFonts w:ascii="Arial" w:hAnsi="Arial" w:cs="Arial"/>
          <w:sz w:val="20"/>
          <w:szCs w:val="20"/>
        </w:rPr>
      </w:pPr>
    </w:p>
    <w:p w14:paraId="6A4A1CA3" w14:textId="4FB2EF63" w:rsidR="00E75DAA" w:rsidRDefault="00A104CC">
      <w:pPr>
        <w:pStyle w:val="Odstavekseznama"/>
        <w:numPr>
          <w:ilvl w:val="0"/>
          <w:numId w:val="14"/>
        </w:numPr>
        <w:jc w:val="both"/>
        <w:rPr>
          <w:rFonts w:ascii="Arial" w:hAnsi="Arial" w:cs="Arial"/>
          <w:sz w:val="20"/>
          <w:szCs w:val="20"/>
        </w:rPr>
      </w:pPr>
      <w:r w:rsidRPr="00993374">
        <w:rPr>
          <w:rFonts w:ascii="Courier New" w:hAnsi="Courier New" w:cs="Courier New"/>
          <w:sz w:val="22"/>
          <w:szCs w:val="22"/>
          <w:lang w:val="en-GB" w:eastAsia="en-US"/>
        </w:rPr>
        <w:t>MessageRefId</w:t>
      </w:r>
      <w:r>
        <w:rPr>
          <w:rFonts w:ascii="Arial" w:hAnsi="Arial" w:cs="Arial"/>
          <w:sz w:val="20"/>
          <w:szCs w:val="20"/>
        </w:rPr>
        <w:t xml:space="preserve"> – unikaten identifikator sporočila v obliki UUID verzija 4. </w:t>
      </w:r>
    </w:p>
    <w:p w14:paraId="0C8A0C78" w14:textId="62346A0A" w:rsidR="00A104CC" w:rsidRDefault="00A104CC">
      <w:pPr>
        <w:pStyle w:val="Odstavekseznama"/>
        <w:numPr>
          <w:ilvl w:val="0"/>
          <w:numId w:val="14"/>
        </w:numPr>
        <w:jc w:val="both"/>
        <w:rPr>
          <w:rFonts w:ascii="Arial" w:hAnsi="Arial" w:cs="Arial"/>
          <w:sz w:val="20"/>
          <w:szCs w:val="20"/>
        </w:rPr>
      </w:pPr>
      <w:r w:rsidRPr="00B76642">
        <w:rPr>
          <w:rFonts w:ascii="Courier New" w:hAnsi="Courier New" w:cs="Courier New"/>
          <w:sz w:val="22"/>
          <w:szCs w:val="22"/>
          <w:lang w:eastAsia="en-US"/>
        </w:rPr>
        <w:t>CorrMessageRefId</w:t>
      </w:r>
      <w:r>
        <w:rPr>
          <w:rFonts w:ascii="Arial" w:hAnsi="Arial" w:cs="Arial"/>
          <w:sz w:val="20"/>
          <w:szCs w:val="20"/>
        </w:rPr>
        <w:t xml:space="preserve"> – se uporabi za korelacijo trenutnega sporočila z odvisnim sporočilom (</w:t>
      </w:r>
      <w:r w:rsidRPr="00B76642">
        <w:rPr>
          <w:rFonts w:ascii="Courier New" w:hAnsi="Courier New" w:cs="Courier New"/>
          <w:sz w:val="22"/>
          <w:szCs w:val="22"/>
          <w:lang w:eastAsia="en-US"/>
        </w:rPr>
        <w:t>MessageRefId</w:t>
      </w:r>
      <w:r>
        <w:rPr>
          <w:rFonts w:ascii="Arial" w:hAnsi="Arial" w:cs="Arial"/>
          <w:sz w:val="20"/>
          <w:szCs w:val="20"/>
        </w:rPr>
        <w:t xml:space="preserve"> korelacijskega sporočila).</w:t>
      </w:r>
    </w:p>
    <w:p w14:paraId="0FD4DC13" w14:textId="05331AF8" w:rsidR="00A104CC" w:rsidRDefault="00A104CC" w:rsidP="00A104CC">
      <w:pPr>
        <w:jc w:val="both"/>
        <w:rPr>
          <w:rFonts w:ascii="Arial" w:hAnsi="Arial" w:cs="Arial"/>
          <w:sz w:val="20"/>
          <w:szCs w:val="20"/>
        </w:rPr>
      </w:pPr>
    </w:p>
    <w:p w14:paraId="560B145D" w14:textId="37DCAF74" w:rsidR="00A104CC" w:rsidRDefault="00A104CC" w:rsidP="00A104CC">
      <w:pPr>
        <w:jc w:val="both"/>
        <w:rPr>
          <w:rFonts w:ascii="Arial" w:hAnsi="Arial" w:cs="Arial"/>
          <w:sz w:val="20"/>
          <w:szCs w:val="20"/>
        </w:rPr>
      </w:pPr>
      <w:r>
        <w:rPr>
          <w:rFonts w:ascii="Arial" w:hAnsi="Arial" w:cs="Arial"/>
          <w:sz w:val="20"/>
          <w:szCs w:val="20"/>
        </w:rPr>
        <w:t>Mehanizem se uporablja tako pri korelaciji sporočil, korelaciji prejemnikov plačil</w:t>
      </w:r>
      <w:r w:rsidR="00E3001C">
        <w:rPr>
          <w:rFonts w:ascii="Arial" w:hAnsi="Arial" w:cs="Arial"/>
          <w:sz w:val="20"/>
          <w:szCs w:val="20"/>
        </w:rPr>
        <w:t>, korelaciji transakcij</w:t>
      </w:r>
      <w:r>
        <w:rPr>
          <w:rFonts w:ascii="Arial" w:hAnsi="Arial" w:cs="Arial"/>
          <w:sz w:val="20"/>
          <w:szCs w:val="20"/>
        </w:rPr>
        <w:t xml:space="preserve"> ali obvestil</w:t>
      </w:r>
      <w:r w:rsidR="00BC23AD">
        <w:rPr>
          <w:rFonts w:ascii="Arial" w:hAnsi="Arial" w:cs="Arial"/>
          <w:sz w:val="20"/>
          <w:szCs w:val="20"/>
        </w:rPr>
        <w:t>u</w:t>
      </w:r>
      <w:r>
        <w:rPr>
          <w:rFonts w:ascii="Arial" w:hAnsi="Arial" w:cs="Arial"/>
          <w:sz w:val="20"/>
          <w:szCs w:val="20"/>
        </w:rPr>
        <w:t xml:space="preserve"> o </w:t>
      </w:r>
      <w:r w:rsidR="008000D0">
        <w:rPr>
          <w:rFonts w:ascii="Arial" w:hAnsi="Arial" w:cs="Arial"/>
          <w:sz w:val="20"/>
          <w:szCs w:val="20"/>
        </w:rPr>
        <w:t>rezultatu</w:t>
      </w:r>
      <w:r w:rsidR="00BC23AD">
        <w:rPr>
          <w:rFonts w:ascii="Arial" w:hAnsi="Arial" w:cs="Arial"/>
          <w:sz w:val="20"/>
          <w:szCs w:val="20"/>
        </w:rPr>
        <w:t xml:space="preserve"> preverjanj (VLD)</w:t>
      </w:r>
      <w:r>
        <w:rPr>
          <w:rFonts w:ascii="Arial" w:hAnsi="Arial" w:cs="Arial"/>
          <w:sz w:val="20"/>
          <w:szCs w:val="20"/>
        </w:rPr>
        <w:t xml:space="preserve">. </w:t>
      </w:r>
    </w:p>
    <w:p w14:paraId="68336A91" w14:textId="178C2F78" w:rsidR="00A104CC" w:rsidRDefault="00A104CC" w:rsidP="00A104CC">
      <w:pPr>
        <w:jc w:val="both"/>
        <w:rPr>
          <w:rFonts w:ascii="Arial" w:hAnsi="Arial" w:cs="Arial"/>
          <w:sz w:val="20"/>
          <w:szCs w:val="20"/>
        </w:rPr>
      </w:pPr>
    </w:p>
    <w:p w14:paraId="7805CC8E" w14:textId="605C1204" w:rsidR="00A104CC" w:rsidRDefault="00A104CC" w:rsidP="00A104CC">
      <w:pPr>
        <w:jc w:val="both"/>
        <w:rPr>
          <w:rFonts w:ascii="Arial" w:hAnsi="Arial" w:cs="Arial"/>
          <w:sz w:val="20"/>
          <w:szCs w:val="20"/>
        </w:rPr>
      </w:pPr>
      <w:r>
        <w:rPr>
          <w:rFonts w:ascii="Arial" w:hAnsi="Arial" w:cs="Arial"/>
          <w:sz w:val="20"/>
          <w:szCs w:val="20"/>
        </w:rPr>
        <w:t>Primer</w:t>
      </w:r>
      <w:r w:rsidR="009555D6">
        <w:rPr>
          <w:rFonts w:ascii="Arial" w:hAnsi="Arial" w:cs="Arial"/>
          <w:sz w:val="20"/>
          <w:szCs w:val="20"/>
        </w:rPr>
        <w:t xml:space="preserve"> korelacije sporočila podatki o plačilu in odvisnega obvestila o </w:t>
      </w:r>
      <w:r w:rsidR="00E7163F">
        <w:rPr>
          <w:rFonts w:ascii="Arial" w:hAnsi="Arial" w:cs="Arial"/>
          <w:sz w:val="20"/>
          <w:szCs w:val="20"/>
        </w:rPr>
        <w:t>rezultatu preverjanja</w:t>
      </w:r>
      <w:r>
        <w:rPr>
          <w:rFonts w:ascii="Arial" w:hAnsi="Arial" w:cs="Arial"/>
          <w:sz w:val="20"/>
          <w:szCs w:val="20"/>
        </w:rPr>
        <w:t>:</w:t>
      </w:r>
    </w:p>
    <w:p w14:paraId="4CC1F3DF" w14:textId="47B589AD" w:rsidR="00A104CC" w:rsidRDefault="00A104CC" w:rsidP="00A104CC">
      <w:pPr>
        <w:jc w:val="both"/>
        <w:rPr>
          <w:rFonts w:ascii="Arial" w:hAnsi="Arial" w:cs="Arial"/>
          <w:sz w:val="20"/>
          <w:szCs w:val="20"/>
        </w:rPr>
      </w:pPr>
    </w:p>
    <w:p w14:paraId="303B61A5" w14:textId="62B1E00B" w:rsidR="00E7163F" w:rsidRDefault="00EF7C3D" w:rsidP="00597FDA">
      <w:pPr>
        <w:jc w:val="center"/>
        <w:rPr>
          <w:rFonts w:ascii="Arial" w:hAnsi="Arial" w:cs="Arial"/>
          <w:sz w:val="20"/>
          <w:szCs w:val="20"/>
        </w:rPr>
      </w:pPr>
      <w:r>
        <w:rPr>
          <w:noProof/>
        </w:rPr>
        <w:lastRenderedPageBreak/>
        <w:drawing>
          <wp:inline distT="0" distB="0" distL="0" distR="0" wp14:anchorId="5CECEBBF" wp14:editId="739FAADB">
            <wp:extent cx="5205730" cy="2189984"/>
            <wp:effectExtent l="0" t="0" r="0" b="1270"/>
            <wp:docPr id="83" name="Slika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11762" cy="2192522"/>
                    </a:xfrm>
                    <a:prstGeom prst="rect">
                      <a:avLst/>
                    </a:prstGeom>
                  </pic:spPr>
                </pic:pic>
              </a:graphicData>
            </a:graphic>
          </wp:inline>
        </w:drawing>
      </w:r>
    </w:p>
    <w:p w14:paraId="43A3192F" w14:textId="6309FAA9" w:rsidR="00EF7C3D" w:rsidRDefault="00EF7C3D" w:rsidP="00A104CC">
      <w:pPr>
        <w:jc w:val="both"/>
        <w:rPr>
          <w:rFonts w:ascii="Arial" w:hAnsi="Arial" w:cs="Arial"/>
          <w:sz w:val="20"/>
          <w:szCs w:val="20"/>
        </w:rPr>
      </w:pPr>
    </w:p>
    <w:p w14:paraId="2AD436FD" w14:textId="5E17F588" w:rsidR="00EF7C3D" w:rsidRDefault="00EF7C3D" w:rsidP="00A104CC">
      <w:pPr>
        <w:jc w:val="both"/>
        <w:rPr>
          <w:rFonts w:ascii="Arial" w:hAnsi="Arial" w:cs="Arial"/>
          <w:sz w:val="20"/>
          <w:szCs w:val="20"/>
        </w:rPr>
      </w:pPr>
    </w:p>
    <w:p w14:paraId="5833496E" w14:textId="77777777" w:rsidR="00EF7C3D" w:rsidRDefault="00EF7C3D" w:rsidP="00A104CC">
      <w:pPr>
        <w:jc w:val="both"/>
        <w:rPr>
          <w:rFonts w:ascii="Arial" w:hAnsi="Arial" w:cs="Arial"/>
          <w:sz w:val="20"/>
          <w:szCs w:val="20"/>
        </w:rPr>
      </w:pPr>
    </w:p>
    <w:p w14:paraId="46A4BDAB" w14:textId="5CF2A085" w:rsidR="00EF7C3D" w:rsidRPr="00490733" w:rsidRDefault="00EF7C3D">
      <w:pPr>
        <w:pStyle w:val="Naslov3"/>
        <w:numPr>
          <w:ilvl w:val="2"/>
          <w:numId w:val="7"/>
        </w:numPr>
        <w:jc w:val="both"/>
        <w:rPr>
          <w:rFonts w:cs="Arial"/>
        </w:rPr>
      </w:pPr>
      <w:bookmarkStart w:id="15" w:name="_Toc151621901"/>
      <w:r>
        <w:rPr>
          <w:rFonts w:cs="Arial"/>
        </w:rPr>
        <w:t>Korel</w:t>
      </w:r>
      <w:r w:rsidR="00B02818">
        <w:rPr>
          <w:rFonts w:cs="Arial"/>
        </w:rPr>
        <w:t>a</w:t>
      </w:r>
      <w:r>
        <w:rPr>
          <w:rFonts w:cs="Arial"/>
        </w:rPr>
        <w:t>cija popravkov sporočila</w:t>
      </w:r>
      <w:bookmarkEnd w:id="15"/>
    </w:p>
    <w:p w14:paraId="5E0A2772" w14:textId="586CB1EC" w:rsidR="00EF7C3D" w:rsidRDefault="00EF7C3D" w:rsidP="00A104CC">
      <w:pPr>
        <w:jc w:val="both"/>
        <w:rPr>
          <w:rFonts w:ascii="Arial" w:hAnsi="Arial" w:cs="Arial"/>
          <w:sz w:val="20"/>
          <w:szCs w:val="20"/>
        </w:rPr>
      </w:pPr>
      <w:r>
        <w:rPr>
          <w:rFonts w:ascii="Arial" w:hAnsi="Arial" w:cs="Arial"/>
          <w:sz w:val="20"/>
          <w:szCs w:val="20"/>
        </w:rPr>
        <w:t>Popravki so mogoči le za tista sporočila,</w:t>
      </w:r>
      <w:r w:rsidR="006530CF">
        <w:rPr>
          <w:rFonts w:ascii="Arial" w:hAnsi="Arial" w:cs="Arial"/>
          <w:sz w:val="20"/>
          <w:szCs w:val="20"/>
        </w:rPr>
        <w:t xml:space="preserve"> </w:t>
      </w:r>
      <w:r>
        <w:rPr>
          <w:rFonts w:ascii="Arial" w:hAnsi="Arial" w:cs="Arial"/>
          <w:sz w:val="20"/>
          <w:szCs w:val="20"/>
        </w:rPr>
        <w:t xml:space="preserve">kjer je </w:t>
      </w:r>
      <w:r w:rsidR="00B02818">
        <w:rPr>
          <w:rFonts w:ascii="Arial" w:hAnsi="Arial" w:cs="Arial"/>
          <w:sz w:val="20"/>
          <w:szCs w:val="20"/>
        </w:rPr>
        <w:t>rezultat</w:t>
      </w:r>
      <w:r>
        <w:rPr>
          <w:rFonts w:ascii="Arial" w:hAnsi="Arial" w:cs="Arial"/>
          <w:sz w:val="20"/>
          <w:szCs w:val="20"/>
        </w:rPr>
        <w:t xml:space="preserve"> Obvestila o preverjanju (VLD) pozitiven ali delno zavrnjen. Za sporočila, ki so v polnosti zavrnjena, se ne pričakuje popravkov. </w:t>
      </w:r>
    </w:p>
    <w:p w14:paraId="5525766C" w14:textId="77777777" w:rsidR="00EF7C3D" w:rsidRDefault="00EF7C3D" w:rsidP="00A104CC">
      <w:pPr>
        <w:jc w:val="both"/>
        <w:rPr>
          <w:rFonts w:ascii="Arial" w:hAnsi="Arial" w:cs="Arial"/>
          <w:sz w:val="20"/>
          <w:szCs w:val="20"/>
        </w:rPr>
      </w:pPr>
    </w:p>
    <w:p w14:paraId="7612B488" w14:textId="0FAB461E" w:rsidR="00EF7C3D" w:rsidRDefault="00EF7C3D" w:rsidP="00A104CC">
      <w:pPr>
        <w:jc w:val="both"/>
        <w:rPr>
          <w:rFonts w:ascii="Arial" w:hAnsi="Arial" w:cs="Arial"/>
          <w:sz w:val="20"/>
          <w:szCs w:val="20"/>
        </w:rPr>
      </w:pPr>
      <w:r>
        <w:rPr>
          <w:rFonts w:ascii="Arial" w:hAnsi="Arial" w:cs="Arial"/>
          <w:sz w:val="20"/>
          <w:szCs w:val="20"/>
        </w:rPr>
        <w:t>Postopek korelacije začetnega sporočila, za katerega smo najprej prejeli ustrezno VLD sporočilo in nato oddali popravljalno sporočilo, je prikazan na spodnji sliki:</w:t>
      </w:r>
    </w:p>
    <w:p w14:paraId="38ADB7D4" w14:textId="678B0AFF" w:rsidR="00EF7C3D" w:rsidRDefault="0088097D" w:rsidP="00A104CC">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87264" behindDoc="0" locked="0" layoutInCell="1" allowOverlap="1" wp14:anchorId="29E8AFC9" wp14:editId="79EF616F">
                <wp:simplePos x="0" y="0"/>
                <wp:positionH relativeFrom="margin">
                  <wp:posOffset>2640965</wp:posOffset>
                </wp:positionH>
                <wp:positionV relativeFrom="paragraph">
                  <wp:posOffset>86360</wp:posOffset>
                </wp:positionV>
                <wp:extent cx="2159000" cy="222250"/>
                <wp:effectExtent l="0" t="0" r="12700" b="25400"/>
                <wp:wrapNone/>
                <wp:docPr id="86" name="Polje z besedilom 86"/>
                <wp:cNvGraphicFramePr/>
                <a:graphic xmlns:a="http://schemas.openxmlformats.org/drawingml/2006/main">
                  <a:graphicData uri="http://schemas.microsoft.com/office/word/2010/wordprocessingShape">
                    <wps:wsp>
                      <wps:cNvSpPr txBox="1"/>
                      <wps:spPr>
                        <a:xfrm>
                          <a:off x="0" y="0"/>
                          <a:ext cx="2159000" cy="222250"/>
                        </a:xfrm>
                        <a:prstGeom prst="rect">
                          <a:avLst/>
                        </a:prstGeom>
                        <a:solidFill>
                          <a:schemeClr val="lt1"/>
                        </a:solidFill>
                        <a:ln w="6350">
                          <a:solidFill>
                            <a:schemeClr val="bg1"/>
                          </a:solidFill>
                        </a:ln>
                      </wps:spPr>
                      <wps:txbx>
                        <w:txbxContent>
                          <w:p w14:paraId="30877956" w14:textId="2370D5A9" w:rsidR="008E65F1" w:rsidRPr="0088097D" w:rsidRDefault="008E65F1" w:rsidP="0088097D">
                            <w:pPr>
                              <w:rPr>
                                <w:b/>
                                <w:bCs/>
                                <w:color w:val="BFBFBF" w:themeColor="background1" w:themeShade="BF"/>
                              </w:rPr>
                            </w:pPr>
                            <w:r w:rsidRPr="0088097D">
                              <w:rPr>
                                <w:b/>
                                <w:bCs/>
                                <w:color w:val="BFBFBF" w:themeColor="background1" w:themeShade="BF"/>
                                <w:sz w:val="18"/>
                                <w:szCs w:val="18"/>
                              </w:rPr>
                              <w:t>Obvestilo o rezultatu preverjanj (VLD)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8AFC9" id="_x0000_t202" coordsize="21600,21600" o:spt="202" path="m,l,21600r21600,l21600,xe">
                <v:stroke joinstyle="miter"/>
                <v:path gradientshapeok="t" o:connecttype="rect"/>
              </v:shapetype>
              <v:shape id="Polje z besedilom 86" o:spid="_x0000_s1026" type="#_x0000_t202" style="position:absolute;left:0;text-align:left;margin-left:207.95pt;margin-top:6.8pt;width:170pt;height:17.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" fillcolor="white [3201]" strokecolor="white [3212]" strokeweight=".5pt">
                <v:textbox>
                  <w:txbxContent>
                    <w:p w14:paraId="30877956" w14:textId="2370D5A9" w:rsidR="008E65F1" w:rsidRPr="0088097D" w:rsidRDefault="008E65F1" w:rsidP="0088097D">
                      <w:pPr>
                        <w:rPr>
                          <w:b/>
                          <w:bCs/>
                          <w:color w:val="BFBFBF" w:themeColor="background1" w:themeShade="BF"/>
                        </w:rPr>
                      </w:pPr>
                      <w:r w:rsidRPr="0088097D">
                        <w:rPr>
                          <w:b/>
                          <w:bCs/>
                          <w:color w:val="BFBFBF" w:themeColor="background1" w:themeShade="BF"/>
                          <w:sz w:val="18"/>
                          <w:szCs w:val="18"/>
                        </w:rPr>
                        <w:t>Obvestilo o rezultatu preverjanj (VLD)</w:t>
                      </w:r>
                    </w:p>
                  </w:txbxContent>
                </v:textbox>
                <w10:wrap anchorx="margin"/>
              </v:shape>
            </w:pict>
          </mc:Fallback>
        </mc:AlternateContent>
      </w:r>
      <w:r>
        <w:rPr>
          <w:rFonts w:ascii="Arial" w:hAnsi="Arial" w:cs="Arial"/>
          <w:noProof/>
          <w:sz w:val="20"/>
          <w:szCs w:val="20"/>
        </w:rPr>
        <mc:AlternateContent>
          <mc:Choice Requires="wps">
            <w:drawing>
              <wp:anchor distT="0" distB="0" distL="114300" distR="114300" simplePos="0" relativeHeight="251785216" behindDoc="0" locked="0" layoutInCell="1" allowOverlap="1" wp14:anchorId="350DBF9B" wp14:editId="01B5D012">
                <wp:simplePos x="0" y="0"/>
                <wp:positionH relativeFrom="margin">
                  <wp:posOffset>-635</wp:posOffset>
                </wp:positionH>
                <wp:positionV relativeFrom="paragraph">
                  <wp:posOffset>73660</wp:posOffset>
                </wp:positionV>
                <wp:extent cx="1473200" cy="234950"/>
                <wp:effectExtent l="0" t="0" r="12700" b="12700"/>
                <wp:wrapNone/>
                <wp:docPr id="85" name="Polje z besedilom 85"/>
                <wp:cNvGraphicFramePr/>
                <a:graphic xmlns:a="http://schemas.openxmlformats.org/drawingml/2006/main">
                  <a:graphicData uri="http://schemas.microsoft.com/office/word/2010/wordprocessingShape">
                    <wps:wsp>
                      <wps:cNvSpPr txBox="1"/>
                      <wps:spPr>
                        <a:xfrm>
                          <a:off x="0" y="0"/>
                          <a:ext cx="1473200" cy="234950"/>
                        </a:xfrm>
                        <a:prstGeom prst="rect">
                          <a:avLst/>
                        </a:prstGeom>
                        <a:solidFill>
                          <a:schemeClr val="lt1"/>
                        </a:solidFill>
                        <a:ln w="6350">
                          <a:solidFill>
                            <a:schemeClr val="bg1"/>
                          </a:solidFill>
                        </a:ln>
                      </wps:spPr>
                      <wps:txbx>
                        <w:txbxContent>
                          <w:p w14:paraId="216C790C" w14:textId="6972B956" w:rsidR="008E65F1" w:rsidRPr="0088097D" w:rsidRDefault="008E65F1">
                            <w:pPr>
                              <w:rPr>
                                <w:b/>
                                <w:bCs/>
                              </w:rPr>
                            </w:pPr>
                            <w:r w:rsidRPr="0088097D">
                              <w:rPr>
                                <w:b/>
                                <w:bCs/>
                                <w:sz w:val="18"/>
                                <w:szCs w:val="18"/>
                              </w:rPr>
                              <w:t xml:space="preserve">Podatki o </w:t>
                            </w:r>
                            <w:r w:rsidRPr="0088097D">
                              <w:rPr>
                                <w:b/>
                                <w:bCs/>
                                <w:sz w:val="16"/>
                                <w:szCs w:val="16"/>
                              </w:rPr>
                              <w:t>plačilu (PMT)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DBF9B" id="Polje z besedilom 85" o:spid="_x0000_s1027" type="#_x0000_t202" style="position:absolute;left:0;text-align:left;margin-left:-.05pt;margin-top:5.8pt;width:116pt;height:18.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" fillcolor="white [3201]" strokecolor="white [3212]" strokeweight=".5pt">
                <v:textbox>
                  <w:txbxContent>
                    <w:p w14:paraId="216C790C" w14:textId="6972B956" w:rsidR="008E65F1" w:rsidRPr="0088097D" w:rsidRDefault="008E65F1">
                      <w:pPr>
                        <w:rPr>
                          <w:b/>
                          <w:bCs/>
                        </w:rPr>
                      </w:pPr>
                      <w:r w:rsidRPr="0088097D">
                        <w:rPr>
                          <w:b/>
                          <w:bCs/>
                          <w:sz w:val="18"/>
                          <w:szCs w:val="18"/>
                        </w:rPr>
                        <w:t xml:space="preserve">Podatki o </w:t>
                      </w:r>
                      <w:r w:rsidRPr="0088097D">
                        <w:rPr>
                          <w:b/>
                          <w:bCs/>
                          <w:sz w:val="16"/>
                          <w:szCs w:val="16"/>
                        </w:rPr>
                        <w:t>plačilu (PMT)</w:t>
                      </w:r>
                    </w:p>
                  </w:txbxContent>
                </v:textbox>
                <w10:wrap anchorx="margin"/>
              </v:shape>
            </w:pict>
          </mc:Fallback>
        </mc:AlternateContent>
      </w:r>
    </w:p>
    <w:p w14:paraId="09BFB6A6" w14:textId="0BFEA8AC" w:rsidR="0088097D" w:rsidRDefault="0088097D" w:rsidP="00597FDA">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89312" behindDoc="0" locked="0" layoutInCell="1" allowOverlap="1" wp14:anchorId="744BA207" wp14:editId="7E451A23">
                <wp:simplePos x="0" y="0"/>
                <wp:positionH relativeFrom="margin">
                  <wp:posOffset>2602865</wp:posOffset>
                </wp:positionH>
                <wp:positionV relativeFrom="paragraph">
                  <wp:posOffset>2588260</wp:posOffset>
                </wp:positionV>
                <wp:extent cx="1473200" cy="234950"/>
                <wp:effectExtent l="0" t="0" r="12700" b="12700"/>
                <wp:wrapNone/>
                <wp:docPr id="87" name="Polje z besedilom 87"/>
                <wp:cNvGraphicFramePr/>
                <a:graphic xmlns:a="http://schemas.openxmlformats.org/drawingml/2006/main">
                  <a:graphicData uri="http://schemas.microsoft.com/office/word/2010/wordprocessingShape">
                    <wps:wsp>
                      <wps:cNvSpPr txBox="1"/>
                      <wps:spPr>
                        <a:xfrm>
                          <a:off x="0" y="0"/>
                          <a:ext cx="1473200" cy="234950"/>
                        </a:xfrm>
                        <a:prstGeom prst="rect">
                          <a:avLst/>
                        </a:prstGeom>
                        <a:solidFill>
                          <a:schemeClr val="lt1"/>
                        </a:solidFill>
                        <a:ln w="6350">
                          <a:solidFill>
                            <a:schemeClr val="bg1"/>
                          </a:solidFill>
                        </a:ln>
                      </wps:spPr>
                      <wps:txbx>
                        <w:txbxContent>
                          <w:p w14:paraId="6F79D88E" w14:textId="09536CB5" w:rsidR="008E65F1" w:rsidRPr="0088097D" w:rsidRDefault="008E65F1" w:rsidP="0088097D">
                            <w:pPr>
                              <w:rPr>
                                <w:b/>
                                <w:bCs/>
                              </w:rPr>
                            </w:pPr>
                            <w:r>
                              <w:rPr>
                                <w:b/>
                                <w:bCs/>
                                <w:sz w:val="18"/>
                                <w:szCs w:val="18"/>
                              </w:rPr>
                              <w:t xml:space="preserve">Popravek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BA207" id="Polje z besedilom 87" o:spid="_x0000_s1028" type="#_x0000_t202" style="position:absolute;left:0;text-align:left;margin-left:204.95pt;margin-top:203.8pt;width:116pt;height:18.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" fillcolor="white [3201]" strokecolor="white [3212]" strokeweight=".5pt">
                <v:textbox>
                  <w:txbxContent>
                    <w:p w14:paraId="6F79D88E" w14:textId="09536CB5" w:rsidR="008E65F1" w:rsidRPr="0088097D" w:rsidRDefault="008E65F1" w:rsidP="0088097D">
                      <w:pPr>
                        <w:rPr>
                          <w:b/>
                          <w:bCs/>
                        </w:rPr>
                      </w:pPr>
                      <w:r>
                        <w:rPr>
                          <w:b/>
                          <w:bCs/>
                          <w:sz w:val="18"/>
                          <w:szCs w:val="18"/>
                        </w:rPr>
                        <w:t xml:space="preserve">Popravek </w:t>
                      </w:r>
                    </w:p>
                  </w:txbxContent>
                </v:textbox>
                <w10:wrap anchorx="margin"/>
              </v:shape>
            </w:pict>
          </mc:Fallback>
        </mc:AlternateContent>
      </w:r>
      <w:r>
        <w:rPr>
          <w:noProof/>
        </w:rPr>
        <w:drawing>
          <wp:inline distT="0" distB="0" distL="0" distR="0" wp14:anchorId="39C1DFBE" wp14:editId="5DB14394">
            <wp:extent cx="4781550" cy="4600575"/>
            <wp:effectExtent l="0" t="0" r="0" b="9525"/>
            <wp:docPr id="84" name="Slika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81550" cy="4600575"/>
                    </a:xfrm>
                    <a:prstGeom prst="rect">
                      <a:avLst/>
                    </a:prstGeom>
                  </pic:spPr>
                </pic:pic>
              </a:graphicData>
            </a:graphic>
          </wp:inline>
        </w:drawing>
      </w:r>
    </w:p>
    <w:p w14:paraId="152E524D" w14:textId="77777777" w:rsidR="006530CF" w:rsidRDefault="006530CF" w:rsidP="00A104CC">
      <w:pPr>
        <w:jc w:val="both"/>
        <w:rPr>
          <w:rFonts w:ascii="Arial" w:hAnsi="Arial" w:cs="Arial"/>
          <w:sz w:val="20"/>
          <w:szCs w:val="20"/>
        </w:rPr>
      </w:pPr>
    </w:p>
    <w:p w14:paraId="5A0A8134" w14:textId="55B33AFE" w:rsidR="006530CF" w:rsidRDefault="006530CF" w:rsidP="00A104CC">
      <w:pPr>
        <w:jc w:val="both"/>
        <w:rPr>
          <w:rFonts w:ascii="Arial" w:hAnsi="Arial" w:cs="Arial"/>
          <w:sz w:val="20"/>
          <w:szCs w:val="20"/>
        </w:rPr>
      </w:pPr>
      <w:r>
        <w:rPr>
          <w:rFonts w:ascii="Arial" w:hAnsi="Arial" w:cs="Arial"/>
          <w:sz w:val="20"/>
          <w:szCs w:val="20"/>
        </w:rPr>
        <w:t>Pomembno je upoštevati da se korelacijsko sporočilo (popravek) vedno referira na isto obdobje (kvartal/leto) kot predhodno poslano inicialno sporočilo.</w:t>
      </w:r>
    </w:p>
    <w:p w14:paraId="6AF97458" w14:textId="104078FD" w:rsidR="006530CF" w:rsidRPr="00490733" w:rsidRDefault="006530CF">
      <w:pPr>
        <w:pStyle w:val="Naslov3"/>
        <w:numPr>
          <w:ilvl w:val="2"/>
          <w:numId w:val="7"/>
        </w:numPr>
        <w:jc w:val="both"/>
        <w:rPr>
          <w:rFonts w:cs="Arial"/>
        </w:rPr>
      </w:pPr>
      <w:bookmarkStart w:id="16" w:name="_Toc151621902"/>
      <w:r>
        <w:rPr>
          <w:rFonts w:cs="Arial"/>
        </w:rPr>
        <w:lastRenderedPageBreak/>
        <w:t>Korel</w:t>
      </w:r>
      <w:r w:rsidR="006E0F6D">
        <w:rPr>
          <w:rFonts w:cs="Arial"/>
        </w:rPr>
        <w:t>a</w:t>
      </w:r>
      <w:r>
        <w:rPr>
          <w:rFonts w:cs="Arial"/>
        </w:rPr>
        <w:t>cija prejemnikov plačil</w:t>
      </w:r>
      <w:bookmarkEnd w:id="16"/>
    </w:p>
    <w:p w14:paraId="1EC1FE83" w14:textId="77777777" w:rsidR="006530CF" w:rsidRDefault="006530CF" w:rsidP="00A104CC">
      <w:pPr>
        <w:jc w:val="both"/>
        <w:rPr>
          <w:rFonts w:ascii="Arial" w:hAnsi="Arial" w:cs="Arial"/>
          <w:sz w:val="20"/>
          <w:szCs w:val="20"/>
        </w:rPr>
      </w:pPr>
    </w:p>
    <w:p w14:paraId="34ECCF90" w14:textId="310A47D3" w:rsidR="006530CF" w:rsidRDefault="006530CF" w:rsidP="00A104CC">
      <w:pPr>
        <w:jc w:val="both"/>
        <w:rPr>
          <w:rFonts w:ascii="Arial" w:hAnsi="Arial" w:cs="Arial"/>
          <w:sz w:val="20"/>
          <w:szCs w:val="20"/>
        </w:rPr>
      </w:pPr>
      <w:r>
        <w:rPr>
          <w:rFonts w:ascii="Arial" w:hAnsi="Arial" w:cs="Arial"/>
          <w:sz w:val="20"/>
          <w:szCs w:val="20"/>
        </w:rPr>
        <w:t xml:space="preserve">Korelacija prejemnikov plačil poveže prejemnika plačila iz enega sporočila </w:t>
      </w:r>
      <w:r w:rsidR="00077774">
        <w:rPr>
          <w:rFonts w:ascii="Arial" w:hAnsi="Arial" w:cs="Arial"/>
          <w:sz w:val="20"/>
          <w:szCs w:val="20"/>
        </w:rPr>
        <w:t>z (istim)</w:t>
      </w:r>
      <w:r>
        <w:rPr>
          <w:rFonts w:ascii="Arial" w:hAnsi="Arial" w:cs="Arial"/>
          <w:sz w:val="20"/>
          <w:szCs w:val="20"/>
        </w:rPr>
        <w:t xml:space="preserve"> prejemnikom </w:t>
      </w:r>
      <w:r w:rsidR="00077774">
        <w:rPr>
          <w:rFonts w:ascii="Arial" w:hAnsi="Arial" w:cs="Arial"/>
          <w:sz w:val="20"/>
          <w:szCs w:val="20"/>
        </w:rPr>
        <w:t xml:space="preserve">plačila </w:t>
      </w:r>
      <w:r>
        <w:rPr>
          <w:rFonts w:ascii="Arial" w:hAnsi="Arial" w:cs="Arial"/>
          <w:sz w:val="20"/>
          <w:szCs w:val="20"/>
        </w:rPr>
        <w:t>iz drugega sporočila</w:t>
      </w:r>
      <w:r w:rsidR="00077774">
        <w:rPr>
          <w:rFonts w:ascii="Arial" w:hAnsi="Arial" w:cs="Arial"/>
          <w:sz w:val="20"/>
          <w:szCs w:val="20"/>
        </w:rPr>
        <w:t xml:space="preserve"> (popravka)</w:t>
      </w:r>
      <w:r>
        <w:rPr>
          <w:rFonts w:ascii="Arial" w:hAnsi="Arial" w:cs="Arial"/>
          <w:sz w:val="20"/>
          <w:szCs w:val="20"/>
        </w:rPr>
        <w:t>.</w:t>
      </w:r>
      <w:r w:rsidR="00077774">
        <w:rPr>
          <w:rFonts w:ascii="Arial" w:hAnsi="Arial" w:cs="Arial"/>
          <w:sz w:val="20"/>
          <w:szCs w:val="20"/>
        </w:rPr>
        <w:t xml:space="preserve"> </w:t>
      </w:r>
      <w:r w:rsidR="00993374">
        <w:rPr>
          <w:rFonts w:ascii="Arial" w:hAnsi="Arial" w:cs="Arial"/>
          <w:sz w:val="20"/>
          <w:szCs w:val="20"/>
        </w:rPr>
        <w:t xml:space="preserve">V ta namen se uporabi element </w:t>
      </w:r>
      <w:r w:rsidR="00993374" w:rsidRPr="00993374">
        <w:rPr>
          <w:rFonts w:ascii="Courier New" w:hAnsi="Courier New" w:cs="Courier New"/>
          <w:sz w:val="22"/>
          <w:szCs w:val="22"/>
          <w:lang w:val="en-GB" w:eastAsia="en-US"/>
        </w:rPr>
        <w:t>Doc</w:t>
      </w:r>
      <w:r w:rsidR="002A71CE">
        <w:rPr>
          <w:rFonts w:ascii="Courier New" w:hAnsi="Courier New" w:cs="Courier New"/>
          <w:sz w:val="22"/>
          <w:szCs w:val="22"/>
          <w:lang w:val="en-GB" w:eastAsia="en-US"/>
        </w:rPr>
        <w:t>Spec</w:t>
      </w:r>
      <w:r w:rsidR="00993374">
        <w:rPr>
          <w:rFonts w:ascii="Arial" w:hAnsi="Arial" w:cs="Arial"/>
          <w:sz w:val="20"/>
          <w:szCs w:val="20"/>
        </w:rPr>
        <w:t xml:space="preserve">. </w:t>
      </w:r>
      <w:r>
        <w:rPr>
          <w:rFonts w:ascii="Arial" w:hAnsi="Arial" w:cs="Arial"/>
          <w:sz w:val="20"/>
          <w:szCs w:val="20"/>
        </w:rPr>
        <w:t xml:space="preserve"> </w:t>
      </w:r>
    </w:p>
    <w:p w14:paraId="7D502406" w14:textId="0682FFC8" w:rsidR="00993374" w:rsidRDefault="00993374" w:rsidP="00A104CC">
      <w:pPr>
        <w:jc w:val="both"/>
        <w:rPr>
          <w:rFonts w:ascii="Arial" w:hAnsi="Arial" w:cs="Arial"/>
          <w:sz w:val="20"/>
          <w:szCs w:val="20"/>
        </w:rPr>
      </w:pPr>
    </w:p>
    <w:p w14:paraId="5093C036" w14:textId="453CB0E0" w:rsidR="00993374" w:rsidRDefault="00993374" w:rsidP="00A104CC">
      <w:pPr>
        <w:jc w:val="both"/>
        <w:rPr>
          <w:rFonts w:ascii="Arial" w:hAnsi="Arial" w:cs="Arial"/>
          <w:sz w:val="20"/>
          <w:szCs w:val="20"/>
        </w:rPr>
      </w:pPr>
      <w:r w:rsidRPr="00993374">
        <w:rPr>
          <w:rFonts w:ascii="Courier New" w:hAnsi="Courier New" w:cs="Courier New"/>
          <w:sz w:val="22"/>
          <w:szCs w:val="22"/>
          <w:lang w:val="en-GB" w:eastAsia="en-US"/>
        </w:rPr>
        <w:t>Doc</w:t>
      </w:r>
      <w:r w:rsidR="002A71CE">
        <w:rPr>
          <w:rFonts w:ascii="Courier New" w:hAnsi="Courier New" w:cs="Courier New"/>
          <w:sz w:val="22"/>
          <w:szCs w:val="22"/>
          <w:lang w:val="en-GB" w:eastAsia="en-US"/>
        </w:rPr>
        <w:t>Spec</w:t>
      </w:r>
      <w:r>
        <w:rPr>
          <w:rFonts w:ascii="Arial" w:hAnsi="Arial" w:cs="Arial"/>
          <w:sz w:val="20"/>
          <w:szCs w:val="20"/>
        </w:rPr>
        <w:t xml:space="preserve"> element se uporabi skupaj z elementi: </w:t>
      </w:r>
    </w:p>
    <w:p w14:paraId="6A9B4A09" w14:textId="3D3D2047" w:rsidR="00993374" w:rsidRDefault="00993374">
      <w:pPr>
        <w:pStyle w:val="Odstavekseznama"/>
        <w:numPr>
          <w:ilvl w:val="0"/>
          <w:numId w:val="17"/>
        </w:numPr>
        <w:jc w:val="both"/>
        <w:rPr>
          <w:rFonts w:ascii="Arial" w:hAnsi="Arial" w:cs="Arial"/>
          <w:sz w:val="20"/>
          <w:szCs w:val="20"/>
        </w:rPr>
      </w:pPr>
      <w:r w:rsidRPr="00993374">
        <w:rPr>
          <w:rFonts w:ascii="Courier New" w:hAnsi="Courier New" w:cs="Courier New"/>
          <w:sz w:val="22"/>
          <w:szCs w:val="22"/>
          <w:lang w:val="en-GB" w:eastAsia="en-US"/>
        </w:rPr>
        <w:t>DocTypeIndic</w:t>
      </w:r>
      <w:r w:rsidRPr="00993374">
        <w:rPr>
          <w:rFonts w:ascii="Arial" w:hAnsi="Arial" w:cs="Arial"/>
          <w:sz w:val="20"/>
          <w:szCs w:val="20"/>
        </w:rPr>
        <w:t xml:space="preserve">, </w:t>
      </w:r>
      <w:r>
        <w:rPr>
          <w:rFonts w:ascii="Arial" w:hAnsi="Arial" w:cs="Arial"/>
          <w:sz w:val="20"/>
          <w:szCs w:val="20"/>
        </w:rPr>
        <w:t>indikatorjem vrste zapisa.</w:t>
      </w:r>
    </w:p>
    <w:p w14:paraId="203EE9F2" w14:textId="4D6704C7" w:rsidR="00993374" w:rsidRDefault="00993374">
      <w:pPr>
        <w:pStyle w:val="Odstavekseznama"/>
        <w:numPr>
          <w:ilvl w:val="0"/>
          <w:numId w:val="17"/>
        </w:numPr>
        <w:jc w:val="both"/>
        <w:rPr>
          <w:rFonts w:ascii="Arial" w:hAnsi="Arial" w:cs="Arial"/>
          <w:sz w:val="20"/>
          <w:szCs w:val="20"/>
        </w:rPr>
      </w:pPr>
      <w:r w:rsidRPr="00993374">
        <w:rPr>
          <w:rFonts w:ascii="Courier New" w:hAnsi="Courier New" w:cs="Courier New"/>
          <w:sz w:val="22"/>
          <w:szCs w:val="22"/>
          <w:lang w:val="en-GB" w:eastAsia="en-US"/>
        </w:rPr>
        <w:t>DocRefI</w:t>
      </w:r>
      <w:r>
        <w:rPr>
          <w:rFonts w:ascii="Courier New" w:hAnsi="Courier New" w:cs="Courier New"/>
          <w:sz w:val="22"/>
          <w:szCs w:val="22"/>
          <w:lang w:val="en-GB" w:eastAsia="en-US"/>
        </w:rPr>
        <w:t>d</w:t>
      </w:r>
      <w:r>
        <w:rPr>
          <w:rFonts w:ascii="Arial" w:hAnsi="Arial" w:cs="Arial"/>
          <w:sz w:val="20"/>
          <w:szCs w:val="20"/>
        </w:rPr>
        <w:t>, unikatnim identifikatorjem zapisa.</w:t>
      </w:r>
    </w:p>
    <w:p w14:paraId="6EB42B6F" w14:textId="643D7770" w:rsidR="00993374" w:rsidRDefault="00993374">
      <w:pPr>
        <w:pStyle w:val="Odstavekseznama"/>
        <w:numPr>
          <w:ilvl w:val="0"/>
          <w:numId w:val="17"/>
        </w:numPr>
        <w:jc w:val="both"/>
        <w:rPr>
          <w:rFonts w:ascii="Arial" w:hAnsi="Arial" w:cs="Arial"/>
          <w:sz w:val="20"/>
          <w:szCs w:val="20"/>
        </w:rPr>
      </w:pPr>
      <w:r w:rsidRPr="00993374">
        <w:rPr>
          <w:rFonts w:ascii="Courier New" w:hAnsi="Courier New" w:cs="Courier New"/>
          <w:sz w:val="22"/>
          <w:szCs w:val="22"/>
          <w:lang w:eastAsia="en-US"/>
        </w:rPr>
        <w:t>CorrDocRefI</w:t>
      </w:r>
      <w:r>
        <w:rPr>
          <w:rFonts w:ascii="Courier New" w:hAnsi="Courier New" w:cs="Courier New"/>
          <w:sz w:val="22"/>
          <w:szCs w:val="22"/>
          <w:lang w:eastAsia="en-US"/>
        </w:rPr>
        <w:t>d</w:t>
      </w:r>
      <w:r>
        <w:rPr>
          <w:rFonts w:ascii="Arial" w:hAnsi="Arial" w:cs="Arial"/>
          <w:sz w:val="20"/>
          <w:szCs w:val="20"/>
        </w:rPr>
        <w:t xml:space="preserve">, korelacijskim identifikatorjem zapisa. </w:t>
      </w:r>
      <w:r w:rsidRPr="00B76642">
        <w:rPr>
          <w:rFonts w:ascii="Courier New" w:hAnsi="Courier New" w:cs="Courier New"/>
          <w:sz w:val="22"/>
          <w:szCs w:val="22"/>
          <w:lang w:eastAsia="en-US"/>
        </w:rPr>
        <w:t>CorrDocRefID</w:t>
      </w:r>
      <w:r>
        <w:rPr>
          <w:rFonts w:ascii="Arial" w:hAnsi="Arial" w:cs="Arial"/>
          <w:sz w:val="20"/>
          <w:szCs w:val="20"/>
        </w:rPr>
        <w:t xml:space="preserve"> element vsebuje </w:t>
      </w:r>
      <w:r w:rsidRPr="00B76642">
        <w:rPr>
          <w:rFonts w:ascii="Courier New" w:hAnsi="Courier New" w:cs="Courier New"/>
          <w:sz w:val="22"/>
          <w:szCs w:val="22"/>
          <w:lang w:eastAsia="en-US"/>
        </w:rPr>
        <w:t>DocRefId</w:t>
      </w:r>
      <w:r>
        <w:rPr>
          <w:rFonts w:ascii="Arial" w:hAnsi="Arial" w:cs="Arial"/>
          <w:sz w:val="20"/>
          <w:szCs w:val="20"/>
        </w:rPr>
        <w:t xml:space="preserve"> povezanega zapisa prejemnika plačila iz zadnjega uspešno procesiranega sporočila</w:t>
      </w:r>
      <w:r w:rsidR="004870F0">
        <w:rPr>
          <w:rFonts w:ascii="Arial" w:hAnsi="Arial" w:cs="Arial"/>
          <w:sz w:val="20"/>
          <w:szCs w:val="20"/>
        </w:rPr>
        <w:t xml:space="preserve"> (zadnjega sp</w:t>
      </w:r>
      <w:r w:rsidR="005149D6">
        <w:rPr>
          <w:rFonts w:ascii="Arial" w:hAnsi="Arial" w:cs="Arial"/>
          <w:sz w:val="20"/>
          <w:szCs w:val="20"/>
        </w:rPr>
        <w:t>o</w:t>
      </w:r>
      <w:r w:rsidR="004870F0">
        <w:rPr>
          <w:rFonts w:ascii="Arial" w:hAnsi="Arial" w:cs="Arial"/>
          <w:sz w:val="20"/>
          <w:szCs w:val="20"/>
        </w:rPr>
        <w:t xml:space="preserve">ročila, ki ni bilo zavrnjeno v celoti). </w:t>
      </w:r>
    </w:p>
    <w:p w14:paraId="22377976" w14:textId="0F890AB8" w:rsidR="00800C65" w:rsidRDefault="00800C65">
      <w:pPr>
        <w:pStyle w:val="Odstavekseznama"/>
        <w:numPr>
          <w:ilvl w:val="0"/>
          <w:numId w:val="17"/>
        </w:numPr>
        <w:jc w:val="both"/>
        <w:rPr>
          <w:rFonts w:ascii="Arial" w:hAnsi="Arial" w:cs="Arial"/>
          <w:sz w:val="20"/>
          <w:szCs w:val="20"/>
        </w:rPr>
      </w:pPr>
      <w:r>
        <w:rPr>
          <w:rFonts w:ascii="Arial" w:hAnsi="Arial" w:cs="Arial"/>
          <w:sz w:val="20"/>
          <w:szCs w:val="20"/>
        </w:rPr>
        <w:t xml:space="preserve">Element </w:t>
      </w:r>
      <w:r w:rsidRPr="00800C65">
        <w:rPr>
          <w:rFonts w:ascii="Courier New" w:hAnsi="Courier New" w:cs="Courier New"/>
          <w:sz w:val="22"/>
          <w:szCs w:val="22"/>
          <w:lang w:val="en-GB" w:eastAsia="en-US"/>
        </w:rPr>
        <w:t>CorrMessageRefId</w:t>
      </w:r>
      <w:r>
        <w:rPr>
          <w:rFonts w:ascii="Arial" w:hAnsi="Arial" w:cs="Arial"/>
          <w:sz w:val="20"/>
          <w:szCs w:val="20"/>
        </w:rPr>
        <w:t xml:space="preserve"> znotraj </w:t>
      </w:r>
      <w:r w:rsidRPr="00800C65">
        <w:rPr>
          <w:rFonts w:ascii="Courier New" w:hAnsi="Courier New" w:cs="Courier New"/>
          <w:sz w:val="22"/>
          <w:szCs w:val="22"/>
          <w:lang w:val="en-GB" w:eastAsia="en-US"/>
        </w:rPr>
        <w:t>DocSpec</w:t>
      </w:r>
      <w:r>
        <w:rPr>
          <w:rFonts w:ascii="Arial" w:hAnsi="Arial" w:cs="Arial"/>
          <w:sz w:val="20"/>
          <w:szCs w:val="20"/>
        </w:rPr>
        <w:t xml:space="preserve"> </w:t>
      </w:r>
      <w:r w:rsidR="006E0F6D">
        <w:rPr>
          <w:rFonts w:ascii="Arial" w:hAnsi="Arial" w:cs="Arial"/>
          <w:sz w:val="20"/>
          <w:szCs w:val="20"/>
        </w:rPr>
        <w:t>elementa</w:t>
      </w:r>
      <w:r>
        <w:rPr>
          <w:rFonts w:ascii="Arial" w:hAnsi="Arial" w:cs="Arial"/>
          <w:sz w:val="20"/>
          <w:szCs w:val="20"/>
        </w:rPr>
        <w:t xml:space="preserve"> se ne bo uporabljal. </w:t>
      </w:r>
    </w:p>
    <w:p w14:paraId="1FD9615E" w14:textId="7988D6B8" w:rsidR="004870F0" w:rsidRDefault="004870F0" w:rsidP="004870F0">
      <w:pPr>
        <w:jc w:val="both"/>
        <w:rPr>
          <w:rFonts w:ascii="Arial" w:hAnsi="Arial" w:cs="Arial"/>
          <w:sz w:val="20"/>
          <w:szCs w:val="20"/>
        </w:rPr>
      </w:pPr>
    </w:p>
    <w:p w14:paraId="11A245A9" w14:textId="1A021335" w:rsidR="004870F0" w:rsidRDefault="004870F0" w:rsidP="004870F0">
      <w:pPr>
        <w:jc w:val="both"/>
        <w:rPr>
          <w:rFonts w:ascii="Arial" w:hAnsi="Arial" w:cs="Arial"/>
          <w:sz w:val="20"/>
          <w:szCs w:val="20"/>
        </w:rPr>
      </w:pPr>
      <w:r>
        <w:rPr>
          <w:rFonts w:ascii="Arial" w:hAnsi="Arial" w:cs="Arial"/>
          <w:sz w:val="20"/>
          <w:szCs w:val="20"/>
        </w:rPr>
        <w:t xml:space="preserve">Znotraj Obvestila o rezultatu preverjanj (VLD) se </w:t>
      </w:r>
      <w:r w:rsidRPr="00B76642">
        <w:rPr>
          <w:rFonts w:ascii="Courier New" w:hAnsi="Courier New" w:cs="Courier New"/>
          <w:sz w:val="22"/>
          <w:szCs w:val="22"/>
          <w:lang w:eastAsia="en-US"/>
        </w:rPr>
        <w:t>DocRefId</w:t>
      </w:r>
      <w:r>
        <w:rPr>
          <w:rFonts w:ascii="Arial" w:hAnsi="Arial" w:cs="Arial"/>
          <w:sz w:val="20"/>
          <w:szCs w:val="20"/>
        </w:rPr>
        <w:t xml:space="preserve"> identifikator uporabi za identifikacijo zapisa, ki vsebuje napake. </w:t>
      </w:r>
      <w:r w:rsidR="00BC23AD">
        <w:rPr>
          <w:rFonts w:ascii="Arial" w:hAnsi="Arial" w:cs="Arial"/>
          <w:sz w:val="20"/>
          <w:szCs w:val="20"/>
        </w:rPr>
        <w:t xml:space="preserve">V primeru napake na ravni </w:t>
      </w:r>
      <w:r w:rsidR="006E0F6D">
        <w:rPr>
          <w:rFonts w:ascii="Arial" w:hAnsi="Arial" w:cs="Arial"/>
          <w:sz w:val="20"/>
          <w:szCs w:val="20"/>
        </w:rPr>
        <w:t>prejemnika</w:t>
      </w:r>
      <w:r w:rsidR="00BC23AD">
        <w:rPr>
          <w:rFonts w:ascii="Arial" w:hAnsi="Arial" w:cs="Arial"/>
          <w:sz w:val="20"/>
          <w:szCs w:val="20"/>
        </w:rPr>
        <w:t xml:space="preserve"> plačila se zavrne celoten zapis.</w:t>
      </w:r>
    </w:p>
    <w:p w14:paraId="6D777CE4" w14:textId="77777777" w:rsidR="005149D6" w:rsidRDefault="005149D6" w:rsidP="004870F0">
      <w:pPr>
        <w:jc w:val="both"/>
        <w:rPr>
          <w:rFonts w:ascii="Arial" w:hAnsi="Arial" w:cs="Arial"/>
          <w:sz w:val="20"/>
          <w:szCs w:val="20"/>
        </w:rPr>
      </w:pPr>
    </w:p>
    <w:p w14:paraId="111EB3F7" w14:textId="49C03329" w:rsidR="00BC23AD" w:rsidRDefault="00BC23AD" w:rsidP="004870F0">
      <w:pPr>
        <w:jc w:val="both"/>
        <w:rPr>
          <w:rFonts w:ascii="Arial" w:hAnsi="Arial" w:cs="Arial"/>
          <w:sz w:val="20"/>
          <w:szCs w:val="20"/>
        </w:rPr>
      </w:pPr>
      <w:r>
        <w:rPr>
          <w:rFonts w:ascii="Arial" w:hAnsi="Arial" w:cs="Arial"/>
          <w:sz w:val="20"/>
          <w:szCs w:val="20"/>
        </w:rPr>
        <w:t>Primer postopka korelacije prejemnika plačil in povezanega VLD sporočila:</w:t>
      </w:r>
    </w:p>
    <w:p w14:paraId="19703667" w14:textId="628B9B08" w:rsidR="00BC23AD" w:rsidRDefault="00BC23AD" w:rsidP="004870F0">
      <w:pPr>
        <w:jc w:val="both"/>
        <w:rPr>
          <w:rFonts w:ascii="Arial" w:hAnsi="Arial" w:cs="Arial"/>
          <w:sz w:val="20"/>
          <w:szCs w:val="20"/>
        </w:rPr>
      </w:pPr>
    </w:p>
    <w:p w14:paraId="62144169" w14:textId="51C222E2" w:rsidR="00800C65" w:rsidRDefault="0076782E" w:rsidP="00597FDA">
      <w:pPr>
        <w:jc w:val="center"/>
        <w:rPr>
          <w:rFonts w:ascii="Arial" w:hAnsi="Arial" w:cs="Arial"/>
          <w:sz w:val="20"/>
          <w:szCs w:val="20"/>
        </w:rPr>
      </w:pPr>
      <w:r>
        <w:rPr>
          <w:noProof/>
        </w:rPr>
        <w:drawing>
          <wp:inline distT="0" distB="0" distL="0" distR="0" wp14:anchorId="1FC11E4E" wp14:editId="04DBA89E">
            <wp:extent cx="3973830" cy="2494750"/>
            <wp:effectExtent l="0" t="0" r="7620" b="1270"/>
            <wp:docPr id="91" name="Slika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89062" cy="2504313"/>
                    </a:xfrm>
                    <a:prstGeom prst="rect">
                      <a:avLst/>
                    </a:prstGeom>
                  </pic:spPr>
                </pic:pic>
              </a:graphicData>
            </a:graphic>
          </wp:inline>
        </w:drawing>
      </w:r>
    </w:p>
    <w:p w14:paraId="040EA86C" w14:textId="44F63489" w:rsidR="00800C65" w:rsidRDefault="00800C65" w:rsidP="004870F0">
      <w:pPr>
        <w:jc w:val="both"/>
        <w:rPr>
          <w:rFonts w:ascii="Arial" w:hAnsi="Arial" w:cs="Arial"/>
          <w:sz w:val="20"/>
          <w:szCs w:val="20"/>
        </w:rPr>
      </w:pPr>
    </w:p>
    <w:p w14:paraId="449733CE" w14:textId="77777777" w:rsidR="00BB2B81" w:rsidRDefault="00BB2B81" w:rsidP="004870F0">
      <w:pPr>
        <w:jc w:val="both"/>
        <w:rPr>
          <w:rFonts w:ascii="Arial" w:hAnsi="Arial" w:cs="Arial"/>
          <w:sz w:val="20"/>
          <w:szCs w:val="20"/>
        </w:rPr>
      </w:pPr>
    </w:p>
    <w:p w14:paraId="1529D768" w14:textId="549D44E5" w:rsidR="00800C65" w:rsidRDefault="00800C65" w:rsidP="004870F0">
      <w:pPr>
        <w:jc w:val="both"/>
        <w:rPr>
          <w:rFonts w:ascii="Arial" w:hAnsi="Arial" w:cs="Arial"/>
          <w:sz w:val="20"/>
          <w:szCs w:val="20"/>
        </w:rPr>
      </w:pPr>
      <w:r>
        <w:rPr>
          <w:rFonts w:ascii="Arial" w:hAnsi="Arial" w:cs="Arial"/>
          <w:sz w:val="20"/>
          <w:szCs w:val="20"/>
        </w:rPr>
        <w:t>Primer postopka korelacije prejemnika plačila in popravka:</w:t>
      </w:r>
    </w:p>
    <w:p w14:paraId="3068F1FD" w14:textId="77777777" w:rsidR="00BB2B81" w:rsidRPr="005149D6" w:rsidRDefault="00BB2B81" w:rsidP="004870F0">
      <w:pPr>
        <w:jc w:val="both"/>
        <w:rPr>
          <w:rFonts w:ascii="Arial" w:hAnsi="Arial" w:cs="Arial"/>
          <w:sz w:val="20"/>
          <w:szCs w:val="20"/>
        </w:rPr>
      </w:pPr>
    </w:p>
    <w:p w14:paraId="6A6DD082" w14:textId="115A6E26" w:rsidR="00800C65" w:rsidRDefault="00800C65" w:rsidP="00597FDA">
      <w:pPr>
        <w:jc w:val="center"/>
        <w:rPr>
          <w:rFonts w:ascii="Arial" w:hAnsi="Arial" w:cs="Arial"/>
          <w:sz w:val="20"/>
          <w:szCs w:val="20"/>
        </w:rPr>
      </w:pPr>
      <w:r>
        <w:rPr>
          <w:noProof/>
        </w:rPr>
        <w:drawing>
          <wp:inline distT="0" distB="0" distL="0" distR="0" wp14:anchorId="33E6AA80" wp14:editId="2FC1C01B">
            <wp:extent cx="3911600" cy="2612644"/>
            <wp:effectExtent l="0" t="0" r="0" b="0"/>
            <wp:docPr id="82" name="Slika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66125" cy="2649063"/>
                    </a:xfrm>
                    <a:prstGeom prst="rect">
                      <a:avLst/>
                    </a:prstGeom>
                  </pic:spPr>
                </pic:pic>
              </a:graphicData>
            </a:graphic>
          </wp:inline>
        </w:drawing>
      </w:r>
    </w:p>
    <w:p w14:paraId="764A4414" w14:textId="6AE4BDB9" w:rsidR="002A71CE" w:rsidRPr="00490733" w:rsidRDefault="002A71CE">
      <w:pPr>
        <w:pStyle w:val="Naslov3"/>
        <w:numPr>
          <w:ilvl w:val="2"/>
          <w:numId w:val="18"/>
        </w:numPr>
        <w:jc w:val="both"/>
        <w:rPr>
          <w:rFonts w:cs="Arial"/>
        </w:rPr>
      </w:pPr>
      <w:bookmarkStart w:id="17" w:name="_Toc151621903"/>
      <w:r>
        <w:rPr>
          <w:rFonts w:cs="Arial"/>
        </w:rPr>
        <w:lastRenderedPageBreak/>
        <w:t>Korel</w:t>
      </w:r>
      <w:r w:rsidR="00B07E77">
        <w:rPr>
          <w:rFonts w:cs="Arial"/>
        </w:rPr>
        <w:t>a</w:t>
      </w:r>
      <w:r>
        <w:rPr>
          <w:rFonts w:cs="Arial"/>
        </w:rPr>
        <w:t>cija transakcij</w:t>
      </w:r>
      <w:bookmarkEnd w:id="17"/>
    </w:p>
    <w:p w14:paraId="554072F5" w14:textId="321E6030" w:rsidR="002A71CE" w:rsidRDefault="002A71CE" w:rsidP="004870F0">
      <w:pPr>
        <w:jc w:val="both"/>
        <w:rPr>
          <w:rFonts w:ascii="Arial" w:hAnsi="Arial" w:cs="Arial"/>
          <w:sz w:val="20"/>
          <w:szCs w:val="20"/>
        </w:rPr>
      </w:pPr>
    </w:p>
    <w:p w14:paraId="525CEC40" w14:textId="38C3DC67" w:rsidR="002A71CE" w:rsidRDefault="002A71CE" w:rsidP="004870F0">
      <w:pPr>
        <w:jc w:val="both"/>
        <w:rPr>
          <w:rFonts w:ascii="Arial" w:hAnsi="Arial" w:cs="Arial"/>
          <w:sz w:val="20"/>
          <w:szCs w:val="20"/>
        </w:rPr>
      </w:pPr>
      <w:r>
        <w:rPr>
          <w:rFonts w:ascii="Arial" w:hAnsi="Arial" w:cs="Arial"/>
          <w:sz w:val="20"/>
          <w:szCs w:val="20"/>
        </w:rPr>
        <w:t xml:space="preserve">Korelacijski mehanizem za primere transakcij je enak predhodnemu poglavju – za identifikacijo transakcije se uporabi </w:t>
      </w:r>
      <w:r w:rsidRPr="00B76642">
        <w:rPr>
          <w:rFonts w:ascii="Courier New" w:hAnsi="Courier New" w:cs="Courier New"/>
          <w:sz w:val="22"/>
          <w:szCs w:val="22"/>
          <w:lang w:eastAsia="en-US"/>
        </w:rPr>
        <w:t>DocSpec</w:t>
      </w:r>
      <w:r>
        <w:rPr>
          <w:rFonts w:ascii="Arial" w:hAnsi="Arial" w:cs="Arial"/>
          <w:sz w:val="20"/>
          <w:szCs w:val="20"/>
        </w:rPr>
        <w:t xml:space="preserve"> element. V primeru napak na ravni transakcije se uporabi element </w:t>
      </w:r>
      <w:r w:rsidRPr="00B76642">
        <w:rPr>
          <w:rFonts w:ascii="Courier New" w:hAnsi="Courier New" w:cs="Courier New"/>
          <w:sz w:val="22"/>
          <w:szCs w:val="22"/>
          <w:lang w:eastAsia="en-US"/>
        </w:rPr>
        <w:t>CorrDocRefID</w:t>
      </w:r>
      <w:r>
        <w:rPr>
          <w:rFonts w:ascii="Arial" w:hAnsi="Arial" w:cs="Arial"/>
          <w:sz w:val="20"/>
          <w:szCs w:val="20"/>
        </w:rPr>
        <w:t xml:space="preserve"> v VLD sporočilu, ki kaže na napačen zapis</w:t>
      </w:r>
      <w:r w:rsidR="008624D9">
        <w:rPr>
          <w:rFonts w:ascii="Arial" w:hAnsi="Arial" w:cs="Arial"/>
          <w:sz w:val="20"/>
          <w:szCs w:val="20"/>
        </w:rPr>
        <w:t xml:space="preserve"> ter element </w:t>
      </w:r>
      <w:r w:rsidR="008624D9" w:rsidRPr="00B76642">
        <w:rPr>
          <w:rFonts w:ascii="Courier New" w:hAnsi="Courier New" w:cs="Courier New"/>
          <w:sz w:val="22"/>
          <w:szCs w:val="22"/>
          <w:lang w:eastAsia="en-US"/>
        </w:rPr>
        <w:t>TransactionIdentifier</w:t>
      </w:r>
      <w:r w:rsidR="008624D9">
        <w:rPr>
          <w:rFonts w:ascii="Arial" w:hAnsi="Arial" w:cs="Arial"/>
          <w:sz w:val="20"/>
          <w:szCs w:val="20"/>
        </w:rPr>
        <w:t>, ki kaže na identifikator transakcije</w:t>
      </w:r>
      <w:r>
        <w:rPr>
          <w:rFonts w:ascii="Arial" w:hAnsi="Arial" w:cs="Arial"/>
          <w:sz w:val="20"/>
          <w:szCs w:val="20"/>
        </w:rPr>
        <w:t xml:space="preserve"> v originalnem sporočilu. </w:t>
      </w:r>
    </w:p>
    <w:p w14:paraId="4CEB3DE0" w14:textId="77B187C6" w:rsidR="00F7229E" w:rsidRDefault="00F7229E" w:rsidP="004870F0">
      <w:pPr>
        <w:jc w:val="both"/>
        <w:rPr>
          <w:rFonts w:ascii="Arial" w:hAnsi="Arial" w:cs="Arial"/>
          <w:sz w:val="20"/>
          <w:szCs w:val="20"/>
        </w:rPr>
      </w:pPr>
    </w:p>
    <w:p w14:paraId="7A6BC503" w14:textId="404A6D0A" w:rsidR="00F7229E" w:rsidRDefault="00F7229E" w:rsidP="004870F0">
      <w:pPr>
        <w:jc w:val="both"/>
        <w:rPr>
          <w:rFonts w:ascii="Arial" w:hAnsi="Arial" w:cs="Arial"/>
          <w:sz w:val="20"/>
          <w:szCs w:val="20"/>
        </w:rPr>
      </w:pPr>
      <w:r>
        <w:rPr>
          <w:rFonts w:ascii="Arial" w:hAnsi="Arial" w:cs="Arial"/>
          <w:sz w:val="20"/>
          <w:szCs w:val="20"/>
        </w:rPr>
        <w:t xml:space="preserve">Primer postopka korelacije transakcije v </w:t>
      </w:r>
      <w:r w:rsidR="006E0F6D">
        <w:rPr>
          <w:rFonts w:ascii="Arial" w:hAnsi="Arial" w:cs="Arial"/>
          <w:sz w:val="20"/>
          <w:szCs w:val="20"/>
        </w:rPr>
        <w:t>originalnem</w:t>
      </w:r>
      <w:r>
        <w:rPr>
          <w:rFonts w:ascii="Arial" w:hAnsi="Arial" w:cs="Arial"/>
          <w:sz w:val="20"/>
          <w:szCs w:val="20"/>
        </w:rPr>
        <w:t xml:space="preserve"> sporočilu in Obvestilu o rezultatu preverjanj (VLD):</w:t>
      </w:r>
    </w:p>
    <w:p w14:paraId="17E4E561" w14:textId="66B838DD" w:rsidR="00F7229E" w:rsidRDefault="00F7229E" w:rsidP="004870F0">
      <w:pPr>
        <w:jc w:val="both"/>
        <w:rPr>
          <w:rFonts w:ascii="Arial" w:hAnsi="Arial" w:cs="Arial"/>
          <w:sz w:val="20"/>
          <w:szCs w:val="20"/>
        </w:rPr>
      </w:pPr>
    </w:p>
    <w:p w14:paraId="70B2A91E" w14:textId="39D25B51" w:rsidR="00F7229E" w:rsidRPr="004870F0" w:rsidRDefault="00F7229E" w:rsidP="00597FDA">
      <w:pPr>
        <w:jc w:val="center"/>
        <w:rPr>
          <w:rFonts w:ascii="Arial" w:hAnsi="Arial" w:cs="Arial"/>
          <w:sz w:val="20"/>
          <w:szCs w:val="20"/>
        </w:rPr>
      </w:pPr>
      <w:r>
        <w:rPr>
          <w:noProof/>
        </w:rPr>
        <w:drawing>
          <wp:inline distT="0" distB="0" distL="0" distR="0" wp14:anchorId="3AFEC3B7" wp14:editId="3E6F0739">
            <wp:extent cx="3573780" cy="3321454"/>
            <wp:effectExtent l="0" t="0" r="7620" b="0"/>
            <wp:docPr id="94" name="Slika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79644" cy="3326904"/>
                    </a:xfrm>
                    <a:prstGeom prst="rect">
                      <a:avLst/>
                    </a:prstGeom>
                  </pic:spPr>
                </pic:pic>
              </a:graphicData>
            </a:graphic>
          </wp:inline>
        </w:drawing>
      </w:r>
    </w:p>
    <w:p w14:paraId="59EB9F8E" w14:textId="2AAFA919" w:rsidR="00BD6DF7" w:rsidRDefault="00F7229E">
      <w:pPr>
        <w:pStyle w:val="Naslov3"/>
        <w:numPr>
          <w:ilvl w:val="2"/>
          <w:numId w:val="18"/>
        </w:numPr>
        <w:jc w:val="both"/>
        <w:rPr>
          <w:rFonts w:cs="Arial"/>
        </w:rPr>
      </w:pPr>
      <w:bookmarkStart w:id="18" w:name="_Toc151621904"/>
      <w:r>
        <w:rPr>
          <w:rFonts w:cs="Arial"/>
        </w:rPr>
        <w:t xml:space="preserve">Korelacija </w:t>
      </w:r>
      <w:r w:rsidR="00E146DD">
        <w:rPr>
          <w:rFonts w:cs="Arial"/>
        </w:rPr>
        <w:t>pri</w:t>
      </w:r>
      <w:r>
        <w:rPr>
          <w:rFonts w:cs="Arial"/>
        </w:rPr>
        <w:t xml:space="preserve"> d</w:t>
      </w:r>
      <w:r w:rsidR="00BD6DF7" w:rsidRPr="00490733">
        <w:rPr>
          <w:rFonts w:cs="Arial"/>
        </w:rPr>
        <w:t>opolnit</w:t>
      </w:r>
      <w:r w:rsidR="00E146DD">
        <w:rPr>
          <w:rFonts w:cs="Arial"/>
        </w:rPr>
        <w:t>vi</w:t>
      </w:r>
      <w:r w:rsidR="00BD6DF7" w:rsidRPr="00490733">
        <w:rPr>
          <w:rFonts w:cs="Arial"/>
        </w:rPr>
        <w:t xml:space="preserve"> začetnega sporočila</w:t>
      </w:r>
      <w:r w:rsidR="00E146DD">
        <w:rPr>
          <w:rFonts w:cs="Arial"/>
        </w:rPr>
        <w:t xml:space="preserve"> (</w:t>
      </w:r>
      <w:r w:rsidR="006E0F6D">
        <w:rPr>
          <w:rFonts w:cs="Arial"/>
        </w:rPr>
        <w:t>spontani</w:t>
      </w:r>
      <w:r w:rsidR="00E146DD">
        <w:rPr>
          <w:rFonts w:cs="Arial"/>
        </w:rPr>
        <w:t xml:space="preserve"> popravek)</w:t>
      </w:r>
      <w:bookmarkEnd w:id="18"/>
    </w:p>
    <w:p w14:paraId="5477960E" w14:textId="0AC47F51" w:rsidR="00E146DD" w:rsidRDefault="00E146DD" w:rsidP="00E146DD"/>
    <w:p w14:paraId="21B19215" w14:textId="647B77B1" w:rsidR="00E146DD" w:rsidRDefault="00E146DD" w:rsidP="00E146DD">
      <w:pPr>
        <w:rPr>
          <w:rFonts w:ascii="Arial" w:hAnsi="Arial" w:cs="Arial"/>
          <w:sz w:val="20"/>
          <w:szCs w:val="20"/>
        </w:rPr>
      </w:pPr>
      <w:r w:rsidRPr="00E146DD">
        <w:rPr>
          <w:rFonts w:ascii="Arial" w:hAnsi="Arial" w:cs="Arial"/>
          <w:sz w:val="20"/>
          <w:szCs w:val="20"/>
        </w:rPr>
        <w:t xml:space="preserve">Za </w:t>
      </w:r>
      <w:r w:rsidR="006E0F6D" w:rsidRPr="00E146DD">
        <w:rPr>
          <w:rFonts w:ascii="Arial" w:hAnsi="Arial" w:cs="Arial"/>
          <w:sz w:val="20"/>
          <w:szCs w:val="20"/>
        </w:rPr>
        <w:t>spontani</w:t>
      </w:r>
      <w:r w:rsidRPr="00E146DD">
        <w:rPr>
          <w:rFonts w:ascii="Arial" w:hAnsi="Arial" w:cs="Arial"/>
          <w:sz w:val="20"/>
          <w:szCs w:val="20"/>
        </w:rPr>
        <w:t xml:space="preserve"> popravek veljajo splošna pravila – popravlja se lahko že sprejeto sporočilo na ravni CESOP (torej sporočilo </w:t>
      </w:r>
      <w:r>
        <w:rPr>
          <w:rFonts w:ascii="Arial" w:hAnsi="Arial" w:cs="Arial"/>
          <w:sz w:val="20"/>
          <w:szCs w:val="20"/>
        </w:rPr>
        <w:t>s</w:t>
      </w:r>
      <w:r w:rsidRPr="00E146DD">
        <w:rPr>
          <w:rFonts w:ascii="Arial" w:hAnsi="Arial" w:cs="Arial"/>
          <w:sz w:val="20"/>
          <w:szCs w:val="20"/>
        </w:rPr>
        <w:t xml:space="preserve"> prejetim pozitivnim VLD sporočilom). </w:t>
      </w:r>
      <w:r>
        <w:rPr>
          <w:rFonts w:ascii="Arial" w:hAnsi="Arial" w:cs="Arial"/>
          <w:sz w:val="20"/>
          <w:szCs w:val="20"/>
        </w:rPr>
        <w:t xml:space="preserve">Spontani popravek se lahko uporabi tako za začetna sporočila kot tudi za popravke, če so bili predhodno pozitivno validirani. </w:t>
      </w:r>
    </w:p>
    <w:p w14:paraId="037B1781" w14:textId="676AC580" w:rsidR="00E146DD" w:rsidRDefault="00E146DD" w:rsidP="00BB2B81">
      <w:pPr>
        <w:rPr>
          <w:rFonts w:ascii="Arial" w:hAnsi="Arial" w:cs="Arial"/>
          <w:sz w:val="20"/>
          <w:szCs w:val="20"/>
        </w:rPr>
      </w:pPr>
      <w:r>
        <w:rPr>
          <w:rFonts w:ascii="Arial" w:hAnsi="Arial" w:cs="Arial"/>
          <w:sz w:val="20"/>
          <w:szCs w:val="20"/>
        </w:rPr>
        <w:t>Primer dveh spontanih popravkov dveh prejemnikov plačil (ReportedPayee1 in</w:t>
      </w:r>
      <w:r w:rsidR="00BB2B81">
        <w:rPr>
          <w:rFonts w:ascii="Arial" w:hAnsi="Arial" w:cs="Arial"/>
          <w:sz w:val="20"/>
          <w:szCs w:val="20"/>
        </w:rPr>
        <w:t xml:space="preserve"> </w:t>
      </w:r>
      <w:r>
        <w:rPr>
          <w:rFonts w:ascii="Arial" w:hAnsi="Arial" w:cs="Arial"/>
          <w:sz w:val="20"/>
          <w:szCs w:val="20"/>
        </w:rPr>
        <w:t>ReportedPayee2):</w:t>
      </w:r>
    </w:p>
    <w:p w14:paraId="06979724" w14:textId="3EB7ED4A" w:rsidR="00E146DD" w:rsidRDefault="00E146DD">
      <w:pPr>
        <w:pStyle w:val="Odstavekseznama"/>
        <w:numPr>
          <w:ilvl w:val="0"/>
          <w:numId w:val="19"/>
        </w:numPr>
        <w:rPr>
          <w:rFonts w:ascii="Arial" w:hAnsi="Arial" w:cs="Arial"/>
          <w:sz w:val="20"/>
          <w:szCs w:val="20"/>
        </w:rPr>
      </w:pPr>
      <w:r>
        <w:rPr>
          <w:rFonts w:ascii="Arial" w:hAnsi="Arial" w:cs="Arial"/>
          <w:sz w:val="20"/>
          <w:szCs w:val="20"/>
        </w:rPr>
        <w:t xml:space="preserve">ReportedPayee1 je bil že popravljen (korekcijsko sporočilo) in nato pošljemo spontani popravek. Spontani popravek se referira na zadnje sporočilo, kjer je bil prejemnik </w:t>
      </w:r>
      <w:r w:rsidR="00597FDA">
        <w:rPr>
          <w:rFonts w:ascii="Arial" w:hAnsi="Arial" w:cs="Arial"/>
          <w:sz w:val="20"/>
          <w:szCs w:val="20"/>
        </w:rPr>
        <w:t>plačila</w:t>
      </w:r>
      <w:r>
        <w:rPr>
          <w:rFonts w:ascii="Arial" w:hAnsi="Arial" w:cs="Arial"/>
          <w:sz w:val="20"/>
          <w:szCs w:val="20"/>
        </w:rPr>
        <w:t xml:space="preserve"> validiran pozitivno (torej spontani popravek se referira na prvi popravek);</w:t>
      </w:r>
    </w:p>
    <w:p w14:paraId="3AEBC4CF" w14:textId="5050D0B1" w:rsidR="00E146DD" w:rsidRPr="00E146DD" w:rsidRDefault="00E146DD">
      <w:pPr>
        <w:pStyle w:val="Odstavekseznama"/>
        <w:numPr>
          <w:ilvl w:val="0"/>
          <w:numId w:val="19"/>
        </w:numPr>
        <w:rPr>
          <w:rFonts w:ascii="Arial" w:hAnsi="Arial" w:cs="Arial"/>
          <w:sz w:val="20"/>
          <w:szCs w:val="20"/>
        </w:rPr>
      </w:pPr>
      <w:r>
        <w:rPr>
          <w:rFonts w:ascii="Arial" w:hAnsi="Arial" w:cs="Arial"/>
          <w:sz w:val="20"/>
          <w:szCs w:val="20"/>
        </w:rPr>
        <w:t>ReportedPayee2 je bil sprejet v začetnem sporočilu. Spontani popravek se referira na</w:t>
      </w:r>
      <w:r w:rsidR="00226418">
        <w:rPr>
          <w:rFonts w:ascii="Arial" w:hAnsi="Arial" w:cs="Arial"/>
          <w:sz w:val="20"/>
          <w:szCs w:val="20"/>
        </w:rPr>
        <w:t xml:space="preserve"> to začetno sporočilo. </w:t>
      </w:r>
    </w:p>
    <w:p w14:paraId="7A8CFDC9" w14:textId="1B077D9E" w:rsidR="00E146DD" w:rsidRDefault="00E146DD" w:rsidP="00E146DD">
      <w:pPr>
        <w:rPr>
          <w:rFonts w:ascii="Arial" w:hAnsi="Arial" w:cs="Arial"/>
          <w:sz w:val="20"/>
          <w:szCs w:val="20"/>
        </w:rPr>
      </w:pPr>
    </w:p>
    <w:p w14:paraId="096AD21F" w14:textId="375B6B79" w:rsidR="008000D0" w:rsidRDefault="008000D0" w:rsidP="00597FDA">
      <w:pPr>
        <w:jc w:val="center"/>
        <w:rPr>
          <w:rFonts w:ascii="Arial" w:hAnsi="Arial" w:cs="Arial"/>
          <w:sz w:val="20"/>
          <w:szCs w:val="20"/>
        </w:rPr>
      </w:pPr>
      <w:r>
        <w:rPr>
          <w:noProof/>
        </w:rPr>
        <w:lastRenderedPageBreak/>
        <w:drawing>
          <wp:inline distT="0" distB="0" distL="0" distR="0" wp14:anchorId="4936CE82" wp14:editId="69312A72">
            <wp:extent cx="5396230" cy="3270250"/>
            <wp:effectExtent l="0" t="0" r="0" b="6350"/>
            <wp:docPr id="90" name="Slika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96230" cy="3270250"/>
                    </a:xfrm>
                    <a:prstGeom prst="rect">
                      <a:avLst/>
                    </a:prstGeom>
                  </pic:spPr>
                </pic:pic>
              </a:graphicData>
            </a:graphic>
          </wp:inline>
        </w:drawing>
      </w:r>
    </w:p>
    <w:p w14:paraId="2F54ECF1" w14:textId="153DD494" w:rsidR="00E146DD" w:rsidRPr="00E146DD" w:rsidRDefault="00E146DD" w:rsidP="00E146DD">
      <w:pPr>
        <w:rPr>
          <w:rFonts w:ascii="Arial" w:hAnsi="Arial" w:cs="Arial"/>
          <w:sz w:val="20"/>
          <w:szCs w:val="20"/>
        </w:rPr>
      </w:pPr>
      <w:r>
        <w:rPr>
          <w:rFonts w:ascii="Arial" w:hAnsi="Arial" w:cs="Arial"/>
          <w:sz w:val="20"/>
          <w:szCs w:val="20"/>
        </w:rPr>
        <w:t xml:space="preserve"> </w:t>
      </w:r>
    </w:p>
    <w:p w14:paraId="5E50C78C" w14:textId="77777777" w:rsidR="00226418" w:rsidRPr="00490733" w:rsidRDefault="00226418" w:rsidP="00827C63">
      <w:pPr>
        <w:spacing w:line="260" w:lineRule="atLeast"/>
        <w:jc w:val="both"/>
        <w:rPr>
          <w:rFonts w:ascii="Arial" w:hAnsi="Arial" w:cs="Arial"/>
          <w:sz w:val="20"/>
          <w:szCs w:val="20"/>
        </w:rPr>
      </w:pPr>
    </w:p>
    <w:p w14:paraId="0A796E41" w14:textId="03FE3F2B" w:rsidR="001B62CE" w:rsidRPr="00490733" w:rsidRDefault="00734D01">
      <w:pPr>
        <w:pStyle w:val="Naslov2"/>
        <w:numPr>
          <w:ilvl w:val="1"/>
          <w:numId w:val="1"/>
        </w:numPr>
        <w:spacing w:before="0" w:line="260" w:lineRule="atLeast"/>
        <w:rPr>
          <w:rFonts w:cs="Arial"/>
          <w:sz w:val="24"/>
          <w:szCs w:val="24"/>
        </w:rPr>
      </w:pPr>
      <w:bookmarkStart w:id="19" w:name="_Toc151621905"/>
      <w:r w:rsidRPr="00490733">
        <w:rPr>
          <w:rFonts w:cs="Arial"/>
          <w:sz w:val="24"/>
          <w:szCs w:val="24"/>
        </w:rPr>
        <w:t>Popravljalno</w:t>
      </w:r>
      <w:r w:rsidR="001B62CE" w:rsidRPr="00490733">
        <w:rPr>
          <w:rFonts w:cs="Arial"/>
          <w:sz w:val="24"/>
          <w:szCs w:val="24"/>
        </w:rPr>
        <w:t xml:space="preserve"> sporočilo</w:t>
      </w:r>
      <w:bookmarkEnd w:id="19"/>
      <w:r w:rsidR="006A64AA" w:rsidRPr="00490733">
        <w:rPr>
          <w:rFonts w:cs="Arial"/>
          <w:sz w:val="24"/>
          <w:szCs w:val="24"/>
        </w:rPr>
        <w:t xml:space="preserve"> </w:t>
      </w:r>
    </w:p>
    <w:p w14:paraId="0A796E42" w14:textId="77777777" w:rsidR="001B62CE" w:rsidRPr="00313EDD" w:rsidRDefault="001B62CE" w:rsidP="001B62CE">
      <w:pPr>
        <w:spacing w:line="260" w:lineRule="atLeast"/>
        <w:jc w:val="both"/>
        <w:rPr>
          <w:rFonts w:ascii="Arial" w:hAnsi="Arial" w:cs="Arial"/>
          <w:sz w:val="20"/>
          <w:szCs w:val="20"/>
        </w:rPr>
      </w:pPr>
    </w:p>
    <w:p w14:paraId="21B238B2" w14:textId="77777777" w:rsidR="006530CF" w:rsidRDefault="00862066" w:rsidP="001B62CE">
      <w:pPr>
        <w:spacing w:line="260" w:lineRule="atLeast"/>
        <w:jc w:val="both"/>
        <w:rPr>
          <w:rFonts w:ascii="Arial" w:hAnsi="Arial" w:cs="Arial"/>
          <w:sz w:val="20"/>
          <w:szCs w:val="20"/>
        </w:rPr>
      </w:pPr>
      <w:r w:rsidRPr="00C30A7E">
        <w:rPr>
          <w:rFonts w:ascii="Arial" w:hAnsi="Arial" w:cs="Arial"/>
          <w:sz w:val="20"/>
          <w:szCs w:val="20"/>
        </w:rPr>
        <w:t>Popravljalno</w:t>
      </w:r>
      <w:r w:rsidR="001B62CE" w:rsidRPr="00C30A7E">
        <w:rPr>
          <w:rFonts w:ascii="Arial" w:hAnsi="Arial" w:cs="Arial"/>
          <w:sz w:val="20"/>
          <w:szCs w:val="20"/>
        </w:rPr>
        <w:t xml:space="preserve"> sporočilo se uporablja </w:t>
      </w:r>
      <w:r w:rsidR="006530CF">
        <w:rPr>
          <w:rFonts w:ascii="Arial" w:hAnsi="Arial" w:cs="Arial"/>
          <w:sz w:val="20"/>
          <w:szCs w:val="20"/>
        </w:rPr>
        <w:t>v dveh primerih:</w:t>
      </w:r>
    </w:p>
    <w:p w14:paraId="5FBF9EFC" w14:textId="776CA643" w:rsidR="006530CF" w:rsidRDefault="001B62CE">
      <w:pPr>
        <w:pStyle w:val="Odstavekseznama"/>
        <w:numPr>
          <w:ilvl w:val="0"/>
          <w:numId w:val="16"/>
        </w:numPr>
        <w:spacing w:line="260" w:lineRule="atLeast"/>
        <w:jc w:val="both"/>
        <w:rPr>
          <w:rFonts w:ascii="Arial" w:hAnsi="Arial" w:cs="Arial"/>
          <w:sz w:val="20"/>
          <w:szCs w:val="20"/>
        </w:rPr>
      </w:pPr>
      <w:r w:rsidRPr="006530CF">
        <w:rPr>
          <w:rFonts w:ascii="Arial" w:hAnsi="Arial" w:cs="Arial"/>
          <w:sz w:val="20"/>
          <w:szCs w:val="20"/>
        </w:rPr>
        <w:t>za popravljanje že poslanih podatkov</w:t>
      </w:r>
      <w:r w:rsidR="008C3623" w:rsidRPr="006530CF">
        <w:rPr>
          <w:rFonts w:ascii="Arial" w:hAnsi="Arial" w:cs="Arial"/>
          <w:sz w:val="20"/>
          <w:szCs w:val="20"/>
        </w:rPr>
        <w:t xml:space="preserve"> </w:t>
      </w:r>
      <w:r w:rsidR="006530CF">
        <w:rPr>
          <w:rFonts w:ascii="Arial" w:hAnsi="Arial" w:cs="Arial"/>
          <w:sz w:val="20"/>
          <w:szCs w:val="20"/>
        </w:rPr>
        <w:t>CESOP</w:t>
      </w:r>
      <w:r w:rsidRPr="006530CF">
        <w:rPr>
          <w:rFonts w:ascii="Arial" w:hAnsi="Arial" w:cs="Arial"/>
          <w:sz w:val="20"/>
          <w:szCs w:val="20"/>
        </w:rPr>
        <w:t xml:space="preserve"> </w:t>
      </w:r>
      <w:r w:rsidR="002C678B" w:rsidRPr="006530CF">
        <w:rPr>
          <w:rFonts w:ascii="Arial" w:hAnsi="Arial" w:cs="Arial"/>
          <w:sz w:val="20"/>
          <w:szCs w:val="20"/>
        </w:rPr>
        <w:t xml:space="preserve">za določeno </w:t>
      </w:r>
      <w:r w:rsidR="007B09E5" w:rsidRPr="006530CF">
        <w:rPr>
          <w:rFonts w:ascii="Arial" w:hAnsi="Arial" w:cs="Arial"/>
          <w:sz w:val="20"/>
          <w:szCs w:val="20"/>
        </w:rPr>
        <w:t>poslovn</w:t>
      </w:r>
      <w:r w:rsidR="002C678B" w:rsidRPr="006530CF">
        <w:rPr>
          <w:rFonts w:ascii="Arial" w:hAnsi="Arial" w:cs="Arial"/>
          <w:sz w:val="20"/>
          <w:szCs w:val="20"/>
        </w:rPr>
        <w:t>o leto</w:t>
      </w:r>
      <w:r w:rsidR="00501F95" w:rsidRPr="006530CF">
        <w:rPr>
          <w:rFonts w:ascii="Arial" w:hAnsi="Arial" w:cs="Arial"/>
          <w:sz w:val="20"/>
          <w:szCs w:val="20"/>
        </w:rPr>
        <w:t xml:space="preserve"> in</w:t>
      </w:r>
      <w:r w:rsidR="00EE29AC" w:rsidRPr="006530CF">
        <w:rPr>
          <w:rFonts w:ascii="Arial" w:hAnsi="Arial" w:cs="Arial"/>
          <w:sz w:val="20"/>
          <w:szCs w:val="20"/>
        </w:rPr>
        <w:t xml:space="preserve"> je bi</w:t>
      </w:r>
      <w:r w:rsidR="00654681" w:rsidRPr="006530CF">
        <w:rPr>
          <w:rFonts w:ascii="Arial" w:hAnsi="Arial" w:cs="Arial"/>
          <w:sz w:val="20"/>
          <w:szCs w:val="20"/>
        </w:rPr>
        <w:t>l</w:t>
      </w:r>
      <w:r w:rsidR="00EE29AC" w:rsidRPr="006530CF">
        <w:rPr>
          <w:rFonts w:ascii="Arial" w:hAnsi="Arial" w:cs="Arial"/>
          <w:sz w:val="20"/>
          <w:szCs w:val="20"/>
        </w:rPr>
        <w:t xml:space="preserve"> s strani </w:t>
      </w:r>
      <w:r w:rsidR="006530CF">
        <w:rPr>
          <w:rFonts w:ascii="Arial" w:hAnsi="Arial" w:cs="Arial"/>
          <w:sz w:val="20"/>
          <w:szCs w:val="20"/>
        </w:rPr>
        <w:t>CESOP</w:t>
      </w:r>
      <w:r w:rsidR="00EE29AC" w:rsidRPr="006530CF">
        <w:rPr>
          <w:rFonts w:ascii="Arial" w:hAnsi="Arial" w:cs="Arial"/>
          <w:sz w:val="20"/>
          <w:szCs w:val="20"/>
        </w:rPr>
        <w:t xml:space="preserve"> potrjen prejem </w:t>
      </w:r>
      <w:r w:rsidR="00324305" w:rsidRPr="006530CF">
        <w:rPr>
          <w:rFonts w:ascii="Arial" w:hAnsi="Arial" w:cs="Arial"/>
          <w:sz w:val="20"/>
          <w:szCs w:val="20"/>
        </w:rPr>
        <w:t xml:space="preserve">inicialnega sporočila </w:t>
      </w:r>
      <w:r w:rsidR="00EE29AC" w:rsidRPr="006530CF">
        <w:rPr>
          <w:rFonts w:ascii="Arial" w:hAnsi="Arial" w:cs="Arial"/>
          <w:sz w:val="20"/>
          <w:szCs w:val="20"/>
        </w:rPr>
        <w:t xml:space="preserve">v obliki potrditvenega </w:t>
      </w:r>
      <w:r w:rsidR="006530CF">
        <w:rPr>
          <w:rFonts w:ascii="Arial" w:hAnsi="Arial" w:cs="Arial"/>
          <w:sz w:val="20"/>
          <w:szCs w:val="20"/>
        </w:rPr>
        <w:t>sporočila o rezultatu preverjanj (VLD). I</w:t>
      </w:r>
      <w:r w:rsidR="00324305" w:rsidRPr="006530CF">
        <w:rPr>
          <w:rFonts w:ascii="Arial" w:hAnsi="Arial" w:cs="Arial"/>
          <w:sz w:val="20"/>
          <w:szCs w:val="20"/>
        </w:rPr>
        <w:t xml:space="preserve">nicialno </w:t>
      </w:r>
      <w:r w:rsidR="00EE29AC" w:rsidRPr="006530CF">
        <w:rPr>
          <w:rFonts w:ascii="Arial" w:hAnsi="Arial" w:cs="Arial"/>
          <w:sz w:val="20"/>
          <w:szCs w:val="20"/>
        </w:rPr>
        <w:t>sporočilo ni vsebovalo napak</w:t>
      </w:r>
      <w:r w:rsidR="007505AC" w:rsidRPr="006530CF">
        <w:rPr>
          <w:rFonts w:ascii="Arial" w:hAnsi="Arial" w:cs="Arial"/>
          <w:sz w:val="20"/>
          <w:szCs w:val="20"/>
        </w:rPr>
        <w:t>.</w:t>
      </w:r>
      <w:r w:rsidR="00DA73F1">
        <w:rPr>
          <w:rFonts w:ascii="Arial" w:hAnsi="Arial" w:cs="Arial"/>
          <w:sz w:val="20"/>
          <w:szCs w:val="20"/>
        </w:rPr>
        <w:t xml:space="preserve"> PSP sam ugotovi potrebo za popravkom.</w:t>
      </w:r>
    </w:p>
    <w:p w14:paraId="27B1BEE8" w14:textId="0AEEC615" w:rsidR="006530CF" w:rsidRDefault="006530CF">
      <w:pPr>
        <w:pStyle w:val="Odstavekseznama"/>
        <w:numPr>
          <w:ilvl w:val="0"/>
          <w:numId w:val="16"/>
        </w:numPr>
        <w:spacing w:line="260" w:lineRule="atLeast"/>
        <w:jc w:val="both"/>
        <w:rPr>
          <w:rFonts w:ascii="Arial" w:hAnsi="Arial" w:cs="Arial"/>
          <w:sz w:val="20"/>
          <w:szCs w:val="20"/>
        </w:rPr>
      </w:pPr>
      <w:r>
        <w:rPr>
          <w:rFonts w:ascii="Arial" w:hAnsi="Arial" w:cs="Arial"/>
          <w:sz w:val="20"/>
          <w:szCs w:val="20"/>
        </w:rPr>
        <w:t xml:space="preserve">Za popravljanje delno zavrnjenih sporočil, kjer je rezultat sporočila </w:t>
      </w:r>
      <w:r w:rsidR="008000D0">
        <w:rPr>
          <w:rFonts w:ascii="Arial" w:hAnsi="Arial" w:cs="Arial"/>
          <w:sz w:val="20"/>
          <w:szCs w:val="20"/>
        </w:rPr>
        <w:t xml:space="preserve">o rezultatu preverjanj </w:t>
      </w:r>
      <w:r>
        <w:rPr>
          <w:rFonts w:ascii="Arial" w:hAnsi="Arial" w:cs="Arial"/>
          <w:sz w:val="20"/>
          <w:szCs w:val="20"/>
        </w:rPr>
        <w:t xml:space="preserve">(VLD) naveden kot 'delno zavrnjen'. </w:t>
      </w:r>
    </w:p>
    <w:p w14:paraId="1B7BF62A" w14:textId="451846DC" w:rsidR="006530CF" w:rsidRDefault="006530CF" w:rsidP="006530CF">
      <w:pPr>
        <w:spacing w:line="260" w:lineRule="atLeast"/>
        <w:jc w:val="both"/>
        <w:rPr>
          <w:rFonts w:ascii="Arial" w:hAnsi="Arial" w:cs="Arial"/>
          <w:sz w:val="20"/>
          <w:szCs w:val="20"/>
        </w:rPr>
      </w:pPr>
    </w:p>
    <w:p w14:paraId="4F63387E" w14:textId="73A3CC2F" w:rsidR="00BB2B81" w:rsidRDefault="007159E3" w:rsidP="006530CF">
      <w:pPr>
        <w:spacing w:line="260" w:lineRule="atLeast"/>
        <w:jc w:val="both"/>
        <w:rPr>
          <w:rFonts w:ascii="Arial" w:hAnsi="Arial" w:cs="Arial"/>
          <w:sz w:val="20"/>
          <w:szCs w:val="20"/>
        </w:rPr>
      </w:pPr>
      <w:r>
        <w:rPr>
          <w:rFonts w:ascii="Arial" w:hAnsi="Arial" w:cs="Arial"/>
          <w:sz w:val="20"/>
          <w:szCs w:val="20"/>
        </w:rPr>
        <w:t>Velja pravilo</w:t>
      </w:r>
      <w:r w:rsidR="00BB2B81">
        <w:rPr>
          <w:rFonts w:ascii="Arial" w:hAnsi="Arial" w:cs="Arial"/>
          <w:sz w:val="20"/>
          <w:szCs w:val="20"/>
        </w:rPr>
        <w:t>:</w:t>
      </w:r>
    </w:p>
    <w:p w14:paraId="304C5CD3" w14:textId="36074DBD" w:rsidR="00BB2B81" w:rsidRDefault="00BB2B81" w:rsidP="006530CF">
      <w:pPr>
        <w:spacing w:line="260" w:lineRule="atLeast"/>
        <w:jc w:val="both"/>
        <w:rPr>
          <w:rFonts w:ascii="Arial" w:hAnsi="Arial" w:cs="Arial"/>
          <w:sz w:val="20"/>
          <w:szCs w:val="20"/>
        </w:rPr>
      </w:pPr>
      <w:r>
        <w:rPr>
          <w:noProof/>
        </w:rPr>
        <mc:AlternateContent>
          <mc:Choice Requires="wps">
            <w:drawing>
              <wp:anchor distT="0" distB="0" distL="114300" distR="114300" simplePos="0" relativeHeight="251791360" behindDoc="0" locked="0" layoutInCell="1" allowOverlap="1" wp14:anchorId="513E2C64" wp14:editId="5939E546">
                <wp:simplePos x="0" y="0"/>
                <wp:positionH relativeFrom="margin">
                  <wp:posOffset>0</wp:posOffset>
                </wp:positionH>
                <wp:positionV relativeFrom="paragraph">
                  <wp:posOffset>-635</wp:posOffset>
                </wp:positionV>
                <wp:extent cx="5372100" cy="1187450"/>
                <wp:effectExtent l="0" t="0" r="19050" b="12700"/>
                <wp:wrapNone/>
                <wp:docPr id="100000" name="Polje z besedilom 100000"/>
                <wp:cNvGraphicFramePr/>
                <a:graphic xmlns:a="http://schemas.openxmlformats.org/drawingml/2006/main">
                  <a:graphicData uri="http://schemas.microsoft.com/office/word/2010/wordprocessingShape">
                    <wps:wsp>
                      <wps:cNvSpPr txBox="1"/>
                      <wps:spPr>
                        <a:xfrm>
                          <a:off x="0" y="0"/>
                          <a:ext cx="5372100" cy="1187450"/>
                        </a:xfrm>
                        <a:prstGeom prst="rect">
                          <a:avLst/>
                        </a:prstGeom>
                        <a:solidFill>
                          <a:schemeClr val="accent1">
                            <a:lumMod val="20000"/>
                            <a:lumOff val="80000"/>
                          </a:schemeClr>
                        </a:solidFill>
                        <a:ln w="6350">
                          <a:solidFill>
                            <a:prstClr val="black"/>
                          </a:solidFill>
                        </a:ln>
                      </wps:spPr>
                      <wps:txbx>
                        <w:txbxContent>
                          <w:p w14:paraId="7C91C7F1" w14:textId="77777777" w:rsidR="008E65F1" w:rsidRPr="00597FDA" w:rsidRDefault="008E65F1" w:rsidP="00BB2B81">
                            <w:pPr>
                              <w:jc w:val="both"/>
                              <w:rPr>
                                <w:rFonts w:ascii="Arial" w:hAnsi="Arial" w:cs="Arial"/>
                                <w:sz w:val="22"/>
                                <w:szCs w:val="22"/>
                              </w:rPr>
                            </w:pPr>
                            <w:r w:rsidRPr="00597FDA">
                              <w:rPr>
                                <w:rFonts w:ascii="Arial" w:hAnsi="Arial" w:cs="Arial"/>
                                <w:sz w:val="22"/>
                                <w:szCs w:val="22"/>
                              </w:rPr>
                              <w:t>CorrMessageRefId se vedno nanaša na MessageRefId zadnjega PMT sporočila, ki ni bilo v polnosti zavrnjeno (kjer je bil vsaj en od prejemnikov plačil sprejet v CESOP oz. je sporočilo delno zavrnjeno).</w:t>
                            </w:r>
                          </w:p>
                          <w:p w14:paraId="7FB058B7" w14:textId="77777777" w:rsidR="008E65F1" w:rsidRPr="00597FDA" w:rsidRDefault="008E65F1" w:rsidP="00BB2B81">
                            <w:pPr>
                              <w:jc w:val="both"/>
                              <w:rPr>
                                <w:rFonts w:ascii="Arial" w:hAnsi="Arial" w:cs="Arial"/>
                                <w:sz w:val="22"/>
                                <w:szCs w:val="22"/>
                              </w:rPr>
                            </w:pPr>
                          </w:p>
                          <w:p w14:paraId="2B48618A" w14:textId="77777777" w:rsidR="008E65F1" w:rsidRPr="00597FDA" w:rsidRDefault="008E65F1" w:rsidP="00BB2B81">
                            <w:pPr>
                              <w:jc w:val="both"/>
                              <w:rPr>
                                <w:rFonts w:ascii="Arial" w:hAnsi="Arial" w:cs="Arial"/>
                                <w:sz w:val="22"/>
                                <w:szCs w:val="22"/>
                              </w:rPr>
                            </w:pPr>
                            <w:r w:rsidRPr="00597FDA">
                              <w:rPr>
                                <w:rFonts w:ascii="Arial" w:hAnsi="Arial" w:cs="Arial"/>
                                <w:sz w:val="22"/>
                                <w:szCs w:val="22"/>
                              </w:rPr>
                              <w:t>CorrDocRefId se vedno nanaša na DocRefId zadnjega zavrnjenega prejemnika plačila (ReportedPayee) v povezanem PMT sporočilu.</w:t>
                            </w:r>
                          </w:p>
                          <w:p w14:paraId="12D2A4C1" w14:textId="77777777" w:rsidR="008E65F1" w:rsidRDefault="008E65F1" w:rsidP="00BB2B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E2C64" id="Polje z besedilom 100000" o:spid="_x0000_s1029" type="#_x0000_t202" style="position:absolute;left:0;text-align:left;margin-left:0;margin-top:-.05pt;width:423pt;height:93.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" fillcolor="#dbe5f1 [660]" strokeweight=".5pt">
                <v:textbox>
                  <w:txbxContent>
                    <w:p w14:paraId="7C91C7F1" w14:textId="77777777" w:rsidR="008E65F1" w:rsidRPr="00597FDA" w:rsidRDefault="008E65F1" w:rsidP="00BB2B81">
                      <w:pPr>
                        <w:jc w:val="both"/>
                        <w:rPr>
                          <w:rFonts w:ascii="Arial" w:hAnsi="Arial" w:cs="Arial"/>
                          <w:sz w:val="22"/>
                          <w:szCs w:val="22"/>
                        </w:rPr>
                      </w:pPr>
                      <w:r w:rsidRPr="00597FDA">
                        <w:rPr>
                          <w:rFonts w:ascii="Arial" w:hAnsi="Arial" w:cs="Arial"/>
                          <w:sz w:val="22"/>
                          <w:szCs w:val="22"/>
                        </w:rPr>
                        <w:t>CorrMessageRefId se vedno nanaša na MessageRefId zadnjega PMT sporočila, ki ni bilo v polnosti zavrnjeno (kjer je bil vsaj en od prejemnikov plačil sprejet v CESOP oz. je sporočilo delno zavrnjeno).</w:t>
                      </w:r>
                    </w:p>
                    <w:p w14:paraId="7FB058B7" w14:textId="77777777" w:rsidR="008E65F1" w:rsidRPr="00597FDA" w:rsidRDefault="008E65F1" w:rsidP="00BB2B81">
                      <w:pPr>
                        <w:jc w:val="both"/>
                        <w:rPr>
                          <w:rFonts w:ascii="Arial" w:hAnsi="Arial" w:cs="Arial"/>
                          <w:sz w:val="22"/>
                          <w:szCs w:val="22"/>
                        </w:rPr>
                      </w:pPr>
                    </w:p>
                    <w:p w14:paraId="2B48618A" w14:textId="77777777" w:rsidR="008E65F1" w:rsidRPr="00597FDA" w:rsidRDefault="008E65F1" w:rsidP="00BB2B81">
                      <w:pPr>
                        <w:jc w:val="both"/>
                        <w:rPr>
                          <w:rFonts w:ascii="Arial" w:hAnsi="Arial" w:cs="Arial"/>
                          <w:sz w:val="22"/>
                          <w:szCs w:val="22"/>
                        </w:rPr>
                      </w:pPr>
                      <w:r w:rsidRPr="00597FDA">
                        <w:rPr>
                          <w:rFonts w:ascii="Arial" w:hAnsi="Arial" w:cs="Arial"/>
                          <w:sz w:val="22"/>
                          <w:szCs w:val="22"/>
                        </w:rPr>
                        <w:t>CorrDocRefId se vedno nanaša na DocRefId zadnjega zavrnjenega prejemnika plačila (ReportedPayee) v povezanem PMT sporočilu.</w:t>
                      </w:r>
                    </w:p>
                    <w:p w14:paraId="12D2A4C1" w14:textId="77777777" w:rsidR="008E65F1" w:rsidRDefault="008E65F1" w:rsidP="00BB2B81"/>
                  </w:txbxContent>
                </v:textbox>
                <w10:wrap anchorx="margin"/>
              </v:shape>
            </w:pict>
          </mc:Fallback>
        </mc:AlternateContent>
      </w:r>
    </w:p>
    <w:p w14:paraId="09A37497" w14:textId="5EBC6EBD" w:rsidR="00BB2B81" w:rsidRDefault="00BB2B81" w:rsidP="006530CF">
      <w:pPr>
        <w:spacing w:line="260" w:lineRule="atLeast"/>
        <w:jc w:val="both"/>
        <w:rPr>
          <w:rFonts w:ascii="Arial" w:hAnsi="Arial" w:cs="Arial"/>
          <w:sz w:val="20"/>
          <w:szCs w:val="20"/>
        </w:rPr>
      </w:pPr>
    </w:p>
    <w:p w14:paraId="7DF1371A" w14:textId="29DBD69C" w:rsidR="00BB2B81" w:rsidRDefault="00BB2B81" w:rsidP="006530CF">
      <w:pPr>
        <w:spacing w:line="260" w:lineRule="atLeast"/>
        <w:jc w:val="both"/>
        <w:rPr>
          <w:rFonts w:ascii="Arial" w:hAnsi="Arial" w:cs="Arial"/>
          <w:sz w:val="20"/>
          <w:szCs w:val="20"/>
        </w:rPr>
      </w:pPr>
    </w:p>
    <w:p w14:paraId="71C4E361" w14:textId="2953EFBC" w:rsidR="00BB2B81" w:rsidRDefault="00BB2B81" w:rsidP="006530CF">
      <w:pPr>
        <w:spacing w:line="260" w:lineRule="atLeast"/>
        <w:jc w:val="both"/>
        <w:rPr>
          <w:rFonts w:ascii="Arial" w:hAnsi="Arial" w:cs="Arial"/>
          <w:sz w:val="20"/>
          <w:szCs w:val="20"/>
        </w:rPr>
      </w:pPr>
    </w:p>
    <w:p w14:paraId="1420BD91" w14:textId="471514FA" w:rsidR="00BB2B81" w:rsidRDefault="00BB2B81" w:rsidP="006530CF">
      <w:pPr>
        <w:spacing w:line="260" w:lineRule="atLeast"/>
        <w:jc w:val="both"/>
        <w:rPr>
          <w:rFonts w:ascii="Arial" w:hAnsi="Arial" w:cs="Arial"/>
          <w:sz w:val="20"/>
          <w:szCs w:val="20"/>
        </w:rPr>
      </w:pPr>
    </w:p>
    <w:p w14:paraId="0ED2A898" w14:textId="77777777" w:rsidR="00BB2B81" w:rsidRDefault="00BB2B81" w:rsidP="006530CF">
      <w:pPr>
        <w:spacing w:line="260" w:lineRule="atLeast"/>
        <w:jc w:val="both"/>
        <w:rPr>
          <w:rFonts w:ascii="Arial" w:hAnsi="Arial" w:cs="Arial"/>
          <w:sz w:val="20"/>
          <w:szCs w:val="20"/>
        </w:rPr>
      </w:pPr>
    </w:p>
    <w:p w14:paraId="119CC9C2" w14:textId="77777777" w:rsidR="00BB2B81" w:rsidRDefault="00BB2B81" w:rsidP="006530CF">
      <w:pPr>
        <w:spacing w:line="260" w:lineRule="atLeast"/>
        <w:jc w:val="both"/>
        <w:rPr>
          <w:rFonts w:ascii="Arial" w:hAnsi="Arial" w:cs="Arial"/>
          <w:sz w:val="20"/>
          <w:szCs w:val="20"/>
        </w:rPr>
      </w:pPr>
    </w:p>
    <w:p w14:paraId="392EB7E6" w14:textId="77777777" w:rsidR="00BB2B81" w:rsidRDefault="00BB2B81" w:rsidP="006530CF">
      <w:pPr>
        <w:spacing w:line="260" w:lineRule="atLeast"/>
        <w:jc w:val="both"/>
        <w:rPr>
          <w:rFonts w:ascii="Arial" w:hAnsi="Arial" w:cs="Arial"/>
          <w:sz w:val="20"/>
          <w:szCs w:val="20"/>
        </w:rPr>
      </w:pPr>
    </w:p>
    <w:p w14:paraId="5D413FD7" w14:textId="2D56AE54" w:rsidR="00597FDA" w:rsidRDefault="00597FDA" w:rsidP="006530CF">
      <w:pPr>
        <w:spacing w:line="260" w:lineRule="atLeast"/>
        <w:jc w:val="both"/>
        <w:rPr>
          <w:rFonts w:ascii="Arial" w:hAnsi="Arial" w:cs="Arial"/>
          <w:sz w:val="20"/>
          <w:szCs w:val="20"/>
        </w:rPr>
      </w:pPr>
      <w:r>
        <w:rPr>
          <w:rFonts w:ascii="Arial" w:hAnsi="Arial" w:cs="Arial"/>
          <w:sz w:val="20"/>
          <w:szCs w:val="20"/>
        </w:rPr>
        <w:t>Pri popravljanju konkretnega prejemnika plačila</w:t>
      </w:r>
      <w:r w:rsidR="001A1105">
        <w:rPr>
          <w:rFonts w:ascii="Arial" w:hAnsi="Arial" w:cs="Arial"/>
          <w:sz w:val="20"/>
          <w:szCs w:val="20"/>
        </w:rPr>
        <w:t xml:space="preserve"> se sporočilo nanaša na zadnjega sprejetega prejemnika plačila (spontani popravek). V primeru, da je bil prejemnik plačila zavrnjen v celoti in ni bil nikoli sprejet, se odda novo inicialno sporočilo in ne popravek. </w:t>
      </w:r>
    </w:p>
    <w:p w14:paraId="1A7A656B" w14:textId="77777777" w:rsidR="001A1105" w:rsidRDefault="001A1105" w:rsidP="006530CF">
      <w:pPr>
        <w:spacing w:line="260" w:lineRule="atLeast"/>
        <w:jc w:val="both"/>
        <w:rPr>
          <w:rFonts w:ascii="Arial" w:hAnsi="Arial" w:cs="Arial"/>
          <w:sz w:val="20"/>
          <w:szCs w:val="20"/>
        </w:rPr>
      </w:pPr>
    </w:p>
    <w:p w14:paraId="74687613" w14:textId="31171304" w:rsidR="008A14DD" w:rsidRDefault="00A64A97" w:rsidP="006530CF">
      <w:pPr>
        <w:spacing w:line="260" w:lineRule="atLeast"/>
        <w:jc w:val="both"/>
        <w:rPr>
          <w:rFonts w:ascii="Arial" w:hAnsi="Arial" w:cs="Arial"/>
          <w:sz w:val="20"/>
          <w:szCs w:val="20"/>
        </w:rPr>
      </w:pPr>
      <w:r>
        <w:rPr>
          <w:rFonts w:ascii="Arial" w:hAnsi="Arial" w:cs="Arial"/>
          <w:sz w:val="20"/>
          <w:szCs w:val="20"/>
        </w:rPr>
        <w:t>V enem popravljalnem sporočilu je d</w:t>
      </w:r>
      <w:r w:rsidR="008000D0">
        <w:rPr>
          <w:rFonts w:ascii="Arial" w:hAnsi="Arial" w:cs="Arial"/>
          <w:sz w:val="20"/>
          <w:szCs w:val="20"/>
        </w:rPr>
        <w:t>ovoljeno popravljati le</w:t>
      </w:r>
      <w:r>
        <w:rPr>
          <w:rFonts w:ascii="Arial" w:hAnsi="Arial" w:cs="Arial"/>
          <w:sz w:val="20"/>
          <w:szCs w:val="20"/>
        </w:rPr>
        <w:t xml:space="preserve"> napake iz enega predhodno prejetega sporočila. Torej ni mogoče popravljati, v istem popravljalnem sporočilu, prejemnikov plačil ali transakcij iz dveh različnih PMT sporočil. </w:t>
      </w:r>
    </w:p>
    <w:p w14:paraId="4BC4A962" w14:textId="52A3012C" w:rsidR="00A64A97" w:rsidRDefault="00A64A97" w:rsidP="006530CF">
      <w:pPr>
        <w:spacing w:line="260" w:lineRule="atLeast"/>
        <w:jc w:val="both"/>
        <w:rPr>
          <w:rFonts w:ascii="Arial" w:hAnsi="Arial" w:cs="Arial"/>
          <w:sz w:val="20"/>
          <w:szCs w:val="20"/>
        </w:rPr>
      </w:pPr>
    </w:p>
    <w:p w14:paraId="118C1B5E" w14:textId="05882EE9" w:rsidR="00A64A97" w:rsidRDefault="00A64A97" w:rsidP="006530CF">
      <w:pPr>
        <w:spacing w:line="260" w:lineRule="atLeast"/>
        <w:jc w:val="both"/>
        <w:rPr>
          <w:rFonts w:ascii="Arial" w:hAnsi="Arial" w:cs="Arial"/>
          <w:sz w:val="20"/>
          <w:szCs w:val="20"/>
        </w:rPr>
      </w:pPr>
      <w:r>
        <w:rPr>
          <w:rFonts w:ascii="Arial" w:hAnsi="Arial" w:cs="Arial"/>
          <w:sz w:val="20"/>
          <w:szCs w:val="20"/>
        </w:rPr>
        <w:t xml:space="preserve">Popravljalno sporočilo uporablja omenjeni korelacijski mehanizem. Obvezen element v popravljalnem sporočilu je le </w:t>
      </w:r>
      <w:r w:rsidRPr="00A64A97">
        <w:rPr>
          <w:rFonts w:ascii="Courier New" w:hAnsi="Courier New" w:cs="Courier New"/>
          <w:sz w:val="22"/>
          <w:szCs w:val="22"/>
          <w:lang w:eastAsia="en-US"/>
        </w:rPr>
        <w:t>ReportingPSP</w:t>
      </w:r>
      <w:r>
        <w:rPr>
          <w:rFonts w:ascii="Arial" w:hAnsi="Arial" w:cs="Arial"/>
          <w:sz w:val="20"/>
          <w:szCs w:val="20"/>
        </w:rPr>
        <w:t>. Prejemnika plačila (</w:t>
      </w:r>
      <w:r w:rsidR="00153A01" w:rsidRPr="00153A01">
        <w:rPr>
          <w:rFonts w:ascii="Courier New" w:hAnsi="Courier New" w:cs="Courier New"/>
          <w:sz w:val="22"/>
          <w:szCs w:val="22"/>
          <w:lang w:eastAsia="en-US"/>
        </w:rPr>
        <w:t>Report</w:t>
      </w:r>
      <w:r w:rsidR="00593AFF">
        <w:rPr>
          <w:rFonts w:ascii="Courier New" w:hAnsi="Courier New" w:cs="Courier New"/>
          <w:sz w:val="22"/>
          <w:szCs w:val="22"/>
          <w:lang w:eastAsia="en-US"/>
        </w:rPr>
        <w:t>ed</w:t>
      </w:r>
      <w:r w:rsidR="00153A01" w:rsidRPr="00A64A97">
        <w:rPr>
          <w:rFonts w:ascii="Courier New" w:hAnsi="Courier New" w:cs="Courier New"/>
          <w:sz w:val="22"/>
          <w:szCs w:val="22"/>
          <w:lang w:eastAsia="en-US"/>
        </w:rPr>
        <w:t>Payee</w:t>
      </w:r>
      <w:r w:rsidRPr="00A64A97">
        <w:rPr>
          <w:rFonts w:ascii="Arial" w:hAnsi="Arial" w:cs="Arial"/>
          <w:sz w:val="20"/>
          <w:szCs w:val="20"/>
        </w:rPr>
        <w:t>)</w:t>
      </w:r>
      <w:r>
        <w:rPr>
          <w:rFonts w:ascii="Arial" w:hAnsi="Arial" w:cs="Arial"/>
          <w:sz w:val="20"/>
          <w:szCs w:val="20"/>
        </w:rPr>
        <w:t xml:space="preserve"> lahko spustimo, če je to </w:t>
      </w:r>
      <w:r w:rsidRPr="0081633D">
        <w:rPr>
          <w:rFonts w:ascii="Arial" w:hAnsi="Arial" w:cs="Arial"/>
          <w:sz w:val="20"/>
          <w:szCs w:val="20"/>
        </w:rPr>
        <w:t>potrebno</w:t>
      </w:r>
      <w:r w:rsidR="0081633D">
        <w:rPr>
          <w:rFonts w:ascii="Arial" w:hAnsi="Arial" w:cs="Arial"/>
          <w:sz w:val="20"/>
          <w:szCs w:val="20"/>
        </w:rPr>
        <w:t xml:space="preserve"> (npr. pri popravkih ReportingPSP, glej primer v točki 5.6)</w:t>
      </w:r>
      <w:r>
        <w:rPr>
          <w:rFonts w:ascii="Arial" w:hAnsi="Arial" w:cs="Arial"/>
          <w:sz w:val="20"/>
          <w:szCs w:val="20"/>
        </w:rPr>
        <w:t xml:space="preserve">. </w:t>
      </w:r>
    </w:p>
    <w:p w14:paraId="27D01F87" w14:textId="76563C75" w:rsidR="00A64A97" w:rsidRDefault="00A64A97" w:rsidP="006530CF">
      <w:pPr>
        <w:spacing w:line="260" w:lineRule="atLeast"/>
        <w:jc w:val="both"/>
        <w:rPr>
          <w:rFonts w:ascii="Arial" w:hAnsi="Arial" w:cs="Arial"/>
          <w:sz w:val="20"/>
          <w:szCs w:val="20"/>
        </w:rPr>
      </w:pPr>
    </w:p>
    <w:p w14:paraId="71C3B8FD" w14:textId="2DFB2814" w:rsidR="00F531FA" w:rsidRDefault="00A64A97" w:rsidP="006530CF">
      <w:pPr>
        <w:spacing w:line="260" w:lineRule="atLeast"/>
        <w:jc w:val="both"/>
        <w:rPr>
          <w:rFonts w:ascii="Arial" w:hAnsi="Arial" w:cs="Arial"/>
          <w:sz w:val="20"/>
          <w:szCs w:val="20"/>
        </w:rPr>
      </w:pPr>
      <w:r>
        <w:rPr>
          <w:rFonts w:ascii="Arial" w:hAnsi="Arial" w:cs="Arial"/>
          <w:sz w:val="20"/>
          <w:szCs w:val="20"/>
        </w:rPr>
        <w:lastRenderedPageBreak/>
        <w:t>V primeru zavrnitve prejemnika plačila (</w:t>
      </w:r>
      <w:r w:rsidR="00153A01" w:rsidRPr="00153A01">
        <w:rPr>
          <w:rFonts w:ascii="Courier New" w:hAnsi="Courier New" w:cs="Courier New"/>
          <w:sz w:val="22"/>
          <w:szCs w:val="22"/>
          <w:lang w:eastAsia="en-US"/>
        </w:rPr>
        <w:t>Report</w:t>
      </w:r>
      <w:r w:rsidR="00593AFF">
        <w:rPr>
          <w:rFonts w:ascii="Courier New" w:hAnsi="Courier New" w:cs="Courier New"/>
          <w:sz w:val="22"/>
          <w:szCs w:val="22"/>
          <w:lang w:eastAsia="en-US"/>
        </w:rPr>
        <w:t>ed</w:t>
      </w:r>
      <w:r w:rsidRPr="00A64A97">
        <w:rPr>
          <w:rFonts w:ascii="Courier New" w:hAnsi="Courier New" w:cs="Courier New"/>
          <w:sz w:val="22"/>
          <w:szCs w:val="22"/>
          <w:lang w:eastAsia="en-US"/>
        </w:rPr>
        <w:t>Payee</w:t>
      </w:r>
      <w:r>
        <w:rPr>
          <w:rFonts w:ascii="Arial" w:hAnsi="Arial" w:cs="Arial"/>
          <w:sz w:val="20"/>
          <w:szCs w:val="20"/>
        </w:rPr>
        <w:t>)</w:t>
      </w:r>
      <w:r w:rsidR="00701E37">
        <w:rPr>
          <w:rFonts w:ascii="Arial" w:hAnsi="Arial" w:cs="Arial"/>
          <w:sz w:val="20"/>
          <w:szCs w:val="20"/>
        </w:rPr>
        <w:t xml:space="preserve"> </w:t>
      </w:r>
      <w:r w:rsidR="00E92E4C">
        <w:rPr>
          <w:rFonts w:ascii="Arial" w:hAnsi="Arial" w:cs="Arial"/>
          <w:sz w:val="20"/>
          <w:szCs w:val="20"/>
        </w:rPr>
        <w:t xml:space="preserve">bo CESOP </w:t>
      </w:r>
      <w:r w:rsidR="00701E37">
        <w:rPr>
          <w:rFonts w:ascii="Arial" w:hAnsi="Arial" w:cs="Arial"/>
          <w:sz w:val="20"/>
          <w:szCs w:val="20"/>
        </w:rPr>
        <w:t>le t</w:t>
      </w:r>
      <w:r w:rsidR="00E92E4C">
        <w:rPr>
          <w:rFonts w:ascii="Arial" w:hAnsi="Arial" w:cs="Arial"/>
          <w:sz w:val="20"/>
          <w:szCs w:val="20"/>
        </w:rPr>
        <w:t>eg</w:t>
      </w:r>
      <w:r w:rsidR="00701E37">
        <w:rPr>
          <w:rFonts w:ascii="Arial" w:hAnsi="Arial" w:cs="Arial"/>
          <w:sz w:val="20"/>
          <w:szCs w:val="20"/>
        </w:rPr>
        <w:t>a zavrn</w:t>
      </w:r>
      <w:r w:rsidR="00E92E4C">
        <w:rPr>
          <w:rFonts w:ascii="Arial" w:hAnsi="Arial" w:cs="Arial"/>
          <w:sz w:val="20"/>
          <w:szCs w:val="20"/>
        </w:rPr>
        <w:t>il</w:t>
      </w:r>
      <w:r w:rsidR="00701E37">
        <w:rPr>
          <w:rFonts w:ascii="Arial" w:hAnsi="Arial" w:cs="Arial"/>
          <w:sz w:val="20"/>
          <w:szCs w:val="20"/>
        </w:rPr>
        <w:t xml:space="preserve"> v celoti,</w:t>
      </w:r>
      <w:r w:rsidR="00E92E4C">
        <w:rPr>
          <w:rFonts w:ascii="Arial" w:hAnsi="Arial" w:cs="Arial"/>
          <w:sz w:val="20"/>
          <w:szCs w:val="20"/>
        </w:rPr>
        <w:t xml:space="preserve"> vključno z vsemi podrejenimi transakcijami.</w:t>
      </w:r>
      <w:r w:rsidR="00701E37">
        <w:rPr>
          <w:rFonts w:ascii="Arial" w:hAnsi="Arial" w:cs="Arial"/>
          <w:sz w:val="20"/>
          <w:szCs w:val="20"/>
        </w:rPr>
        <w:t xml:space="preserve"> </w:t>
      </w:r>
      <w:r w:rsidR="00E92E4C">
        <w:rPr>
          <w:rFonts w:ascii="Arial" w:hAnsi="Arial" w:cs="Arial"/>
          <w:sz w:val="20"/>
          <w:szCs w:val="20"/>
        </w:rPr>
        <w:t>K</w:t>
      </w:r>
      <w:r w:rsidR="00701E37">
        <w:rPr>
          <w:rFonts w:ascii="Arial" w:hAnsi="Arial" w:cs="Arial"/>
          <w:sz w:val="20"/>
          <w:szCs w:val="20"/>
        </w:rPr>
        <w:t>ar pomeni da</w:t>
      </w:r>
      <w:r>
        <w:rPr>
          <w:rFonts w:ascii="Arial" w:hAnsi="Arial" w:cs="Arial"/>
          <w:sz w:val="20"/>
          <w:szCs w:val="20"/>
        </w:rPr>
        <w:t xml:space="preserve"> se popravek odd</w:t>
      </w:r>
      <w:r w:rsidR="00701E37">
        <w:rPr>
          <w:rFonts w:ascii="Arial" w:hAnsi="Arial" w:cs="Arial"/>
          <w:sz w:val="20"/>
          <w:szCs w:val="20"/>
        </w:rPr>
        <w:t xml:space="preserve">a </w:t>
      </w:r>
      <w:r>
        <w:rPr>
          <w:rFonts w:ascii="Arial" w:hAnsi="Arial" w:cs="Arial"/>
          <w:sz w:val="20"/>
          <w:szCs w:val="20"/>
        </w:rPr>
        <w:t>vedno z vključitvijo vseh</w:t>
      </w:r>
      <w:r w:rsidR="00E92E4C">
        <w:rPr>
          <w:rFonts w:ascii="Arial" w:hAnsi="Arial" w:cs="Arial"/>
          <w:sz w:val="20"/>
          <w:szCs w:val="20"/>
        </w:rPr>
        <w:t xml:space="preserve"> podatkov za tega prejemnika plačila</w:t>
      </w:r>
      <w:r>
        <w:rPr>
          <w:rFonts w:ascii="Arial" w:hAnsi="Arial" w:cs="Arial"/>
          <w:sz w:val="20"/>
          <w:szCs w:val="20"/>
        </w:rPr>
        <w:t>.</w:t>
      </w:r>
      <w:r w:rsidR="00E92E4C">
        <w:rPr>
          <w:rFonts w:ascii="Arial" w:hAnsi="Arial" w:cs="Arial"/>
          <w:sz w:val="20"/>
          <w:szCs w:val="20"/>
        </w:rPr>
        <w:t xml:space="preserve"> V </w:t>
      </w:r>
      <w:r w:rsidR="00F531FA">
        <w:rPr>
          <w:rFonts w:ascii="Arial" w:hAnsi="Arial" w:cs="Arial"/>
          <w:sz w:val="20"/>
          <w:szCs w:val="20"/>
        </w:rPr>
        <w:t>primeru</w:t>
      </w:r>
      <w:r w:rsidR="00E92E4C">
        <w:rPr>
          <w:rFonts w:ascii="Arial" w:hAnsi="Arial" w:cs="Arial"/>
          <w:sz w:val="20"/>
          <w:szCs w:val="20"/>
        </w:rPr>
        <w:t xml:space="preserve"> </w:t>
      </w:r>
      <w:r w:rsidR="00F531FA">
        <w:rPr>
          <w:rFonts w:ascii="Arial" w:hAnsi="Arial" w:cs="Arial"/>
          <w:sz w:val="20"/>
          <w:szCs w:val="20"/>
        </w:rPr>
        <w:t xml:space="preserve">pravilnega poročanja pa se v CESOP shranijo podatki o prejemniku plačila in o transakcijah in jih ni potrebno ponovno pošiljati. </w:t>
      </w:r>
    </w:p>
    <w:p w14:paraId="655A3A1B" w14:textId="7D3B94AD" w:rsidR="00A64A97" w:rsidRDefault="00F531FA" w:rsidP="006530CF">
      <w:pPr>
        <w:spacing w:line="260" w:lineRule="atLeast"/>
        <w:jc w:val="both"/>
        <w:rPr>
          <w:rFonts w:ascii="Arial" w:hAnsi="Arial" w:cs="Arial"/>
          <w:sz w:val="20"/>
          <w:szCs w:val="20"/>
        </w:rPr>
      </w:pPr>
      <w:r>
        <w:rPr>
          <w:rFonts w:ascii="Arial" w:hAnsi="Arial" w:cs="Arial"/>
          <w:sz w:val="20"/>
          <w:szCs w:val="20"/>
        </w:rPr>
        <w:t xml:space="preserve">  </w:t>
      </w:r>
      <w:r w:rsidR="00A64A97">
        <w:rPr>
          <w:rFonts w:ascii="Arial" w:hAnsi="Arial" w:cs="Arial"/>
          <w:sz w:val="20"/>
          <w:szCs w:val="20"/>
        </w:rPr>
        <w:t xml:space="preserve"> </w:t>
      </w:r>
    </w:p>
    <w:p w14:paraId="4EFD751D" w14:textId="44D8BB24" w:rsidR="00701E37" w:rsidRDefault="00153A01" w:rsidP="006530CF">
      <w:pPr>
        <w:spacing w:line="260" w:lineRule="atLeast"/>
        <w:jc w:val="both"/>
        <w:rPr>
          <w:rFonts w:ascii="Arial" w:hAnsi="Arial" w:cs="Arial"/>
          <w:sz w:val="20"/>
          <w:szCs w:val="20"/>
        </w:rPr>
      </w:pPr>
      <w:r>
        <w:rPr>
          <w:rFonts w:ascii="Arial" w:hAnsi="Arial" w:cs="Arial"/>
          <w:sz w:val="20"/>
          <w:szCs w:val="20"/>
        </w:rPr>
        <w:t>Mogoče je:</w:t>
      </w:r>
    </w:p>
    <w:p w14:paraId="49902AC5" w14:textId="1DDBBFB8" w:rsidR="00153A01" w:rsidRDefault="00153A01" w:rsidP="00153A01">
      <w:pPr>
        <w:pStyle w:val="Odstavekseznama"/>
        <w:numPr>
          <w:ilvl w:val="0"/>
          <w:numId w:val="20"/>
        </w:numPr>
        <w:spacing w:line="260" w:lineRule="atLeast"/>
        <w:jc w:val="both"/>
        <w:rPr>
          <w:rFonts w:ascii="Arial" w:hAnsi="Arial" w:cs="Arial"/>
          <w:sz w:val="20"/>
          <w:szCs w:val="20"/>
        </w:rPr>
      </w:pPr>
      <w:r>
        <w:rPr>
          <w:rFonts w:ascii="Arial" w:hAnsi="Arial" w:cs="Arial"/>
          <w:sz w:val="20"/>
          <w:szCs w:val="20"/>
        </w:rPr>
        <w:t>Oddati popravek tako za napačne kot pravilne prejemnike plačil v istem korekcijskem sporočilu, dokler se popravljalno sporočilo nanaša na isto inicialno</w:t>
      </w:r>
      <w:r w:rsidR="00593AFF">
        <w:rPr>
          <w:rFonts w:ascii="Arial" w:hAnsi="Arial" w:cs="Arial"/>
          <w:sz w:val="20"/>
          <w:szCs w:val="20"/>
        </w:rPr>
        <w:t xml:space="preserve"> sporočilo</w:t>
      </w:r>
      <w:r>
        <w:rPr>
          <w:rFonts w:ascii="Arial" w:hAnsi="Arial" w:cs="Arial"/>
          <w:sz w:val="20"/>
          <w:szCs w:val="20"/>
        </w:rPr>
        <w:t xml:space="preserve">. </w:t>
      </w:r>
    </w:p>
    <w:p w14:paraId="14A3D38C" w14:textId="0D60248F" w:rsidR="00153A01" w:rsidRDefault="00153A01" w:rsidP="00153A01">
      <w:pPr>
        <w:pStyle w:val="Odstavekseznama"/>
        <w:numPr>
          <w:ilvl w:val="0"/>
          <w:numId w:val="20"/>
        </w:numPr>
        <w:spacing w:line="260" w:lineRule="atLeast"/>
        <w:jc w:val="both"/>
        <w:rPr>
          <w:rFonts w:ascii="Arial" w:hAnsi="Arial" w:cs="Arial"/>
          <w:sz w:val="20"/>
          <w:szCs w:val="20"/>
        </w:rPr>
      </w:pPr>
      <w:r>
        <w:rPr>
          <w:rFonts w:ascii="Arial" w:hAnsi="Arial" w:cs="Arial"/>
          <w:sz w:val="20"/>
          <w:szCs w:val="20"/>
        </w:rPr>
        <w:t xml:space="preserve">V primeru izbrisa prejemnika plačila je potrebno izpolniti le obvezna polja znotraj </w:t>
      </w:r>
      <w:r w:rsidRPr="00153A01">
        <w:rPr>
          <w:rFonts w:ascii="Courier New" w:hAnsi="Courier New" w:cs="Courier New"/>
          <w:sz w:val="22"/>
          <w:szCs w:val="22"/>
          <w:lang w:eastAsia="en-US"/>
        </w:rPr>
        <w:t>Report</w:t>
      </w:r>
      <w:r w:rsidR="00593AFF">
        <w:rPr>
          <w:rFonts w:ascii="Courier New" w:hAnsi="Courier New" w:cs="Courier New"/>
          <w:sz w:val="22"/>
          <w:szCs w:val="22"/>
          <w:lang w:eastAsia="en-US"/>
        </w:rPr>
        <w:t>ed</w:t>
      </w:r>
      <w:r w:rsidRPr="00153A01">
        <w:rPr>
          <w:rFonts w:ascii="Courier New" w:hAnsi="Courier New" w:cs="Courier New"/>
          <w:sz w:val="22"/>
          <w:szCs w:val="22"/>
          <w:lang w:eastAsia="en-US"/>
        </w:rPr>
        <w:t>Payee</w:t>
      </w:r>
      <w:r w:rsidR="00593AFF">
        <w:rPr>
          <w:rFonts w:ascii="Courier New" w:hAnsi="Courier New" w:cs="Courier New"/>
          <w:sz w:val="22"/>
          <w:szCs w:val="22"/>
          <w:lang w:eastAsia="en-US"/>
        </w:rPr>
        <w:t xml:space="preserve"> </w:t>
      </w:r>
      <w:r>
        <w:rPr>
          <w:rFonts w:ascii="Arial" w:hAnsi="Arial" w:cs="Arial"/>
          <w:sz w:val="20"/>
          <w:szCs w:val="20"/>
        </w:rPr>
        <w:t xml:space="preserve">elementa. Kar pomeni, da transakcij v tem primeru ni potrebno izpolniti. </w:t>
      </w:r>
    </w:p>
    <w:p w14:paraId="781EADEF" w14:textId="22B7F31A" w:rsidR="00153A01" w:rsidRDefault="00DA73F1" w:rsidP="00153A01">
      <w:pPr>
        <w:pStyle w:val="Odstavekseznama"/>
        <w:numPr>
          <w:ilvl w:val="0"/>
          <w:numId w:val="20"/>
        </w:numPr>
        <w:spacing w:line="260" w:lineRule="atLeast"/>
        <w:jc w:val="both"/>
        <w:rPr>
          <w:rFonts w:ascii="Arial" w:hAnsi="Arial" w:cs="Arial"/>
          <w:sz w:val="20"/>
          <w:szCs w:val="20"/>
        </w:rPr>
      </w:pPr>
      <w:r>
        <w:rPr>
          <w:rFonts w:ascii="Arial" w:hAnsi="Arial" w:cs="Arial"/>
          <w:sz w:val="20"/>
          <w:szCs w:val="20"/>
        </w:rPr>
        <w:t>Korekcijski mehanizem onemogoča oddajo začetnega sporočila skupaj s popravki/izbrisi znotraj istega sporočila. To pomeni, da je mogoče pri prejemnika plačila urejati transakcije na dva načina:</w:t>
      </w:r>
    </w:p>
    <w:p w14:paraId="05F5EADD" w14:textId="18E09EC1" w:rsidR="00DA73F1" w:rsidRDefault="00DA73F1" w:rsidP="00DA73F1">
      <w:pPr>
        <w:pStyle w:val="Odstavekseznama"/>
        <w:numPr>
          <w:ilvl w:val="0"/>
          <w:numId w:val="21"/>
        </w:numPr>
        <w:spacing w:line="260" w:lineRule="atLeast"/>
        <w:jc w:val="both"/>
        <w:rPr>
          <w:rFonts w:ascii="Arial" w:hAnsi="Arial" w:cs="Arial"/>
          <w:sz w:val="20"/>
          <w:szCs w:val="20"/>
        </w:rPr>
      </w:pPr>
      <w:r>
        <w:rPr>
          <w:rFonts w:ascii="Arial" w:hAnsi="Arial" w:cs="Arial"/>
          <w:sz w:val="20"/>
          <w:szCs w:val="20"/>
        </w:rPr>
        <w:t xml:space="preserve">Če je potrebno dodati nove transakcije že poročanem prejemniku plačila, se pošlje novo PMT sporočilo, ki vsebuje </w:t>
      </w:r>
      <w:r w:rsidRPr="00DA73F1">
        <w:rPr>
          <w:rFonts w:ascii="Arial" w:hAnsi="Arial" w:cs="Arial"/>
          <w:b/>
          <w:bCs/>
          <w:sz w:val="20"/>
          <w:szCs w:val="20"/>
          <w:u w:val="single"/>
        </w:rPr>
        <w:t>le nove</w:t>
      </w:r>
      <w:r>
        <w:rPr>
          <w:rFonts w:ascii="Arial" w:hAnsi="Arial" w:cs="Arial"/>
          <w:sz w:val="20"/>
          <w:szCs w:val="20"/>
        </w:rPr>
        <w:t xml:space="preserve"> transakcije. </w:t>
      </w:r>
    </w:p>
    <w:p w14:paraId="7C370044" w14:textId="40D2EAF4" w:rsidR="00DA73F1" w:rsidRDefault="00DA73F1" w:rsidP="00DA73F1">
      <w:pPr>
        <w:pStyle w:val="Odstavekseznama"/>
        <w:numPr>
          <w:ilvl w:val="0"/>
          <w:numId w:val="21"/>
        </w:numPr>
        <w:spacing w:line="260" w:lineRule="atLeast"/>
        <w:jc w:val="both"/>
        <w:rPr>
          <w:rFonts w:ascii="Arial" w:hAnsi="Arial" w:cs="Arial"/>
          <w:sz w:val="20"/>
          <w:szCs w:val="20"/>
        </w:rPr>
      </w:pPr>
      <w:r>
        <w:rPr>
          <w:rFonts w:ascii="Arial" w:hAnsi="Arial" w:cs="Arial"/>
          <w:sz w:val="20"/>
          <w:szCs w:val="20"/>
        </w:rPr>
        <w:t>Za popravke ali izbrise že poročanih transakcij, ki so sprejete v CESOP, proces zajema dva koraka:</w:t>
      </w:r>
    </w:p>
    <w:p w14:paraId="768C5DA4" w14:textId="23794BA4" w:rsidR="00DA73F1" w:rsidRDefault="00DA73F1" w:rsidP="00DA73F1">
      <w:pPr>
        <w:pStyle w:val="Odstavekseznama"/>
        <w:numPr>
          <w:ilvl w:val="0"/>
          <w:numId w:val="22"/>
        </w:numPr>
        <w:spacing w:line="260" w:lineRule="atLeast"/>
        <w:jc w:val="both"/>
        <w:rPr>
          <w:rFonts w:ascii="Arial" w:hAnsi="Arial" w:cs="Arial"/>
          <w:sz w:val="20"/>
          <w:szCs w:val="20"/>
        </w:rPr>
      </w:pPr>
      <w:r>
        <w:rPr>
          <w:rFonts w:ascii="Arial" w:hAnsi="Arial" w:cs="Arial"/>
          <w:sz w:val="20"/>
          <w:szCs w:val="20"/>
        </w:rPr>
        <w:t>Najprej izbrišemo celotne</w:t>
      </w:r>
      <w:r w:rsidR="00593AFF">
        <w:rPr>
          <w:rFonts w:ascii="Arial" w:hAnsi="Arial" w:cs="Arial"/>
          <w:sz w:val="20"/>
          <w:szCs w:val="20"/>
        </w:rPr>
        <w:t>ga</w:t>
      </w:r>
      <w:r>
        <w:rPr>
          <w:rFonts w:ascii="Arial" w:hAnsi="Arial" w:cs="Arial"/>
          <w:sz w:val="20"/>
          <w:szCs w:val="20"/>
        </w:rPr>
        <w:t xml:space="preserve"> prejemnika plačila.</w:t>
      </w:r>
    </w:p>
    <w:p w14:paraId="4F8AA013" w14:textId="6488FC78" w:rsidR="00DA73F1" w:rsidRPr="00153A01" w:rsidRDefault="00DA73F1" w:rsidP="00DA73F1">
      <w:pPr>
        <w:pStyle w:val="Odstavekseznama"/>
        <w:numPr>
          <w:ilvl w:val="0"/>
          <w:numId w:val="22"/>
        </w:numPr>
        <w:spacing w:line="260" w:lineRule="atLeast"/>
        <w:jc w:val="both"/>
        <w:rPr>
          <w:rFonts w:ascii="Arial" w:hAnsi="Arial" w:cs="Arial"/>
          <w:sz w:val="20"/>
          <w:szCs w:val="20"/>
        </w:rPr>
      </w:pPr>
      <w:r>
        <w:rPr>
          <w:rFonts w:ascii="Arial" w:hAnsi="Arial" w:cs="Arial"/>
          <w:sz w:val="20"/>
          <w:szCs w:val="20"/>
        </w:rPr>
        <w:t xml:space="preserve">Nato oddamo novo PMT sporočilo z </w:t>
      </w:r>
      <w:r w:rsidR="00593AFF">
        <w:rPr>
          <w:rFonts w:ascii="Arial" w:hAnsi="Arial" w:cs="Arial"/>
          <w:sz w:val="20"/>
          <w:szCs w:val="20"/>
        </w:rPr>
        <w:t xml:space="preserve">enakim (v koraku 1. </w:t>
      </w:r>
      <w:r>
        <w:rPr>
          <w:rFonts w:ascii="Arial" w:hAnsi="Arial" w:cs="Arial"/>
          <w:sz w:val="20"/>
          <w:szCs w:val="20"/>
        </w:rPr>
        <w:t>izbrisanim</w:t>
      </w:r>
      <w:r w:rsidR="00593AFF">
        <w:rPr>
          <w:rFonts w:ascii="Arial" w:hAnsi="Arial" w:cs="Arial"/>
          <w:sz w:val="20"/>
          <w:szCs w:val="20"/>
        </w:rPr>
        <w:t>)</w:t>
      </w:r>
      <w:r>
        <w:rPr>
          <w:rFonts w:ascii="Arial" w:hAnsi="Arial" w:cs="Arial"/>
          <w:sz w:val="20"/>
          <w:szCs w:val="20"/>
        </w:rPr>
        <w:t xml:space="preserve"> prejemnikom plačila in pravilnim naborom transakcij. </w:t>
      </w:r>
    </w:p>
    <w:p w14:paraId="5839E36B" w14:textId="0555AD66" w:rsidR="008A14DD" w:rsidRDefault="008A14DD" w:rsidP="001B62CE">
      <w:pPr>
        <w:spacing w:line="260" w:lineRule="atLeast"/>
        <w:jc w:val="both"/>
        <w:rPr>
          <w:rFonts w:ascii="Arial" w:hAnsi="Arial" w:cs="Arial"/>
          <w:sz w:val="20"/>
          <w:szCs w:val="20"/>
        </w:rPr>
      </w:pPr>
    </w:p>
    <w:p w14:paraId="1664ACC7" w14:textId="5051BFF4" w:rsidR="009E1129" w:rsidRDefault="001B62CE" w:rsidP="00470940">
      <w:pPr>
        <w:spacing w:line="260" w:lineRule="atLeast"/>
        <w:jc w:val="both"/>
        <w:rPr>
          <w:rFonts w:ascii="Arial" w:hAnsi="Arial" w:cs="Arial"/>
          <w:sz w:val="20"/>
          <w:szCs w:val="20"/>
        </w:rPr>
      </w:pPr>
      <w:r w:rsidRPr="00C30A7E">
        <w:rPr>
          <w:rFonts w:ascii="Arial" w:hAnsi="Arial" w:cs="Arial"/>
          <w:sz w:val="20"/>
          <w:szCs w:val="20"/>
        </w:rPr>
        <w:t xml:space="preserve">Popravki podatkov </w:t>
      </w:r>
      <w:r w:rsidRPr="00313EDD">
        <w:rPr>
          <w:rFonts w:ascii="Arial" w:hAnsi="Arial" w:cs="Arial"/>
          <w:sz w:val="20"/>
          <w:szCs w:val="20"/>
        </w:rPr>
        <w:t xml:space="preserve">se na </w:t>
      </w:r>
      <w:r w:rsidR="00DA73F1">
        <w:rPr>
          <w:rFonts w:ascii="Arial" w:hAnsi="Arial" w:cs="Arial"/>
          <w:sz w:val="20"/>
          <w:szCs w:val="20"/>
        </w:rPr>
        <w:t>CESOP</w:t>
      </w:r>
      <w:r w:rsidRPr="00313EDD">
        <w:rPr>
          <w:rFonts w:ascii="Arial" w:hAnsi="Arial" w:cs="Arial"/>
          <w:sz w:val="20"/>
          <w:szCs w:val="20"/>
        </w:rPr>
        <w:t xml:space="preserve"> implementirajo na način, da se obstoječi podatki prepišejo s popravki oz</w:t>
      </w:r>
      <w:r w:rsidR="00382CBF" w:rsidRPr="00313EDD">
        <w:rPr>
          <w:rFonts w:ascii="Arial" w:hAnsi="Arial" w:cs="Arial"/>
          <w:sz w:val="20"/>
          <w:szCs w:val="20"/>
        </w:rPr>
        <w:t>iroma</w:t>
      </w:r>
      <w:r w:rsidRPr="00313EDD">
        <w:rPr>
          <w:rFonts w:ascii="Arial" w:hAnsi="Arial" w:cs="Arial"/>
          <w:sz w:val="20"/>
          <w:szCs w:val="20"/>
        </w:rPr>
        <w:t xml:space="preserve"> se obstoječi </w:t>
      </w:r>
      <w:r w:rsidR="00382CBF" w:rsidRPr="00313EDD">
        <w:rPr>
          <w:rFonts w:ascii="Arial" w:hAnsi="Arial" w:cs="Arial"/>
          <w:sz w:val="20"/>
          <w:szCs w:val="20"/>
        </w:rPr>
        <w:t xml:space="preserve">podatki </w:t>
      </w:r>
      <w:r w:rsidRPr="00313EDD">
        <w:rPr>
          <w:rFonts w:ascii="Arial" w:hAnsi="Arial" w:cs="Arial"/>
          <w:sz w:val="20"/>
          <w:szCs w:val="20"/>
        </w:rPr>
        <w:t>razveljavijo. Zato je mogoče popravljanje le zadnjih veljavnih podatkov</w:t>
      </w:r>
      <w:r w:rsidR="008A14DD">
        <w:rPr>
          <w:rFonts w:ascii="Arial" w:hAnsi="Arial" w:cs="Arial"/>
          <w:sz w:val="20"/>
          <w:szCs w:val="20"/>
        </w:rPr>
        <w:t>,</w:t>
      </w:r>
      <w:r w:rsidR="008A14DD" w:rsidRPr="008A14DD">
        <w:rPr>
          <w:rFonts w:ascii="Arial" w:hAnsi="Arial" w:cs="Arial"/>
          <w:sz w:val="20"/>
          <w:szCs w:val="20"/>
        </w:rPr>
        <w:t xml:space="preserve"> </w:t>
      </w:r>
      <w:r w:rsidR="008A14DD" w:rsidRPr="00767E4A">
        <w:rPr>
          <w:rFonts w:ascii="Arial" w:hAnsi="Arial" w:cs="Arial"/>
          <w:sz w:val="20"/>
          <w:szCs w:val="20"/>
        </w:rPr>
        <w:t xml:space="preserve">za katere je </w:t>
      </w:r>
      <w:r w:rsidR="00DA73F1">
        <w:rPr>
          <w:rFonts w:ascii="Arial" w:hAnsi="Arial" w:cs="Arial"/>
          <w:sz w:val="20"/>
          <w:szCs w:val="20"/>
        </w:rPr>
        <w:t>PSP</w:t>
      </w:r>
      <w:r w:rsidR="008A14DD" w:rsidRPr="00767E4A">
        <w:rPr>
          <w:rFonts w:ascii="Arial" w:hAnsi="Arial" w:cs="Arial"/>
          <w:sz w:val="20"/>
          <w:szCs w:val="20"/>
        </w:rPr>
        <w:t xml:space="preserve"> prejela potrditveno statusno sporočilo</w:t>
      </w:r>
      <w:r w:rsidRPr="00313EDD">
        <w:rPr>
          <w:rFonts w:ascii="Arial" w:hAnsi="Arial" w:cs="Arial"/>
          <w:sz w:val="20"/>
          <w:szCs w:val="20"/>
        </w:rPr>
        <w:t>.</w:t>
      </w:r>
    </w:p>
    <w:p w14:paraId="6B3DE5D4" w14:textId="40A6EF53" w:rsidR="00BB2B81" w:rsidRDefault="00BB2B81" w:rsidP="00470940">
      <w:pPr>
        <w:spacing w:line="260" w:lineRule="atLeast"/>
        <w:jc w:val="both"/>
        <w:rPr>
          <w:rFonts w:ascii="Arial" w:hAnsi="Arial" w:cs="Arial"/>
          <w:sz w:val="20"/>
          <w:szCs w:val="20"/>
        </w:rPr>
      </w:pPr>
    </w:p>
    <w:p w14:paraId="5F381FFD" w14:textId="1709761A" w:rsidR="00BB2B81" w:rsidRPr="00313EDD" w:rsidRDefault="00BB2B81" w:rsidP="00470940">
      <w:pPr>
        <w:spacing w:line="260" w:lineRule="atLeast"/>
        <w:jc w:val="both"/>
        <w:rPr>
          <w:rFonts w:ascii="Arial" w:hAnsi="Arial" w:cs="Arial"/>
          <w:sz w:val="20"/>
          <w:szCs w:val="20"/>
        </w:rPr>
      </w:pPr>
      <w:r>
        <w:rPr>
          <w:rFonts w:ascii="Arial" w:hAnsi="Arial" w:cs="Arial"/>
          <w:sz w:val="20"/>
          <w:szCs w:val="20"/>
        </w:rPr>
        <w:t xml:space="preserve">Sprejetega PSP v CESOP je mogoče le popravljati, ni ga mogoče več brisati. </w:t>
      </w:r>
    </w:p>
    <w:p w14:paraId="0A796E52" w14:textId="77777777" w:rsidR="001B62CE" w:rsidRPr="00313EDD" w:rsidRDefault="001B62CE" w:rsidP="00866C50">
      <w:pPr>
        <w:spacing w:line="260" w:lineRule="atLeast"/>
        <w:jc w:val="center"/>
        <w:rPr>
          <w:rFonts w:ascii="Arial" w:hAnsi="Arial" w:cs="Arial"/>
          <w:sz w:val="20"/>
          <w:szCs w:val="20"/>
        </w:rPr>
      </w:pPr>
    </w:p>
    <w:p w14:paraId="0A796E53" w14:textId="13091578" w:rsidR="001B62CE" w:rsidRPr="00490733" w:rsidRDefault="00DA73F1">
      <w:pPr>
        <w:pStyle w:val="Naslov3"/>
        <w:numPr>
          <w:ilvl w:val="2"/>
          <w:numId w:val="1"/>
        </w:numPr>
        <w:spacing w:before="0" w:line="260" w:lineRule="atLeast"/>
        <w:jc w:val="both"/>
        <w:rPr>
          <w:rFonts w:cs="Arial"/>
        </w:rPr>
      </w:pPr>
      <w:bookmarkStart w:id="20" w:name="_Toc151621906"/>
      <w:r>
        <w:rPr>
          <w:rFonts w:cs="Arial"/>
        </w:rPr>
        <w:t>Struktura korekcijskega sporočila</w:t>
      </w:r>
      <w:bookmarkEnd w:id="20"/>
    </w:p>
    <w:p w14:paraId="0A796E54" w14:textId="77777777" w:rsidR="001B62CE" w:rsidRPr="00313EDD" w:rsidRDefault="001B62CE" w:rsidP="001B62CE">
      <w:pPr>
        <w:spacing w:line="260" w:lineRule="atLeast"/>
        <w:jc w:val="both"/>
        <w:rPr>
          <w:rFonts w:ascii="Arial" w:hAnsi="Arial" w:cs="Arial"/>
          <w:sz w:val="20"/>
          <w:szCs w:val="20"/>
        </w:rPr>
      </w:pPr>
    </w:p>
    <w:p w14:paraId="3813051C" w14:textId="401D6029" w:rsidR="00DA73F1" w:rsidRDefault="00DA73F1" w:rsidP="00DA73F1">
      <w:pPr>
        <w:spacing w:line="260" w:lineRule="atLeast"/>
        <w:jc w:val="both"/>
        <w:rPr>
          <w:rFonts w:ascii="Arial" w:hAnsi="Arial" w:cs="Arial"/>
          <w:sz w:val="20"/>
          <w:szCs w:val="20"/>
        </w:rPr>
      </w:pPr>
      <w:r w:rsidRPr="00313EDD">
        <w:rPr>
          <w:rFonts w:ascii="Arial" w:hAnsi="Arial" w:cs="Arial"/>
          <w:sz w:val="20"/>
          <w:szCs w:val="20"/>
        </w:rPr>
        <w:t xml:space="preserve">V </w:t>
      </w:r>
      <w:r w:rsidRPr="00313EDD">
        <w:rPr>
          <w:rFonts w:ascii="Arial" w:hAnsi="Arial" w:cs="Arial"/>
          <w:b/>
          <w:sz w:val="20"/>
          <w:szCs w:val="20"/>
        </w:rPr>
        <w:t>glavi popravljalnega sporočila</w:t>
      </w:r>
      <w:r w:rsidRPr="00313EDD">
        <w:rPr>
          <w:rFonts w:ascii="Arial" w:hAnsi="Arial" w:cs="Arial"/>
          <w:sz w:val="20"/>
          <w:szCs w:val="20"/>
        </w:rPr>
        <w:t xml:space="preserve"> se v elementu »Oznaka vrste sporočila« (</w:t>
      </w:r>
      <w:r w:rsidRPr="000E455E">
        <w:rPr>
          <w:rFonts w:ascii="Courier New" w:hAnsi="Courier New" w:cs="Courier New"/>
          <w:sz w:val="22"/>
          <w:szCs w:val="22"/>
          <w:lang w:eastAsia="en-US"/>
        </w:rPr>
        <w:t>MessageTypeIndic</w:t>
      </w:r>
      <w:r w:rsidRPr="00313EDD">
        <w:rPr>
          <w:rFonts w:ascii="Arial" w:hAnsi="Arial" w:cs="Arial"/>
          <w:sz w:val="20"/>
          <w:szCs w:val="20"/>
        </w:rPr>
        <w:t>) vpiše vrednost</w:t>
      </w:r>
      <w:r w:rsidR="000E455E">
        <w:rPr>
          <w:rFonts w:ascii="Arial" w:hAnsi="Arial" w:cs="Arial"/>
          <w:sz w:val="20"/>
          <w:szCs w:val="20"/>
        </w:rPr>
        <w:t>:</w:t>
      </w:r>
    </w:p>
    <w:p w14:paraId="41FEC9C1" w14:textId="57C722DE" w:rsidR="000E455E" w:rsidRDefault="000E455E" w:rsidP="000E455E">
      <w:pPr>
        <w:pStyle w:val="Odstavekseznama"/>
        <w:numPr>
          <w:ilvl w:val="0"/>
          <w:numId w:val="23"/>
        </w:numPr>
        <w:spacing w:line="260" w:lineRule="atLeast"/>
        <w:jc w:val="both"/>
        <w:rPr>
          <w:rFonts w:ascii="Arial" w:hAnsi="Arial" w:cs="Arial"/>
          <w:sz w:val="20"/>
          <w:szCs w:val="20"/>
        </w:rPr>
      </w:pPr>
      <w:r>
        <w:rPr>
          <w:rFonts w:ascii="Arial" w:hAnsi="Arial" w:cs="Arial"/>
          <w:sz w:val="20"/>
          <w:szCs w:val="20"/>
        </w:rPr>
        <w:t>CESOP100 – Novi podatki</w:t>
      </w:r>
    </w:p>
    <w:p w14:paraId="0D919543" w14:textId="7953EF34" w:rsidR="000E455E" w:rsidRDefault="000E455E" w:rsidP="000E455E">
      <w:pPr>
        <w:pStyle w:val="Odstavekseznama"/>
        <w:numPr>
          <w:ilvl w:val="0"/>
          <w:numId w:val="24"/>
        </w:numPr>
        <w:spacing w:line="260" w:lineRule="atLeast"/>
        <w:jc w:val="both"/>
        <w:rPr>
          <w:rFonts w:ascii="Arial" w:hAnsi="Arial" w:cs="Arial"/>
          <w:sz w:val="20"/>
          <w:szCs w:val="20"/>
        </w:rPr>
      </w:pPr>
      <w:r>
        <w:rPr>
          <w:rFonts w:ascii="Arial" w:hAnsi="Arial" w:cs="Arial"/>
          <w:sz w:val="20"/>
          <w:szCs w:val="20"/>
        </w:rPr>
        <w:t xml:space="preserve">Koda se uporabi za podatke, ki jih PSP še ni poročal v CESOP za določeno obdobje. </w:t>
      </w:r>
    </w:p>
    <w:p w14:paraId="240CA07E" w14:textId="1434A123" w:rsidR="000E455E" w:rsidRDefault="000E455E" w:rsidP="000E455E">
      <w:pPr>
        <w:pStyle w:val="Odstavekseznama"/>
        <w:numPr>
          <w:ilvl w:val="0"/>
          <w:numId w:val="24"/>
        </w:numPr>
        <w:spacing w:line="260" w:lineRule="atLeast"/>
        <w:jc w:val="both"/>
        <w:rPr>
          <w:rFonts w:ascii="Arial" w:hAnsi="Arial" w:cs="Arial"/>
          <w:sz w:val="20"/>
          <w:szCs w:val="20"/>
        </w:rPr>
      </w:pPr>
      <w:r>
        <w:rPr>
          <w:rFonts w:ascii="Arial" w:hAnsi="Arial" w:cs="Arial"/>
          <w:sz w:val="20"/>
          <w:szCs w:val="20"/>
        </w:rPr>
        <w:t xml:space="preserve">Za že poročane podatke, ki so bili v celoti zavrnjeni s strani CESOP. </w:t>
      </w:r>
    </w:p>
    <w:p w14:paraId="2DAF7A0C" w14:textId="42167137" w:rsidR="000E455E" w:rsidRDefault="000E455E" w:rsidP="000E455E">
      <w:pPr>
        <w:pStyle w:val="Odstavekseznama"/>
        <w:numPr>
          <w:ilvl w:val="0"/>
          <w:numId w:val="23"/>
        </w:numPr>
        <w:spacing w:line="260" w:lineRule="atLeast"/>
        <w:jc w:val="both"/>
        <w:rPr>
          <w:rFonts w:ascii="Arial" w:hAnsi="Arial" w:cs="Arial"/>
          <w:sz w:val="20"/>
          <w:szCs w:val="20"/>
        </w:rPr>
      </w:pPr>
      <w:r>
        <w:rPr>
          <w:rFonts w:ascii="Arial" w:hAnsi="Arial" w:cs="Arial"/>
          <w:sz w:val="20"/>
          <w:szCs w:val="20"/>
        </w:rPr>
        <w:t>CESOP101 – Popravek ali izbris.</w:t>
      </w:r>
    </w:p>
    <w:p w14:paraId="720218FA" w14:textId="6454D263" w:rsidR="000E455E" w:rsidRDefault="000E455E" w:rsidP="000E455E">
      <w:pPr>
        <w:pStyle w:val="Odstavekseznama"/>
        <w:numPr>
          <w:ilvl w:val="0"/>
          <w:numId w:val="25"/>
        </w:numPr>
        <w:spacing w:line="260" w:lineRule="atLeast"/>
        <w:jc w:val="both"/>
        <w:rPr>
          <w:rFonts w:ascii="Arial" w:hAnsi="Arial" w:cs="Arial"/>
          <w:sz w:val="20"/>
          <w:szCs w:val="20"/>
        </w:rPr>
      </w:pPr>
      <w:r>
        <w:rPr>
          <w:rFonts w:ascii="Arial" w:hAnsi="Arial" w:cs="Arial"/>
          <w:sz w:val="20"/>
          <w:szCs w:val="20"/>
        </w:rPr>
        <w:t xml:space="preserve">Za poročane podatke s strani PSP, ki jih je CESOP sprejel. </w:t>
      </w:r>
    </w:p>
    <w:p w14:paraId="46745410" w14:textId="251819E0" w:rsidR="000E455E" w:rsidRDefault="000E455E" w:rsidP="000E455E">
      <w:pPr>
        <w:pStyle w:val="Odstavekseznama"/>
        <w:numPr>
          <w:ilvl w:val="0"/>
          <w:numId w:val="23"/>
        </w:numPr>
        <w:spacing w:line="260" w:lineRule="atLeast"/>
        <w:jc w:val="both"/>
        <w:rPr>
          <w:rFonts w:ascii="Arial" w:hAnsi="Arial" w:cs="Arial"/>
          <w:sz w:val="20"/>
          <w:szCs w:val="20"/>
        </w:rPr>
      </w:pPr>
      <w:r>
        <w:rPr>
          <w:rFonts w:ascii="Arial" w:hAnsi="Arial" w:cs="Arial"/>
          <w:sz w:val="20"/>
          <w:szCs w:val="20"/>
        </w:rPr>
        <w:t xml:space="preserve">CESOP102 – Ni podatkov (ničelno sporočilo). </w:t>
      </w:r>
    </w:p>
    <w:p w14:paraId="28A56E28" w14:textId="17C794CD" w:rsidR="000E455E" w:rsidRPr="00010E48" w:rsidRDefault="000E455E" w:rsidP="000E455E">
      <w:pPr>
        <w:pStyle w:val="Odstavekseznama"/>
        <w:numPr>
          <w:ilvl w:val="0"/>
          <w:numId w:val="25"/>
        </w:numPr>
        <w:spacing w:line="260" w:lineRule="atLeast"/>
        <w:jc w:val="both"/>
        <w:rPr>
          <w:rFonts w:ascii="Arial" w:hAnsi="Arial" w:cs="Arial"/>
          <w:sz w:val="20"/>
          <w:szCs w:val="20"/>
        </w:rPr>
      </w:pPr>
      <w:r>
        <w:rPr>
          <w:rFonts w:ascii="Arial" w:hAnsi="Arial" w:cs="Arial"/>
          <w:sz w:val="20"/>
          <w:szCs w:val="20"/>
        </w:rPr>
        <w:t xml:space="preserve">Za sporočilo s strani PSP, da ni podatkov za omenjeno obdobje. </w:t>
      </w:r>
      <w:r w:rsidRPr="00010E48">
        <w:rPr>
          <w:rFonts w:ascii="Arial" w:hAnsi="Arial" w:cs="Arial"/>
          <w:sz w:val="20"/>
          <w:szCs w:val="20"/>
        </w:rPr>
        <w:t xml:space="preserve">Prostovoljno sporočilo. </w:t>
      </w:r>
    </w:p>
    <w:p w14:paraId="5EA4406E" w14:textId="77777777" w:rsidR="000E455E" w:rsidRPr="000E455E" w:rsidRDefault="000E455E" w:rsidP="000E455E">
      <w:pPr>
        <w:pStyle w:val="Odstavekseznama"/>
        <w:spacing w:line="260" w:lineRule="atLeast"/>
        <w:ind w:left="1440"/>
        <w:jc w:val="both"/>
        <w:rPr>
          <w:rFonts w:ascii="Arial" w:hAnsi="Arial" w:cs="Arial"/>
          <w:sz w:val="20"/>
          <w:szCs w:val="20"/>
        </w:rPr>
      </w:pPr>
    </w:p>
    <w:p w14:paraId="4CB7D465" w14:textId="77777777" w:rsidR="00DA73F1" w:rsidRPr="00313EDD" w:rsidRDefault="00DA73F1" w:rsidP="00DA73F1">
      <w:pPr>
        <w:spacing w:line="260" w:lineRule="atLeast"/>
        <w:jc w:val="both"/>
        <w:rPr>
          <w:rFonts w:ascii="Arial" w:hAnsi="Arial" w:cs="Arial"/>
          <w:sz w:val="20"/>
          <w:szCs w:val="20"/>
        </w:rPr>
      </w:pPr>
    </w:p>
    <w:p w14:paraId="435BFCA2" w14:textId="0E8417E8" w:rsidR="00DA73F1" w:rsidRDefault="00DA73F1" w:rsidP="00DA73F1">
      <w:pPr>
        <w:spacing w:line="260" w:lineRule="atLeast"/>
        <w:jc w:val="both"/>
        <w:rPr>
          <w:rFonts w:ascii="Arial" w:hAnsi="Arial" w:cs="Arial"/>
          <w:sz w:val="20"/>
          <w:szCs w:val="20"/>
        </w:rPr>
      </w:pPr>
      <w:r w:rsidRPr="00313EDD">
        <w:rPr>
          <w:rFonts w:ascii="Arial" w:hAnsi="Arial" w:cs="Arial"/>
          <w:b/>
          <w:sz w:val="20"/>
          <w:szCs w:val="20"/>
        </w:rPr>
        <w:t>Telo popravljalnega sporočila</w:t>
      </w:r>
      <w:r w:rsidRPr="00313EDD">
        <w:rPr>
          <w:rFonts w:ascii="Arial" w:hAnsi="Arial" w:cs="Arial"/>
          <w:sz w:val="20"/>
          <w:szCs w:val="20"/>
        </w:rPr>
        <w:t xml:space="preserve"> je po svoji strukturi enako začetnemu sporočilu. Razlika v strukturi je v specifikaciji zapisa</w:t>
      </w:r>
      <w:r w:rsidR="000E455E">
        <w:rPr>
          <w:rFonts w:ascii="Arial" w:hAnsi="Arial" w:cs="Arial"/>
          <w:sz w:val="20"/>
          <w:szCs w:val="20"/>
        </w:rPr>
        <w:t xml:space="preserve"> (</w:t>
      </w:r>
      <w:r w:rsidR="000E455E" w:rsidRPr="000E455E">
        <w:rPr>
          <w:rFonts w:ascii="Courier New" w:hAnsi="Courier New" w:cs="Courier New"/>
          <w:sz w:val="22"/>
          <w:szCs w:val="22"/>
          <w:lang w:eastAsia="en-US"/>
        </w:rPr>
        <w:t>DocSpec)</w:t>
      </w:r>
      <w:r w:rsidRPr="00313EDD">
        <w:rPr>
          <w:rFonts w:ascii="Arial" w:hAnsi="Arial" w:cs="Arial"/>
          <w:sz w:val="20"/>
          <w:szCs w:val="20"/>
        </w:rPr>
        <w:t xml:space="preserve">, kjer ima vsak zapis poleg enoumnega identifikatorja zapisa (element </w:t>
      </w:r>
      <w:r w:rsidRPr="000E455E">
        <w:rPr>
          <w:rFonts w:ascii="Courier New" w:hAnsi="Courier New" w:cs="Courier New"/>
          <w:sz w:val="22"/>
          <w:szCs w:val="22"/>
          <w:lang w:eastAsia="en-US"/>
        </w:rPr>
        <w:t>DocRefId)</w:t>
      </w:r>
      <w:r w:rsidRPr="00313EDD">
        <w:rPr>
          <w:rFonts w:ascii="Arial" w:hAnsi="Arial" w:cs="Arial"/>
          <w:sz w:val="20"/>
          <w:szCs w:val="20"/>
        </w:rPr>
        <w:t xml:space="preserve"> in oznake vrste zapisa (element </w:t>
      </w:r>
      <w:r w:rsidRPr="00593AFF">
        <w:rPr>
          <w:rFonts w:ascii="Courier New" w:hAnsi="Courier New" w:cs="Courier New"/>
          <w:sz w:val="22"/>
          <w:szCs w:val="22"/>
          <w:lang w:eastAsia="en-US"/>
        </w:rPr>
        <w:t>D</w:t>
      </w:r>
      <w:r w:rsidRPr="000E455E">
        <w:rPr>
          <w:rFonts w:ascii="Courier New" w:hAnsi="Courier New" w:cs="Courier New"/>
          <w:sz w:val="22"/>
          <w:szCs w:val="22"/>
          <w:lang w:eastAsia="en-US"/>
        </w:rPr>
        <w:t>ocTypeIndic</w:t>
      </w:r>
      <w:r w:rsidRPr="00313EDD">
        <w:rPr>
          <w:rFonts w:ascii="Arial" w:hAnsi="Arial" w:cs="Arial"/>
          <w:sz w:val="20"/>
          <w:szCs w:val="20"/>
        </w:rPr>
        <w:t xml:space="preserve">), še element </w:t>
      </w:r>
      <w:r w:rsidRPr="00593AFF">
        <w:rPr>
          <w:rFonts w:ascii="Courier New" w:hAnsi="Courier New" w:cs="Courier New"/>
          <w:sz w:val="22"/>
          <w:szCs w:val="22"/>
          <w:lang w:eastAsia="en-US"/>
        </w:rPr>
        <w:t>C</w:t>
      </w:r>
      <w:r w:rsidRPr="000E455E">
        <w:rPr>
          <w:rFonts w:ascii="Courier New" w:hAnsi="Courier New" w:cs="Courier New"/>
          <w:sz w:val="22"/>
          <w:szCs w:val="22"/>
          <w:lang w:eastAsia="en-US"/>
        </w:rPr>
        <w:t>orrDocRefId</w:t>
      </w:r>
      <w:r w:rsidRPr="00313EDD">
        <w:rPr>
          <w:rFonts w:ascii="Arial" w:hAnsi="Arial" w:cs="Arial"/>
          <w:sz w:val="20"/>
          <w:szCs w:val="20"/>
        </w:rPr>
        <w:t xml:space="preserve">, ki mora vsebovati </w:t>
      </w:r>
      <w:r w:rsidRPr="00190B07">
        <w:rPr>
          <w:rFonts w:ascii="Courier New" w:hAnsi="Courier New" w:cs="Courier New"/>
          <w:sz w:val="22"/>
          <w:szCs w:val="22"/>
          <w:lang w:eastAsia="en-US"/>
        </w:rPr>
        <w:t>DocRefId</w:t>
      </w:r>
      <w:r w:rsidRPr="00313EDD">
        <w:rPr>
          <w:rFonts w:ascii="Arial" w:hAnsi="Arial" w:cs="Arial"/>
          <w:sz w:val="20"/>
          <w:szCs w:val="20"/>
        </w:rPr>
        <w:t xml:space="preserve"> tistega zapisa, ki ga popravljalni zapis popravlja. </w:t>
      </w:r>
    </w:p>
    <w:p w14:paraId="0B172EA2" w14:textId="1364AE28" w:rsidR="000E455E" w:rsidRDefault="000E455E" w:rsidP="00DA73F1">
      <w:pPr>
        <w:spacing w:line="260" w:lineRule="atLeast"/>
        <w:jc w:val="both"/>
        <w:rPr>
          <w:rFonts w:ascii="Arial" w:hAnsi="Arial" w:cs="Arial"/>
          <w:sz w:val="20"/>
          <w:szCs w:val="20"/>
        </w:rPr>
      </w:pPr>
    </w:p>
    <w:p w14:paraId="1879FBF1" w14:textId="022CAA8A" w:rsidR="000E455E" w:rsidRDefault="000E455E" w:rsidP="00DA73F1">
      <w:pPr>
        <w:spacing w:line="260" w:lineRule="atLeast"/>
        <w:jc w:val="both"/>
        <w:rPr>
          <w:rFonts w:ascii="Arial" w:hAnsi="Arial" w:cs="Arial"/>
          <w:sz w:val="20"/>
          <w:szCs w:val="20"/>
        </w:rPr>
      </w:pPr>
      <w:r>
        <w:rPr>
          <w:rFonts w:ascii="Arial" w:hAnsi="Arial" w:cs="Arial"/>
          <w:sz w:val="20"/>
          <w:szCs w:val="20"/>
        </w:rPr>
        <w:t xml:space="preserve">Znotraj elementa </w:t>
      </w:r>
      <w:r w:rsidRPr="00190B07">
        <w:rPr>
          <w:rFonts w:ascii="Courier New" w:hAnsi="Courier New" w:cs="Courier New"/>
          <w:sz w:val="22"/>
          <w:szCs w:val="22"/>
          <w:lang w:eastAsia="en-US"/>
        </w:rPr>
        <w:t>DocSpec</w:t>
      </w:r>
      <w:r w:rsidR="00190B07">
        <w:rPr>
          <w:rFonts w:ascii="Arial" w:hAnsi="Arial" w:cs="Arial"/>
          <w:sz w:val="20"/>
          <w:szCs w:val="20"/>
        </w:rPr>
        <w:t xml:space="preserve"> omogoča oznako vrste zapisa element </w:t>
      </w:r>
      <w:r w:rsidR="00190B07" w:rsidRPr="00593AFF">
        <w:rPr>
          <w:rFonts w:ascii="Courier New" w:hAnsi="Courier New" w:cs="Courier New"/>
          <w:sz w:val="22"/>
          <w:szCs w:val="22"/>
          <w:lang w:eastAsia="en-US"/>
        </w:rPr>
        <w:t>D</w:t>
      </w:r>
      <w:r w:rsidR="00190B07" w:rsidRPr="000E455E">
        <w:rPr>
          <w:rFonts w:ascii="Courier New" w:hAnsi="Courier New" w:cs="Courier New"/>
          <w:sz w:val="22"/>
          <w:szCs w:val="22"/>
          <w:lang w:eastAsia="en-US"/>
        </w:rPr>
        <w:t>ocTypeIndic</w:t>
      </w:r>
      <w:r w:rsidR="00190B07">
        <w:rPr>
          <w:rFonts w:ascii="Arial" w:hAnsi="Arial" w:cs="Arial"/>
          <w:sz w:val="20"/>
          <w:szCs w:val="20"/>
        </w:rPr>
        <w:t>:</w:t>
      </w:r>
    </w:p>
    <w:p w14:paraId="06971A79" w14:textId="158B9422" w:rsidR="00190B07" w:rsidRDefault="00190B07" w:rsidP="00190B07">
      <w:pPr>
        <w:pStyle w:val="Odstavekseznama"/>
        <w:numPr>
          <w:ilvl w:val="0"/>
          <w:numId w:val="23"/>
        </w:numPr>
        <w:spacing w:line="260" w:lineRule="atLeast"/>
        <w:jc w:val="both"/>
        <w:rPr>
          <w:rFonts w:ascii="Arial" w:hAnsi="Arial" w:cs="Arial"/>
          <w:sz w:val="20"/>
          <w:szCs w:val="20"/>
        </w:rPr>
      </w:pPr>
      <w:r>
        <w:rPr>
          <w:rFonts w:ascii="Arial" w:hAnsi="Arial" w:cs="Arial"/>
          <w:sz w:val="20"/>
          <w:szCs w:val="20"/>
        </w:rPr>
        <w:t>CESOP1 – novi podatki.</w:t>
      </w:r>
    </w:p>
    <w:p w14:paraId="77842B5A" w14:textId="77777777" w:rsidR="00593AFF" w:rsidRDefault="00190B07" w:rsidP="00190B07">
      <w:pPr>
        <w:pStyle w:val="Odstavekseznama"/>
        <w:numPr>
          <w:ilvl w:val="0"/>
          <w:numId w:val="25"/>
        </w:numPr>
        <w:spacing w:line="260" w:lineRule="atLeast"/>
        <w:jc w:val="both"/>
        <w:rPr>
          <w:rFonts w:ascii="Arial" w:hAnsi="Arial" w:cs="Arial"/>
          <w:sz w:val="20"/>
          <w:szCs w:val="20"/>
        </w:rPr>
      </w:pPr>
      <w:r>
        <w:rPr>
          <w:rFonts w:ascii="Arial" w:hAnsi="Arial" w:cs="Arial"/>
          <w:sz w:val="20"/>
          <w:szCs w:val="20"/>
        </w:rPr>
        <w:t xml:space="preserve">CESOP še nima teh podatkov. </w:t>
      </w:r>
    </w:p>
    <w:p w14:paraId="26BEAAE1" w14:textId="6ACA8CB0" w:rsidR="00190B07" w:rsidRDefault="00593AFF" w:rsidP="00190B07">
      <w:pPr>
        <w:pStyle w:val="Odstavekseznama"/>
        <w:numPr>
          <w:ilvl w:val="0"/>
          <w:numId w:val="25"/>
        </w:numPr>
        <w:spacing w:line="260" w:lineRule="atLeast"/>
        <w:jc w:val="both"/>
        <w:rPr>
          <w:rFonts w:ascii="Arial" w:hAnsi="Arial" w:cs="Arial"/>
          <w:sz w:val="20"/>
          <w:szCs w:val="20"/>
        </w:rPr>
      </w:pPr>
      <w:r>
        <w:rPr>
          <w:rFonts w:ascii="Arial" w:hAnsi="Arial" w:cs="Arial"/>
          <w:sz w:val="20"/>
          <w:szCs w:val="20"/>
        </w:rPr>
        <w:lastRenderedPageBreak/>
        <w:t xml:space="preserve">Koda se uporabi za inicialna sporočila ali spontane popravke neporočanih (novih) podatkov.  </w:t>
      </w:r>
    </w:p>
    <w:p w14:paraId="2BD08898" w14:textId="5D8B84BD" w:rsidR="00190B07" w:rsidRDefault="00190B07" w:rsidP="00190B07">
      <w:pPr>
        <w:pStyle w:val="Odstavekseznama"/>
        <w:numPr>
          <w:ilvl w:val="0"/>
          <w:numId w:val="25"/>
        </w:numPr>
        <w:spacing w:line="260" w:lineRule="atLeast"/>
        <w:jc w:val="both"/>
        <w:rPr>
          <w:rFonts w:ascii="Arial" w:hAnsi="Arial" w:cs="Arial"/>
          <w:sz w:val="20"/>
          <w:szCs w:val="20"/>
        </w:rPr>
      </w:pPr>
      <w:r>
        <w:rPr>
          <w:rFonts w:ascii="Arial" w:hAnsi="Arial" w:cs="Arial"/>
          <w:sz w:val="20"/>
          <w:szCs w:val="20"/>
        </w:rPr>
        <w:t xml:space="preserve">Edina dovoljena kombinacija </w:t>
      </w:r>
      <w:r w:rsidRPr="000E455E">
        <w:rPr>
          <w:rFonts w:ascii="Courier New" w:hAnsi="Courier New" w:cs="Courier New"/>
          <w:sz w:val="22"/>
          <w:szCs w:val="22"/>
          <w:lang w:eastAsia="en-US"/>
        </w:rPr>
        <w:t>MessageTypeIndic</w:t>
      </w:r>
      <w:r>
        <w:rPr>
          <w:rFonts w:ascii="Courier New" w:hAnsi="Courier New" w:cs="Courier New"/>
          <w:sz w:val="22"/>
          <w:szCs w:val="22"/>
          <w:lang w:eastAsia="en-US"/>
        </w:rPr>
        <w:t xml:space="preserve"> = CESOP100</w:t>
      </w:r>
    </w:p>
    <w:p w14:paraId="4FD92797" w14:textId="57EFDA21" w:rsidR="00190B07" w:rsidRDefault="00190B07" w:rsidP="00190B07">
      <w:pPr>
        <w:pStyle w:val="Odstavekseznama"/>
        <w:numPr>
          <w:ilvl w:val="0"/>
          <w:numId w:val="23"/>
        </w:numPr>
        <w:spacing w:line="260" w:lineRule="atLeast"/>
        <w:jc w:val="both"/>
        <w:rPr>
          <w:rFonts w:ascii="Arial" w:hAnsi="Arial" w:cs="Arial"/>
          <w:sz w:val="20"/>
          <w:szCs w:val="20"/>
        </w:rPr>
      </w:pPr>
      <w:r>
        <w:rPr>
          <w:rFonts w:ascii="Arial" w:hAnsi="Arial" w:cs="Arial"/>
          <w:sz w:val="20"/>
          <w:szCs w:val="20"/>
        </w:rPr>
        <w:t xml:space="preserve">CESOP2 – popravki. </w:t>
      </w:r>
    </w:p>
    <w:p w14:paraId="27900024" w14:textId="3F7D4D19" w:rsidR="00190B07" w:rsidRDefault="00190B07" w:rsidP="00190B07">
      <w:pPr>
        <w:pStyle w:val="Odstavekseznama"/>
        <w:numPr>
          <w:ilvl w:val="0"/>
          <w:numId w:val="26"/>
        </w:numPr>
        <w:spacing w:line="260" w:lineRule="atLeast"/>
        <w:jc w:val="both"/>
        <w:rPr>
          <w:rFonts w:ascii="Arial" w:hAnsi="Arial" w:cs="Arial"/>
          <w:sz w:val="20"/>
          <w:szCs w:val="20"/>
        </w:rPr>
      </w:pPr>
      <w:r>
        <w:rPr>
          <w:rFonts w:ascii="Arial" w:hAnsi="Arial" w:cs="Arial"/>
          <w:sz w:val="20"/>
          <w:szCs w:val="20"/>
        </w:rPr>
        <w:t>Sprejeti podatki na CESOP, ki jih je potrebno popraviti</w:t>
      </w:r>
      <w:r w:rsidR="002C3100">
        <w:rPr>
          <w:rFonts w:ascii="Arial" w:hAnsi="Arial" w:cs="Arial"/>
          <w:sz w:val="20"/>
          <w:szCs w:val="20"/>
        </w:rPr>
        <w:t xml:space="preserve"> ali delno sprejeto sporočilo</w:t>
      </w:r>
      <w:r w:rsidR="00593AFF">
        <w:rPr>
          <w:rFonts w:ascii="Arial" w:hAnsi="Arial" w:cs="Arial"/>
          <w:sz w:val="20"/>
          <w:szCs w:val="20"/>
        </w:rPr>
        <w:t xml:space="preserve">. Napačne podatke nadomestiti z pravilnimi. </w:t>
      </w:r>
    </w:p>
    <w:p w14:paraId="47EDA4A5" w14:textId="594EC2AE" w:rsidR="00593AFF" w:rsidRDefault="00593AFF" w:rsidP="00190B07">
      <w:pPr>
        <w:pStyle w:val="Odstavekseznama"/>
        <w:numPr>
          <w:ilvl w:val="0"/>
          <w:numId w:val="26"/>
        </w:numPr>
        <w:spacing w:line="260" w:lineRule="atLeast"/>
        <w:jc w:val="both"/>
        <w:rPr>
          <w:rFonts w:ascii="Arial" w:hAnsi="Arial" w:cs="Arial"/>
          <w:sz w:val="20"/>
          <w:szCs w:val="20"/>
        </w:rPr>
      </w:pPr>
      <w:r>
        <w:rPr>
          <w:rFonts w:ascii="Arial" w:hAnsi="Arial" w:cs="Arial"/>
          <w:sz w:val="20"/>
          <w:szCs w:val="20"/>
        </w:rPr>
        <w:t xml:space="preserve">Koda se uporabi izključno za popravke (spontane ali na zahtevo). </w:t>
      </w:r>
    </w:p>
    <w:p w14:paraId="3F943012" w14:textId="0F4B68D2" w:rsidR="00190B07" w:rsidRPr="00190B07" w:rsidRDefault="00190B07" w:rsidP="00190B07">
      <w:pPr>
        <w:pStyle w:val="Odstavekseznama"/>
        <w:numPr>
          <w:ilvl w:val="0"/>
          <w:numId w:val="26"/>
        </w:numPr>
        <w:spacing w:line="260" w:lineRule="atLeast"/>
        <w:jc w:val="both"/>
        <w:rPr>
          <w:rFonts w:ascii="Arial" w:hAnsi="Arial" w:cs="Arial"/>
          <w:sz w:val="20"/>
          <w:szCs w:val="20"/>
        </w:rPr>
      </w:pPr>
      <w:r>
        <w:rPr>
          <w:rFonts w:ascii="Arial" w:hAnsi="Arial" w:cs="Arial"/>
          <w:sz w:val="20"/>
          <w:szCs w:val="20"/>
        </w:rPr>
        <w:t xml:space="preserve">Edina dovoljena kombinacija </w:t>
      </w:r>
      <w:r w:rsidRPr="000E455E">
        <w:rPr>
          <w:rFonts w:ascii="Courier New" w:hAnsi="Courier New" w:cs="Courier New"/>
          <w:sz w:val="22"/>
          <w:szCs w:val="22"/>
          <w:lang w:eastAsia="en-US"/>
        </w:rPr>
        <w:t>MessageTypeIndic</w:t>
      </w:r>
      <w:r>
        <w:rPr>
          <w:rFonts w:ascii="Courier New" w:hAnsi="Courier New" w:cs="Courier New"/>
          <w:sz w:val="22"/>
          <w:szCs w:val="22"/>
          <w:lang w:eastAsia="en-US"/>
        </w:rPr>
        <w:t xml:space="preserve"> = CESOP101</w:t>
      </w:r>
    </w:p>
    <w:p w14:paraId="2A058454" w14:textId="5B00F9AF" w:rsidR="00190B07" w:rsidRDefault="00190B07" w:rsidP="00190B07">
      <w:pPr>
        <w:pStyle w:val="Odstavekseznama"/>
        <w:numPr>
          <w:ilvl w:val="0"/>
          <w:numId w:val="23"/>
        </w:numPr>
        <w:spacing w:line="260" w:lineRule="atLeast"/>
        <w:jc w:val="both"/>
        <w:rPr>
          <w:rFonts w:ascii="Arial" w:hAnsi="Arial" w:cs="Arial"/>
          <w:sz w:val="20"/>
          <w:szCs w:val="20"/>
        </w:rPr>
      </w:pPr>
      <w:r>
        <w:rPr>
          <w:rFonts w:ascii="Arial" w:hAnsi="Arial" w:cs="Arial"/>
          <w:sz w:val="20"/>
          <w:szCs w:val="20"/>
        </w:rPr>
        <w:t>CESOP3 – izbris podatkov.</w:t>
      </w:r>
    </w:p>
    <w:p w14:paraId="4F778DA8" w14:textId="4AC3187F" w:rsidR="00190B07" w:rsidRDefault="00190B07" w:rsidP="00190B07">
      <w:pPr>
        <w:pStyle w:val="Odstavekseznama"/>
        <w:numPr>
          <w:ilvl w:val="0"/>
          <w:numId w:val="27"/>
        </w:numPr>
        <w:spacing w:line="260" w:lineRule="atLeast"/>
        <w:jc w:val="both"/>
        <w:rPr>
          <w:rFonts w:ascii="Arial" w:hAnsi="Arial" w:cs="Arial"/>
          <w:sz w:val="20"/>
          <w:szCs w:val="20"/>
        </w:rPr>
      </w:pPr>
      <w:r>
        <w:rPr>
          <w:rFonts w:ascii="Arial" w:hAnsi="Arial" w:cs="Arial"/>
          <w:sz w:val="20"/>
          <w:szCs w:val="20"/>
        </w:rPr>
        <w:t>Sprejeti podatki na CESOP, ki jih je potrebno izbrisati.</w:t>
      </w:r>
    </w:p>
    <w:p w14:paraId="398FAEBB" w14:textId="23F7D73D" w:rsidR="00593AFF" w:rsidRDefault="00593AFF" w:rsidP="00190B07">
      <w:pPr>
        <w:pStyle w:val="Odstavekseznama"/>
        <w:numPr>
          <w:ilvl w:val="0"/>
          <w:numId w:val="27"/>
        </w:numPr>
        <w:spacing w:line="260" w:lineRule="atLeast"/>
        <w:jc w:val="both"/>
        <w:rPr>
          <w:rFonts w:ascii="Arial" w:hAnsi="Arial" w:cs="Arial"/>
          <w:sz w:val="20"/>
          <w:szCs w:val="20"/>
        </w:rPr>
      </w:pPr>
      <w:r>
        <w:rPr>
          <w:rFonts w:ascii="Arial" w:hAnsi="Arial" w:cs="Arial"/>
          <w:sz w:val="20"/>
          <w:szCs w:val="20"/>
        </w:rPr>
        <w:t xml:space="preserve">Koda se uporabi le za predhodno pozitivno validirane podatke, ki jih je potrebno naknadno izbrisati, ker niso pravilni. </w:t>
      </w:r>
    </w:p>
    <w:p w14:paraId="38ED8391" w14:textId="73FC3830" w:rsidR="00190B07" w:rsidRPr="00190B07" w:rsidRDefault="00190B07" w:rsidP="00190B07">
      <w:pPr>
        <w:pStyle w:val="Odstavekseznama"/>
        <w:numPr>
          <w:ilvl w:val="0"/>
          <w:numId w:val="27"/>
        </w:numPr>
        <w:spacing w:line="260" w:lineRule="atLeast"/>
        <w:jc w:val="both"/>
        <w:rPr>
          <w:rFonts w:ascii="Arial" w:hAnsi="Arial" w:cs="Arial"/>
          <w:sz w:val="20"/>
          <w:szCs w:val="20"/>
        </w:rPr>
      </w:pPr>
      <w:r>
        <w:rPr>
          <w:rFonts w:ascii="Arial" w:hAnsi="Arial" w:cs="Arial"/>
          <w:sz w:val="20"/>
          <w:szCs w:val="20"/>
        </w:rPr>
        <w:t xml:space="preserve">Edina dovoljena kombinacija </w:t>
      </w:r>
      <w:r w:rsidRPr="000E455E">
        <w:rPr>
          <w:rFonts w:ascii="Courier New" w:hAnsi="Courier New" w:cs="Courier New"/>
          <w:sz w:val="22"/>
          <w:szCs w:val="22"/>
          <w:lang w:eastAsia="en-US"/>
        </w:rPr>
        <w:t>MessageTypeIndic</w:t>
      </w:r>
      <w:r>
        <w:rPr>
          <w:rFonts w:ascii="Courier New" w:hAnsi="Courier New" w:cs="Courier New"/>
          <w:sz w:val="22"/>
          <w:szCs w:val="22"/>
          <w:lang w:eastAsia="en-US"/>
        </w:rPr>
        <w:t xml:space="preserve"> = CESOP102</w:t>
      </w:r>
    </w:p>
    <w:p w14:paraId="2E04787C" w14:textId="0EE37864" w:rsidR="00190B07" w:rsidRDefault="00190B07" w:rsidP="00190B07">
      <w:pPr>
        <w:pStyle w:val="Odstavekseznama"/>
        <w:numPr>
          <w:ilvl w:val="0"/>
          <w:numId w:val="27"/>
        </w:numPr>
        <w:spacing w:line="260" w:lineRule="atLeast"/>
        <w:jc w:val="both"/>
        <w:rPr>
          <w:rFonts w:ascii="Arial" w:hAnsi="Arial" w:cs="Arial"/>
          <w:sz w:val="20"/>
          <w:szCs w:val="20"/>
        </w:rPr>
      </w:pPr>
      <w:r w:rsidRPr="00190B07">
        <w:rPr>
          <w:rFonts w:ascii="Arial" w:hAnsi="Arial" w:cs="Arial"/>
          <w:sz w:val="20"/>
          <w:szCs w:val="20"/>
        </w:rPr>
        <w:t xml:space="preserve">V primeru oznake vrste zapisa CESOP3 bo seznam transakcij za prejemnika plačila prazen, saj se vsi podatki brišejo za tega prejemnika plačila. </w:t>
      </w:r>
    </w:p>
    <w:p w14:paraId="478E507F" w14:textId="54231D5E" w:rsidR="00021FF8" w:rsidRPr="00190B07" w:rsidRDefault="00021FF8" w:rsidP="00190B07">
      <w:pPr>
        <w:pStyle w:val="Odstavekseznama"/>
        <w:numPr>
          <w:ilvl w:val="0"/>
          <w:numId w:val="27"/>
        </w:numPr>
        <w:spacing w:line="260" w:lineRule="atLeast"/>
        <w:jc w:val="both"/>
        <w:rPr>
          <w:rFonts w:ascii="Arial" w:hAnsi="Arial" w:cs="Arial"/>
          <w:sz w:val="20"/>
          <w:szCs w:val="20"/>
        </w:rPr>
      </w:pPr>
      <w:r>
        <w:rPr>
          <w:rFonts w:ascii="Arial" w:hAnsi="Arial" w:cs="Arial"/>
          <w:sz w:val="20"/>
          <w:szCs w:val="20"/>
        </w:rPr>
        <w:t>Sprejeti PSP (</w:t>
      </w:r>
      <w:r w:rsidRPr="00021FF8">
        <w:rPr>
          <w:rFonts w:ascii="Courier New" w:hAnsi="Courier New" w:cs="Courier New"/>
          <w:sz w:val="22"/>
          <w:szCs w:val="22"/>
          <w:lang w:eastAsia="en-US"/>
        </w:rPr>
        <w:t>ReportingPSP</w:t>
      </w:r>
      <w:r>
        <w:rPr>
          <w:rFonts w:ascii="Arial" w:hAnsi="Arial" w:cs="Arial"/>
          <w:sz w:val="20"/>
          <w:szCs w:val="20"/>
        </w:rPr>
        <w:t xml:space="preserve">) se ne more več brisati. </w:t>
      </w:r>
    </w:p>
    <w:p w14:paraId="146918A5" w14:textId="77777777" w:rsidR="00190B07" w:rsidRDefault="00190B07" w:rsidP="001B62CE">
      <w:pPr>
        <w:spacing w:line="260" w:lineRule="atLeast"/>
        <w:jc w:val="both"/>
        <w:rPr>
          <w:rFonts w:ascii="Arial" w:hAnsi="Arial" w:cs="Arial"/>
          <w:sz w:val="20"/>
          <w:szCs w:val="20"/>
        </w:rPr>
      </w:pPr>
    </w:p>
    <w:p w14:paraId="246FAAD6" w14:textId="2F5A6DDF" w:rsidR="00C67701" w:rsidRDefault="00C67701" w:rsidP="001B62CE">
      <w:pPr>
        <w:spacing w:line="260" w:lineRule="atLeast"/>
        <w:jc w:val="both"/>
        <w:rPr>
          <w:rFonts w:ascii="Arial" w:hAnsi="Arial" w:cs="Arial"/>
          <w:sz w:val="20"/>
          <w:szCs w:val="20"/>
        </w:rPr>
      </w:pPr>
    </w:p>
    <w:p w14:paraId="0A796E5D" w14:textId="768DDBFC" w:rsidR="001B62CE" w:rsidRPr="008E7D8E" w:rsidRDefault="001B62CE">
      <w:pPr>
        <w:pStyle w:val="Naslov1"/>
      </w:pPr>
      <w:bookmarkStart w:id="21" w:name="_Toc463002179"/>
      <w:bookmarkStart w:id="22" w:name="_Toc463002339"/>
      <w:bookmarkStart w:id="23" w:name="_Toc151621907"/>
      <w:r w:rsidRPr="008E7D8E">
        <w:t xml:space="preserve">Poimenovanje </w:t>
      </w:r>
      <w:r w:rsidR="00B07E77">
        <w:t xml:space="preserve">datoteke in </w:t>
      </w:r>
      <w:r w:rsidRPr="008E7D8E">
        <w:t>elementov sporočila</w:t>
      </w:r>
      <w:bookmarkEnd w:id="21"/>
      <w:bookmarkEnd w:id="22"/>
      <w:bookmarkEnd w:id="23"/>
    </w:p>
    <w:p w14:paraId="0A796E5E" w14:textId="77777777" w:rsidR="001B62CE" w:rsidRPr="00313EDD" w:rsidRDefault="001B62CE" w:rsidP="001B62CE">
      <w:pPr>
        <w:rPr>
          <w:rFonts w:ascii="Arial" w:hAnsi="Arial" w:cs="Arial"/>
        </w:rPr>
      </w:pPr>
    </w:p>
    <w:p w14:paraId="0A796E60" w14:textId="32DB88A1" w:rsidR="001B62CE" w:rsidRDefault="001B62CE">
      <w:pPr>
        <w:pStyle w:val="Naslov2"/>
        <w:numPr>
          <w:ilvl w:val="1"/>
          <w:numId w:val="1"/>
        </w:numPr>
        <w:spacing w:before="0" w:line="260" w:lineRule="atLeast"/>
        <w:rPr>
          <w:rFonts w:cs="Arial"/>
          <w:sz w:val="24"/>
          <w:szCs w:val="24"/>
        </w:rPr>
      </w:pPr>
      <w:bookmarkStart w:id="24" w:name="_Toc151621908"/>
      <w:r w:rsidRPr="00313EDD">
        <w:rPr>
          <w:rFonts w:cs="Arial"/>
          <w:sz w:val="24"/>
          <w:szCs w:val="24"/>
        </w:rPr>
        <w:t xml:space="preserve">Poimenovanje </w:t>
      </w:r>
      <w:r w:rsidR="002C3100">
        <w:rPr>
          <w:rFonts w:cs="Arial"/>
          <w:sz w:val="24"/>
          <w:szCs w:val="24"/>
        </w:rPr>
        <w:t xml:space="preserve">XML </w:t>
      </w:r>
      <w:r w:rsidR="00E23DA3">
        <w:rPr>
          <w:rFonts w:cs="Arial"/>
          <w:sz w:val="24"/>
          <w:szCs w:val="24"/>
        </w:rPr>
        <w:t>datoteke</w:t>
      </w:r>
      <w:r w:rsidR="002C3100">
        <w:rPr>
          <w:rFonts w:cs="Arial"/>
          <w:sz w:val="24"/>
          <w:szCs w:val="24"/>
        </w:rPr>
        <w:t xml:space="preserve"> znotraj paketa</w:t>
      </w:r>
      <w:bookmarkEnd w:id="24"/>
    </w:p>
    <w:p w14:paraId="63EC75C0" w14:textId="016E3905" w:rsidR="00E23DA3" w:rsidRDefault="00E23DA3" w:rsidP="00E23DA3"/>
    <w:p w14:paraId="7C8E285D" w14:textId="07456A11" w:rsidR="00E23DA3" w:rsidRPr="002C3100" w:rsidRDefault="00E23DA3" w:rsidP="00E23DA3">
      <w:pPr>
        <w:rPr>
          <w:rFonts w:ascii="Arial" w:hAnsi="Arial" w:cs="Arial"/>
          <w:sz w:val="20"/>
          <w:szCs w:val="20"/>
        </w:rPr>
      </w:pPr>
      <w:r w:rsidRPr="002C3100">
        <w:rPr>
          <w:rFonts w:ascii="Arial" w:hAnsi="Arial" w:cs="Arial"/>
          <w:sz w:val="20"/>
          <w:szCs w:val="20"/>
        </w:rPr>
        <w:t xml:space="preserve">Datoteka </w:t>
      </w:r>
      <w:r w:rsidR="002C3100" w:rsidRPr="002C3100">
        <w:rPr>
          <w:rFonts w:ascii="Arial" w:hAnsi="Arial" w:cs="Arial"/>
          <w:sz w:val="20"/>
          <w:szCs w:val="20"/>
        </w:rPr>
        <w:t xml:space="preserve">XML </w:t>
      </w:r>
      <w:r w:rsidRPr="002C3100">
        <w:rPr>
          <w:rFonts w:ascii="Arial" w:hAnsi="Arial" w:cs="Arial"/>
          <w:sz w:val="20"/>
          <w:szCs w:val="20"/>
        </w:rPr>
        <w:t>se poimenuje na način:</w:t>
      </w:r>
    </w:p>
    <w:p w14:paraId="710AB235" w14:textId="77777777" w:rsidR="00E23DA3" w:rsidRPr="00E23DA3" w:rsidRDefault="00E23DA3" w:rsidP="00E23DA3">
      <w:pPr>
        <w:rPr>
          <w:rFonts w:ascii="Arial" w:hAnsi="Arial" w:cs="Arial"/>
          <w:sz w:val="19"/>
          <w:szCs w:val="19"/>
        </w:rPr>
      </w:pPr>
    </w:p>
    <w:p w14:paraId="367B665F" w14:textId="77777777" w:rsidR="00E23DA3" w:rsidRPr="00313EDD" w:rsidRDefault="00E23DA3" w:rsidP="00E23DA3">
      <w:pPr>
        <w:rPr>
          <w:rFonts w:ascii="Arial" w:hAnsi="Arial" w:cs="Arial"/>
          <w:sz w:val="10"/>
          <w:szCs w:val="10"/>
        </w:rPr>
      </w:pPr>
    </w:p>
    <w:tbl>
      <w:tblPr>
        <w:tblStyle w:val="Tabelamrea"/>
        <w:tblW w:w="8685" w:type="dxa"/>
        <w:tblInd w:w="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72"/>
        <w:gridCol w:w="7113"/>
      </w:tblGrid>
      <w:tr w:rsidR="00E23DA3" w:rsidRPr="00313EDD" w14:paraId="13A81189" w14:textId="77777777" w:rsidTr="008E65F1">
        <w:tc>
          <w:tcPr>
            <w:tcW w:w="1357" w:type="dxa"/>
            <w:shd w:val="clear" w:color="auto" w:fill="D9D9D9" w:themeFill="background1" w:themeFillShade="D9"/>
          </w:tcPr>
          <w:p w14:paraId="37132D6B" w14:textId="0EC9463A" w:rsidR="00E23DA3" w:rsidRPr="002C3100" w:rsidRDefault="00E23DA3" w:rsidP="008E65F1">
            <w:pPr>
              <w:spacing w:line="260" w:lineRule="atLeast"/>
              <w:jc w:val="both"/>
              <w:rPr>
                <w:rFonts w:ascii="Arial" w:hAnsi="Arial" w:cs="Arial"/>
                <w:sz w:val="20"/>
                <w:szCs w:val="20"/>
              </w:rPr>
            </w:pPr>
            <w:r w:rsidRPr="002C3100">
              <w:rPr>
                <w:rFonts w:ascii="Arial" w:hAnsi="Arial" w:cs="Arial"/>
                <w:b/>
                <w:sz w:val="20"/>
                <w:szCs w:val="20"/>
              </w:rPr>
              <w:t>Poimenovanje datoteke</w:t>
            </w:r>
          </w:p>
          <w:p w14:paraId="75C232B7" w14:textId="77777777" w:rsidR="00E23DA3" w:rsidRPr="00313EDD" w:rsidRDefault="00E23DA3" w:rsidP="008E65F1">
            <w:pPr>
              <w:spacing w:line="260" w:lineRule="atLeast"/>
              <w:rPr>
                <w:rFonts w:ascii="Arial" w:hAnsi="Arial" w:cs="Arial"/>
                <w:sz w:val="19"/>
                <w:szCs w:val="19"/>
              </w:rPr>
            </w:pPr>
          </w:p>
        </w:tc>
        <w:tc>
          <w:tcPr>
            <w:tcW w:w="7328" w:type="dxa"/>
          </w:tcPr>
          <w:p w14:paraId="10C23083" w14:textId="1AE7BED1" w:rsidR="00E23DA3" w:rsidRPr="002C3100" w:rsidRDefault="00E23DA3" w:rsidP="008E65F1">
            <w:pPr>
              <w:spacing w:line="260" w:lineRule="atLeast"/>
              <w:jc w:val="both"/>
              <w:rPr>
                <w:rFonts w:ascii="Arial" w:hAnsi="Arial" w:cs="Arial"/>
                <w:sz w:val="20"/>
                <w:szCs w:val="20"/>
              </w:rPr>
            </w:pPr>
            <w:r w:rsidRPr="002C3100">
              <w:rPr>
                <w:rFonts w:ascii="Arial" w:hAnsi="Arial" w:cs="Arial"/>
                <w:sz w:val="20"/>
                <w:szCs w:val="20"/>
              </w:rPr>
              <w:t>Oblika:</w:t>
            </w:r>
          </w:p>
          <w:p w14:paraId="7D54319A" w14:textId="77777777" w:rsidR="00E23DA3" w:rsidRPr="002C3100" w:rsidRDefault="00E23DA3" w:rsidP="00E23DA3">
            <w:pPr>
              <w:rPr>
                <w:rFonts w:ascii="Arial" w:hAnsi="Arial" w:cs="Arial"/>
                <w:bCs/>
                <w:i/>
                <w:iCs/>
                <w:sz w:val="20"/>
                <w:szCs w:val="20"/>
                <w:lang w:eastAsia="ko-KR"/>
              </w:rPr>
            </w:pPr>
            <w:r w:rsidRPr="002C3100">
              <w:rPr>
                <w:rFonts w:ascii="Arial" w:hAnsi="Arial" w:cs="Arial"/>
                <w:bCs/>
                <w:i/>
                <w:iCs/>
                <w:sz w:val="20"/>
                <w:szCs w:val="20"/>
                <w:lang w:eastAsia="ko-KR"/>
              </w:rPr>
              <w:t>&lt;messageType&gt;</w:t>
            </w:r>
            <w:r w:rsidRPr="002C3100">
              <w:rPr>
                <w:rFonts w:ascii="Arial" w:hAnsi="Arial" w:cs="Arial"/>
                <w:b/>
                <w:sz w:val="20"/>
                <w:szCs w:val="20"/>
                <w:lang w:eastAsia="ko-KR"/>
              </w:rPr>
              <w:t>-</w:t>
            </w:r>
            <w:r w:rsidRPr="002C3100">
              <w:rPr>
                <w:rFonts w:ascii="Arial" w:hAnsi="Arial" w:cs="Arial"/>
                <w:bCs/>
                <w:i/>
                <w:iCs/>
                <w:sz w:val="20"/>
                <w:szCs w:val="20"/>
                <w:lang w:eastAsia="ko-KR"/>
              </w:rPr>
              <w:t>&lt;quarter&gt;</w:t>
            </w:r>
            <w:r w:rsidRPr="002C3100">
              <w:rPr>
                <w:rFonts w:ascii="Arial" w:hAnsi="Arial" w:cs="Arial"/>
                <w:b/>
                <w:sz w:val="20"/>
                <w:szCs w:val="20"/>
                <w:lang w:eastAsia="ko-KR"/>
              </w:rPr>
              <w:t>-</w:t>
            </w:r>
            <w:r w:rsidRPr="002C3100">
              <w:rPr>
                <w:rFonts w:ascii="Arial" w:hAnsi="Arial" w:cs="Arial"/>
                <w:bCs/>
                <w:i/>
                <w:iCs/>
                <w:sz w:val="20"/>
                <w:szCs w:val="20"/>
                <w:lang w:eastAsia="ko-KR"/>
              </w:rPr>
              <w:t>&lt;year&gt;</w:t>
            </w:r>
            <w:r w:rsidRPr="002C3100">
              <w:rPr>
                <w:rFonts w:ascii="Arial" w:hAnsi="Arial" w:cs="Arial"/>
                <w:b/>
                <w:sz w:val="20"/>
                <w:szCs w:val="20"/>
                <w:lang w:eastAsia="ko-KR"/>
              </w:rPr>
              <w:t>-</w:t>
            </w:r>
            <w:r w:rsidRPr="002C3100">
              <w:rPr>
                <w:rFonts w:ascii="Arial" w:hAnsi="Arial" w:cs="Arial"/>
                <w:bCs/>
                <w:i/>
                <w:iCs/>
                <w:sz w:val="20"/>
                <w:szCs w:val="20"/>
                <w:lang w:eastAsia="ko-KR"/>
              </w:rPr>
              <w:t>&lt;countryMS&gt;</w:t>
            </w:r>
            <w:r w:rsidRPr="002C3100">
              <w:rPr>
                <w:rFonts w:ascii="Arial" w:hAnsi="Arial" w:cs="Arial"/>
                <w:b/>
                <w:sz w:val="20"/>
                <w:szCs w:val="20"/>
                <w:lang w:eastAsia="ko-KR"/>
              </w:rPr>
              <w:t>-</w:t>
            </w:r>
            <w:r w:rsidRPr="002C3100">
              <w:rPr>
                <w:rFonts w:ascii="Arial" w:hAnsi="Arial" w:cs="Arial"/>
                <w:bCs/>
                <w:i/>
                <w:iCs/>
                <w:sz w:val="20"/>
                <w:szCs w:val="20"/>
                <w:lang w:eastAsia="ko-KR"/>
              </w:rPr>
              <w:t>&lt;pspID&gt;</w:t>
            </w:r>
            <w:r w:rsidRPr="002C3100">
              <w:rPr>
                <w:rFonts w:ascii="Arial" w:hAnsi="Arial" w:cs="Arial"/>
                <w:b/>
                <w:sz w:val="20"/>
                <w:szCs w:val="20"/>
                <w:lang w:eastAsia="ko-KR"/>
              </w:rPr>
              <w:t>-</w:t>
            </w:r>
            <w:r w:rsidRPr="002C3100">
              <w:rPr>
                <w:rFonts w:ascii="Arial" w:hAnsi="Arial" w:cs="Arial"/>
                <w:bCs/>
                <w:i/>
                <w:iCs/>
                <w:sz w:val="20"/>
                <w:szCs w:val="20"/>
                <w:lang w:eastAsia="ko-KR"/>
              </w:rPr>
              <w:t>&lt;partNumber&gt;</w:t>
            </w:r>
          </w:p>
          <w:p w14:paraId="479013CB" w14:textId="77777777" w:rsidR="00E23DA3" w:rsidRPr="002C3100" w:rsidRDefault="00E23DA3" w:rsidP="008E65F1">
            <w:pPr>
              <w:spacing w:line="260" w:lineRule="atLeast"/>
              <w:jc w:val="both"/>
              <w:rPr>
                <w:rFonts w:ascii="Arial" w:hAnsi="Arial" w:cs="Arial"/>
                <w:sz w:val="20"/>
                <w:szCs w:val="20"/>
              </w:rPr>
            </w:pPr>
          </w:p>
          <w:p w14:paraId="3620964F" w14:textId="0BC5E56B" w:rsidR="00E23DA3" w:rsidRPr="002C3100" w:rsidRDefault="00E23DA3" w:rsidP="008E65F1">
            <w:pPr>
              <w:spacing w:line="260" w:lineRule="atLeast"/>
              <w:jc w:val="both"/>
              <w:rPr>
                <w:rFonts w:ascii="Arial" w:hAnsi="Arial" w:cs="Arial"/>
                <w:sz w:val="20"/>
                <w:szCs w:val="20"/>
              </w:rPr>
            </w:pPr>
            <w:r w:rsidRPr="002C3100">
              <w:rPr>
                <w:rFonts w:ascii="Arial" w:hAnsi="Arial" w:cs="Arial"/>
                <w:sz w:val="20"/>
                <w:szCs w:val="20"/>
              </w:rPr>
              <w:t>Kjer je:</w:t>
            </w:r>
          </w:p>
          <w:p w14:paraId="1B332A0C" w14:textId="047D2EDD" w:rsidR="00E23DA3" w:rsidRPr="002C3100" w:rsidRDefault="00E23DA3" w:rsidP="00E23DA3">
            <w:pPr>
              <w:pStyle w:val="Odstavekseznama"/>
              <w:numPr>
                <w:ilvl w:val="0"/>
                <w:numId w:val="4"/>
              </w:numPr>
              <w:spacing w:line="260" w:lineRule="atLeast"/>
              <w:jc w:val="both"/>
              <w:rPr>
                <w:rFonts w:ascii="Arial" w:hAnsi="Arial" w:cs="Arial"/>
                <w:sz w:val="20"/>
                <w:szCs w:val="20"/>
              </w:rPr>
            </w:pPr>
            <w:r w:rsidRPr="002C3100">
              <w:rPr>
                <w:rFonts w:ascii="Arial" w:hAnsi="Arial" w:cs="Arial"/>
                <w:bCs/>
                <w:i/>
                <w:iCs/>
                <w:sz w:val="20"/>
                <w:szCs w:val="20"/>
                <w:lang w:eastAsia="ko-KR"/>
              </w:rPr>
              <w:t xml:space="preserve">&lt;messageType&gt; </w:t>
            </w:r>
            <w:r w:rsidRPr="002C3100">
              <w:rPr>
                <w:rFonts w:ascii="Arial" w:hAnsi="Arial" w:cs="Arial"/>
                <w:b/>
                <w:sz w:val="20"/>
                <w:szCs w:val="20"/>
                <w:lang w:eastAsia="ko-KR"/>
              </w:rPr>
              <w:t xml:space="preserve">- </w:t>
            </w:r>
            <w:r w:rsidRPr="002C3100">
              <w:rPr>
                <w:rFonts w:ascii="Arial" w:hAnsi="Arial" w:cs="Arial"/>
                <w:sz w:val="20"/>
                <w:szCs w:val="20"/>
              </w:rPr>
              <w:t>tip sporočila (s strani PSP vedno 'PMT')</w:t>
            </w:r>
          </w:p>
          <w:p w14:paraId="14E0BD91" w14:textId="1729B99D" w:rsidR="00E23DA3" w:rsidRPr="002C3100" w:rsidRDefault="00E23DA3" w:rsidP="00E23DA3">
            <w:pPr>
              <w:pStyle w:val="Odstavekseznama"/>
              <w:numPr>
                <w:ilvl w:val="0"/>
                <w:numId w:val="4"/>
              </w:numPr>
              <w:spacing w:line="260" w:lineRule="atLeast"/>
              <w:jc w:val="both"/>
              <w:rPr>
                <w:rFonts w:ascii="Arial" w:hAnsi="Arial" w:cs="Arial"/>
                <w:sz w:val="20"/>
                <w:szCs w:val="20"/>
              </w:rPr>
            </w:pPr>
            <w:r w:rsidRPr="002C3100">
              <w:rPr>
                <w:rFonts w:ascii="Arial" w:hAnsi="Arial" w:cs="Arial"/>
                <w:sz w:val="20"/>
                <w:szCs w:val="20"/>
              </w:rPr>
              <w:t>ločila (znak za vezaj »-«),</w:t>
            </w:r>
          </w:p>
          <w:p w14:paraId="0CD527CA" w14:textId="6C2B6136" w:rsidR="00E23DA3" w:rsidRPr="002C3100" w:rsidRDefault="00E23DA3" w:rsidP="00E23DA3">
            <w:pPr>
              <w:pStyle w:val="Odstavekseznama"/>
              <w:numPr>
                <w:ilvl w:val="0"/>
                <w:numId w:val="4"/>
              </w:numPr>
              <w:spacing w:line="260" w:lineRule="atLeast"/>
              <w:jc w:val="both"/>
              <w:rPr>
                <w:rFonts w:ascii="Arial" w:hAnsi="Arial" w:cs="Arial"/>
                <w:sz w:val="20"/>
                <w:szCs w:val="20"/>
              </w:rPr>
            </w:pPr>
            <w:r w:rsidRPr="002C3100">
              <w:rPr>
                <w:rFonts w:ascii="Arial" w:hAnsi="Arial" w:cs="Arial"/>
                <w:bCs/>
                <w:i/>
                <w:iCs/>
                <w:sz w:val="20"/>
                <w:szCs w:val="20"/>
                <w:lang w:eastAsia="ko-KR"/>
              </w:rPr>
              <w:t xml:space="preserve">&lt;quarter&gt; - </w:t>
            </w:r>
            <w:r w:rsidRPr="002C3100">
              <w:rPr>
                <w:rFonts w:ascii="Arial" w:hAnsi="Arial" w:cs="Arial"/>
                <w:sz w:val="20"/>
                <w:szCs w:val="20"/>
              </w:rPr>
              <w:t>kvartala, v obliki Qx (npr. Q1),</w:t>
            </w:r>
          </w:p>
          <w:p w14:paraId="573D4F46" w14:textId="499FAC0B" w:rsidR="00886C7C" w:rsidRPr="002C3100" w:rsidRDefault="00886C7C" w:rsidP="00886C7C">
            <w:pPr>
              <w:pStyle w:val="Odstavekseznama"/>
              <w:numPr>
                <w:ilvl w:val="0"/>
                <w:numId w:val="4"/>
              </w:numPr>
              <w:spacing w:line="260" w:lineRule="atLeast"/>
              <w:jc w:val="both"/>
              <w:rPr>
                <w:rFonts w:ascii="Arial" w:hAnsi="Arial" w:cs="Arial"/>
                <w:sz w:val="20"/>
                <w:szCs w:val="20"/>
              </w:rPr>
            </w:pPr>
            <w:r w:rsidRPr="002C3100">
              <w:rPr>
                <w:rFonts w:ascii="Arial" w:hAnsi="Arial" w:cs="Arial"/>
                <w:sz w:val="20"/>
                <w:szCs w:val="20"/>
              </w:rPr>
              <w:t>ločila (znak za vezaj »-«),</w:t>
            </w:r>
          </w:p>
          <w:p w14:paraId="68642821" w14:textId="4B688272" w:rsidR="00E23DA3" w:rsidRPr="002C3100" w:rsidRDefault="00E23DA3" w:rsidP="00E23DA3">
            <w:pPr>
              <w:pStyle w:val="Odstavekseznama"/>
              <w:numPr>
                <w:ilvl w:val="0"/>
                <w:numId w:val="4"/>
              </w:numPr>
              <w:spacing w:line="260" w:lineRule="atLeast"/>
              <w:jc w:val="both"/>
              <w:rPr>
                <w:rFonts w:ascii="Arial" w:hAnsi="Arial" w:cs="Arial"/>
                <w:sz w:val="20"/>
                <w:szCs w:val="20"/>
              </w:rPr>
            </w:pPr>
            <w:r w:rsidRPr="002C3100">
              <w:rPr>
                <w:rFonts w:ascii="Arial" w:hAnsi="Arial" w:cs="Arial"/>
                <w:bCs/>
                <w:i/>
                <w:iCs/>
                <w:sz w:val="20"/>
                <w:szCs w:val="20"/>
                <w:lang w:eastAsia="ko-KR"/>
              </w:rPr>
              <w:t xml:space="preserve">&lt;year&gt; -  </w:t>
            </w:r>
            <w:r w:rsidRPr="002C3100">
              <w:rPr>
                <w:rFonts w:ascii="Arial" w:hAnsi="Arial" w:cs="Arial"/>
                <w:sz w:val="20"/>
                <w:szCs w:val="20"/>
              </w:rPr>
              <w:t>leta, za katerega se podatki poročajo,</w:t>
            </w:r>
          </w:p>
          <w:p w14:paraId="65645938" w14:textId="05FD20D6" w:rsidR="00E23DA3" w:rsidRPr="002C3100" w:rsidRDefault="00E23DA3" w:rsidP="00E23DA3">
            <w:pPr>
              <w:pStyle w:val="Odstavekseznama"/>
              <w:numPr>
                <w:ilvl w:val="0"/>
                <w:numId w:val="4"/>
              </w:numPr>
              <w:spacing w:line="260" w:lineRule="atLeast"/>
              <w:jc w:val="both"/>
              <w:rPr>
                <w:rFonts w:ascii="Arial" w:hAnsi="Arial" w:cs="Arial"/>
                <w:sz w:val="20"/>
                <w:szCs w:val="20"/>
              </w:rPr>
            </w:pPr>
            <w:r w:rsidRPr="002C3100">
              <w:rPr>
                <w:rFonts w:ascii="Arial" w:hAnsi="Arial" w:cs="Arial"/>
                <w:sz w:val="20"/>
                <w:szCs w:val="20"/>
              </w:rPr>
              <w:t>ločila (znak za vezaj »-«),</w:t>
            </w:r>
          </w:p>
          <w:p w14:paraId="274EBEEC" w14:textId="73E26A9F" w:rsidR="00E23DA3" w:rsidRPr="002C3100" w:rsidRDefault="00E23DA3" w:rsidP="00E23DA3">
            <w:pPr>
              <w:pStyle w:val="Odstavekseznama"/>
              <w:numPr>
                <w:ilvl w:val="0"/>
                <w:numId w:val="4"/>
              </w:numPr>
              <w:spacing w:line="260" w:lineRule="atLeast"/>
              <w:jc w:val="both"/>
              <w:rPr>
                <w:rFonts w:ascii="Arial" w:hAnsi="Arial" w:cs="Arial"/>
                <w:sz w:val="20"/>
                <w:szCs w:val="20"/>
              </w:rPr>
            </w:pPr>
            <w:r w:rsidRPr="002C3100">
              <w:rPr>
                <w:rFonts w:ascii="Arial" w:hAnsi="Arial" w:cs="Arial"/>
                <w:bCs/>
                <w:i/>
                <w:iCs/>
                <w:sz w:val="20"/>
                <w:szCs w:val="20"/>
                <w:lang w:eastAsia="ko-KR"/>
              </w:rPr>
              <w:t>countryMS</w:t>
            </w:r>
            <w:r w:rsidRPr="002C3100">
              <w:rPr>
                <w:rFonts w:ascii="Arial" w:hAnsi="Arial" w:cs="Arial"/>
                <w:sz w:val="20"/>
                <w:szCs w:val="20"/>
              </w:rPr>
              <w:t xml:space="preserve"> – domača država, v obliki ISO-3166 Alpha 2</w:t>
            </w:r>
          </w:p>
          <w:p w14:paraId="2700581B" w14:textId="77777777" w:rsidR="00D129CA" w:rsidRPr="002C3100" w:rsidRDefault="00D129CA" w:rsidP="00D129CA">
            <w:pPr>
              <w:pStyle w:val="Odstavekseznama"/>
              <w:numPr>
                <w:ilvl w:val="0"/>
                <w:numId w:val="4"/>
              </w:numPr>
              <w:spacing w:line="260" w:lineRule="atLeast"/>
              <w:jc w:val="both"/>
              <w:rPr>
                <w:rFonts w:ascii="Arial" w:hAnsi="Arial" w:cs="Arial"/>
                <w:sz w:val="20"/>
                <w:szCs w:val="20"/>
              </w:rPr>
            </w:pPr>
            <w:r w:rsidRPr="002C3100">
              <w:rPr>
                <w:rFonts w:ascii="Arial" w:hAnsi="Arial" w:cs="Arial"/>
                <w:sz w:val="20"/>
                <w:szCs w:val="20"/>
              </w:rPr>
              <w:t>ločila (znak za vezaj »-«),</w:t>
            </w:r>
          </w:p>
          <w:p w14:paraId="5021427B" w14:textId="3E7F5DC7" w:rsidR="00D129CA" w:rsidRPr="002C3100" w:rsidRDefault="00D129CA" w:rsidP="00E23DA3">
            <w:pPr>
              <w:pStyle w:val="Odstavekseznama"/>
              <w:numPr>
                <w:ilvl w:val="0"/>
                <w:numId w:val="4"/>
              </w:numPr>
              <w:spacing w:line="260" w:lineRule="atLeast"/>
              <w:jc w:val="both"/>
              <w:rPr>
                <w:rFonts w:ascii="Arial" w:hAnsi="Arial" w:cs="Arial"/>
                <w:sz w:val="20"/>
                <w:szCs w:val="20"/>
              </w:rPr>
            </w:pPr>
            <w:r w:rsidRPr="002C3100">
              <w:rPr>
                <w:rFonts w:ascii="Arial" w:hAnsi="Arial" w:cs="Arial"/>
                <w:bCs/>
                <w:i/>
                <w:iCs/>
                <w:sz w:val="20"/>
                <w:szCs w:val="20"/>
                <w:lang w:eastAsia="ko-KR"/>
              </w:rPr>
              <w:t>&lt;pspID&gt;</w:t>
            </w:r>
            <w:r w:rsidRPr="002C3100">
              <w:rPr>
                <w:rFonts w:ascii="Arial" w:hAnsi="Arial" w:cs="Arial"/>
                <w:bCs/>
                <w:sz w:val="20"/>
                <w:szCs w:val="20"/>
                <w:lang w:eastAsia="ko-KR"/>
              </w:rPr>
              <w:t xml:space="preserve"> </w:t>
            </w:r>
            <w:r w:rsidRPr="002C3100">
              <w:rPr>
                <w:rFonts w:ascii="Arial" w:hAnsi="Arial" w:cs="Arial"/>
                <w:sz w:val="20"/>
                <w:szCs w:val="20"/>
              </w:rPr>
              <w:t xml:space="preserve">– identifikator PSP (BIC ali katera druga koda, ki enoumno identificira PSP). </w:t>
            </w:r>
          </w:p>
          <w:p w14:paraId="4DF3F1CE" w14:textId="77777777" w:rsidR="00D129CA" w:rsidRPr="002C3100" w:rsidRDefault="00D129CA" w:rsidP="00D129CA">
            <w:pPr>
              <w:pStyle w:val="Odstavekseznama"/>
              <w:numPr>
                <w:ilvl w:val="0"/>
                <w:numId w:val="4"/>
              </w:numPr>
              <w:spacing w:line="260" w:lineRule="atLeast"/>
              <w:jc w:val="both"/>
              <w:rPr>
                <w:rFonts w:ascii="Arial" w:hAnsi="Arial" w:cs="Arial"/>
                <w:sz w:val="20"/>
                <w:szCs w:val="20"/>
              </w:rPr>
            </w:pPr>
            <w:r w:rsidRPr="002C3100">
              <w:rPr>
                <w:rFonts w:ascii="Arial" w:hAnsi="Arial" w:cs="Arial"/>
                <w:sz w:val="20"/>
                <w:szCs w:val="20"/>
              </w:rPr>
              <w:t>ločila (znak za vezaj »-«),</w:t>
            </w:r>
          </w:p>
          <w:p w14:paraId="373D83BE" w14:textId="0859BC92" w:rsidR="00D129CA" w:rsidRPr="002C3100" w:rsidRDefault="00D129CA" w:rsidP="00E23DA3">
            <w:pPr>
              <w:pStyle w:val="Odstavekseznama"/>
              <w:numPr>
                <w:ilvl w:val="0"/>
                <w:numId w:val="4"/>
              </w:numPr>
              <w:spacing w:line="260" w:lineRule="atLeast"/>
              <w:jc w:val="both"/>
              <w:rPr>
                <w:rFonts w:ascii="Arial" w:hAnsi="Arial" w:cs="Arial"/>
                <w:sz w:val="20"/>
                <w:szCs w:val="20"/>
              </w:rPr>
            </w:pPr>
            <w:r w:rsidRPr="002C3100">
              <w:rPr>
                <w:rFonts w:ascii="Arial" w:hAnsi="Arial" w:cs="Arial"/>
                <w:bCs/>
                <w:i/>
                <w:iCs/>
                <w:sz w:val="20"/>
                <w:szCs w:val="20"/>
                <w:lang w:eastAsia="ko-KR"/>
              </w:rPr>
              <w:t>&lt;partNumber&gt;</w:t>
            </w:r>
            <w:r w:rsidRPr="002C3100">
              <w:rPr>
                <w:rFonts w:ascii="Arial" w:hAnsi="Arial" w:cs="Arial"/>
                <w:bCs/>
                <w:sz w:val="20"/>
                <w:szCs w:val="20"/>
                <w:lang w:eastAsia="ko-KR"/>
              </w:rPr>
              <w:t xml:space="preserve"> </w:t>
            </w:r>
            <w:r w:rsidRPr="002C3100">
              <w:rPr>
                <w:rFonts w:ascii="Arial" w:hAnsi="Arial" w:cs="Arial"/>
                <w:sz w:val="20"/>
                <w:szCs w:val="20"/>
              </w:rPr>
              <w:t>– zaradi deljenih datotek ali poročanja manjkajočih podatkov. V formatu x-y, kjer je:</w:t>
            </w:r>
          </w:p>
          <w:p w14:paraId="75A3DD5D" w14:textId="2B25EC36" w:rsidR="00D129CA" w:rsidRPr="002C3100" w:rsidRDefault="00D129CA" w:rsidP="00D129CA">
            <w:pPr>
              <w:pStyle w:val="Odstavekseznama"/>
              <w:numPr>
                <w:ilvl w:val="0"/>
                <w:numId w:val="31"/>
              </w:numPr>
              <w:spacing w:line="260" w:lineRule="atLeast"/>
              <w:jc w:val="both"/>
              <w:rPr>
                <w:rFonts w:ascii="Arial" w:hAnsi="Arial" w:cs="Arial"/>
                <w:sz w:val="20"/>
                <w:szCs w:val="20"/>
              </w:rPr>
            </w:pPr>
            <w:r w:rsidRPr="002C3100">
              <w:rPr>
                <w:rFonts w:ascii="Arial" w:hAnsi="Arial" w:cs="Arial"/>
                <w:sz w:val="20"/>
                <w:szCs w:val="20"/>
              </w:rPr>
              <w:t xml:space="preserve">y – skupno število izmenjanih datotek za določeno obdobje. To vključuje že poslane datoteke in število, ki jih še nameravjo PSP poslati (skupno število vseh datotek). </w:t>
            </w:r>
          </w:p>
          <w:p w14:paraId="64EF1352" w14:textId="00432189" w:rsidR="00D129CA" w:rsidRDefault="00D129CA" w:rsidP="00D129CA">
            <w:pPr>
              <w:pStyle w:val="Odstavekseznama"/>
              <w:numPr>
                <w:ilvl w:val="0"/>
                <w:numId w:val="31"/>
              </w:numPr>
              <w:spacing w:line="260" w:lineRule="atLeast"/>
              <w:jc w:val="both"/>
              <w:rPr>
                <w:rFonts w:ascii="Arial" w:hAnsi="Arial" w:cs="Arial"/>
                <w:sz w:val="19"/>
                <w:szCs w:val="19"/>
              </w:rPr>
            </w:pPr>
            <w:r w:rsidRPr="002C3100">
              <w:rPr>
                <w:rFonts w:ascii="Arial" w:hAnsi="Arial" w:cs="Arial"/>
                <w:sz w:val="20"/>
                <w:szCs w:val="20"/>
              </w:rPr>
              <w:t>x – zaporedna številka v skupnem številu 'y'.</w:t>
            </w:r>
            <w:r>
              <w:rPr>
                <w:rFonts w:ascii="Arial" w:hAnsi="Arial" w:cs="Arial"/>
                <w:sz w:val="19"/>
                <w:szCs w:val="19"/>
              </w:rPr>
              <w:t xml:space="preserve"> </w:t>
            </w:r>
          </w:p>
          <w:p w14:paraId="477B4061" w14:textId="77777777" w:rsidR="00D129CA" w:rsidRDefault="00D129CA" w:rsidP="008E65F1">
            <w:pPr>
              <w:spacing w:line="260" w:lineRule="atLeast"/>
              <w:jc w:val="both"/>
              <w:rPr>
                <w:rFonts w:ascii="Arial" w:hAnsi="Arial" w:cs="Arial"/>
                <w:sz w:val="19"/>
                <w:szCs w:val="19"/>
              </w:rPr>
            </w:pPr>
          </w:p>
          <w:p w14:paraId="3677AA75" w14:textId="67EAC20A" w:rsidR="00E23DA3" w:rsidRPr="00313EDD" w:rsidRDefault="00E23DA3" w:rsidP="008E65F1">
            <w:pPr>
              <w:spacing w:line="260" w:lineRule="atLeast"/>
              <w:jc w:val="both"/>
              <w:rPr>
                <w:rFonts w:ascii="Arial" w:hAnsi="Arial" w:cs="Arial"/>
                <w:sz w:val="19"/>
                <w:szCs w:val="19"/>
              </w:rPr>
            </w:pPr>
            <w:r w:rsidRPr="00313EDD">
              <w:rPr>
                <w:rFonts w:ascii="Arial" w:hAnsi="Arial" w:cs="Arial"/>
                <w:sz w:val="19"/>
                <w:szCs w:val="19"/>
              </w:rPr>
              <w:t>Primer</w:t>
            </w:r>
            <w:r w:rsidR="00D129CA">
              <w:rPr>
                <w:rFonts w:ascii="Arial" w:hAnsi="Arial" w:cs="Arial"/>
                <w:sz w:val="19"/>
                <w:szCs w:val="19"/>
              </w:rPr>
              <w:t xml:space="preserve"> brez deljenja</w:t>
            </w:r>
            <w:r w:rsidRPr="00313EDD">
              <w:rPr>
                <w:rFonts w:ascii="Arial" w:hAnsi="Arial" w:cs="Arial"/>
                <w:sz w:val="19"/>
                <w:szCs w:val="19"/>
              </w:rPr>
              <w:t>:</w:t>
            </w:r>
          </w:p>
          <w:p w14:paraId="5A66777F" w14:textId="47E431F3" w:rsidR="00E23DA3" w:rsidRDefault="00D129CA" w:rsidP="008E65F1">
            <w:pPr>
              <w:spacing w:line="260" w:lineRule="atLeast"/>
              <w:jc w:val="both"/>
              <w:rPr>
                <w:rFonts w:ascii="Arial" w:hAnsi="Arial" w:cs="Arial"/>
                <w:sz w:val="6"/>
                <w:szCs w:val="6"/>
              </w:rPr>
            </w:pPr>
            <w:r w:rsidRPr="00021FF8">
              <w:rPr>
                <w:rFonts w:ascii="Arial" w:hAnsi="Arial" w:cs="Arial"/>
                <w:sz w:val="20"/>
                <w:szCs w:val="20"/>
                <w:lang w:eastAsia="sl-SI"/>
              </w:rPr>
              <w:t>PMT-Q1-2025-SI-LJBASI2X-1-1.xml</w:t>
            </w:r>
            <w:r w:rsidRPr="00313EDD">
              <w:rPr>
                <w:rFonts w:ascii="Arial" w:hAnsi="Arial" w:cs="Arial"/>
                <w:sz w:val="6"/>
                <w:szCs w:val="6"/>
              </w:rPr>
              <w:t xml:space="preserve"> </w:t>
            </w:r>
          </w:p>
          <w:p w14:paraId="185D1E3B" w14:textId="77777777" w:rsidR="00D129CA" w:rsidRDefault="00D129CA" w:rsidP="008E65F1">
            <w:pPr>
              <w:spacing w:line="260" w:lineRule="atLeast"/>
              <w:jc w:val="both"/>
              <w:rPr>
                <w:rFonts w:ascii="Arial" w:hAnsi="Arial" w:cs="Arial"/>
                <w:sz w:val="6"/>
                <w:szCs w:val="6"/>
              </w:rPr>
            </w:pPr>
          </w:p>
          <w:p w14:paraId="43CC22A4" w14:textId="475D86F0" w:rsidR="00D129CA" w:rsidRDefault="00D129CA" w:rsidP="008E65F1">
            <w:pPr>
              <w:spacing w:line="260" w:lineRule="atLeast"/>
              <w:jc w:val="both"/>
              <w:rPr>
                <w:rFonts w:ascii="Arial" w:hAnsi="Arial" w:cs="Arial"/>
                <w:sz w:val="19"/>
                <w:szCs w:val="19"/>
              </w:rPr>
            </w:pPr>
            <w:r w:rsidRPr="00D129CA">
              <w:rPr>
                <w:rFonts w:ascii="Arial" w:hAnsi="Arial" w:cs="Arial"/>
                <w:sz w:val="19"/>
                <w:szCs w:val="19"/>
              </w:rPr>
              <w:t>Primer z deljenjem:</w:t>
            </w:r>
          </w:p>
          <w:p w14:paraId="6A0E864B" w14:textId="538A1C12" w:rsidR="00D129CA" w:rsidRPr="002C3100" w:rsidRDefault="00D129CA" w:rsidP="00D129CA">
            <w:pPr>
              <w:pStyle w:val="Odstavekseznama"/>
              <w:numPr>
                <w:ilvl w:val="0"/>
                <w:numId w:val="32"/>
              </w:numPr>
              <w:spacing w:line="260" w:lineRule="atLeast"/>
              <w:jc w:val="both"/>
              <w:rPr>
                <w:rFonts w:ascii="Arial" w:hAnsi="Arial" w:cs="Arial"/>
                <w:sz w:val="20"/>
                <w:szCs w:val="20"/>
              </w:rPr>
            </w:pPr>
            <w:r w:rsidRPr="002C3100">
              <w:rPr>
                <w:rFonts w:ascii="Arial" w:hAnsi="Arial" w:cs="Arial"/>
                <w:sz w:val="20"/>
                <w:szCs w:val="20"/>
              </w:rPr>
              <w:t>PMT-Q1-2025-SI-LJBASI2X-1-3.xml</w:t>
            </w:r>
          </w:p>
          <w:p w14:paraId="5E3D85A7" w14:textId="7BAC809A" w:rsidR="00D129CA" w:rsidRPr="002C3100" w:rsidRDefault="00D129CA" w:rsidP="00D129CA">
            <w:pPr>
              <w:pStyle w:val="Odstavekseznama"/>
              <w:numPr>
                <w:ilvl w:val="0"/>
                <w:numId w:val="32"/>
              </w:numPr>
              <w:spacing w:line="260" w:lineRule="atLeast"/>
              <w:jc w:val="both"/>
              <w:rPr>
                <w:rFonts w:ascii="Arial" w:hAnsi="Arial" w:cs="Arial"/>
                <w:sz w:val="20"/>
                <w:szCs w:val="20"/>
              </w:rPr>
            </w:pPr>
            <w:r w:rsidRPr="002C3100">
              <w:rPr>
                <w:rFonts w:ascii="Arial" w:hAnsi="Arial" w:cs="Arial"/>
                <w:sz w:val="20"/>
                <w:szCs w:val="20"/>
              </w:rPr>
              <w:t>PMT-Q1-2025-SI-LJBASI2X-2-3.xml</w:t>
            </w:r>
          </w:p>
          <w:p w14:paraId="7505C76D" w14:textId="71A0AE8D" w:rsidR="00D129CA" w:rsidRPr="002C3100" w:rsidRDefault="00D129CA" w:rsidP="00D129CA">
            <w:pPr>
              <w:pStyle w:val="Odstavekseznama"/>
              <w:numPr>
                <w:ilvl w:val="0"/>
                <w:numId w:val="32"/>
              </w:numPr>
              <w:spacing w:line="260" w:lineRule="atLeast"/>
              <w:jc w:val="both"/>
              <w:rPr>
                <w:rFonts w:ascii="Arial" w:hAnsi="Arial" w:cs="Arial"/>
                <w:sz w:val="20"/>
                <w:szCs w:val="20"/>
              </w:rPr>
            </w:pPr>
            <w:r w:rsidRPr="002C3100">
              <w:rPr>
                <w:rFonts w:ascii="Arial" w:hAnsi="Arial" w:cs="Arial"/>
                <w:sz w:val="20"/>
                <w:szCs w:val="20"/>
              </w:rPr>
              <w:t>PMT-Q1-2025-SI-LJBASI2X-3-3.xml</w:t>
            </w:r>
          </w:p>
          <w:p w14:paraId="3C555BC5" w14:textId="2FE588D1" w:rsidR="00D129CA" w:rsidRDefault="00D129CA" w:rsidP="00D129CA">
            <w:pPr>
              <w:spacing w:line="260" w:lineRule="atLeast"/>
              <w:jc w:val="both"/>
              <w:rPr>
                <w:rFonts w:ascii="Arial" w:hAnsi="Arial" w:cs="Arial"/>
                <w:sz w:val="19"/>
                <w:szCs w:val="19"/>
              </w:rPr>
            </w:pPr>
            <w:r w:rsidRPr="002C3100">
              <w:rPr>
                <w:rFonts w:ascii="Arial" w:hAnsi="Arial" w:cs="Arial"/>
                <w:sz w:val="20"/>
                <w:szCs w:val="20"/>
              </w:rPr>
              <w:lastRenderedPageBreak/>
              <w:t>Unikaten</w:t>
            </w:r>
            <w:r>
              <w:rPr>
                <w:rFonts w:ascii="Arial" w:hAnsi="Arial" w:cs="Arial"/>
                <w:sz w:val="19"/>
                <w:szCs w:val="19"/>
              </w:rPr>
              <w:t xml:space="preserve"> </w:t>
            </w:r>
            <w:r w:rsidRPr="00743288">
              <w:rPr>
                <w:rFonts w:ascii="Courier New" w:eastAsia="Times New Roman" w:hAnsi="Courier New" w:cs="Courier New"/>
                <w:sz w:val="22"/>
                <w:szCs w:val="22"/>
                <w:lang w:val="en-GB"/>
              </w:rPr>
              <w:t>MessageRefId</w:t>
            </w:r>
            <w:r>
              <w:rPr>
                <w:rFonts w:ascii="Arial" w:hAnsi="Arial" w:cs="Arial"/>
                <w:sz w:val="19"/>
                <w:szCs w:val="19"/>
              </w:rPr>
              <w:t xml:space="preserve"> </w:t>
            </w:r>
            <w:r w:rsidRPr="002C3100">
              <w:rPr>
                <w:rFonts w:ascii="Arial" w:hAnsi="Arial" w:cs="Arial"/>
                <w:sz w:val="20"/>
                <w:szCs w:val="20"/>
              </w:rPr>
              <w:t>mora biti različen v vsakem sporočilu</w:t>
            </w:r>
            <w:r>
              <w:rPr>
                <w:rFonts w:ascii="Arial" w:hAnsi="Arial" w:cs="Arial"/>
                <w:sz w:val="19"/>
                <w:szCs w:val="19"/>
              </w:rPr>
              <w:t xml:space="preserve">. </w:t>
            </w:r>
          </w:p>
          <w:p w14:paraId="13BE7A84" w14:textId="0D6EE376" w:rsidR="00D129CA" w:rsidRDefault="00D129CA" w:rsidP="00D129CA">
            <w:pPr>
              <w:spacing w:line="260" w:lineRule="atLeast"/>
              <w:jc w:val="both"/>
              <w:rPr>
                <w:rFonts w:ascii="Arial" w:hAnsi="Arial" w:cs="Arial"/>
                <w:sz w:val="19"/>
                <w:szCs w:val="19"/>
              </w:rPr>
            </w:pPr>
          </w:p>
          <w:p w14:paraId="7218E09C" w14:textId="7464B3A6" w:rsidR="00D129CA" w:rsidRPr="002C3100" w:rsidRDefault="00D129CA" w:rsidP="00D129CA">
            <w:pPr>
              <w:spacing w:line="260" w:lineRule="atLeast"/>
              <w:jc w:val="both"/>
              <w:rPr>
                <w:rFonts w:ascii="Arial" w:hAnsi="Arial" w:cs="Arial"/>
                <w:sz w:val="20"/>
                <w:szCs w:val="20"/>
              </w:rPr>
            </w:pPr>
            <w:r w:rsidRPr="002C3100">
              <w:rPr>
                <w:rFonts w:ascii="Arial" w:hAnsi="Arial" w:cs="Arial"/>
                <w:sz w:val="20"/>
                <w:szCs w:val="20"/>
              </w:rPr>
              <w:t xml:space="preserve">Primer </w:t>
            </w:r>
            <w:r w:rsidR="00743288" w:rsidRPr="002C3100">
              <w:rPr>
                <w:rFonts w:ascii="Arial" w:hAnsi="Arial" w:cs="Arial"/>
                <w:sz w:val="20"/>
                <w:szCs w:val="20"/>
              </w:rPr>
              <w:t>poročanja manjkajočih podatkov:</w:t>
            </w:r>
          </w:p>
          <w:p w14:paraId="5233BE37" w14:textId="77777777" w:rsidR="00743288" w:rsidRPr="002C3100" w:rsidRDefault="00743288" w:rsidP="00743288">
            <w:pPr>
              <w:pStyle w:val="Odstavekseznama"/>
              <w:numPr>
                <w:ilvl w:val="0"/>
                <w:numId w:val="33"/>
              </w:numPr>
              <w:spacing w:line="260" w:lineRule="atLeast"/>
              <w:jc w:val="both"/>
              <w:rPr>
                <w:rFonts w:ascii="Arial" w:hAnsi="Arial" w:cs="Arial"/>
                <w:sz w:val="20"/>
                <w:szCs w:val="20"/>
              </w:rPr>
            </w:pPr>
            <w:r w:rsidRPr="002C3100">
              <w:rPr>
                <w:rFonts w:ascii="Arial" w:hAnsi="Arial" w:cs="Arial"/>
                <w:sz w:val="20"/>
                <w:szCs w:val="20"/>
              </w:rPr>
              <w:t>Če je PSP že poročal podatke za določeno obdobje in naknadno ugotovi, da določeni podatki manjkajo v prvotnem sporočilu, PSP lahko pošlje manjkajoče podatke za isto poročevalsko obdobje.</w:t>
            </w:r>
          </w:p>
          <w:p w14:paraId="32B97565" w14:textId="77777777" w:rsidR="00886C7C" w:rsidRPr="002C3100" w:rsidRDefault="00743288" w:rsidP="00886C7C">
            <w:pPr>
              <w:pStyle w:val="Odstavekseznama"/>
              <w:numPr>
                <w:ilvl w:val="0"/>
                <w:numId w:val="33"/>
              </w:numPr>
              <w:spacing w:line="260" w:lineRule="atLeast"/>
              <w:jc w:val="both"/>
              <w:rPr>
                <w:rFonts w:ascii="Arial" w:hAnsi="Arial" w:cs="Arial"/>
                <w:sz w:val="20"/>
                <w:szCs w:val="20"/>
              </w:rPr>
            </w:pPr>
            <w:r w:rsidRPr="002C3100">
              <w:rPr>
                <w:rFonts w:ascii="Arial" w:hAnsi="Arial" w:cs="Arial"/>
                <w:sz w:val="20"/>
                <w:szCs w:val="20"/>
              </w:rPr>
              <w:t xml:space="preserve">Če je prvotno sporočilo: </w:t>
            </w:r>
            <w:r w:rsidRPr="002C3100">
              <w:rPr>
                <w:rFonts w:ascii="Arial" w:hAnsi="Arial" w:cs="Arial"/>
                <w:sz w:val="20"/>
                <w:szCs w:val="20"/>
                <w:lang w:eastAsia="sl-SI"/>
              </w:rPr>
              <w:t>PMT-Q1-2025-SI-LJBASI2X-1-1.xml</w:t>
            </w:r>
            <w:r w:rsidRPr="002C3100">
              <w:rPr>
                <w:rFonts w:ascii="Arial" w:hAnsi="Arial" w:cs="Arial"/>
                <w:sz w:val="20"/>
                <w:szCs w:val="20"/>
              </w:rPr>
              <w:t xml:space="preserve"> </w:t>
            </w:r>
          </w:p>
          <w:p w14:paraId="66B39D57" w14:textId="57B03F62" w:rsidR="00D129CA" w:rsidRPr="00886C7C" w:rsidRDefault="00886C7C" w:rsidP="00886C7C">
            <w:pPr>
              <w:pStyle w:val="Odstavekseznama"/>
              <w:numPr>
                <w:ilvl w:val="0"/>
                <w:numId w:val="33"/>
              </w:numPr>
              <w:spacing w:line="260" w:lineRule="atLeast"/>
              <w:jc w:val="both"/>
              <w:rPr>
                <w:rFonts w:ascii="Arial" w:hAnsi="Arial" w:cs="Arial"/>
                <w:sz w:val="19"/>
                <w:szCs w:val="19"/>
              </w:rPr>
            </w:pPr>
            <w:r w:rsidRPr="002C3100">
              <w:rPr>
                <w:rFonts w:ascii="Arial" w:hAnsi="Arial" w:cs="Arial"/>
                <w:sz w:val="20"/>
                <w:szCs w:val="20"/>
              </w:rPr>
              <w:t>Č</w:t>
            </w:r>
            <w:r w:rsidR="00743288" w:rsidRPr="002C3100">
              <w:rPr>
                <w:rFonts w:ascii="Arial" w:hAnsi="Arial" w:cs="Arial"/>
                <w:sz w:val="20"/>
                <w:szCs w:val="20"/>
              </w:rPr>
              <w:t>e</w:t>
            </w:r>
            <w:r w:rsidRPr="002C3100">
              <w:rPr>
                <w:rFonts w:ascii="Arial" w:hAnsi="Arial" w:cs="Arial"/>
                <w:sz w:val="20"/>
                <w:szCs w:val="20"/>
              </w:rPr>
              <w:t xml:space="preserve"> je</w:t>
            </w:r>
            <w:r w:rsidR="00743288" w:rsidRPr="002C3100">
              <w:rPr>
                <w:rFonts w:ascii="Arial" w:hAnsi="Arial" w:cs="Arial"/>
                <w:sz w:val="20"/>
                <w:szCs w:val="20"/>
              </w:rPr>
              <w:t xml:space="preserve"> dopolnjeno sporočilo z manjkajočimi podatki: </w:t>
            </w:r>
            <w:r w:rsidR="00743288" w:rsidRPr="002C3100">
              <w:rPr>
                <w:rFonts w:ascii="Arial" w:hAnsi="Arial" w:cs="Arial"/>
                <w:sz w:val="20"/>
                <w:szCs w:val="20"/>
                <w:lang w:eastAsia="sl-SI"/>
              </w:rPr>
              <w:t>PMT-Q1-2025-SI-LJBASI2X-2-2.xml</w:t>
            </w:r>
            <w:r w:rsidR="00743288" w:rsidRPr="002C3100">
              <w:rPr>
                <w:rFonts w:ascii="Arial" w:hAnsi="Arial" w:cs="Arial"/>
                <w:sz w:val="20"/>
                <w:szCs w:val="20"/>
              </w:rPr>
              <w:t xml:space="preserve"> </w:t>
            </w:r>
          </w:p>
        </w:tc>
      </w:tr>
    </w:tbl>
    <w:p w14:paraId="5F59CA78" w14:textId="6623F779" w:rsidR="00E23DA3" w:rsidRDefault="00E23DA3" w:rsidP="00E23DA3"/>
    <w:p w14:paraId="0CD9BCF2" w14:textId="77777777" w:rsidR="00E23DA3" w:rsidRDefault="00E23DA3" w:rsidP="00E23DA3"/>
    <w:p w14:paraId="59685E68" w14:textId="77777777" w:rsidR="00E23DA3" w:rsidRPr="00313EDD" w:rsidRDefault="00E23DA3" w:rsidP="00E23DA3">
      <w:pPr>
        <w:pStyle w:val="Naslov2"/>
        <w:numPr>
          <w:ilvl w:val="1"/>
          <w:numId w:val="1"/>
        </w:numPr>
        <w:spacing w:before="0" w:line="260" w:lineRule="atLeast"/>
        <w:rPr>
          <w:rFonts w:cs="Arial"/>
          <w:sz w:val="24"/>
          <w:szCs w:val="24"/>
        </w:rPr>
      </w:pPr>
      <w:bookmarkStart w:id="25" w:name="_Toc151621909"/>
      <w:r w:rsidRPr="00313EDD">
        <w:rPr>
          <w:rFonts w:cs="Arial"/>
          <w:sz w:val="24"/>
          <w:szCs w:val="24"/>
        </w:rPr>
        <w:t xml:space="preserve">Poimenovanje </w:t>
      </w:r>
      <w:r>
        <w:rPr>
          <w:rFonts w:cs="Arial"/>
          <w:sz w:val="24"/>
          <w:szCs w:val="24"/>
        </w:rPr>
        <w:t>sporočila</w:t>
      </w:r>
      <w:bookmarkEnd w:id="25"/>
      <w:r w:rsidRPr="00313EDD">
        <w:rPr>
          <w:rFonts w:cs="Arial"/>
          <w:sz w:val="24"/>
          <w:szCs w:val="24"/>
        </w:rPr>
        <w:t xml:space="preserve"> </w:t>
      </w:r>
    </w:p>
    <w:p w14:paraId="68FD530F" w14:textId="77777777" w:rsidR="00E23DA3" w:rsidRPr="00E23DA3" w:rsidRDefault="00E23DA3" w:rsidP="00E23DA3"/>
    <w:p w14:paraId="09470437" w14:textId="0532F39B" w:rsidR="00226CEA" w:rsidRPr="002C3100" w:rsidRDefault="002C3100" w:rsidP="00226CEA">
      <w:pPr>
        <w:rPr>
          <w:rFonts w:ascii="Arial" w:hAnsi="Arial" w:cs="Arial"/>
          <w:sz w:val="20"/>
          <w:szCs w:val="20"/>
        </w:rPr>
      </w:pPr>
      <w:r w:rsidRPr="002C3100">
        <w:rPr>
          <w:rFonts w:ascii="Arial" w:hAnsi="Arial" w:cs="Arial"/>
          <w:sz w:val="20"/>
          <w:szCs w:val="20"/>
        </w:rPr>
        <w:t>Sporočilo (paket) se poimenuje na način:</w:t>
      </w:r>
    </w:p>
    <w:p w14:paraId="0EB8413A" w14:textId="56BA17C0" w:rsidR="002C3100" w:rsidRDefault="002C3100" w:rsidP="00226CEA">
      <w:pPr>
        <w:rPr>
          <w:rFonts w:ascii="Arial" w:hAnsi="Arial" w:cs="Arial"/>
          <w:sz w:val="19"/>
          <w:szCs w:val="19"/>
        </w:rPr>
      </w:pPr>
    </w:p>
    <w:tbl>
      <w:tblPr>
        <w:tblStyle w:val="Tabelamrea"/>
        <w:tblW w:w="8685" w:type="dxa"/>
        <w:tblInd w:w="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05"/>
        <w:gridCol w:w="7180"/>
      </w:tblGrid>
      <w:tr w:rsidR="002C3100" w:rsidRPr="00313EDD" w14:paraId="0EFF3C8F" w14:textId="77777777" w:rsidTr="008E65F1">
        <w:tc>
          <w:tcPr>
            <w:tcW w:w="1357" w:type="dxa"/>
            <w:shd w:val="clear" w:color="auto" w:fill="D9D9D9" w:themeFill="background1" w:themeFillShade="D9"/>
          </w:tcPr>
          <w:p w14:paraId="5DF84E42" w14:textId="557FDC22" w:rsidR="002C3100" w:rsidRPr="002C3100" w:rsidRDefault="002C3100" w:rsidP="002C3100">
            <w:pPr>
              <w:spacing w:line="260" w:lineRule="atLeast"/>
              <w:jc w:val="both"/>
              <w:rPr>
                <w:rFonts w:ascii="Arial" w:hAnsi="Arial" w:cs="Arial"/>
                <w:b/>
                <w:bCs/>
                <w:sz w:val="19"/>
                <w:szCs w:val="19"/>
              </w:rPr>
            </w:pPr>
            <w:r w:rsidRPr="002C3100">
              <w:rPr>
                <w:rFonts w:ascii="Arial" w:hAnsi="Arial" w:cs="Arial"/>
                <w:b/>
                <w:bCs/>
                <w:sz w:val="19"/>
                <w:szCs w:val="19"/>
              </w:rPr>
              <w:t>Poimenovanje paketa</w:t>
            </w:r>
          </w:p>
        </w:tc>
        <w:tc>
          <w:tcPr>
            <w:tcW w:w="7328" w:type="dxa"/>
          </w:tcPr>
          <w:p w14:paraId="19DF2175" w14:textId="3FB7BFF7" w:rsidR="002C3100" w:rsidRPr="002C3100" w:rsidRDefault="006B4962" w:rsidP="008E65F1">
            <w:pPr>
              <w:spacing w:line="260" w:lineRule="atLeast"/>
              <w:jc w:val="both"/>
              <w:rPr>
                <w:rFonts w:ascii="Arial" w:hAnsi="Arial" w:cs="Arial"/>
                <w:sz w:val="20"/>
                <w:szCs w:val="20"/>
              </w:rPr>
            </w:pPr>
            <w:r>
              <w:rPr>
                <w:rFonts w:ascii="Arial" w:hAnsi="Arial" w:cs="Arial"/>
                <w:sz w:val="20"/>
                <w:szCs w:val="20"/>
              </w:rPr>
              <w:t>Paket m</w:t>
            </w:r>
            <w:r w:rsidR="002C3100" w:rsidRPr="002C3100">
              <w:rPr>
                <w:rFonts w:ascii="Arial" w:hAnsi="Arial" w:cs="Arial"/>
                <w:sz w:val="20"/>
                <w:szCs w:val="20"/>
              </w:rPr>
              <w:t>ora biti sestavljen iz:</w:t>
            </w:r>
          </w:p>
          <w:p w14:paraId="021E28F4" w14:textId="77777777" w:rsidR="002C3100" w:rsidRPr="006B4962" w:rsidRDefault="002C3100" w:rsidP="002C3100">
            <w:pPr>
              <w:pStyle w:val="Odstavekseznama"/>
              <w:numPr>
                <w:ilvl w:val="0"/>
                <w:numId w:val="42"/>
              </w:numPr>
              <w:tabs>
                <w:tab w:val="left" w:pos="720"/>
              </w:tabs>
              <w:spacing w:before="100" w:after="100"/>
              <w:ind w:hanging="357"/>
              <w:jc w:val="both"/>
              <w:rPr>
                <w:rFonts w:ascii="Arial" w:hAnsi="Arial" w:cs="Arial"/>
                <w:sz w:val="20"/>
                <w:szCs w:val="20"/>
              </w:rPr>
            </w:pPr>
            <w:r w:rsidRPr="006B4962">
              <w:rPr>
                <w:rFonts w:ascii="Arial" w:hAnsi="Arial" w:cs="Arial"/>
                <w:sz w:val="20"/>
                <w:szCs w:val="20"/>
              </w:rPr>
              <w:t>Tip sporočila:</w:t>
            </w:r>
          </w:p>
          <w:p w14:paraId="5A15CD77" w14:textId="77777777" w:rsidR="002C3100" w:rsidRPr="006B4962" w:rsidRDefault="002C3100" w:rsidP="002C3100">
            <w:pPr>
              <w:pStyle w:val="Odstavekseznama"/>
              <w:numPr>
                <w:ilvl w:val="1"/>
                <w:numId w:val="42"/>
              </w:numPr>
              <w:tabs>
                <w:tab w:val="left" w:pos="720"/>
              </w:tabs>
              <w:spacing w:before="100" w:after="100"/>
              <w:ind w:hanging="357"/>
              <w:rPr>
                <w:rFonts w:ascii="Arial" w:hAnsi="Arial" w:cs="Arial"/>
                <w:sz w:val="20"/>
                <w:szCs w:val="20"/>
              </w:rPr>
            </w:pPr>
            <w:r w:rsidRPr="006B4962">
              <w:rPr>
                <w:rFonts w:ascii="Arial" w:hAnsi="Arial" w:cs="Arial"/>
                <w:sz w:val="20"/>
                <w:szCs w:val="20"/>
              </w:rPr>
              <w:t>CESOP100 – Sporočilo vsebuje nove podatke.</w:t>
            </w:r>
          </w:p>
          <w:p w14:paraId="11782A3F" w14:textId="77777777" w:rsidR="002C3100" w:rsidRPr="006B4962" w:rsidRDefault="002C3100" w:rsidP="002C3100">
            <w:pPr>
              <w:pStyle w:val="Odstavekseznama"/>
              <w:numPr>
                <w:ilvl w:val="1"/>
                <w:numId w:val="42"/>
              </w:numPr>
              <w:tabs>
                <w:tab w:val="left" w:pos="720"/>
              </w:tabs>
              <w:spacing w:before="100" w:after="100"/>
              <w:ind w:hanging="357"/>
              <w:rPr>
                <w:rFonts w:ascii="Arial" w:hAnsi="Arial" w:cs="Arial"/>
                <w:sz w:val="20"/>
                <w:szCs w:val="20"/>
              </w:rPr>
            </w:pPr>
            <w:r w:rsidRPr="006B4962">
              <w:rPr>
                <w:rFonts w:ascii="Arial" w:hAnsi="Arial" w:cs="Arial"/>
                <w:sz w:val="20"/>
                <w:szCs w:val="20"/>
              </w:rPr>
              <w:t>CESOP101 – Sporočilo vsebuje popravke ali izbris obstoječih podatkov.</w:t>
            </w:r>
          </w:p>
          <w:p w14:paraId="49F97F77" w14:textId="77777777" w:rsidR="002C3100" w:rsidRPr="006B4962" w:rsidRDefault="002C3100" w:rsidP="002C3100">
            <w:pPr>
              <w:pStyle w:val="Odstavekseznama"/>
              <w:numPr>
                <w:ilvl w:val="1"/>
                <w:numId w:val="42"/>
              </w:numPr>
              <w:tabs>
                <w:tab w:val="left" w:pos="720"/>
              </w:tabs>
              <w:spacing w:before="100" w:after="100"/>
              <w:ind w:hanging="357"/>
              <w:rPr>
                <w:rFonts w:ascii="Arial" w:hAnsi="Arial" w:cs="Arial"/>
                <w:sz w:val="20"/>
                <w:szCs w:val="20"/>
              </w:rPr>
            </w:pPr>
            <w:r w:rsidRPr="006B4962">
              <w:rPr>
                <w:rFonts w:ascii="Arial" w:hAnsi="Arial" w:cs="Arial"/>
                <w:sz w:val="20"/>
                <w:szCs w:val="20"/>
              </w:rPr>
              <w:t>CESOP102 – Sporočilo – ni podatkov za poročanje.</w:t>
            </w:r>
          </w:p>
          <w:p w14:paraId="039BC423" w14:textId="77777777" w:rsidR="002C3100" w:rsidRPr="006B4962" w:rsidRDefault="002C3100" w:rsidP="002C3100">
            <w:pPr>
              <w:pStyle w:val="Odstavekseznama"/>
              <w:numPr>
                <w:ilvl w:val="0"/>
                <w:numId w:val="42"/>
              </w:numPr>
              <w:tabs>
                <w:tab w:val="left" w:pos="720"/>
              </w:tabs>
              <w:spacing w:before="100" w:after="100"/>
              <w:ind w:hanging="357"/>
              <w:jc w:val="both"/>
              <w:rPr>
                <w:rFonts w:ascii="Arial" w:hAnsi="Arial" w:cs="Arial"/>
                <w:sz w:val="20"/>
                <w:szCs w:val="20"/>
              </w:rPr>
            </w:pPr>
            <w:r w:rsidRPr="006B4962">
              <w:rPr>
                <w:rFonts w:ascii="Arial" w:hAnsi="Arial" w:cs="Arial"/>
                <w:sz w:val="20"/>
                <w:szCs w:val="20"/>
              </w:rPr>
              <w:t>Davčna številka PSP</w:t>
            </w:r>
          </w:p>
          <w:p w14:paraId="09C02645" w14:textId="77777777" w:rsidR="002C3100" w:rsidRPr="006B4962" w:rsidRDefault="002C3100" w:rsidP="002C3100">
            <w:pPr>
              <w:pStyle w:val="Odstavekseznama"/>
              <w:numPr>
                <w:ilvl w:val="0"/>
                <w:numId w:val="42"/>
              </w:numPr>
              <w:tabs>
                <w:tab w:val="left" w:pos="720"/>
              </w:tabs>
              <w:spacing w:before="100" w:after="100"/>
              <w:ind w:hanging="357"/>
              <w:jc w:val="both"/>
              <w:rPr>
                <w:rFonts w:ascii="Arial" w:hAnsi="Arial" w:cs="Arial"/>
                <w:sz w:val="20"/>
                <w:szCs w:val="20"/>
              </w:rPr>
            </w:pPr>
            <w:r w:rsidRPr="006B4962">
              <w:rPr>
                <w:rFonts w:ascii="Arial" w:hAnsi="Arial" w:cs="Arial"/>
                <w:sz w:val="20"/>
                <w:szCs w:val="20"/>
              </w:rPr>
              <w:t>Obdobje</w:t>
            </w:r>
          </w:p>
          <w:p w14:paraId="2B88D758" w14:textId="77777777" w:rsidR="002C3100" w:rsidRPr="006B4962" w:rsidRDefault="002C3100" w:rsidP="002C3100">
            <w:pPr>
              <w:pStyle w:val="Odstavekseznama"/>
              <w:numPr>
                <w:ilvl w:val="1"/>
                <w:numId w:val="42"/>
              </w:numPr>
              <w:tabs>
                <w:tab w:val="left" w:pos="720"/>
              </w:tabs>
              <w:spacing w:before="100" w:after="100"/>
              <w:ind w:hanging="357"/>
              <w:jc w:val="both"/>
              <w:rPr>
                <w:rFonts w:ascii="Arial" w:hAnsi="Arial" w:cs="Arial"/>
                <w:sz w:val="20"/>
                <w:szCs w:val="20"/>
              </w:rPr>
            </w:pPr>
            <w:r w:rsidRPr="006B4962">
              <w:rPr>
                <w:rFonts w:ascii="Arial" w:hAnsi="Arial" w:cs="Arial"/>
                <w:sz w:val="20"/>
                <w:szCs w:val="20"/>
              </w:rPr>
              <w:t>Leto</w:t>
            </w:r>
          </w:p>
          <w:p w14:paraId="3BBA203D" w14:textId="77777777" w:rsidR="002C3100" w:rsidRPr="006B4962" w:rsidRDefault="002C3100" w:rsidP="002C3100">
            <w:pPr>
              <w:pStyle w:val="Odstavekseznama"/>
              <w:numPr>
                <w:ilvl w:val="1"/>
                <w:numId w:val="42"/>
              </w:numPr>
              <w:tabs>
                <w:tab w:val="left" w:pos="720"/>
              </w:tabs>
              <w:spacing w:before="100" w:after="100"/>
              <w:ind w:hanging="357"/>
              <w:jc w:val="both"/>
              <w:rPr>
                <w:rFonts w:ascii="Arial" w:hAnsi="Arial" w:cs="Arial"/>
                <w:sz w:val="20"/>
                <w:szCs w:val="20"/>
              </w:rPr>
            </w:pPr>
            <w:r w:rsidRPr="006B4962">
              <w:rPr>
                <w:rFonts w:ascii="Arial" w:hAnsi="Arial" w:cs="Arial"/>
                <w:sz w:val="20"/>
                <w:szCs w:val="20"/>
              </w:rPr>
              <w:t>Kvartal</w:t>
            </w:r>
          </w:p>
          <w:p w14:paraId="6E7392C2" w14:textId="77777777" w:rsidR="002C3100" w:rsidRPr="006B4962" w:rsidRDefault="002C3100" w:rsidP="002C3100">
            <w:pPr>
              <w:pStyle w:val="Odstavekseznama"/>
              <w:numPr>
                <w:ilvl w:val="0"/>
                <w:numId w:val="42"/>
              </w:numPr>
              <w:tabs>
                <w:tab w:val="left" w:pos="720"/>
              </w:tabs>
              <w:spacing w:before="100" w:after="100"/>
              <w:ind w:hanging="357"/>
              <w:jc w:val="both"/>
              <w:rPr>
                <w:rFonts w:ascii="Arial" w:hAnsi="Arial" w:cs="Arial"/>
                <w:sz w:val="20"/>
                <w:szCs w:val="20"/>
              </w:rPr>
            </w:pPr>
            <w:r w:rsidRPr="006B4962">
              <w:rPr>
                <w:rFonts w:ascii="Arial" w:hAnsi="Arial" w:cs="Arial"/>
                <w:sz w:val="20"/>
                <w:szCs w:val="20"/>
              </w:rPr>
              <w:t>Enolična oznaka PSP</w:t>
            </w:r>
          </w:p>
          <w:p w14:paraId="62D20B12" w14:textId="77777777" w:rsidR="002C3100" w:rsidRPr="006B4962" w:rsidRDefault="002C3100" w:rsidP="002C3100">
            <w:pPr>
              <w:pStyle w:val="Odstavekseznama"/>
              <w:numPr>
                <w:ilvl w:val="1"/>
                <w:numId w:val="42"/>
              </w:numPr>
              <w:tabs>
                <w:tab w:val="left" w:pos="720"/>
              </w:tabs>
              <w:spacing w:before="100" w:after="100"/>
              <w:ind w:hanging="357"/>
              <w:jc w:val="both"/>
              <w:rPr>
                <w:rFonts w:ascii="Arial" w:eastAsia="Times New Roman" w:hAnsi="Arial" w:cs="Arial"/>
                <w:sz w:val="20"/>
                <w:szCs w:val="20"/>
              </w:rPr>
            </w:pPr>
            <w:r w:rsidRPr="006B4962">
              <w:rPr>
                <w:rFonts w:ascii="Arial" w:hAnsi="Arial" w:cs="Arial"/>
                <w:sz w:val="20"/>
                <w:szCs w:val="20"/>
              </w:rPr>
              <w:t>Guid</w:t>
            </w:r>
          </w:p>
          <w:p w14:paraId="1887EB97" w14:textId="77777777" w:rsidR="002C3100" w:rsidRDefault="002C3100" w:rsidP="008E65F1">
            <w:pPr>
              <w:spacing w:line="260" w:lineRule="atLeast"/>
              <w:jc w:val="both"/>
              <w:rPr>
                <w:rFonts w:ascii="Arial" w:hAnsi="Arial" w:cs="Arial"/>
                <w:sz w:val="19"/>
                <w:szCs w:val="19"/>
              </w:rPr>
            </w:pPr>
          </w:p>
          <w:p w14:paraId="3165B07C" w14:textId="77777777" w:rsidR="002C3100" w:rsidRPr="00313EDD" w:rsidRDefault="002C3100" w:rsidP="008E65F1">
            <w:pPr>
              <w:spacing w:line="260" w:lineRule="atLeast"/>
              <w:jc w:val="both"/>
              <w:rPr>
                <w:rFonts w:ascii="Arial" w:hAnsi="Arial" w:cs="Arial"/>
                <w:sz w:val="19"/>
                <w:szCs w:val="19"/>
              </w:rPr>
            </w:pPr>
            <w:r w:rsidRPr="00313EDD">
              <w:rPr>
                <w:rFonts w:ascii="Arial" w:hAnsi="Arial" w:cs="Arial"/>
                <w:sz w:val="19"/>
                <w:szCs w:val="19"/>
              </w:rPr>
              <w:t>Primer:</w:t>
            </w:r>
          </w:p>
          <w:p w14:paraId="20AB5965" w14:textId="77777777" w:rsidR="006B4962" w:rsidRPr="006B4962" w:rsidRDefault="006B4962" w:rsidP="006B4962">
            <w:pPr>
              <w:tabs>
                <w:tab w:val="left" w:pos="708"/>
              </w:tabs>
              <w:rPr>
                <w:rFonts w:ascii="Arial" w:hAnsi="Arial" w:cs="Arial"/>
                <w:sz w:val="20"/>
                <w:szCs w:val="20"/>
              </w:rPr>
            </w:pPr>
            <w:r w:rsidRPr="006B4962">
              <w:rPr>
                <w:rFonts w:ascii="Arial" w:hAnsi="Arial" w:cs="Arial"/>
                <w:sz w:val="20"/>
                <w:szCs w:val="20"/>
              </w:rPr>
              <w:t xml:space="preserve">{Tip sporočila}_{8-mestnaDŠ}_{Leto}_{Kvartal}_{Enolična oznaka PSP (Guid)} </w:t>
            </w:r>
          </w:p>
          <w:p w14:paraId="4B0B63C4" w14:textId="689139ED" w:rsidR="002C3100" w:rsidRPr="00313EDD" w:rsidRDefault="006B4962" w:rsidP="006B4962">
            <w:pPr>
              <w:spacing w:line="260" w:lineRule="atLeast"/>
              <w:jc w:val="both"/>
              <w:rPr>
                <w:rFonts w:ascii="Arial" w:hAnsi="Arial" w:cs="Arial"/>
                <w:sz w:val="6"/>
                <w:szCs w:val="6"/>
              </w:rPr>
            </w:pPr>
            <w:r w:rsidRPr="006B4962">
              <w:rPr>
                <w:rFonts w:ascii="Arial" w:hAnsi="Arial" w:cs="Arial"/>
                <w:sz w:val="20"/>
                <w:szCs w:val="20"/>
              </w:rPr>
              <w:t>CESOP100_12345678_2024_1_0f8fad5b-d9cb-469f-a165-70867728950e</w:t>
            </w:r>
          </w:p>
        </w:tc>
      </w:tr>
    </w:tbl>
    <w:p w14:paraId="3C2DF7F8" w14:textId="77777777" w:rsidR="002C3100" w:rsidRPr="002C3100" w:rsidRDefault="002C3100" w:rsidP="00226CEA">
      <w:pPr>
        <w:rPr>
          <w:rFonts w:ascii="Arial" w:hAnsi="Arial" w:cs="Arial"/>
          <w:sz w:val="19"/>
          <w:szCs w:val="19"/>
        </w:rPr>
      </w:pPr>
    </w:p>
    <w:p w14:paraId="3B818FB9" w14:textId="77777777" w:rsidR="002C3100" w:rsidRPr="00313EDD" w:rsidRDefault="002C3100" w:rsidP="00226CEA">
      <w:pPr>
        <w:rPr>
          <w:rFonts w:ascii="Arial" w:hAnsi="Arial" w:cs="Arial"/>
        </w:rPr>
      </w:pPr>
    </w:p>
    <w:p w14:paraId="1E6F3AFC" w14:textId="28EC8E66" w:rsidR="00F7283A" w:rsidRPr="00313EDD" w:rsidRDefault="00226CEA" w:rsidP="00F7283A">
      <w:pPr>
        <w:rPr>
          <w:rFonts w:ascii="Arial" w:hAnsi="Arial" w:cs="Arial"/>
          <w:sz w:val="19"/>
          <w:szCs w:val="19"/>
        </w:rPr>
      </w:pPr>
      <w:r w:rsidRPr="006B4962">
        <w:rPr>
          <w:rFonts w:ascii="Arial" w:hAnsi="Arial" w:cs="Arial"/>
          <w:sz w:val="20"/>
          <w:szCs w:val="20"/>
        </w:rPr>
        <w:t xml:space="preserve">Element, ki </w:t>
      </w:r>
      <w:r w:rsidR="001F0789" w:rsidRPr="006B4962">
        <w:rPr>
          <w:rFonts w:ascii="Arial" w:hAnsi="Arial" w:cs="Arial"/>
          <w:sz w:val="20"/>
          <w:szCs w:val="20"/>
        </w:rPr>
        <w:t xml:space="preserve">enolično označi </w:t>
      </w:r>
      <w:r w:rsidR="00B07E77" w:rsidRPr="006B4962">
        <w:rPr>
          <w:rFonts w:ascii="Arial" w:hAnsi="Arial" w:cs="Arial"/>
          <w:sz w:val="20"/>
          <w:szCs w:val="20"/>
        </w:rPr>
        <w:t>CESOP</w:t>
      </w:r>
      <w:r w:rsidRPr="006B4962">
        <w:rPr>
          <w:rFonts w:ascii="Arial" w:hAnsi="Arial" w:cs="Arial"/>
          <w:sz w:val="20"/>
          <w:szCs w:val="20"/>
        </w:rPr>
        <w:t xml:space="preserve"> sporočilo je</w:t>
      </w:r>
      <w:r w:rsidRPr="00313EDD">
        <w:rPr>
          <w:rFonts w:ascii="Arial" w:hAnsi="Arial" w:cs="Arial"/>
          <w:sz w:val="19"/>
          <w:szCs w:val="19"/>
        </w:rPr>
        <w:t xml:space="preserve"> </w:t>
      </w:r>
      <w:r w:rsidRPr="00AC18AD">
        <w:rPr>
          <w:rFonts w:ascii="Courier New" w:hAnsi="Courier New" w:cs="Courier New"/>
          <w:sz w:val="22"/>
          <w:szCs w:val="22"/>
          <w:lang w:val="it-IT" w:eastAsia="en-US"/>
        </w:rPr>
        <w:t>MessageRefId</w:t>
      </w:r>
      <w:r w:rsidR="0077510F" w:rsidRPr="00313EDD">
        <w:rPr>
          <w:rFonts w:ascii="Arial" w:hAnsi="Arial" w:cs="Arial"/>
          <w:sz w:val="19"/>
          <w:szCs w:val="19"/>
        </w:rPr>
        <w:t>:</w:t>
      </w:r>
    </w:p>
    <w:p w14:paraId="3B569F9F" w14:textId="77777777" w:rsidR="00F7283A" w:rsidRPr="00313EDD" w:rsidRDefault="00F7283A" w:rsidP="00F7283A">
      <w:pPr>
        <w:rPr>
          <w:rFonts w:ascii="Arial" w:hAnsi="Arial" w:cs="Arial"/>
          <w:sz w:val="10"/>
          <w:szCs w:val="10"/>
        </w:rPr>
      </w:pPr>
    </w:p>
    <w:tbl>
      <w:tblPr>
        <w:tblStyle w:val="Tabelamrea"/>
        <w:tblW w:w="8685" w:type="dxa"/>
        <w:tblInd w:w="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1"/>
        <w:gridCol w:w="7124"/>
      </w:tblGrid>
      <w:tr w:rsidR="006B308D" w:rsidRPr="00313EDD" w14:paraId="68DC7B02" w14:textId="77777777" w:rsidTr="00ED7C23">
        <w:tc>
          <w:tcPr>
            <w:tcW w:w="1357" w:type="dxa"/>
            <w:shd w:val="clear" w:color="auto" w:fill="D9D9D9" w:themeFill="background1" w:themeFillShade="D9"/>
          </w:tcPr>
          <w:p w14:paraId="45C37ED4" w14:textId="4F29F73E" w:rsidR="006B308D" w:rsidRPr="006B4962" w:rsidRDefault="006B308D" w:rsidP="006B308D">
            <w:pPr>
              <w:spacing w:line="260" w:lineRule="atLeast"/>
              <w:jc w:val="both"/>
              <w:rPr>
                <w:rFonts w:ascii="Arial" w:hAnsi="Arial" w:cs="Arial"/>
                <w:sz w:val="20"/>
                <w:szCs w:val="20"/>
              </w:rPr>
            </w:pPr>
            <w:r w:rsidRPr="006B4962">
              <w:rPr>
                <w:rFonts w:ascii="Arial" w:hAnsi="Arial" w:cs="Arial"/>
                <w:b/>
                <w:sz w:val="20"/>
                <w:szCs w:val="20"/>
              </w:rPr>
              <w:t>MessageRefId</w:t>
            </w:r>
            <w:r w:rsidRPr="006B4962">
              <w:rPr>
                <w:rFonts w:ascii="Arial" w:hAnsi="Arial" w:cs="Arial"/>
                <w:sz w:val="20"/>
                <w:szCs w:val="20"/>
              </w:rPr>
              <w:t xml:space="preserve">  </w:t>
            </w:r>
          </w:p>
          <w:p w14:paraId="4B0EC54E" w14:textId="32CB8BEB" w:rsidR="006B308D" w:rsidRPr="00313EDD" w:rsidRDefault="006B308D" w:rsidP="00C70988">
            <w:pPr>
              <w:spacing w:line="260" w:lineRule="atLeast"/>
              <w:rPr>
                <w:rFonts w:ascii="Arial" w:hAnsi="Arial" w:cs="Arial"/>
                <w:sz w:val="19"/>
                <w:szCs w:val="19"/>
              </w:rPr>
            </w:pPr>
          </w:p>
        </w:tc>
        <w:tc>
          <w:tcPr>
            <w:tcW w:w="7328" w:type="dxa"/>
          </w:tcPr>
          <w:p w14:paraId="58E734C1" w14:textId="282490D8" w:rsidR="006B308D" w:rsidRPr="006B4962" w:rsidRDefault="001F0789" w:rsidP="006B308D">
            <w:pPr>
              <w:spacing w:line="260" w:lineRule="atLeast"/>
              <w:jc w:val="both"/>
              <w:rPr>
                <w:rFonts w:ascii="Arial" w:hAnsi="Arial" w:cs="Arial"/>
                <w:sz w:val="20"/>
                <w:szCs w:val="20"/>
              </w:rPr>
            </w:pPr>
            <w:r w:rsidRPr="006B4962">
              <w:rPr>
                <w:rFonts w:ascii="Arial" w:hAnsi="Arial" w:cs="Arial"/>
                <w:sz w:val="20"/>
                <w:szCs w:val="20"/>
              </w:rPr>
              <w:t>M</w:t>
            </w:r>
            <w:r w:rsidR="006B308D" w:rsidRPr="006B4962">
              <w:rPr>
                <w:rFonts w:ascii="Arial" w:hAnsi="Arial" w:cs="Arial"/>
                <w:sz w:val="20"/>
                <w:szCs w:val="20"/>
              </w:rPr>
              <w:t>ora biti sestavljen iz:</w:t>
            </w:r>
          </w:p>
          <w:p w14:paraId="05BDE9EB" w14:textId="20A1BB1B" w:rsidR="006B308D" w:rsidRPr="006B4962" w:rsidRDefault="00475916">
            <w:pPr>
              <w:pStyle w:val="Odstavekseznama"/>
              <w:numPr>
                <w:ilvl w:val="0"/>
                <w:numId w:val="4"/>
              </w:numPr>
              <w:spacing w:line="260" w:lineRule="atLeast"/>
              <w:jc w:val="both"/>
              <w:rPr>
                <w:rFonts w:ascii="Arial" w:hAnsi="Arial" w:cs="Arial"/>
                <w:sz w:val="20"/>
                <w:szCs w:val="20"/>
              </w:rPr>
            </w:pPr>
            <w:r w:rsidRPr="006B4962">
              <w:rPr>
                <w:rFonts w:ascii="Arial" w:hAnsi="Arial" w:cs="Arial"/>
                <w:sz w:val="20"/>
                <w:szCs w:val="20"/>
              </w:rPr>
              <w:t xml:space="preserve">Unikatnega </w:t>
            </w:r>
            <w:r w:rsidR="000F460E" w:rsidRPr="006B4962">
              <w:rPr>
                <w:rFonts w:ascii="Arial" w:hAnsi="Arial" w:cs="Arial"/>
                <w:sz w:val="20"/>
                <w:szCs w:val="20"/>
              </w:rPr>
              <w:t xml:space="preserve">identifikatorja sporočila v obliki UUID verzija 4. </w:t>
            </w:r>
          </w:p>
          <w:p w14:paraId="7793C882" w14:textId="5B10CE7E" w:rsidR="000F460E" w:rsidRPr="006B4962" w:rsidRDefault="000F460E">
            <w:pPr>
              <w:pStyle w:val="Odstavekseznama"/>
              <w:numPr>
                <w:ilvl w:val="0"/>
                <w:numId w:val="4"/>
              </w:numPr>
              <w:spacing w:line="260" w:lineRule="atLeast"/>
              <w:jc w:val="both"/>
              <w:rPr>
                <w:rFonts w:ascii="Arial" w:hAnsi="Arial" w:cs="Arial"/>
                <w:sz w:val="20"/>
                <w:szCs w:val="20"/>
              </w:rPr>
            </w:pPr>
            <w:r w:rsidRPr="006B4962">
              <w:rPr>
                <w:rFonts w:ascii="Arial" w:hAnsi="Arial" w:cs="Arial"/>
                <w:sz w:val="20"/>
                <w:szCs w:val="20"/>
              </w:rPr>
              <w:t>V obliki: ([0-9A-Fa-f]{8}-[0-9A-Fa-f]{4}-4[0-9A-Fa-f]{3}-[89ABab][0-9A-Fa-f]{3}-[0-9A-Fa-f]{12})</w:t>
            </w:r>
          </w:p>
          <w:p w14:paraId="48304920" w14:textId="77777777" w:rsidR="000F460E" w:rsidRPr="006B4962" w:rsidRDefault="000F460E" w:rsidP="00C70988">
            <w:pPr>
              <w:spacing w:line="260" w:lineRule="atLeast"/>
              <w:jc w:val="both"/>
              <w:rPr>
                <w:rFonts w:ascii="Arial" w:hAnsi="Arial" w:cs="Arial"/>
                <w:sz w:val="20"/>
                <w:szCs w:val="20"/>
              </w:rPr>
            </w:pPr>
          </w:p>
          <w:p w14:paraId="71D1F0B0" w14:textId="2ECEA22C" w:rsidR="006B308D" w:rsidRPr="006B4962" w:rsidRDefault="006B308D" w:rsidP="00C70988">
            <w:pPr>
              <w:spacing w:line="260" w:lineRule="atLeast"/>
              <w:jc w:val="both"/>
              <w:rPr>
                <w:rFonts w:ascii="Arial" w:hAnsi="Arial" w:cs="Arial"/>
                <w:sz w:val="20"/>
                <w:szCs w:val="20"/>
              </w:rPr>
            </w:pPr>
            <w:r w:rsidRPr="006B4962">
              <w:rPr>
                <w:rFonts w:ascii="Arial" w:hAnsi="Arial" w:cs="Arial"/>
                <w:sz w:val="20"/>
                <w:szCs w:val="20"/>
              </w:rPr>
              <w:t>Primer:</w:t>
            </w:r>
          </w:p>
          <w:p w14:paraId="4DEBD9CA" w14:textId="17DB1C6E" w:rsidR="00B07E77" w:rsidRPr="006B4962" w:rsidRDefault="000F460E" w:rsidP="00A75A91">
            <w:pPr>
              <w:spacing w:line="260" w:lineRule="atLeast"/>
              <w:jc w:val="both"/>
              <w:rPr>
                <w:rFonts w:ascii="Arial" w:hAnsi="Arial" w:cs="Arial"/>
                <w:sz w:val="20"/>
                <w:szCs w:val="20"/>
                <w:lang w:eastAsia="sl-SI"/>
              </w:rPr>
            </w:pPr>
            <w:r w:rsidRPr="006B4962">
              <w:rPr>
                <w:rFonts w:ascii="Arial" w:hAnsi="Arial" w:cs="Arial"/>
                <w:sz w:val="20"/>
                <w:szCs w:val="20"/>
                <w:lang w:eastAsia="sl-SI"/>
              </w:rPr>
              <w:t>005963c0-e17b-4b4e-a3fd-e55685906930</w:t>
            </w:r>
          </w:p>
          <w:p w14:paraId="10B41D80" w14:textId="753002E4" w:rsidR="000F460E" w:rsidRPr="00313EDD" w:rsidRDefault="000F460E" w:rsidP="000F460E">
            <w:pPr>
              <w:spacing w:line="260" w:lineRule="atLeast"/>
              <w:jc w:val="both"/>
              <w:rPr>
                <w:rFonts w:ascii="Arial" w:hAnsi="Arial" w:cs="Arial"/>
                <w:sz w:val="6"/>
                <w:szCs w:val="6"/>
              </w:rPr>
            </w:pPr>
          </w:p>
        </w:tc>
      </w:tr>
    </w:tbl>
    <w:p w14:paraId="7FDD68FB" w14:textId="4484DF45" w:rsidR="006B308D" w:rsidRPr="00313EDD" w:rsidRDefault="006B308D" w:rsidP="001B62CE">
      <w:pPr>
        <w:spacing w:line="260" w:lineRule="atLeast"/>
        <w:jc w:val="both"/>
        <w:rPr>
          <w:rFonts w:ascii="Arial" w:hAnsi="Arial" w:cs="Arial"/>
          <w:sz w:val="19"/>
          <w:szCs w:val="19"/>
        </w:rPr>
      </w:pPr>
    </w:p>
    <w:p w14:paraId="0A796E69" w14:textId="41E501EC" w:rsidR="001B62CE" w:rsidRPr="00313EDD" w:rsidRDefault="001B62CE" w:rsidP="001B62CE">
      <w:pPr>
        <w:spacing w:line="260" w:lineRule="atLeast"/>
        <w:jc w:val="both"/>
        <w:rPr>
          <w:rFonts w:ascii="Arial" w:hAnsi="Arial" w:cs="Arial"/>
          <w:sz w:val="19"/>
          <w:szCs w:val="19"/>
        </w:rPr>
      </w:pPr>
      <w:r w:rsidRPr="006B4962">
        <w:rPr>
          <w:rFonts w:ascii="Arial" w:hAnsi="Arial" w:cs="Arial"/>
          <w:sz w:val="20"/>
          <w:szCs w:val="20"/>
        </w:rPr>
        <w:t>Vsako poslano sporočilo mora vsebovati drugačno vrednost elementa</w:t>
      </w:r>
      <w:r w:rsidRPr="00313EDD">
        <w:rPr>
          <w:rFonts w:ascii="Arial" w:hAnsi="Arial" w:cs="Arial"/>
          <w:sz w:val="19"/>
          <w:szCs w:val="19"/>
        </w:rPr>
        <w:t xml:space="preserve"> </w:t>
      </w:r>
      <w:r w:rsidRPr="00AC18AD">
        <w:rPr>
          <w:rFonts w:ascii="Courier New" w:hAnsi="Courier New" w:cs="Courier New"/>
          <w:sz w:val="22"/>
          <w:szCs w:val="22"/>
          <w:lang w:val="it-IT" w:eastAsia="en-US"/>
        </w:rPr>
        <w:t>MessageRefId</w:t>
      </w:r>
      <w:r w:rsidRPr="00313EDD">
        <w:rPr>
          <w:rFonts w:ascii="Arial" w:hAnsi="Arial" w:cs="Arial"/>
          <w:sz w:val="19"/>
          <w:szCs w:val="19"/>
        </w:rPr>
        <w:t xml:space="preserve">, </w:t>
      </w:r>
      <w:r w:rsidRPr="006B4962">
        <w:rPr>
          <w:rFonts w:ascii="Arial" w:hAnsi="Arial" w:cs="Arial"/>
          <w:sz w:val="20"/>
          <w:szCs w:val="20"/>
        </w:rPr>
        <w:t>tudi če je bilo morda predhodno poslano sporočilo s strani FURS zavrnjeno.</w:t>
      </w:r>
    </w:p>
    <w:p w14:paraId="4612A97E" w14:textId="77777777" w:rsidR="000155F8" w:rsidRPr="00313EDD" w:rsidRDefault="000155F8" w:rsidP="001B62CE">
      <w:pPr>
        <w:spacing w:line="260" w:lineRule="atLeast"/>
        <w:jc w:val="both"/>
        <w:rPr>
          <w:rFonts w:ascii="Arial" w:hAnsi="Arial" w:cs="Arial"/>
          <w:sz w:val="19"/>
          <w:szCs w:val="19"/>
        </w:rPr>
      </w:pPr>
    </w:p>
    <w:p w14:paraId="0A796E6B" w14:textId="38213D7B" w:rsidR="001B62CE" w:rsidRPr="00313EDD" w:rsidRDefault="001B62CE" w:rsidP="001B62CE">
      <w:pPr>
        <w:spacing w:line="260" w:lineRule="atLeast"/>
        <w:jc w:val="both"/>
        <w:rPr>
          <w:rFonts w:ascii="Arial" w:hAnsi="Arial" w:cs="Arial"/>
          <w:sz w:val="19"/>
          <w:szCs w:val="19"/>
        </w:rPr>
      </w:pPr>
      <w:r w:rsidRPr="006B4962">
        <w:rPr>
          <w:rFonts w:ascii="Arial" w:hAnsi="Arial" w:cs="Arial"/>
          <w:sz w:val="20"/>
          <w:szCs w:val="20"/>
        </w:rPr>
        <w:t xml:space="preserve">V primeru pošiljanja statusnega sporočila (Status MSG) s strani </w:t>
      </w:r>
      <w:r w:rsidR="000F460E" w:rsidRPr="006B4962">
        <w:rPr>
          <w:rFonts w:ascii="Arial" w:hAnsi="Arial" w:cs="Arial"/>
          <w:sz w:val="20"/>
          <w:szCs w:val="20"/>
        </w:rPr>
        <w:t>CESOP, ki ga posreduje FURS, ali neposredno od FURS,</w:t>
      </w:r>
      <w:r w:rsidRPr="006B4962">
        <w:rPr>
          <w:rFonts w:ascii="Arial" w:hAnsi="Arial" w:cs="Arial"/>
          <w:sz w:val="20"/>
          <w:szCs w:val="20"/>
        </w:rPr>
        <w:t xml:space="preserve"> bo element</w:t>
      </w:r>
      <w:r w:rsidRPr="00313EDD">
        <w:rPr>
          <w:rFonts w:ascii="Arial" w:hAnsi="Arial" w:cs="Arial"/>
          <w:sz w:val="19"/>
          <w:szCs w:val="19"/>
        </w:rPr>
        <w:t xml:space="preserve"> </w:t>
      </w:r>
      <w:r w:rsidRPr="000F460E">
        <w:rPr>
          <w:rFonts w:ascii="Courier New" w:hAnsi="Courier New" w:cs="Courier New"/>
          <w:sz w:val="22"/>
          <w:szCs w:val="22"/>
          <w:lang w:eastAsia="en-US"/>
        </w:rPr>
        <w:t>MessageRefId</w:t>
      </w:r>
      <w:r w:rsidRPr="00313EDD">
        <w:rPr>
          <w:rFonts w:ascii="Arial" w:hAnsi="Arial" w:cs="Arial"/>
          <w:sz w:val="19"/>
          <w:szCs w:val="19"/>
        </w:rPr>
        <w:t xml:space="preserve"> </w:t>
      </w:r>
      <w:r w:rsidRPr="006B4962">
        <w:rPr>
          <w:rFonts w:ascii="Arial" w:hAnsi="Arial" w:cs="Arial"/>
          <w:sz w:val="20"/>
          <w:szCs w:val="20"/>
        </w:rPr>
        <w:t>statusnega sporočila vs</w:t>
      </w:r>
      <w:r w:rsidR="004D39D6" w:rsidRPr="006B4962">
        <w:rPr>
          <w:rFonts w:ascii="Arial" w:hAnsi="Arial" w:cs="Arial"/>
          <w:sz w:val="20"/>
          <w:szCs w:val="20"/>
        </w:rPr>
        <w:t>e</w:t>
      </w:r>
      <w:r w:rsidRPr="006B4962">
        <w:rPr>
          <w:rFonts w:ascii="Arial" w:hAnsi="Arial" w:cs="Arial"/>
          <w:sz w:val="20"/>
          <w:szCs w:val="20"/>
        </w:rPr>
        <w:t xml:space="preserve">boval </w:t>
      </w:r>
      <w:r w:rsidR="00E53043" w:rsidRPr="006B4962">
        <w:rPr>
          <w:rFonts w:ascii="Arial" w:hAnsi="Arial" w:cs="Arial"/>
          <w:sz w:val="20"/>
          <w:szCs w:val="20"/>
        </w:rPr>
        <w:t>enol</w:t>
      </w:r>
      <w:r w:rsidR="0032607F" w:rsidRPr="006B4962">
        <w:rPr>
          <w:rFonts w:ascii="Arial" w:hAnsi="Arial" w:cs="Arial"/>
          <w:sz w:val="20"/>
          <w:szCs w:val="20"/>
        </w:rPr>
        <w:t>i</w:t>
      </w:r>
      <w:r w:rsidR="00E53043" w:rsidRPr="006B4962">
        <w:rPr>
          <w:rFonts w:ascii="Arial" w:hAnsi="Arial" w:cs="Arial"/>
          <w:sz w:val="20"/>
          <w:szCs w:val="20"/>
        </w:rPr>
        <w:t>čni identifikator</w:t>
      </w:r>
      <w:r w:rsidR="00D36BD6" w:rsidRPr="006B4962">
        <w:rPr>
          <w:rFonts w:ascii="Arial" w:hAnsi="Arial" w:cs="Arial"/>
          <w:sz w:val="20"/>
          <w:szCs w:val="20"/>
        </w:rPr>
        <w:t>.</w:t>
      </w:r>
      <w:r w:rsidR="000F460E" w:rsidRPr="006B4962">
        <w:rPr>
          <w:rFonts w:ascii="Arial" w:hAnsi="Arial" w:cs="Arial"/>
          <w:sz w:val="20"/>
          <w:szCs w:val="20"/>
        </w:rPr>
        <w:t xml:space="preserve"> Korelacija med sporočili pa bo potekala po predhodno opisanem korelacijskem mehanizmu, z uporabo elementa</w:t>
      </w:r>
      <w:r w:rsidR="000F460E">
        <w:rPr>
          <w:rFonts w:ascii="Arial" w:hAnsi="Arial" w:cs="Arial"/>
          <w:sz w:val="19"/>
          <w:szCs w:val="19"/>
        </w:rPr>
        <w:t xml:space="preserve"> </w:t>
      </w:r>
      <w:r w:rsidR="000F460E" w:rsidRPr="000F460E">
        <w:rPr>
          <w:rFonts w:ascii="Courier New" w:hAnsi="Courier New" w:cs="Courier New"/>
          <w:sz w:val="22"/>
          <w:szCs w:val="22"/>
          <w:lang w:eastAsia="en-US"/>
        </w:rPr>
        <w:t>CorrMessageRefId</w:t>
      </w:r>
      <w:r w:rsidR="000F460E">
        <w:rPr>
          <w:rFonts w:ascii="Courier New" w:hAnsi="Courier New" w:cs="Courier New"/>
          <w:sz w:val="22"/>
          <w:szCs w:val="22"/>
          <w:lang w:eastAsia="en-US"/>
        </w:rPr>
        <w:t>.</w:t>
      </w:r>
    </w:p>
    <w:p w14:paraId="0A796E6D" w14:textId="77777777" w:rsidR="001B62CE" w:rsidRPr="00313EDD" w:rsidRDefault="001B62CE" w:rsidP="001B62CE">
      <w:pPr>
        <w:spacing w:line="260" w:lineRule="atLeast"/>
        <w:jc w:val="both"/>
        <w:rPr>
          <w:rFonts w:ascii="Arial" w:hAnsi="Arial" w:cs="Arial"/>
          <w:sz w:val="19"/>
          <w:szCs w:val="19"/>
        </w:rPr>
      </w:pPr>
    </w:p>
    <w:p w14:paraId="0A796E6E" w14:textId="77777777" w:rsidR="001B62CE" w:rsidRPr="00274940" w:rsidRDefault="001B62CE">
      <w:pPr>
        <w:pStyle w:val="Naslov2"/>
        <w:numPr>
          <w:ilvl w:val="1"/>
          <w:numId w:val="1"/>
        </w:numPr>
        <w:spacing w:before="0" w:line="260" w:lineRule="atLeast"/>
        <w:rPr>
          <w:rFonts w:cs="Arial"/>
          <w:sz w:val="24"/>
          <w:szCs w:val="24"/>
        </w:rPr>
      </w:pPr>
      <w:bookmarkStart w:id="26" w:name="_Toc463002180"/>
      <w:bookmarkStart w:id="27" w:name="_Toc463002340"/>
      <w:bookmarkStart w:id="28" w:name="_Toc151621910"/>
      <w:r w:rsidRPr="00274940">
        <w:rPr>
          <w:rFonts w:cs="Arial"/>
          <w:sz w:val="24"/>
          <w:szCs w:val="24"/>
        </w:rPr>
        <w:t>Poimenovanje posameznih zapisov sporočila</w:t>
      </w:r>
      <w:bookmarkEnd w:id="26"/>
      <w:bookmarkEnd w:id="27"/>
      <w:bookmarkEnd w:id="28"/>
    </w:p>
    <w:p w14:paraId="0A796E6F" w14:textId="77777777" w:rsidR="001B62CE" w:rsidRPr="00313EDD" w:rsidRDefault="001B62CE" w:rsidP="001B62CE">
      <w:pPr>
        <w:rPr>
          <w:rFonts w:ascii="Arial" w:hAnsi="Arial" w:cs="Arial"/>
          <w:sz w:val="19"/>
          <w:szCs w:val="19"/>
        </w:rPr>
      </w:pPr>
    </w:p>
    <w:p w14:paraId="0A796E70" w14:textId="50126A80" w:rsidR="001B62CE" w:rsidRPr="00313EDD" w:rsidRDefault="001B62CE" w:rsidP="001B62CE">
      <w:pPr>
        <w:spacing w:line="260" w:lineRule="atLeast"/>
        <w:jc w:val="both"/>
        <w:rPr>
          <w:rFonts w:ascii="Arial" w:hAnsi="Arial" w:cs="Arial"/>
          <w:sz w:val="19"/>
          <w:szCs w:val="19"/>
        </w:rPr>
      </w:pPr>
      <w:r w:rsidRPr="006B4962">
        <w:rPr>
          <w:rFonts w:ascii="Arial" w:hAnsi="Arial" w:cs="Arial"/>
          <w:sz w:val="20"/>
          <w:szCs w:val="20"/>
        </w:rPr>
        <w:lastRenderedPageBreak/>
        <w:t>Elementi, ki definirajo posamezen zapis so</w:t>
      </w:r>
      <w:r w:rsidRPr="00313EDD">
        <w:rPr>
          <w:rFonts w:ascii="Arial" w:hAnsi="Arial" w:cs="Arial"/>
          <w:sz w:val="19"/>
          <w:szCs w:val="19"/>
        </w:rPr>
        <w:t xml:space="preserve"> </w:t>
      </w:r>
      <w:r w:rsidRPr="00313EDD">
        <w:rPr>
          <w:rFonts w:ascii="Arial" w:hAnsi="Arial" w:cs="Arial"/>
          <w:b/>
          <w:sz w:val="19"/>
          <w:szCs w:val="19"/>
        </w:rPr>
        <w:t>DocTypeIndic</w:t>
      </w:r>
      <w:r w:rsidRPr="00313EDD">
        <w:rPr>
          <w:rFonts w:ascii="Arial" w:hAnsi="Arial" w:cs="Arial"/>
          <w:sz w:val="19"/>
          <w:szCs w:val="19"/>
        </w:rPr>
        <w:t xml:space="preserve">, </w:t>
      </w:r>
      <w:r w:rsidRPr="00313EDD">
        <w:rPr>
          <w:rFonts w:ascii="Arial" w:hAnsi="Arial" w:cs="Arial"/>
          <w:b/>
          <w:sz w:val="19"/>
          <w:szCs w:val="19"/>
        </w:rPr>
        <w:t>DocRefid</w:t>
      </w:r>
      <w:r w:rsidRPr="00313EDD">
        <w:rPr>
          <w:rFonts w:ascii="Arial" w:hAnsi="Arial" w:cs="Arial"/>
          <w:sz w:val="19"/>
          <w:szCs w:val="19"/>
        </w:rPr>
        <w:t xml:space="preserve"> in </w:t>
      </w:r>
      <w:r w:rsidRPr="00313EDD">
        <w:rPr>
          <w:rFonts w:ascii="Arial" w:hAnsi="Arial" w:cs="Arial"/>
          <w:b/>
          <w:sz w:val="19"/>
          <w:szCs w:val="19"/>
        </w:rPr>
        <w:t>CorrDocRefId</w:t>
      </w:r>
      <w:r w:rsidRPr="00313EDD">
        <w:rPr>
          <w:rFonts w:ascii="Arial" w:hAnsi="Arial" w:cs="Arial"/>
          <w:sz w:val="19"/>
          <w:szCs w:val="19"/>
        </w:rPr>
        <w:t>.</w:t>
      </w:r>
    </w:p>
    <w:p w14:paraId="0A796E71" w14:textId="77777777" w:rsidR="001B62CE" w:rsidRPr="00313EDD" w:rsidRDefault="001B62CE" w:rsidP="001B62CE">
      <w:pPr>
        <w:spacing w:line="260" w:lineRule="atLeast"/>
        <w:jc w:val="both"/>
        <w:rPr>
          <w:rFonts w:ascii="Arial" w:hAnsi="Arial" w:cs="Arial"/>
          <w:sz w:val="19"/>
          <w:szCs w:val="19"/>
          <w:u w:val="single"/>
        </w:rPr>
      </w:pPr>
    </w:p>
    <w:p w14:paraId="05547D4F" w14:textId="519CF769" w:rsidR="00F7283A" w:rsidRPr="006B4962" w:rsidRDefault="001B62CE" w:rsidP="00F7283A">
      <w:pPr>
        <w:jc w:val="both"/>
        <w:rPr>
          <w:rFonts w:ascii="Arial" w:hAnsi="Arial" w:cs="Arial"/>
          <w:sz w:val="20"/>
          <w:szCs w:val="20"/>
        </w:rPr>
      </w:pPr>
      <w:r w:rsidRPr="006B4962">
        <w:rPr>
          <w:rFonts w:ascii="Arial" w:hAnsi="Arial" w:cs="Arial"/>
          <w:sz w:val="20"/>
          <w:szCs w:val="20"/>
        </w:rPr>
        <w:t>Element</w:t>
      </w:r>
      <w:r w:rsidRPr="00313EDD">
        <w:rPr>
          <w:rFonts w:ascii="Arial" w:hAnsi="Arial" w:cs="Arial"/>
          <w:sz w:val="19"/>
          <w:szCs w:val="19"/>
        </w:rPr>
        <w:t xml:space="preserve"> </w:t>
      </w:r>
      <w:r w:rsidRPr="000F460E">
        <w:rPr>
          <w:rFonts w:ascii="Courier New" w:hAnsi="Courier New" w:cs="Courier New"/>
          <w:sz w:val="22"/>
          <w:szCs w:val="22"/>
          <w:lang w:eastAsia="en-US"/>
        </w:rPr>
        <w:t>DocTypeIndic</w:t>
      </w:r>
      <w:r w:rsidR="001F0789" w:rsidRPr="00313EDD">
        <w:rPr>
          <w:rFonts w:ascii="Arial" w:hAnsi="Arial" w:cs="Arial"/>
          <w:sz w:val="19"/>
          <w:szCs w:val="19"/>
        </w:rPr>
        <w:t xml:space="preserve"> </w:t>
      </w:r>
      <w:r w:rsidR="001F0789" w:rsidRPr="006B4962">
        <w:rPr>
          <w:rFonts w:ascii="Arial" w:hAnsi="Arial" w:cs="Arial"/>
          <w:sz w:val="20"/>
          <w:szCs w:val="20"/>
        </w:rPr>
        <w:t>vsebuje oznako vrste zapisa oziroma</w:t>
      </w:r>
      <w:r w:rsidRPr="006B4962">
        <w:rPr>
          <w:rFonts w:ascii="Arial" w:hAnsi="Arial" w:cs="Arial"/>
          <w:sz w:val="20"/>
          <w:szCs w:val="20"/>
        </w:rPr>
        <w:t xml:space="preserve"> vrste poslanih podatkov</w:t>
      </w:r>
      <w:r w:rsidR="00A147FE" w:rsidRPr="006B4962">
        <w:rPr>
          <w:rFonts w:ascii="Arial" w:hAnsi="Arial" w:cs="Arial"/>
          <w:sz w:val="20"/>
          <w:szCs w:val="20"/>
        </w:rPr>
        <w:t>.</w:t>
      </w:r>
      <w:r w:rsidRPr="006B4962">
        <w:rPr>
          <w:rFonts w:ascii="Arial" w:hAnsi="Arial" w:cs="Arial"/>
          <w:sz w:val="20"/>
          <w:szCs w:val="20"/>
        </w:rPr>
        <w:t xml:space="preserve"> Možne </w:t>
      </w:r>
      <w:r w:rsidR="001F0789" w:rsidRPr="006B4962">
        <w:rPr>
          <w:rFonts w:ascii="Arial" w:hAnsi="Arial" w:cs="Arial"/>
          <w:sz w:val="20"/>
          <w:szCs w:val="20"/>
        </w:rPr>
        <w:t>vrednosti</w:t>
      </w:r>
      <w:r w:rsidRPr="006B4962">
        <w:rPr>
          <w:rFonts w:ascii="Arial" w:hAnsi="Arial" w:cs="Arial"/>
          <w:sz w:val="20"/>
          <w:szCs w:val="20"/>
        </w:rPr>
        <w:t xml:space="preserve"> so:</w:t>
      </w:r>
    </w:p>
    <w:p w14:paraId="4FCB9EEE" w14:textId="489E12F5" w:rsidR="00F7283A" w:rsidRPr="00313EDD" w:rsidRDefault="00BE0F6E" w:rsidP="00F7283A">
      <w:pPr>
        <w:rPr>
          <w:rFonts w:ascii="Arial" w:hAnsi="Arial" w:cs="Arial"/>
          <w:sz w:val="10"/>
          <w:szCs w:val="10"/>
        </w:rPr>
      </w:pPr>
      <w:r w:rsidRPr="00313EDD">
        <w:rPr>
          <w:rFonts w:ascii="Arial" w:hAnsi="Arial" w:cs="Arial"/>
          <w:sz w:val="10"/>
          <w:szCs w:val="10"/>
        </w:rPr>
        <w:t xml:space="preserve"> </w:t>
      </w:r>
    </w:p>
    <w:tbl>
      <w:tblPr>
        <w:tblStyle w:val="Tabelamrea"/>
        <w:tblW w:w="8587" w:type="dxa"/>
        <w:tblInd w:w="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28"/>
        <w:gridCol w:w="1151"/>
        <w:gridCol w:w="5908"/>
      </w:tblGrid>
      <w:tr w:rsidR="00226CEA" w:rsidRPr="00313EDD" w14:paraId="0A796E76" w14:textId="77777777" w:rsidTr="00ED7C23">
        <w:trPr>
          <w:trHeight w:val="510"/>
        </w:trPr>
        <w:tc>
          <w:tcPr>
            <w:tcW w:w="1462" w:type="dxa"/>
            <w:vMerge w:val="restart"/>
            <w:shd w:val="clear" w:color="auto" w:fill="D9D9D9" w:themeFill="background1" w:themeFillShade="D9"/>
          </w:tcPr>
          <w:p w14:paraId="4431FD4D" w14:textId="05718BB4" w:rsidR="00226CEA" w:rsidRPr="006B4962" w:rsidRDefault="00226CEA" w:rsidP="003C60C8">
            <w:pPr>
              <w:spacing w:line="260" w:lineRule="atLeast"/>
              <w:rPr>
                <w:rFonts w:ascii="Arial" w:hAnsi="Arial" w:cs="Arial"/>
                <w:sz w:val="20"/>
                <w:szCs w:val="20"/>
              </w:rPr>
            </w:pPr>
            <w:r w:rsidRPr="006B4962">
              <w:rPr>
                <w:rFonts w:ascii="Arial" w:hAnsi="Arial" w:cs="Arial"/>
                <w:b/>
                <w:sz w:val="20"/>
                <w:szCs w:val="20"/>
              </w:rPr>
              <w:t>DocTypeIndic</w:t>
            </w:r>
          </w:p>
          <w:p w14:paraId="4CCF5175" w14:textId="77777777" w:rsidR="00226CEA" w:rsidRPr="00313EDD" w:rsidRDefault="00226CEA" w:rsidP="003C60C8">
            <w:pPr>
              <w:spacing w:line="260" w:lineRule="atLeast"/>
              <w:rPr>
                <w:rFonts w:ascii="Arial" w:hAnsi="Arial" w:cs="Arial"/>
                <w:sz w:val="19"/>
                <w:szCs w:val="19"/>
              </w:rPr>
            </w:pPr>
          </w:p>
          <w:p w14:paraId="46B74E88" w14:textId="4874D137" w:rsidR="00226CEA" w:rsidRPr="00313EDD" w:rsidRDefault="00226CEA" w:rsidP="003C60C8">
            <w:pPr>
              <w:spacing w:line="260" w:lineRule="atLeast"/>
              <w:rPr>
                <w:rFonts w:ascii="Arial" w:hAnsi="Arial" w:cs="Arial"/>
                <w:sz w:val="19"/>
                <w:szCs w:val="19"/>
              </w:rPr>
            </w:pPr>
          </w:p>
        </w:tc>
        <w:tc>
          <w:tcPr>
            <w:tcW w:w="1153" w:type="dxa"/>
          </w:tcPr>
          <w:p w14:paraId="602C3CCA" w14:textId="0F45EF8F" w:rsidR="00226CEA" w:rsidRPr="006B4962" w:rsidRDefault="000F460E" w:rsidP="003C60C8">
            <w:pPr>
              <w:spacing w:line="260" w:lineRule="atLeast"/>
              <w:rPr>
                <w:rFonts w:ascii="Arial" w:hAnsi="Arial" w:cs="Arial"/>
                <w:sz w:val="20"/>
                <w:szCs w:val="20"/>
              </w:rPr>
            </w:pPr>
            <w:r w:rsidRPr="006B4962">
              <w:rPr>
                <w:rFonts w:ascii="Arial" w:hAnsi="Arial" w:cs="Arial"/>
                <w:sz w:val="20"/>
                <w:szCs w:val="20"/>
              </w:rPr>
              <w:t>CESOP1</w:t>
            </w:r>
          </w:p>
          <w:p w14:paraId="0B95DB77" w14:textId="77777777" w:rsidR="00226CEA" w:rsidRPr="00C30A7E" w:rsidRDefault="00226CEA" w:rsidP="003C60C8">
            <w:pPr>
              <w:spacing w:line="260" w:lineRule="atLeast"/>
              <w:rPr>
                <w:rFonts w:ascii="Arial" w:hAnsi="Arial" w:cs="Arial"/>
                <w:sz w:val="19"/>
                <w:szCs w:val="19"/>
              </w:rPr>
            </w:pPr>
          </w:p>
        </w:tc>
        <w:tc>
          <w:tcPr>
            <w:tcW w:w="5972" w:type="dxa"/>
          </w:tcPr>
          <w:p w14:paraId="0A796E75" w14:textId="5C9FB158" w:rsidR="00B24A9D" w:rsidRPr="006B4962" w:rsidRDefault="0097122B" w:rsidP="00162EAF">
            <w:pPr>
              <w:spacing w:line="260" w:lineRule="atLeast"/>
              <w:jc w:val="both"/>
              <w:rPr>
                <w:rFonts w:ascii="Arial" w:hAnsi="Arial" w:cs="Arial"/>
                <w:strike/>
                <w:sz w:val="20"/>
                <w:szCs w:val="20"/>
              </w:rPr>
            </w:pPr>
            <w:r w:rsidRPr="006B4962">
              <w:rPr>
                <w:rFonts w:ascii="Arial" w:hAnsi="Arial" w:cs="Arial"/>
                <w:sz w:val="20"/>
                <w:szCs w:val="20"/>
              </w:rPr>
              <w:t>Pošiljajo se novi podatki</w:t>
            </w:r>
            <w:r w:rsidR="00B24A9D" w:rsidRPr="006B4962">
              <w:rPr>
                <w:rFonts w:ascii="Arial" w:hAnsi="Arial" w:cs="Arial"/>
                <w:sz w:val="20"/>
                <w:szCs w:val="20"/>
              </w:rPr>
              <w:t>.</w:t>
            </w:r>
          </w:p>
        </w:tc>
      </w:tr>
      <w:tr w:rsidR="00226CEA" w:rsidRPr="00313EDD" w14:paraId="0A796E79" w14:textId="77777777" w:rsidTr="00ED7C23">
        <w:trPr>
          <w:trHeight w:val="270"/>
        </w:trPr>
        <w:tc>
          <w:tcPr>
            <w:tcW w:w="1462" w:type="dxa"/>
            <w:vMerge/>
            <w:shd w:val="clear" w:color="auto" w:fill="D9D9D9" w:themeFill="background1" w:themeFillShade="D9"/>
          </w:tcPr>
          <w:p w14:paraId="6DA7A728" w14:textId="123885A7" w:rsidR="00226CEA" w:rsidRPr="00313EDD" w:rsidRDefault="00226CEA" w:rsidP="003C60C8">
            <w:pPr>
              <w:spacing w:line="260" w:lineRule="atLeast"/>
              <w:rPr>
                <w:rFonts w:ascii="Arial" w:hAnsi="Arial" w:cs="Arial"/>
                <w:sz w:val="19"/>
                <w:szCs w:val="19"/>
              </w:rPr>
            </w:pPr>
          </w:p>
        </w:tc>
        <w:tc>
          <w:tcPr>
            <w:tcW w:w="1153" w:type="dxa"/>
          </w:tcPr>
          <w:p w14:paraId="0A796E77" w14:textId="77D58CCD" w:rsidR="00226CEA" w:rsidRPr="006B4962" w:rsidRDefault="000F460E" w:rsidP="003C60C8">
            <w:pPr>
              <w:spacing w:line="260" w:lineRule="atLeast"/>
              <w:rPr>
                <w:rFonts w:ascii="Arial" w:hAnsi="Arial" w:cs="Arial"/>
                <w:sz w:val="20"/>
                <w:szCs w:val="20"/>
              </w:rPr>
            </w:pPr>
            <w:r w:rsidRPr="006B4962">
              <w:rPr>
                <w:rFonts w:ascii="Arial" w:hAnsi="Arial" w:cs="Arial"/>
                <w:sz w:val="20"/>
                <w:szCs w:val="20"/>
              </w:rPr>
              <w:t>CESOP2</w:t>
            </w:r>
          </w:p>
        </w:tc>
        <w:tc>
          <w:tcPr>
            <w:tcW w:w="5972" w:type="dxa"/>
          </w:tcPr>
          <w:p w14:paraId="0A796E78" w14:textId="52F65996" w:rsidR="00226CEA" w:rsidRPr="006B4962" w:rsidRDefault="00226CEA" w:rsidP="00645F7D">
            <w:pPr>
              <w:spacing w:line="260" w:lineRule="atLeast"/>
              <w:jc w:val="both"/>
              <w:rPr>
                <w:rFonts w:ascii="Arial" w:hAnsi="Arial" w:cs="Arial"/>
                <w:sz w:val="20"/>
                <w:szCs w:val="20"/>
              </w:rPr>
            </w:pPr>
            <w:r w:rsidRPr="006B4962">
              <w:rPr>
                <w:rFonts w:ascii="Arial" w:hAnsi="Arial" w:cs="Arial"/>
                <w:sz w:val="20"/>
                <w:szCs w:val="20"/>
              </w:rPr>
              <w:t xml:space="preserve">Pošiljajo </w:t>
            </w:r>
            <w:r w:rsidR="0097122B" w:rsidRPr="006B4962">
              <w:rPr>
                <w:rFonts w:ascii="Arial" w:hAnsi="Arial" w:cs="Arial"/>
                <w:sz w:val="20"/>
                <w:szCs w:val="20"/>
              </w:rPr>
              <w:t>se popravki predhodno poslanih podatkov</w:t>
            </w:r>
            <w:r w:rsidRPr="006B4962">
              <w:rPr>
                <w:rFonts w:ascii="Arial" w:hAnsi="Arial" w:cs="Arial"/>
                <w:sz w:val="20"/>
                <w:szCs w:val="20"/>
              </w:rPr>
              <w:t>.</w:t>
            </w:r>
          </w:p>
        </w:tc>
      </w:tr>
      <w:tr w:rsidR="00226CEA" w:rsidRPr="006B4962" w14:paraId="0A796E7C" w14:textId="77777777" w:rsidTr="00ED7C23">
        <w:trPr>
          <w:trHeight w:val="270"/>
        </w:trPr>
        <w:tc>
          <w:tcPr>
            <w:tcW w:w="1462" w:type="dxa"/>
            <w:vMerge/>
            <w:shd w:val="clear" w:color="auto" w:fill="D9D9D9" w:themeFill="background1" w:themeFillShade="D9"/>
          </w:tcPr>
          <w:p w14:paraId="192C71DC" w14:textId="255728A7" w:rsidR="00226CEA" w:rsidRPr="006B4962" w:rsidRDefault="00226CEA" w:rsidP="003C60C8">
            <w:pPr>
              <w:spacing w:line="260" w:lineRule="atLeast"/>
              <w:rPr>
                <w:rFonts w:ascii="Arial" w:hAnsi="Arial" w:cs="Arial"/>
                <w:sz w:val="20"/>
                <w:szCs w:val="20"/>
              </w:rPr>
            </w:pPr>
          </w:p>
        </w:tc>
        <w:tc>
          <w:tcPr>
            <w:tcW w:w="1153" w:type="dxa"/>
          </w:tcPr>
          <w:p w14:paraId="0A796E7A" w14:textId="34D3C670" w:rsidR="00226CEA" w:rsidRPr="006B4962" w:rsidRDefault="000F460E" w:rsidP="003C60C8">
            <w:pPr>
              <w:spacing w:line="260" w:lineRule="atLeast"/>
              <w:rPr>
                <w:rFonts w:ascii="Arial" w:hAnsi="Arial" w:cs="Arial"/>
                <w:sz w:val="20"/>
                <w:szCs w:val="20"/>
              </w:rPr>
            </w:pPr>
            <w:r w:rsidRPr="006B4962">
              <w:rPr>
                <w:rFonts w:ascii="Arial" w:hAnsi="Arial" w:cs="Arial"/>
                <w:sz w:val="20"/>
                <w:szCs w:val="20"/>
              </w:rPr>
              <w:t>CESOP3</w:t>
            </w:r>
            <w:r w:rsidR="00226CEA" w:rsidRPr="006B4962">
              <w:rPr>
                <w:rFonts w:ascii="Arial" w:hAnsi="Arial" w:cs="Arial"/>
                <w:sz w:val="20"/>
                <w:szCs w:val="20"/>
              </w:rPr>
              <w:t xml:space="preserve"> </w:t>
            </w:r>
          </w:p>
        </w:tc>
        <w:tc>
          <w:tcPr>
            <w:tcW w:w="5972" w:type="dxa"/>
          </w:tcPr>
          <w:p w14:paraId="0A796E7B" w14:textId="469A9340" w:rsidR="00226CEA" w:rsidRPr="006B4962" w:rsidRDefault="00226CEA" w:rsidP="00645F7D">
            <w:pPr>
              <w:spacing w:line="260" w:lineRule="atLeast"/>
              <w:jc w:val="both"/>
              <w:rPr>
                <w:rFonts w:ascii="Arial" w:hAnsi="Arial" w:cs="Arial"/>
                <w:sz w:val="20"/>
                <w:szCs w:val="20"/>
              </w:rPr>
            </w:pPr>
            <w:r w:rsidRPr="006B4962">
              <w:rPr>
                <w:rFonts w:ascii="Arial" w:hAnsi="Arial" w:cs="Arial"/>
                <w:sz w:val="20"/>
                <w:szCs w:val="20"/>
              </w:rPr>
              <w:t>Pošiljajo se</w:t>
            </w:r>
            <w:r w:rsidR="0097122B" w:rsidRPr="006B4962">
              <w:rPr>
                <w:rFonts w:ascii="Arial" w:hAnsi="Arial" w:cs="Arial"/>
                <w:sz w:val="20"/>
                <w:szCs w:val="20"/>
              </w:rPr>
              <w:t xml:space="preserve"> izbris podatkov</w:t>
            </w:r>
            <w:r w:rsidRPr="006B4962">
              <w:rPr>
                <w:rFonts w:ascii="Arial" w:hAnsi="Arial" w:cs="Arial"/>
                <w:sz w:val="20"/>
                <w:szCs w:val="20"/>
              </w:rPr>
              <w:t>.</w:t>
            </w:r>
          </w:p>
        </w:tc>
      </w:tr>
    </w:tbl>
    <w:p w14:paraId="0A796E80" w14:textId="77777777" w:rsidR="001B62CE" w:rsidRPr="00313EDD" w:rsidRDefault="001B62CE" w:rsidP="001B62CE">
      <w:pPr>
        <w:spacing w:line="260" w:lineRule="atLeast"/>
        <w:jc w:val="both"/>
        <w:rPr>
          <w:rFonts w:ascii="Arial" w:hAnsi="Arial" w:cs="Arial"/>
          <w:sz w:val="19"/>
          <w:szCs w:val="19"/>
        </w:rPr>
      </w:pPr>
    </w:p>
    <w:p w14:paraId="78BCC979" w14:textId="30AB5D2C" w:rsidR="00F7283A" w:rsidRPr="00313EDD" w:rsidRDefault="0077510F" w:rsidP="00F7283A">
      <w:pPr>
        <w:jc w:val="both"/>
        <w:rPr>
          <w:rFonts w:ascii="Arial" w:hAnsi="Arial" w:cs="Arial"/>
          <w:sz w:val="19"/>
          <w:szCs w:val="19"/>
        </w:rPr>
      </w:pPr>
      <w:r w:rsidRPr="006B4962">
        <w:rPr>
          <w:rFonts w:ascii="Arial" w:hAnsi="Arial" w:cs="Arial"/>
          <w:sz w:val="20"/>
          <w:szCs w:val="20"/>
        </w:rPr>
        <w:t>Element, ki eno</w:t>
      </w:r>
      <w:r w:rsidR="00ED7119" w:rsidRPr="006B4962">
        <w:rPr>
          <w:rFonts w:ascii="Arial" w:hAnsi="Arial" w:cs="Arial"/>
          <w:sz w:val="20"/>
          <w:szCs w:val="20"/>
        </w:rPr>
        <w:t>lično</w:t>
      </w:r>
      <w:r w:rsidRPr="006B4962">
        <w:rPr>
          <w:rFonts w:ascii="Arial" w:hAnsi="Arial" w:cs="Arial"/>
          <w:sz w:val="20"/>
          <w:szCs w:val="20"/>
        </w:rPr>
        <w:t xml:space="preserve"> </w:t>
      </w:r>
      <w:r w:rsidR="00052836" w:rsidRPr="006B4962">
        <w:rPr>
          <w:rFonts w:ascii="Arial" w:hAnsi="Arial" w:cs="Arial"/>
          <w:sz w:val="20"/>
          <w:szCs w:val="20"/>
        </w:rPr>
        <w:t xml:space="preserve">označi </w:t>
      </w:r>
      <w:r w:rsidRPr="006B4962">
        <w:rPr>
          <w:rFonts w:ascii="Arial" w:hAnsi="Arial" w:cs="Arial"/>
          <w:sz w:val="20"/>
          <w:szCs w:val="20"/>
        </w:rPr>
        <w:t>posamez</w:t>
      </w:r>
      <w:r w:rsidR="00052836" w:rsidRPr="006B4962">
        <w:rPr>
          <w:rFonts w:ascii="Arial" w:hAnsi="Arial" w:cs="Arial"/>
          <w:sz w:val="20"/>
          <w:szCs w:val="20"/>
        </w:rPr>
        <w:t>en</w:t>
      </w:r>
      <w:r w:rsidRPr="006B4962">
        <w:rPr>
          <w:rFonts w:ascii="Arial" w:hAnsi="Arial" w:cs="Arial"/>
          <w:sz w:val="20"/>
          <w:szCs w:val="20"/>
        </w:rPr>
        <w:t xml:space="preserve"> zapis v </w:t>
      </w:r>
      <w:r w:rsidRPr="006B4962">
        <w:rPr>
          <w:rFonts w:ascii="Arial" w:eastAsiaTheme="minorHAnsi" w:hAnsi="Arial" w:cs="Arial"/>
          <w:sz w:val="20"/>
          <w:szCs w:val="20"/>
          <w:lang w:eastAsia="en-US"/>
        </w:rPr>
        <w:t xml:space="preserve">začetnem in popravljalnem </w:t>
      </w:r>
      <w:r w:rsidR="0097122B" w:rsidRPr="006B4962">
        <w:rPr>
          <w:rFonts w:ascii="Arial" w:eastAsiaTheme="minorHAnsi" w:hAnsi="Arial" w:cs="Arial"/>
          <w:sz w:val="20"/>
          <w:szCs w:val="20"/>
          <w:lang w:eastAsia="en-US"/>
        </w:rPr>
        <w:t>CESOP</w:t>
      </w:r>
      <w:r w:rsidRPr="006B4962">
        <w:rPr>
          <w:rFonts w:ascii="Arial" w:eastAsiaTheme="minorHAnsi" w:hAnsi="Arial" w:cs="Arial"/>
          <w:sz w:val="20"/>
          <w:szCs w:val="20"/>
          <w:lang w:eastAsia="en-US"/>
        </w:rPr>
        <w:t xml:space="preserve"> sporočilu je</w:t>
      </w:r>
      <w:r w:rsidRPr="00313EDD">
        <w:rPr>
          <w:rFonts w:ascii="Arial" w:eastAsiaTheme="minorHAnsi" w:hAnsi="Arial" w:cs="Arial"/>
          <w:sz w:val="19"/>
          <w:szCs w:val="19"/>
          <w:lang w:eastAsia="en-US"/>
        </w:rPr>
        <w:t xml:space="preserve"> </w:t>
      </w:r>
      <w:r w:rsidRPr="0097122B">
        <w:rPr>
          <w:rFonts w:ascii="Courier New" w:hAnsi="Courier New" w:cs="Courier New"/>
          <w:sz w:val="22"/>
          <w:szCs w:val="22"/>
          <w:lang w:eastAsia="en-US"/>
        </w:rPr>
        <w:t>DocRefId</w:t>
      </w:r>
      <w:r w:rsidRPr="00313EDD">
        <w:rPr>
          <w:rFonts w:ascii="Arial" w:hAnsi="Arial" w:cs="Arial"/>
          <w:sz w:val="19"/>
          <w:szCs w:val="19"/>
        </w:rPr>
        <w:t>:</w:t>
      </w:r>
    </w:p>
    <w:p w14:paraId="14D0B8DD" w14:textId="77777777" w:rsidR="00F7283A" w:rsidRPr="00313EDD" w:rsidRDefault="00F7283A" w:rsidP="00F7283A">
      <w:pPr>
        <w:jc w:val="both"/>
        <w:rPr>
          <w:rFonts w:ascii="Arial" w:hAnsi="Arial" w:cs="Arial"/>
          <w:sz w:val="10"/>
          <w:szCs w:val="10"/>
        </w:rPr>
      </w:pPr>
    </w:p>
    <w:tbl>
      <w:tblPr>
        <w:tblStyle w:val="Tabelamrea"/>
        <w:tblW w:w="8685" w:type="dxa"/>
        <w:tblInd w:w="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17"/>
        <w:gridCol w:w="7168"/>
      </w:tblGrid>
      <w:tr w:rsidR="008376DF" w:rsidRPr="00313EDD" w14:paraId="298860B0" w14:textId="77777777" w:rsidTr="00F7283A">
        <w:tc>
          <w:tcPr>
            <w:tcW w:w="1452" w:type="dxa"/>
            <w:shd w:val="clear" w:color="auto" w:fill="D9D9D9" w:themeFill="background1" w:themeFillShade="D9"/>
          </w:tcPr>
          <w:p w14:paraId="1A8E52FF" w14:textId="6AC2735A" w:rsidR="008376DF" w:rsidRPr="006B4962" w:rsidRDefault="008376DF" w:rsidP="006E548F">
            <w:pPr>
              <w:spacing w:line="260" w:lineRule="atLeast"/>
              <w:rPr>
                <w:rFonts w:ascii="Arial" w:hAnsi="Arial" w:cs="Arial"/>
                <w:b/>
                <w:sz w:val="20"/>
                <w:szCs w:val="20"/>
              </w:rPr>
            </w:pPr>
            <w:r w:rsidRPr="006B4962">
              <w:rPr>
                <w:rFonts w:ascii="Arial" w:hAnsi="Arial" w:cs="Arial"/>
                <w:b/>
                <w:sz w:val="20"/>
                <w:szCs w:val="20"/>
              </w:rPr>
              <w:t xml:space="preserve">DocRefId </w:t>
            </w:r>
          </w:p>
        </w:tc>
        <w:tc>
          <w:tcPr>
            <w:tcW w:w="7233" w:type="dxa"/>
          </w:tcPr>
          <w:p w14:paraId="5DD95555" w14:textId="4B25DBD7" w:rsidR="008376DF" w:rsidRPr="006B4962" w:rsidRDefault="00A10752" w:rsidP="008376DF">
            <w:pPr>
              <w:spacing w:line="260" w:lineRule="atLeast"/>
              <w:jc w:val="both"/>
              <w:rPr>
                <w:rFonts w:ascii="Arial" w:hAnsi="Arial" w:cs="Arial"/>
                <w:sz w:val="20"/>
                <w:szCs w:val="20"/>
              </w:rPr>
            </w:pPr>
            <w:r w:rsidRPr="006B4962">
              <w:rPr>
                <w:rFonts w:ascii="Arial" w:hAnsi="Arial" w:cs="Arial"/>
                <w:sz w:val="20"/>
                <w:szCs w:val="20"/>
              </w:rPr>
              <w:t xml:space="preserve">Mora biti sestavljen iz: </w:t>
            </w:r>
          </w:p>
          <w:p w14:paraId="52C55904" w14:textId="77777777" w:rsidR="0097122B" w:rsidRPr="006B4962" w:rsidRDefault="0097122B" w:rsidP="0097122B">
            <w:pPr>
              <w:pStyle w:val="Odstavekseznama"/>
              <w:numPr>
                <w:ilvl w:val="0"/>
                <w:numId w:val="4"/>
              </w:numPr>
              <w:spacing w:line="260" w:lineRule="atLeast"/>
              <w:jc w:val="both"/>
              <w:rPr>
                <w:rFonts w:ascii="Arial" w:hAnsi="Arial" w:cs="Arial"/>
                <w:sz w:val="20"/>
                <w:szCs w:val="20"/>
              </w:rPr>
            </w:pPr>
            <w:r w:rsidRPr="006B4962">
              <w:rPr>
                <w:rFonts w:ascii="Arial" w:hAnsi="Arial" w:cs="Arial"/>
                <w:sz w:val="20"/>
                <w:szCs w:val="20"/>
              </w:rPr>
              <w:t xml:space="preserve">Unikatnega identifikatorja sporočila v obliki UUID verzija 4. </w:t>
            </w:r>
          </w:p>
          <w:p w14:paraId="57A04B48" w14:textId="77777777" w:rsidR="0097122B" w:rsidRPr="006B4962" w:rsidRDefault="0097122B" w:rsidP="0097122B">
            <w:pPr>
              <w:pStyle w:val="Odstavekseznama"/>
              <w:numPr>
                <w:ilvl w:val="0"/>
                <w:numId w:val="4"/>
              </w:numPr>
              <w:spacing w:line="260" w:lineRule="atLeast"/>
              <w:jc w:val="both"/>
              <w:rPr>
                <w:rFonts w:ascii="Arial" w:hAnsi="Arial" w:cs="Arial"/>
                <w:sz w:val="20"/>
                <w:szCs w:val="20"/>
              </w:rPr>
            </w:pPr>
            <w:r w:rsidRPr="006B4962">
              <w:rPr>
                <w:rFonts w:ascii="Arial" w:hAnsi="Arial" w:cs="Arial"/>
                <w:sz w:val="20"/>
                <w:szCs w:val="20"/>
              </w:rPr>
              <w:t>V obliki: ([0-9A-Fa-f]{8}-[0-9A-Fa-f]{4}-4[0-9A-Fa-f]{3}-[89ABab][0-9A-Fa-f]{3}-[0-9A-Fa-f]{12})</w:t>
            </w:r>
          </w:p>
          <w:p w14:paraId="5521DA57" w14:textId="77777777" w:rsidR="0097122B" w:rsidRPr="006B4962" w:rsidRDefault="0097122B" w:rsidP="005C722C">
            <w:pPr>
              <w:spacing w:line="260" w:lineRule="atLeast"/>
              <w:jc w:val="both"/>
              <w:rPr>
                <w:rFonts w:ascii="Arial" w:hAnsi="Arial" w:cs="Arial"/>
                <w:sz w:val="20"/>
                <w:szCs w:val="20"/>
              </w:rPr>
            </w:pPr>
          </w:p>
          <w:p w14:paraId="4FD53733" w14:textId="113FBC27" w:rsidR="008376DF" w:rsidRPr="006B4962" w:rsidRDefault="008376DF" w:rsidP="005C722C">
            <w:pPr>
              <w:spacing w:line="260" w:lineRule="atLeast"/>
              <w:jc w:val="both"/>
              <w:rPr>
                <w:rFonts w:ascii="Arial" w:hAnsi="Arial" w:cs="Arial"/>
                <w:sz w:val="20"/>
                <w:szCs w:val="20"/>
              </w:rPr>
            </w:pPr>
            <w:r w:rsidRPr="006B4962">
              <w:rPr>
                <w:rFonts w:ascii="Arial" w:hAnsi="Arial" w:cs="Arial"/>
                <w:sz w:val="20"/>
                <w:szCs w:val="20"/>
              </w:rPr>
              <w:t>Primer:</w:t>
            </w:r>
          </w:p>
          <w:p w14:paraId="560B9F7F" w14:textId="77777777" w:rsidR="0097122B" w:rsidRPr="006B4962" w:rsidRDefault="0097122B" w:rsidP="00A75A91">
            <w:pPr>
              <w:spacing w:line="260" w:lineRule="atLeast"/>
              <w:jc w:val="both"/>
              <w:rPr>
                <w:rFonts w:ascii="Arial" w:hAnsi="Arial" w:cs="Arial"/>
                <w:sz w:val="20"/>
                <w:szCs w:val="20"/>
              </w:rPr>
            </w:pPr>
            <w:r w:rsidRPr="006B4962">
              <w:rPr>
                <w:rFonts w:ascii="Arial" w:hAnsi="Arial" w:cs="Arial"/>
                <w:sz w:val="20"/>
                <w:szCs w:val="20"/>
              </w:rPr>
              <w:t>8969aa30-6da6-4ed9-aa5e-68e588ad4a76</w:t>
            </w:r>
          </w:p>
          <w:p w14:paraId="6112CE7C" w14:textId="5B89F1BC" w:rsidR="0097122B" w:rsidRPr="00313EDD" w:rsidRDefault="0097122B" w:rsidP="00A75A91">
            <w:pPr>
              <w:spacing w:line="260" w:lineRule="atLeast"/>
              <w:jc w:val="both"/>
              <w:rPr>
                <w:rFonts w:ascii="Arial" w:hAnsi="Arial" w:cs="Arial"/>
                <w:sz w:val="19"/>
                <w:szCs w:val="19"/>
              </w:rPr>
            </w:pPr>
          </w:p>
        </w:tc>
      </w:tr>
      <w:tr w:rsidR="008376DF" w:rsidRPr="00313EDD" w14:paraId="4E592742" w14:textId="77777777" w:rsidTr="00F7283A">
        <w:tc>
          <w:tcPr>
            <w:tcW w:w="1452" w:type="dxa"/>
            <w:shd w:val="clear" w:color="auto" w:fill="D9D9D9" w:themeFill="background1" w:themeFillShade="D9"/>
          </w:tcPr>
          <w:p w14:paraId="6FF1FA27" w14:textId="66D21D6B" w:rsidR="008376DF" w:rsidRPr="006B4962" w:rsidRDefault="008376DF" w:rsidP="00C70988">
            <w:pPr>
              <w:spacing w:line="260" w:lineRule="atLeast"/>
              <w:rPr>
                <w:rFonts w:ascii="Arial" w:hAnsi="Arial" w:cs="Arial"/>
                <w:b/>
                <w:sz w:val="20"/>
                <w:szCs w:val="20"/>
              </w:rPr>
            </w:pPr>
            <w:r w:rsidRPr="006B4962">
              <w:rPr>
                <w:rFonts w:ascii="Arial" w:hAnsi="Arial" w:cs="Arial"/>
                <w:b/>
                <w:sz w:val="20"/>
                <w:szCs w:val="20"/>
              </w:rPr>
              <w:t>CorrDocRefId</w:t>
            </w:r>
            <w:r w:rsidR="006E548F" w:rsidRPr="006B4962">
              <w:rPr>
                <w:rFonts w:ascii="Arial" w:hAnsi="Arial" w:cs="Arial"/>
                <w:b/>
                <w:sz w:val="20"/>
                <w:szCs w:val="20"/>
              </w:rPr>
              <w:t xml:space="preserve"> </w:t>
            </w:r>
            <w:r w:rsidRPr="006B4962">
              <w:rPr>
                <w:rFonts w:ascii="Arial" w:hAnsi="Arial" w:cs="Arial"/>
                <w:b/>
                <w:sz w:val="20"/>
                <w:szCs w:val="20"/>
              </w:rPr>
              <w:tab/>
            </w:r>
          </w:p>
        </w:tc>
        <w:tc>
          <w:tcPr>
            <w:tcW w:w="7233" w:type="dxa"/>
          </w:tcPr>
          <w:p w14:paraId="3116AF8B" w14:textId="0611CEF5" w:rsidR="00D3530F" w:rsidRPr="006B4962" w:rsidRDefault="008376DF" w:rsidP="008376DF">
            <w:pPr>
              <w:spacing w:line="260" w:lineRule="atLeast"/>
              <w:jc w:val="both"/>
              <w:rPr>
                <w:rFonts w:ascii="Arial" w:hAnsi="Arial" w:cs="Arial"/>
                <w:sz w:val="20"/>
                <w:szCs w:val="20"/>
              </w:rPr>
            </w:pPr>
            <w:r w:rsidRPr="006B4962">
              <w:rPr>
                <w:rFonts w:ascii="Arial" w:hAnsi="Arial" w:cs="Arial"/>
                <w:sz w:val="20"/>
                <w:szCs w:val="20"/>
              </w:rPr>
              <w:t xml:space="preserve">Identifikacija (DocRefId) predhodno poslanega zapisa, ki ga ta zapis </w:t>
            </w:r>
            <w:r w:rsidRPr="006B4962">
              <w:rPr>
                <w:rFonts w:ascii="Arial" w:hAnsi="Arial" w:cs="Arial"/>
                <w:sz w:val="20"/>
                <w:szCs w:val="20"/>
              </w:rPr>
              <w:tab/>
              <w:t xml:space="preserve">                 popravlja ali razveljavlja.</w:t>
            </w:r>
          </w:p>
        </w:tc>
      </w:tr>
    </w:tbl>
    <w:p w14:paraId="553DCD40" w14:textId="77777777" w:rsidR="007B1DF1" w:rsidRPr="007B1DF1" w:rsidRDefault="007B1DF1" w:rsidP="007B1DF1">
      <w:bookmarkStart w:id="29" w:name="_Toc463002181"/>
      <w:bookmarkStart w:id="30" w:name="_Toc463002341"/>
    </w:p>
    <w:p w14:paraId="08A9AC66" w14:textId="69D98332" w:rsidR="00E207F3" w:rsidRPr="00C03A70" w:rsidRDefault="00E207F3">
      <w:pPr>
        <w:pStyle w:val="Naslov1"/>
      </w:pPr>
      <w:bookmarkStart w:id="31" w:name="_Toc151621911"/>
      <w:r w:rsidRPr="00C03A70">
        <w:t>Dovoljene kombinacije elementa DocTypeIndic vrhnjih elementov</w:t>
      </w:r>
      <w:bookmarkEnd w:id="31"/>
      <w:r w:rsidRPr="00C03A70">
        <w:t xml:space="preserve"> </w:t>
      </w:r>
    </w:p>
    <w:p w14:paraId="07C3CF52" w14:textId="7F729064" w:rsidR="00494B07" w:rsidRPr="00C03A70" w:rsidRDefault="00494B07" w:rsidP="00E207F3">
      <w:pPr>
        <w:rPr>
          <w:rFonts w:ascii="Arial" w:hAnsi="Arial" w:cs="Arial"/>
        </w:rPr>
      </w:pPr>
    </w:p>
    <w:p w14:paraId="0509907E" w14:textId="55D2BDDB" w:rsidR="0097122B" w:rsidRDefault="0097122B" w:rsidP="0097122B">
      <w:pPr>
        <w:spacing w:line="260" w:lineRule="atLeast"/>
        <w:jc w:val="both"/>
        <w:rPr>
          <w:rFonts w:ascii="Arial" w:hAnsi="Arial" w:cs="Arial"/>
          <w:sz w:val="20"/>
          <w:szCs w:val="20"/>
        </w:rPr>
      </w:pPr>
      <w:r>
        <w:rPr>
          <w:rFonts w:ascii="Arial" w:hAnsi="Arial" w:cs="Arial"/>
          <w:sz w:val="20"/>
          <w:szCs w:val="20"/>
        </w:rPr>
        <w:t xml:space="preserve">Dovoljene kombinacije </w:t>
      </w:r>
      <w:r w:rsidRPr="000E455E">
        <w:rPr>
          <w:rFonts w:ascii="Courier New" w:hAnsi="Courier New" w:cs="Courier New"/>
          <w:sz w:val="22"/>
          <w:szCs w:val="22"/>
          <w:lang w:eastAsia="en-US"/>
        </w:rPr>
        <w:t>MessageTypeIndic</w:t>
      </w:r>
      <w:r>
        <w:rPr>
          <w:rFonts w:ascii="Arial" w:hAnsi="Arial" w:cs="Arial"/>
          <w:sz w:val="20"/>
          <w:szCs w:val="20"/>
        </w:rPr>
        <w:t xml:space="preserve">  in </w:t>
      </w:r>
      <w:r w:rsidRPr="00593AFF">
        <w:rPr>
          <w:rFonts w:ascii="Courier New" w:hAnsi="Courier New" w:cs="Courier New"/>
          <w:sz w:val="22"/>
          <w:szCs w:val="22"/>
          <w:lang w:eastAsia="en-US"/>
        </w:rPr>
        <w:t>D</w:t>
      </w:r>
      <w:r w:rsidRPr="000E455E">
        <w:rPr>
          <w:rFonts w:ascii="Courier New" w:hAnsi="Courier New" w:cs="Courier New"/>
          <w:sz w:val="22"/>
          <w:szCs w:val="22"/>
          <w:lang w:eastAsia="en-US"/>
        </w:rPr>
        <w:t>ocTypeIndic</w:t>
      </w:r>
      <w:r>
        <w:rPr>
          <w:rFonts w:ascii="Arial" w:hAnsi="Arial" w:cs="Arial"/>
          <w:sz w:val="20"/>
          <w:szCs w:val="20"/>
        </w:rPr>
        <w:t>:</w:t>
      </w:r>
    </w:p>
    <w:p w14:paraId="10CA681B" w14:textId="77777777" w:rsidR="0097122B" w:rsidRDefault="0097122B" w:rsidP="0097122B">
      <w:pPr>
        <w:spacing w:line="260" w:lineRule="atLeast"/>
        <w:jc w:val="both"/>
        <w:rPr>
          <w:rFonts w:ascii="Arial" w:hAnsi="Arial" w:cs="Arial"/>
          <w:sz w:val="20"/>
          <w:szCs w:val="20"/>
        </w:rPr>
      </w:pPr>
    </w:p>
    <w:p w14:paraId="5AF8F608" w14:textId="77777777" w:rsidR="0097122B" w:rsidRDefault="0097122B" w:rsidP="0097122B">
      <w:pPr>
        <w:spacing w:line="260" w:lineRule="atLeast"/>
        <w:jc w:val="both"/>
        <w:rPr>
          <w:rFonts w:ascii="Arial" w:hAnsi="Arial" w:cs="Arial"/>
          <w:sz w:val="20"/>
          <w:szCs w:val="20"/>
        </w:rPr>
      </w:pPr>
      <w:r>
        <w:rPr>
          <w:noProof/>
        </w:rPr>
        <w:drawing>
          <wp:inline distT="0" distB="0" distL="0" distR="0" wp14:anchorId="4CDD73A2" wp14:editId="66A9E345">
            <wp:extent cx="5396230" cy="1289685"/>
            <wp:effectExtent l="0" t="0" r="0" b="5715"/>
            <wp:docPr id="92" name="Slika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96230" cy="1289685"/>
                    </a:xfrm>
                    <a:prstGeom prst="rect">
                      <a:avLst/>
                    </a:prstGeom>
                  </pic:spPr>
                </pic:pic>
              </a:graphicData>
            </a:graphic>
          </wp:inline>
        </w:drawing>
      </w:r>
    </w:p>
    <w:p w14:paraId="1C037CF5" w14:textId="77777777" w:rsidR="0097122B" w:rsidRPr="00313EDD" w:rsidRDefault="0097122B" w:rsidP="0097122B">
      <w:pPr>
        <w:spacing w:line="260" w:lineRule="atLeast"/>
        <w:jc w:val="both"/>
        <w:rPr>
          <w:rFonts w:ascii="Arial" w:hAnsi="Arial" w:cs="Arial"/>
          <w:sz w:val="20"/>
          <w:szCs w:val="20"/>
        </w:rPr>
      </w:pPr>
    </w:p>
    <w:p w14:paraId="0A9C0EFC" w14:textId="77777777" w:rsidR="001949BE" w:rsidRDefault="001949BE" w:rsidP="00A41FC8">
      <w:pPr>
        <w:spacing w:line="260" w:lineRule="atLeast"/>
        <w:jc w:val="both"/>
        <w:rPr>
          <w:rFonts w:ascii="Arial" w:hAnsi="Arial" w:cs="Arial"/>
          <w:sz w:val="20"/>
          <w:szCs w:val="20"/>
        </w:rPr>
      </w:pPr>
    </w:p>
    <w:p w14:paraId="0B74E6BF" w14:textId="4B475051" w:rsidR="00D3530F" w:rsidRPr="00C03A70" w:rsidRDefault="009850AC" w:rsidP="00A41FC8">
      <w:pPr>
        <w:spacing w:line="260" w:lineRule="atLeast"/>
        <w:jc w:val="both"/>
        <w:rPr>
          <w:rFonts w:ascii="Arial" w:hAnsi="Arial" w:cs="Arial"/>
          <w:sz w:val="20"/>
          <w:szCs w:val="20"/>
        </w:rPr>
      </w:pPr>
      <w:r w:rsidRPr="00C03A70">
        <w:rPr>
          <w:rFonts w:ascii="Arial" w:hAnsi="Arial" w:cs="Arial"/>
          <w:sz w:val="20"/>
          <w:szCs w:val="20"/>
        </w:rPr>
        <w:t xml:space="preserve">V sporočilu se lahko </w:t>
      </w:r>
      <w:r w:rsidR="008425F5" w:rsidRPr="00C03A70">
        <w:rPr>
          <w:rFonts w:ascii="Arial" w:hAnsi="Arial" w:cs="Arial"/>
          <w:sz w:val="20"/>
          <w:szCs w:val="20"/>
        </w:rPr>
        <w:t xml:space="preserve">nahajajo </w:t>
      </w:r>
      <w:r w:rsidR="00C66C65" w:rsidRPr="00C03A70">
        <w:rPr>
          <w:rFonts w:ascii="Arial" w:hAnsi="Arial" w:cs="Arial"/>
          <w:sz w:val="20"/>
          <w:szCs w:val="20"/>
        </w:rPr>
        <w:t xml:space="preserve">le </w:t>
      </w:r>
      <w:r w:rsidR="008425F5" w:rsidRPr="00C03A70">
        <w:rPr>
          <w:rFonts w:ascii="Arial" w:hAnsi="Arial" w:cs="Arial"/>
          <w:sz w:val="20"/>
          <w:szCs w:val="20"/>
        </w:rPr>
        <w:t>novi zapisi (</w:t>
      </w:r>
      <w:r w:rsidR="00FE6CE1">
        <w:rPr>
          <w:rFonts w:ascii="Arial" w:hAnsi="Arial" w:cs="Arial"/>
          <w:sz w:val="20"/>
          <w:szCs w:val="20"/>
        </w:rPr>
        <w:t>CESOP</w:t>
      </w:r>
      <w:r w:rsidR="008425F5" w:rsidRPr="00C03A70">
        <w:rPr>
          <w:rFonts w:ascii="Arial" w:hAnsi="Arial" w:cs="Arial"/>
          <w:sz w:val="20"/>
          <w:szCs w:val="20"/>
        </w:rPr>
        <w:t>1) ali popravki in/ali stornacije (</w:t>
      </w:r>
      <w:r w:rsidR="00FE6CE1">
        <w:rPr>
          <w:rFonts w:ascii="Arial" w:hAnsi="Arial" w:cs="Arial"/>
          <w:sz w:val="20"/>
          <w:szCs w:val="20"/>
        </w:rPr>
        <w:t>CESOP</w:t>
      </w:r>
      <w:r w:rsidR="008425F5" w:rsidRPr="00C03A70">
        <w:rPr>
          <w:rFonts w:ascii="Arial" w:hAnsi="Arial" w:cs="Arial"/>
          <w:sz w:val="20"/>
          <w:szCs w:val="20"/>
        </w:rPr>
        <w:t xml:space="preserve">2 in </w:t>
      </w:r>
      <w:r w:rsidR="00FE6CE1">
        <w:rPr>
          <w:rFonts w:ascii="Arial" w:hAnsi="Arial" w:cs="Arial"/>
          <w:sz w:val="20"/>
          <w:szCs w:val="20"/>
        </w:rPr>
        <w:t>CESOP</w:t>
      </w:r>
      <w:r w:rsidR="008425F5" w:rsidRPr="00C03A70">
        <w:rPr>
          <w:rFonts w:ascii="Arial" w:hAnsi="Arial" w:cs="Arial"/>
          <w:sz w:val="20"/>
          <w:szCs w:val="20"/>
        </w:rPr>
        <w:t>3)</w:t>
      </w:r>
      <w:r w:rsidR="00494B07" w:rsidRPr="00C03A70">
        <w:rPr>
          <w:rFonts w:ascii="Arial" w:hAnsi="Arial" w:cs="Arial"/>
          <w:sz w:val="20"/>
          <w:szCs w:val="20"/>
        </w:rPr>
        <w:t>. V isto</w:t>
      </w:r>
      <w:r w:rsidR="00C66C65" w:rsidRPr="00C03A70">
        <w:rPr>
          <w:rFonts w:ascii="Arial" w:hAnsi="Arial" w:cs="Arial"/>
          <w:sz w:val="20"/>
          <w:szCs w:val="20"/>
        </w:rPr>
        <w:t xml:space="preserve"> sporočilo ni mogoče vključiti skupaj novih zapisov in popravkov/stornacij.</w:t>
      </w:r>
    </w:p>
    <w:p w14:paraId="5831B029" w14:textId="77777777" w:rsidR="00633C9C" w:rsidRPr="00C03A70" w:rsidRDefault="00633C9C" w:rsidP="00A41FC8">
      <w:pPr>
        <w:spacing w:line="260" w:lineRule="atLeast"/>
        <w:jc w:val="both"/>
        <w:rPr>
          <w:rFonts w:ascii="Arial" w:hAnsi="Arial" w:cs="Arial"/>
          <w:sz w:val="20"/>
          <w:szCs w:val="20"/>
        </w:rPr>
      </w:pPr>
    </w:p>
    <w:p w14:paraId="5814E3D6" w14:textId="2A127F4F" w:rsidR="00633C9C" w:rsidRPr="00C03A70" w:rsidRDefault="00633C9C" w:rsidP="00A41FC8">
      <w:pPr>
        <w:spacing w:line="260" w:lineRule="atLeast"/>
        <w:jc w:val="both"/>
        <w:rPr>
          <w:rFonts w:ascii="Arial" w:hAnsi="Arial" w:cs="Arial"/>
          <w:sz w:val="20"/>
          <w:szCs w:val="20"/>
        </w:rPr>
      </w:pPr>
      <w:r w:rsidRPr="00C03A70">
        <w:rPr>
          <w:rFonts w:ascii="Arial" w:hAnsi="Arial" w:cs="Arial"/>
          <w:sz w:val="20"/>
          <w:szCs w:val="20"/>
        </w:rPr>
        <w:t>V popravljalno sporočilo se vkl</w:t>
      </w:r>
      <w:r w:rsidR="00FF6E5A" w:rsidRPr="00C03A70">
        <w:rPr>
          <w:rFonts w:ascii="Arial" w:hAnsi="Arial" w:cs="Arial"/>
          <w:sz w:val="20"/>
          <w:szCs w:val="20"/>
        </w:rPr>
        <w:t>j</w:t>
      </w:r>
      <w:r w:rsidRPr="00C03A70">
        <w:rPr>
          <w:rFonts w:ascii="Arial" w:hAnsi="Arial" w:cs="Arial"/>
          <w:sz w:val="20"/>
          <w:szCs w:val="20"/>
        </w:rPr>
        <w:t xml:space="preserve">uči samo </w:t>
      </w:r>
      <w:r w:rsidR="00D22E09" w:rsidRPr="00C03A70">
        <w:rPr>
          <w:rFonts w:ascii="Arial" w:hAnsi="Arial" w:cs="Arial"/>
          <w:sz w:val="20"/>
          <w:szCs w:val="20"/>
        </w:rPr>
        <w:t xml:space="preserve">zapise </w:t>
      </w:r>
      <w:r w:rsidR="007159E3">
        <w:rPr>
          <w:rFonts w:ascii="Arial" w:hAnsi="Arial" w:cs="Arial"/>
          <w:sz w:val="20"/>
          <w:szCs w:val="20"/>
        </w:rPr>
        <w:t>prejemnikov plačil</w:t>
      </w:r>
      <w:r w:rsidR="00D22E09" w:rsidRPr="00C03A70">
        <w:rPr>
          <w:rFonts w:ascii="Arial" w:hAnsi="Arial" w:cs="Arial"/>
          <w:sz w:val="20"/>
          <w:szCs w:val="20"/>
        </w:rPr>
        <w:t>, ki se jih popravlja</w:t>
      </w:r>
      <w:r w:rsidR="00D22E09">
        <w:rPr>
          <w:rFonts w:ascii="Arial" w:hAnsi="Arial" w:cs="Arial"/>
          <w:sz w:val="20"/>
          <w:szCs w:val="20"/>
        </w:rPr>
        <w:t>.</w:t>
      </w:r>
      <w:r w:rsidR="007159E3">
        <w:rPr>
          <w:rFonts w:ascii="Arial" w:hAnsi="Arial" w:cs="Arial"/>
          <w:sz w:val="20"/>
          <w:szCs w:val="20"/>
        </w:rPr>
        <w:t xml:space="preserve"> Ni potrebno ponovno pošiljati prejemnikov plačil, ki so bili že sprejeti v CESOP in se jih ne popravlja. </w:t>
      </w:r>
    </w:p>
    <w:p w14:paraId="1D780399" w14:textId="77777777" w:rsidR="00F877F7" w:rsidRDefault="00F877F7" w:rsidP="00A41FC8">
      <w:pPr>
        <w:spacing w:line="260" w:lineRule="atLeast"/>
        <w:jc w:val="both"/>
        <w:rPr>
          <w:rFonts w:ascii="Arial" w:hAnsi="Arial" w:cs="Arial"/>
          <w:sz w:val="20"/>
          <w:szCs w:val="20"/>
        </w:rPr>
      </w:pPr>
    </w:p>
    <w:p w14:paraId="2174814F" w14:textId="77777777" w:rsidR="00C47BD5" w:rsidRPr="00C47BD5" w:rsidRDefault="00C47BD5" w:rsidP="00D3530F">
      <w:pPr>
        <w:rPr>
          <w:rFonts w:ascii="Arial" w:hAnsi="Arial" w:cs="Arial"/>
          <w:color w:val="FF0000"/>
        </w:rPr>
      </w:pPr>
    </w:p>
    <w:p w14:paraId="4660D01D" w14:textId="09F642F5" w:rsidR="004D5657" w:rsidRPr="00C03A70" w:rsidRDefault="000F7A07">
      <w:pPr>
        <w:pStyle w:val="Naslov1"/>
      </w:pPr>
      <w:bookmarkStart w:id="32" w:name="_Toc151621912"/>
      <w:r w:rsidRPr="00C03A70">
        <w:t>Primeri poročanih sporočil</w:t>
      </w:r>
      <w:bookmarkEnd w:id="32"/>
      <w:r w:rsidR="004D5657" w:rsidRPr="00C03A70">
        <w:t xml:space="preserve"> </w:t>
      </w:r>
    </w:p>
    <w:p w14:paraId="686B1947" w14:textId="77777777" w:rsidR="004D5657" w:rsidRPr="00C03A70" w:rsidRDefault="004D5657" w:rsidP="004D5657">
      <w:pPr>
        <w:pStyle w:val="Brezrazmikov"/>
        <w:rPr>
          <w:rFonts w:ascii="Arial" w:hAnsi="Arial" w:cs="Arial"/>
        </w:rPr>
      </w:pPr>
    </w:p>
    <w:p w14:paraId="3107816C" w14:textId="7001322F" w:rsidR="00502124" w:rsidRDefault="00502124" w:rsidP="00DB4636">
      <w:pPr>
        <w:pStyle w:val="Brezrazmikov"/>
        <w:spacing w:line="260" w:lineRule="atLeast"/>
        <w:jc w:val="both"/>
        <w:rPr>
          <w:rFonts w:ascii="Arial" w:hAnsi="Arial" w:cs="Arial"/>
          <w:sz w:val="20"/>
          <w:szCs w:val="20"/>
        </w:rPr>
      </w:pPr>
      <w:r>
        <w:rPr>
          <w:rFonts w:ascii="Arial" w:hAnsi="Arial" w:cs="Arial"/>
          <w:sz w:val="20"/>
          <w:szCs w:val="20"/>
        </w:rPr>
        <w:t>Spodaj so navedeni primeri izmenjav sporoči (PMT) med PSP in FURS, ter prejemi obvestil o rezultatu preverjanj (VLD). VLD sporočilo bo največkrat FURS le posredoval od CESOP do PSP, edina izjema je kršenje poslovnih pravil; v tem prim</w:t>
      </w:r>
      <w:r w:rsidR="00C11638">
        <w:rPr>
          <w:rFonts w:ascii="Arial" w:hAnsi="Arial" w:cs="Arial"/>
          <w:sz w:val="20"/>
          <w:szCs w:val="20"/>
        </w:rPr>
        <w:t>e</w:t>
      </w:r>
      <w:r>
        <w:rPr>
          <w:rFonts w:ascii="Arial" w:hAnsi="Arial" w:cs="Arial"/>
          <w:sz w:val="20"/>
          <w:szCs w:val="20"/>
        </w:rPr>
        <w:t xml:space="preserve">ru bo že FURS v celoti zavrnil sporočilo in poslal VLD do PSP. </w:t>
      </w:r>
    </w:p>
    <w:p w14:paraId="30DCD49E" w14:textId="78EF2C35" w:rsidR="00502124" w:rsidRDefault="00502124" w:rsidP="00DB4636">
      <w:pPr>
        <w:pStyle w:val="Brezrazmikov"/>
        <w:spacing w:line="260" w:lineRule="atLeast"/>
        <w:jc w:val="both"/>
        <w:rPr>
          <w:rFonts w:ascii="Arial" w:hAnsi="Arial" w:cs="Arial"/>
          <w:sz w:val="20"/>
          <w:szCs w:val="20"/>
        </w:rPr>
      </w:pPr>
      <w:r>
        <w:rPr>
          <w:rFonts w:ascii="Arial" w:hAnsi="Arial" w:cs="Arial"/>
          <w:sz w:val="20"/>
          <w:szCs w:val="20"/>
        </w:rPr>
        <w:t xml:space="preserve"> </w:t>
      </w:r>
    </w:p>
    <w:p w14:paraId="0A7FE644" w14:textId="186F064B" w:rsidR="00C11638" w:rsidRDefault="00C11638" w:rsidP="00DB4636">
      <w:pPr>
        <w:pStyle w:val="Brezrazmikov"/>
        <w:spacing w:line="260" w:lineRule="atLeast"/>
        <w:jc w:val="both"/>
        <w:rPr>
          <w:rFonts w:ascii="Arial" w:hAnsi="Arial" w:cs="Arial"/>
          <w:sz w:val="20"/>
          <w:szCs w:val="20"/>
        </w:rPr>
      </w:pPr>
      <w:r>
        <w:rPr>
          <w:rFonts w:ascii="Arial" w:hAnsi="Arial" w:cs="Arial"/>
          <w:sz w:val="20"/>
          <w:szCs w:val="20"/>
        </w:rPr>
        <w:lastRenderedPageBreak/>
        <w:t xml:space="preserve">Zaradi preglednosti so nekatera </w:t>
      </w:r>
      <w:r w:rsidR="007F71EF">
        <w:rPr>
          <w:rFonts w:ascii="Arial" w:hAnsi="Arial" w:cs="Arial"/>
          <w:sz w:val="20"/>
          <w:szCs w:val="20"/>
        </w:rPr>
        <w:t xml:space="preserve">končna </w:t>
      </w:r>
      <w:r>
        <w:rPr>
          <w:rFonts w:ascii="Arial" w:hAnsi="Arial" w:cs="Arial"/>
          <w:sz w:val="20"/>
          <w:szCs w:val="20"/>
        </w:rPr>
        <w:t>sporočila</w:t>
      </w:r>
      <w:r w:rsidR="007F71EF">
        <w:rPr>
          <w:rFonts w:ascii="Arial" w:hAnsi="Arial" w:cs="Arial"/>
          <w:sz w:val="20"/>
          <w:szCs w:val="20"/>
        </w:rPr>
        <w:t xml:space="preserve"> spuščena</w:t>
      </w:r>
      <w:r>
        <w:rPr>
          <w:rFonts w:ascii="Arial" w:hAnsi="Arial" w:cs="Arial"/>
          <w:sz w:val="20"/>
          <w:szCs w:val="20"/>
        </w:rPr>
        <w:t xml:space="preserve"> (predvsem končna VLD sporočila o potrditvi prejema s strani CESOP).</w:t>
      </w:r>
      <w:r w:rsidR="007F71EF">
        <w:rPr>
          <w:rFonts w:ascii="Arial" w:hAnsi="Arial" w:cs="Arial"/>
          <w:sz w:val="20"/>
          <w:szCs w:val="20"/>
        </w:rPr>
        <w:t xml:space="preserve"> Vedno se poročanje konča s prejemom potrditvenega VLD sporočila s strani CESOP. </w:t>
      </w:r>
    </w:p>
    <w:p w14:paraId="55D53216" w14:textId="77777777" w:rsidR="00A856D6" w:rsidRPr="00A856D6" w:rsidRDefault="00A856D6" w:rsidP="007F71EF">
      <w:pPr>
        <w:pStyle w:val="Brezrazmikov"/>
        <w:rPr>
          <w:rFonts w:ascii="Arial" w:hAnsi="Arial" w:cs="Arial"/>
        </w:rPr>
      </w:pPr>
    </w:p>
    <w:p w14:paraId="288023D8" w14:textId="4CB47FE0" w:rsidR="00F06D30" w:rsidRPr="00C03A70" w:rsidRDefault="00502124">
      <w:pPr>
        <w:pStyle w:val="Naslov2"/>
        <w:numPr>
          <w:ilvl w:val="1"/>
          <w:numId w:val="1"/>
        </w:numPr>
        <w:spacing w:before="0" w:line="260" w:lineRule="atLeast"/>
        <w:jc w:val="both"/>
        <w:rPr>
          <w:rFonts w:cs="Arial"/>
          <w:sz w:val="24"/>
          <w:szCs w:val="24"/>
        </w:rPr>
      </w:pPr>
      <w:bookmarkStart w:id="33" w:name="_Toc151621913"/>
      <w:r>
        <w:rPr>
          <w:rFonts w:cs="Arial"/>
          <w:sz w:val="24"/>
          <w:szCs w:val="24"/>
        </w:rPr>
        <w:t>Sprejem sporočila (poročanje je pravilno)</w:t>
      </w:r>
      <w:bookmarkEnd w:id="33"/>
    </w:p>
    <w:p w14:paraId="2646A03C" w14:textId="77777777" w:rsidR="00A12E4F" w:rsidRPr="00C03A70" w:rsidRDefault="00A12E4F" w:rsidP="00D931D3">
      <w:pPr>
        <w:rPr>
          <w:rFonts w:ascii="Arial" w:hAnsi="Arial" w:cs="Arial"/>
        </w:rPr>
      </w:pPr>
    </w:p>
    <w:p w14:paraId="5CE68106" w14:textId="4F30B9B7" w:rsidR="00F06D30" w:rsidRPr="00C03A70" w:rsidRDefault="00B4770F" w:rsidP="00C47BD5">
      <w:pPr>
        <w:spacing w:line="260" w:lineRule="atLeast"/>
        <w:rPr>
          <w:rFonts w:ascii="Arial" w:hAnsi="Arial" w:cs="Arial"/>
          <w:sz w:val="20"/>
          <w:szCs w:val="20"/>
        </w:rPr>
      </w:pPr>
      <w:r w:rsidRPr="00C03A70">
        <w:rPr>
          <w:rFonts w:ascii="Arial" w:hAnsi="Arial" w:cs="Arial"/>
          <w:sz w:val="20"/>
          <w:szCs w:val="20"/>
        </w:rPr>
        <w:t xml:space="preserve">Prvi </w:t>
      </w:r>
      <w:r w:rsidR="00F06D30" w:rsidRPr="00C03A70">
        <w:rPr>
          <w:rFonts w:ascii="Arial" w:hAnsi="Arial" w:cs="Arial"/>
          <w:sz w:val="20"/>
          <w:szCs w:val="20"/>
        </w:rPr>
        <w:t xml:space="preserve">primer pokriva naslednji scenarij: </w:t>
      </w:r>
    </w:p>
    <w:p w14:paraId="6A9266ED" w14:textId="77777777" w:rsidR="00C828D5" w:rsidRPr="00C03A70" w:rsidRDefault="00C828D5" w:rsidP="00C47BD5">
      <w:pPr>
        <w:spacing w:line="260" w:lineRule="atLeast"/>
        <w:rPr>
          <w:rFonts w:ascii="Arial" w:hAnsi="Arial" w:cs="Arial"/>
          <w:sz w:val="20"/>
          <w:szCs w:val="20"/>
        </w:rPr>
      </w:pPr>
    </w:p>
    <w:p w14:paraId="1B1D4F9E" w14:textId="225BEECA" w:rsidR="00D2046D" w:rsidRDefault="00502124">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PSP</w:t>
      </w:r>
      <w:r w:rsidR="00DB4636">
        <w:rPr>
          <w:rFonts w:ascii="Arial" w:hAnsi="Arial" w:cs="Arial"/>
          <w:sz w:val="20"/>
          <w:szCs w:val="20"/>
        </w:rPr>
        <w:t xml:space="preserve"> pošlje začetno (inicialno) sporočilo. </w:t>
      </w:r>
    </w:p>
    <w:p w14:paraId="4F2F6F6B" w14:textId="71C37289" w:rsidR="00502124" w:rsidRDefault="006149CF">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Sp</w:t>
      </w:r>
      <w:r w:rsidR="00502124">
        <w:rPr>
          <w:rFonts w:ascii="Arial" w:hAnsi="Arial" w:cs="Arial"/>
          <w:sz w:val="20"/>
          <w:szCs w:val="20"/>
        </w:rPr>
        <w:t>oročilo je uspešno validirano na FURS in posredovano na CESOP</w:t>
      </w:r>
      <w:r w:rsidR="00EF75B5" w:rsidRPr="00C03A70">
        <w:rPr>
          <w:rFonts w:ascii="Arial" w:hAnsi="Arial" w:cs="Arial"/>
          <w:sz w:val="20"/>
          <w:szCs w:val="20"/>
        </w:rPr>
        <w:t>.</w:t>
      </w:r>
      <w:r w:rsidR="00502124">
        <w:rPr>
          <w:rFonts w:ascii="Arial" w:hAnsi="Arial" w:cs="Arial"/>
          <w:sz w:val="20"/>
          <w:szCs w:val="20"/>
        </w:rPr>
        <w:t xml:space="preserve"> CESOP pozitivno validira sporočilo, pripravi in pošlje VLD sporočilo.</w:t>
      </w:r>
    </w:p>
    <w:p w14:paraId="0D19B4DC" w14:textId="77777777" w:rsidR="00502124" w:rsidRDefault="00502124">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 xml:space="preserve">FURS posreduje pozitivno VLD sporočilo do PSP. </w:t>
      </w:r>
    </w:p>
    <w:p w14:paraId="1890EB7E" w14:textId="6106E832" w:rsidR="00021FF8" w:rsidRDefault="00021FF8" w:rsidP="00502124">
      <w:pPr>
        <w:spacing w:after="120" w:line="260" w:lineRule="atLeast"/>
        <w:jc w:val="both"/>
        <w:rPr>
          <w:rFonts w:ascii="Arial" w:hAnsi="Arial" w:cs="Arial"/>
          <w:sz w:val="20"/>
          <w:szCs w:val="20"/>
        </w:rPr>
      </w:pPr>
      <w:r>
        <w:rPr>
          <w:rFonts w:ascii="Arial" w:hAnsi="Arial" w:cs="Arial"/>
          <w:sz w:val="20"/>
          <w:szCs w:val="20"/>
        </w:rPr>
        <w:t>Poslano inicialno sporočilo</w:t>
      </w:r>
      <w:r w:rsidR="001131BF">
        <w:rPr>
          <w:rFonts w:ascii="Arial" w:hAnsi="Arial" w:cs="Arial"/>
          <w:sz w:val="20"/>
          <w:szCs w:val="20"/>
        </w:rPr>
        <w:t xml:space="preserve"> (PSP)</w:t>
      </w:r>
      <w:r>
        <w:rPr>
          <w:rFonts w:ascii="Arial" w:hAnsi="Arial" w:cs="Arial"/>
          <w:sz w:val="20"/>
          <w:szCs w:val="20"/>
        </w:rPr>
        <w:t>:</w:t>
      </w:r>
    </w:p>
    <w:tbl>
      <w:tblPr>
        <w:tblStyle w:val="TableHistory"/>
        <w:tblW w:w="0" w:type="auto"/>
        <w:tblInd w:w="1129" w:type="dxa"/>
        <w:tblLook w:val="04A0" w:firstRow="1" w:lastRow="0" w:firstColumn="1" w:lastColumn="0" w:noHBand="0" w:noVBand="1"/>
      </w:tblPr>
      <w:tblGrid>
        <w:gridCol w:w="3372"/>
        <w:gridCol w:w="3987"/>
      </w:tblGrid>
      <w:tr w:rsidR="00502124" w:rsidRPr="0069748C" w14:paraId="3528F96D" w14:textId="77777777" w:rsidTr="008E65F1">
        <w:tc>
          <w:tcPr>
            <w:tcW w:w="3544" w:type="dxa"/>
          </w:tcPr>
          <w:p w14:paraId="0F6823D5" w14:textId="77777777" w:rsidR="00502124" w:rsidRPr="00071D16" w:rsidRDefault="00502124" w:rsidP="008E65F1">
            <w:pPr>
              <w:spacing w:after="0"/>
              <w:rPr>
                <w:rFonts w:ascii="Times" w:hAnsi="Times" w:cs="Times"/>
                <w:szCs w:val="22"/>
              </w:rPr>
            </w:pPr>
            <w:r w:rsidRPr="00021FF8">
              <w:rPr>
                <w:rFonts w:ascii="Arial" w:hAnsi="Arial" w:cs="Arial"/>
                <w:sz w:val="20"/>
                <w:szCs w:val="20"/>
                <w:lang w:val="sl-SI" w:eastAsia="sl-SI"/>
              </w:rPr>
              <w:t>File name</w:t>
            </w:r>
          </w:p>
        </w:tc>
        <w:tc>
          <w:tcPr>
            <w:tcW w:w="4390" w:type="dxa"/>
          </w:tcPr>
          <w:p w14:paraId="29336EA8" w14:textId="3E3137B5" w:rsidR="00502124" w:rsidRPr="00021FF8" w:rsidRDefault="00502124" w:rsidP="008E65F1">
            <w:pPr>
              <w:spacing w:after="0"/>
              <w:rPr>
                <w:rFonts w:ascii="Arial" w:hAnsi="Arial" w:cs="Arial"/>
                <w:sz w:val="20"/>
                <w:szCs w:val="20"/>
                <w:lang w:val="sl-SI" w:eastAsia="sl-SI"/>
              </w:rPr>
            </w:pPr>
            <w:r w:rsidRPr="00021FF8">
              <w:rPr>
                <w:rFonts w:ascii="Arial" w:hAnsi="Arial" w:cs="Arial"/>
                <w:sz w:val="20"/>
                <w:szCs w:val="20"/>
                <w:lang w:val="sl-SI" w:eastAsia="sl-SI"/>
              </w:rPr>
              <w:t>PMT-Q1-2025-SI-</w:t>
            </w:r>
            <w:r w:rsidR="00021FF8" w:rsidRPr="00021FF8">
              <w:rPr>
                <w:rFonts w:ascii="Arial" w:hAnsi="Arial" w:cs="Arial"/>
                <w:sz w:val="20"/>
                <w:szCs w:val="20"/>
                <w:lang w:val="sl-SI" w:eastAsia="sl-SI"/>
              </w:rPr>
              <w:t>LJBASI2X-</w:t>
            </w:r>
            <w:r w:rsidRPr="00021FF8">
              <w:rPr>
                <w:rFonts w:ascii="Arial" w:hAnsi="Arial" w:cs="Arial"/>
                <w:sz w:val="20"/>
                <w:szCs w:val="20"/>
                <w:lang w:val="sl-SI" w:eastAsia="sl-SI"/>
              </w:rPr>
              <w:t>1-1.xml</w:t>
            </w:r>
          </w:p>
        </w:tc>
      </w:tr>
      <w:tr w:rsidR="00502124" w14:paraId="2D9EFAB4" w14:textId="77777777" w:rsidTr="008E65F1">
        <w:tc>
          <w:tcPr>
            <w:tcW w:w="3544" w:type="dxa"/>
          </w:tcPr>
          <w:p w14:paraId="7FF58EA1" w14:textId="77777777" w:rsidR="00502124" w:rsidRPr="001131BF" w:rsidRDefault="00502124" w:rsidP="008E65F1">
            <w:pPr>
              <w:spacing w:after="0"/>
              <w:rPr>
                <w:rFonts w:ascii="Times" w:hAnsi="Times" w:cs="Times"/>
                <w:sz w:val="22"/>
                <w:szCs w:val="22"/>
              </w:rPr>
            </w:pPr>
            <w:r w:rsidRPr="001131BF">
              <w:rPr>
                <w:rFonts w:ascii="Courier New" w:hAnsi="Courier New" w:cs="Courier New"/>
                <w:sz w:val="22"/>
                <w:szCs w:val="22"/>
                <w:lang w:val="de-DE"/>
              </w:rPr>
              <w:t>MessageType</w:t>
            </w:r>
          </w:p>
        </w:tc>
        <w:tc>
          <w:tcPr>
            <w:tcW w:w="4390" w:type="dxa"/>
          </w:tcPr>
          <w:p w14:paraId="0A6DB3FF" w14:textId="77777777" w:rsidR="00502124" w:rsidRDefault="00502124" w:rsidP="008E65F1">
            <w:pPr>
              <w:spacing w:after="0"/>
              <w:rPr>
                <w:rFonts w:ascii="Times" w:hAnsi="Times" w:cs="Times"/>
                <w:szCs w:val="22"/>
              </w:rPr>
            </w:pPr>
            <w:r w:rsidRPr="00021FF8">
              <w:rPr>
                <w:rFonts w:ascii="Arial" w:hAnsi="Arial" w:cs="Arial"/>
                <w:sz w:val="20"/>
                <w:szCs w:val="20"/>
                <w:lang w:val="sl-SI" w:eastAsia="sl-SI"/>
              </w:rPr>
              <w:t>PMT</w:t>
            </w:r>
          </w:p>
        </w:tc>
      </w:tr>
      <w:tr w:rsidR="00502124" w14:paraId="23B5B31F" w14:textId="77777777" w:rsidTr="008E65F1">
        <w:tc>
          <w:tcPr>
            <w:tcW w:w="3544" w:type="dxa"/>
          </w:tcPr>
          <w:p w14:paraId="4704A6A7" w14:textId="77777777" w:rsidR="00502124" w:rsidRPr="001131BF" w:rsidRDefault="00502124" w:rsidP="008E65F1">
            <w:pPr>
              <w:spacing w:after="0"/>
              <w:rPr>
                <w:rFonts w:ascii="Times" w:hAnsi="Times" w:cs="Times"/>
                <w:sz w:val="22"/>
                <w:szCs w:val="22"/>
              </w:rPr>
            </w:pPr>
            <w:r w:rsidRPr="001131BF">
              <w:rPr>
                <w:rFonts w:ascii="Courier New" w:hAnsi="Courier New" w:cs="Courier New"/>
                <w:sz w:val="22"/>
                <w:szCs w:val="22"/>
              </w:rPr>
              <w:t>MessageTypeIndic</w:t>
            </w:r>
          </w:p>
        </w:tc>
        <w:tc>
          <w:tcPr>
            <w:tcW w:w="4390" w:type="dxa"/>
          </w:tcPr>
          <w:p w14:paraId="187A37A7" w14:textId="77777777" w:rsidR="00502124" w:rsidRDefault="00502124" w:rsidP="008E65F1">
            <w:pPr>
              <w:spacing w:after="0"/>
              <w:rPr>
                <w:rFonts w:ascii="Times" w:hAnsi="Times" w:cs="Times"/>
                <w:szCs w:val="22"/>
              </w:rPr>
            </w:pPr>
            <w:r w:rsidRPr="00021FF8">
              <w:rPr>
                <w:rFonts w:ascii="Arial" w:hAnsi="Arial" w:cs="Arial"/>
                <w:sz w:val="20"/>
                <w:szCs w:val="20"/>
                <w:lang w:val="sl-SI" w:eastAsia="sl-SI"/>
              </w:rPr>
              <w:t>CESOP100</w:t>
            </w:r>
          </w:p>
        </w:tc>
      </w:tr>
      <w:tr w:rsidR="00502124" w14:paraId="2EB137D9" w14:textId="77777777" w:rsidTr="008E65F1">
        <w:tc>
          <w:tcPr>
            <w:tcW w:w="3544" w:type="dxa"/>
          </w:tcPr>
          <w:p w14:paraId="0CA5819C" w14:textId="77777777" w:rsidR="00502124" w:rsidRPr="001131BF" w:rsidRDefault="00502124" w:rsidP="008E65F1">
            <w:pPr>
              <w:spacing w:after="0"/>
              <w:rPr>
                <w:rFonts w:ascii="Times" w:hAnsi="Times" w:cs="Times"/>
                <w:sz w:val="22"/>
                <w:szCs w:val="22"/>
              </w:rPr>
            </w:pPr>
            <w:r w:rsidRPr="001131BF">
              <w:rPr>
                <w:rFonts w:ascii="Courier New" w:hAnsi="Courier New" w:cs="Courier New"/>
                <w:sz w:val="22"/>
                <w:szCs w:val="22"/>
                <w:lang w:val="de-DE"/>
              </w:rPr>
              <w:t>MessageRefId</w:t>
            </w:r>
          </w:p>
        </w:tc>
        <w:tc>
          <w:tcPr>
            <w:tcW w:w="4390" w:type="dxa"/>
          </w:tcPr>
          <w:p w14:paraId="4469ECE0" w14:textId="77777777" w:rsidR="00502124" w:rsidRDefault="00502124" w:rsidP="008E65F1">
            <w:pPr>
              <w:spacing w:after="0"/>
              <w:rPr>
                <w:rFonts w:ascii="Times" w:hAnsi="Times" w:cs="Times"/>
                <w:szCs w:val="22"/>
              </w:rPr>
            </w:pPr>
            <w:r w:rsidRPr="00021FF8">
              <w:rPr>
                <w:rFonts w:ascii="Arial" w:hAnsi="Arial" w:cs="Arial"/>
                <w:sz w:val="20"/>
                <w:szCs w:val="20"/>
                <w:lang w:val="sl-SI" w:eastAsia="sl-SI"/>
              </w:rPr>
              <w:t>005963c0-e17b-4b4e-a3fd-e55685906930</w:t>
            </w:r>
          </w:p>
        </w:tc>
      </w:tr>
      <w:tr w:rsidR="00502124" w14:paraId="68C884B0" w14:textId="77777777" w:rsidTr="008E65F1">
        <w:tc>
          <w:tcPr>
            <w:tcW w:w="3544" w:type="dxa"/>
          </w:tcPr>
          <w:p w14:paraId="5FB85DF1" w14:textId="77777777" w:rsidR="00502124" w:rsidRPr="001131BF" w:rsidRDefault="00502124" w:rsidP="008E65F1">
            <w:pPr>
              <w:spacing w:after="0"/>
              <w:rPr>
                <w:rFonts w:ascii="Times" w:hAnsi="Times" w:cs="Times"/>
                <w:color w:val="EEECE1" w:themeColor="background2"/>
                <w:sz w:val="22"/>
                <w:szCs w:val="22"/>
              </w:rPr>
            </w:pPr>
            <w:r w:rsidRPr="001131BF">
              <w:rPr>
                <w:rFonts w:ascii="Courier New" w:hAnsi="Courier New" w:cs="Courier New"/>
                <w:sz w:val="22"/>
                <w:szCs w:val="22"/>
                <w:lang w:val="de-DE"/>
              </w:rPr>
              <w:t>CorrMessageRefId</w:t>
            </w:r>
          </w:p>
        </w:tc>
        <w:tc>
          <w:tcPr>
            <w:tcW w:w="4390" w:type="dxa"/>
          </w:tcPr>
          <w:p w14:paraId="3EF8C5C9" w14:textId="7D6D5EC4" w:rsidR="00502124" w:rsidRPr="00EF12AD" w:rsidRDefault="00021FF8" w:rsidP="008E65F1">
            <w:pPr>
              <w:spacing w:after="0"/>
              <w:rPr>
                <w:rFonts w:ascii="Times" w:hAnsi="Times" w:cs="Times"/>
                <w:i/>
                <w:iCs/>
                <w:color w:val="A6A6A6" w:themeColor="background1" w:themeShade="A6"/>
                <w:szCs w:val="22"/>
              </w:rPr>
            </w:pPr>
            <w:r>
              <w:rPr>
                <w:i/>
                <w:iCs/>
                <w:color w:val="A6A6A6" w:themeColor="background1" w:themeShade="A6"/>
              </w:rPr>
              <w:t>Ni naveden</w:t>
            </w:r>
          </w:p>
        </w:tc>
      </w:tr>
    </w:tbl>
    <w:p w14:paraId="3F7111AA" w14:textId="66CB35AF" w:rsidR="00D2046D" w:rsidRPr="00502124" w:rsidRDefault="00D2046D" w:rsidP="00502124">
      <w:pPr>
        <w:spacing w:after="120" w:line="260" w:lineRule="atLeast"/>
        <w:jc w:val="both"/>
        <w:rPr>
          <w:rFonts w:ascii="Arial" w:hAnsi="Arial" w:cs="Arial"/>
          <w:sz w:val="20"/>
          <w:szCs w:val="20"/>
        </w:rPr>
      </w:pPr>
      <w:r w:rsidRPr="00502124">
        <w:rPr>
          <w:rFonts w:ascii="Arial" w:hAnsi="Arial" w:cs="Arial"/>
          <w:sz w:val="20"/>
          <w:szCs w:val="20"/>
        </w:rPr>
        <w:t xml:space="preserve"> </w:t>
      </w:r>
    </w:p>
    <w:p w14:paraId="2244CD48" w14:textId="24DEB27D" w:rsidR="00D2046D" w:rsidRDefault="008D06F3" w:rsidP="00021FF8">
      <w:pPr>
        <w:spacing w:after="120" w:line="260" w:lineRule="atLeast"/>
        <w:jc w:val="both"/>
        <w:rPr>
          <w:rFonts w:ascii="Arial" w:hAnsi="Arial" w:cs="Arial"/>
          <w:sz w:val="20"/>
          <w:szCs w:val="20"/>
        </w:rPr>
      </w:pPr>
      <w:r>
        <w:rPr>
          <w:rFonts w:ascii="Arial" w:hAnsi="Arial" w:cs="Arial"/>
          <w:sz w:val="20"/>
          <w:szCs w:val="20"/>
        </w:rPr>
        <w:t>PSP prejme</w:t>
      </w:r>
      <w:r w:rsidR="00021FF8">
        <w:rPr>
          <w:rFonts w:ascii="Arial" w:hAnsi="Arial" w:cs="Arial"/>
          <w:sz w:val="20"/>
          <w:szCs w:val="20"/>
        </w:rPr>
        <w:t xml:space="preserve"> VLD sporočilo:</w:t>
      </w:r>
    </w:p>
    <w:tbl>
      <w:tblPr>
        <w:tblStyle w:val="TableHistory"/>
        <w:tblW w:w="0" w:type="auto"/>
        <w:tblInd w:w="1129" w:type="dxa"/>
        <w:tblLook w:val="04A0" w:firstRow="1" w:lastRow="0" w:firstColumn="1" w:lastColumn="0" w:noHBand="0" w:noVBand="1"/>
      </w:tblPr>
      <w:tblGrid>
        <w:gridCol w:w="3388"/>
        <w:gridCol w:w="3971"/>
      </w:tblGrid>
      <w:tr w:rsidR="00021FF8" w:rsidRPr="002A609D" w14:paraId="347B33C3" w14:textId="77777777" w:rsidTr="00021FF8">
        <w:tc>
          <w:tcPr>
            <w:tcW w:w="3388" w:type="dxa"/>
          </w:tcPr>
          <w:p w14:paraId="4CE4FCAE" w14:textId="77777777" w:rsidR="00021FF8" w:rsidRPr="002A609D" w:rsidRDefault="00021FF8" w:rsidP="008E65F1">
            <w:pPr>
              <w:spacing w:after="0"/>
              <w:rPr>
                <w:rFonts w:ascii="Times" w:hAnsi="Times" w:cs="Times"/>
                <w:bCs/>
                <w:szCs w:val="22"/>
              </w:rPr>
            </w:pPr>
            <w:r w:rsidRPr="00021FF8">
              <w:rPr>
                <w:rFonts w:ascii="Arial" w:hAnsi="Arial" w:cs="Arial"/>
                <w:sz w:val="20"/>
                <w:szCs w:val="20"/>
                <w:lang w:val="sl-SI" w:eastAsia="sl-SI"/>
              </w:rPr>
              <w:t>File name</w:t>
            </w:r>
          </w:p>
        </w:tc>
        <w:tc>
          <w:tcPr>
            <w:tcW w:w="3971" w:type="dxa"/>
          </w:tcPr>
          <w:p w14:paraId="07BE8EDC" w14:textId="3A8ECA62" w:rsidR="00021FF8" w:rsidRPr="00021FF8" w:rsidRDefault="00021FF8" w:rsidP="008E65F1">
            <w:pPr>
              <w:spacing w:after="0"/>
              <w:rPr>
                <w:rFonts w:ascii="Times" w:hAnsi="Times" w:cs="Times"/>
                <w:bCs/>
                <w:szCs w:val="22"/>
                <w:lang w:val="it-IT"/>
              </w:rPr>
            </w:pPr>
            <w:r w:rsidRPr="00021FF8">
              <w:rPr>
                <w:rFonts w:ascii="Arial" w:hAnsi="Arial" w:cs="Arial"/>
                <w:sz w:val="20"/>
                <w:szCs w:val="20"/>
                <w:lang w:val="sl-SI" w:eastAsia="sl-SI"/>
              </w:rPr>
              <w:t>VLD-Q1-2025-SI-LJBASI2X-1-1.xml</w:t>
            </w:r>
          </w:p>
        </w:tc>
      </w:tr>
      <w:tr w:rsidR="00021FF8" w14:paraId="7E7E2DC3" w14:textId="77777777" w:rsidTr="00021FF8">
        <w:tc>
          <w:tcPr>
            <w:tcW w:w="3388" w:type="dxa"/>
          </w:tcPr>
          <w:p w14:paraId="757D8F43" w14:textId="77777777" w:rsidR="00021FF8" w:rsidRPr="001131BF" w:rsidRDefault="00021FF8" w:rsidP="008E65F1">
            <w:pPr>
              <w:spacing w:after="0"/>
              <w:rPr>
                <w:rFonts w:ascii="Times" w:hAnsi="Times" w:cs="Times"/>
                <w:sz w:val="22"/>
                <w:szCs w:val="22"/>
              </w:rPr>
            </w:pPr>
            <w:r w:rsidRPr="001131BF">
              <w:rPr>
                <w:rFonts w:ascii="Courier New" w:hAnsi="Courier New" w:cs="Courier New"/>
                <w:sz w:val="22"/>
                <w:szCs w:val="22"/>
                <w:lang w:val="de-DE"/>
              </w:rPr>
              <w:t>MessageType</w:t>
            </w:r>
          </w:p>
        </w:tc>
        <w:tc>
          <w:tcPr>
            <w:tcW w:w="3971" w:type="dxa"/>
          </w:tcPr>
          <w:p w14:paraId="6CEDEBDB" w14:textId="77777777" w:rsidR="00021FF8" w:rsidRDefault="00021FF8" w:rsidP="008E65F1">
            <w:pPr>
              <w:spacing w:after="0"/>
              <w:rPr>
                <w:rFonts w:ascii="Times" w:hAnsi="Times" w:cs="Times"/>
                <w:szCs w:val="22"/>
              </w:rPr>
            </w:pPr>
            <w:r w:rsidRPr="00021FF8">
              <w:rPr>
                <w:rFonts w:ascii="Arial" w:hAnsi="Arial" w:cs="Arial"/>
                <w:sz w:val="20"/>
                <w:szCs w:val="20"/>
                <w:lang w:val="sl-SI" w:eastAsia="sl-SI"/>
              </w:rPr>
              <w:t>VLD</w:t>
            </w:r>
          </w:p>
        </w:tc>
      </w:tr>
      <w:tr w:rsidR="00021FF8" w14:paraId="23D24910" w14:textId="77777777" w:rsidTr="00021FF8">
        <w:tc>
          <w:tcPr>
            <w:tcW w:w="3388" w:type="dxa"/>
          </w:tcPr>
          <w:p w14:paraId="49AE7FC2" w14:textId="77777777" w:rsidR="00021FF8" w:rsidRPr="001131BF" w:rsidRDefault="00021FF8" w:rsidP="008E65F1">
            <w:pPr>
              <w:spacing w:after="0"/>
              <w:rPr>
                <w:rFonts w:ascii="Times" w:hAnsi="Times" w:cs="Times"/>
                <w:sz w:val="22"/>
                <w:szCs w:val="22"/>
              </w:rPr>
            </w:pPr>
            <w:r w:rsidRPr="001131BF">
              <w:rPr>
                <w:rFonts w:ascii="Courier New" w:hAnsi="Courier New" w:cs="Courier New"/>
                <w:sz w:val="22"/>
                <w:szCs w:val="22"/>
              </w:rPr>
              <w:t>MessageTypeIndic</w:t>
            </w:r>
          </w:p>
        </w:tc>
        <w:tc>
          <w:tcPr>
            <w:tcW w:w="3971" w:type="dxa"/>
          </w:tcPr>
          <w:p w14:paraId="4668214C" w14:textId="77777777" w:rsidR="00021FF8" w:rsidRDefault="00021FF8" w:rsidP="008E65F1">
            <w:pPr>
              <w:spacing w:after="0"/>
              <w:rPr>
                <w:rFonts w:ascii="Times" w:hAnsi="Times" w:cs="Times"/>
                <w:szCs w:val="22"/>
              </w:rPr>
            </w:pPr>
            <w:r w:rsidRPr="00021FF8">
              <w:rPr>
                <w:rFonts w:ascii="Arial" w:hAnsi="Arial" w:cs="Arial"/>
                <w:sz w:val="20"/>
                <w:szCs w:val="20"/>
                <w:lang w:val="sl-SI" w:eastAsia="sl-SI"/>
              </w:rPr>
              <w:t>CESOP100</w:t>
            </w:r>
          </w:p>
        </w:tc>
      </w:tr>
      <w:tr w:rsidR="00021FF8" w14:paraId="5ADC4F62" w14:textId="77777777" w:rsidTr="00021FF8">
        <w:tc>
          <w:tcPr>
            <w:tcW w:w="3388" w:type="dxa"/>
          </w:tcPr>
          <w:p w14:paraId="5549A63B" w14:textId="77777777" w:rsidR="00021FF8" w:rsidRPr="001131BF" w:rsidRDefault="00021FF8" w:rsidP="008E65F1">
            <w:pPr>
              <w:spacing w:after="0"/>
              <w:rPr>
                <w:rFonts w:ascii="Times" w:hAnsi="Times" w:cs="Times"/>
                <w:sz w:val="22"/>
                <w:szCs w:val="22"/>
              </w:rPr>
            </w:pPr>
            <w:r w:rsidRPr="001131BF">
              <w:rPr>
                <w:rFonts w:ascii="Courier New" w:hAnsi="Courier New" w:cs="Courier New"/>
                <w:sz w:val="22"/>
                <w:szCs w:val="22"/>
                <w:lang w:val="de-DE"/>
              </w:rPr>
              <w:t>MessageRefId</w:t>
            </w:r>
          </w:p>
        </w:tc>
        <w:tc>
          <w:tcPr>
            <w:tcW w:w="3971" w:type="dxa"/>
          </w:tcPr>
          <w:p w14:paraId="057B00DA" w14:textId="77777777" w:rsidR="00021FF8" w:rsidRDefault="00021FF8" w:rsidP="008E65F1">
            <w:pPr>
              <w:spacing w:after="0"/>
              <w:rPr>
                <w:rFonts w:ascii="Times" w:hAnsi="Times" w:cs="Times"/>
                <w:szCs w:val="22"/>
              </w:rPr>
            </w:pPr>
            <w:r w:rsidRPr="00021FF8">
              <w:rPr>
                <w:rFonts w:ascii="Arial" w:hAnsi="Arial" w:cs="Arial"/>
                <w:sz w:val="20"/>
                <w:szCs w:val="20"/>
                <w:lang w:val="sl-SI" w:eastAsia="sl-SI"/>
              </w:rPr>
              <w:t>9f393754-228f-434a-9024-be8cb336aabd</w:t>
            </w:r>
          </w:p>
        </w:tc>
      </w:tr>
      <w:tr w:rsidR="00021FF8" w14:paraId="3D658B98" w14:textId="77777777" w:rsidTr="00021FF8">
        <w:tc>
          <w:tcPr>
            <w:tcW w:w="3388" w:type="dxa"/>
          </w:tcPr>
          <w:p w14:paraId="50DE588A" w14:textId="77777777" w:rsidR="00021FF8" w:rsidRPr="001131BF" w:rsidRDefault="00021FF8" w:rsidP="008E65F1">
            <w:pPr>
              <w:spacing w:after="0"/>
              <w:rPr>
                <w:rFonts w:ascii="Times" w:hAnsi="Times" w:cs="Times"/>
                <w:sz w:val="22"/>
                <w:szCs w:val="22"/>
              </w:rPr>
            </w:pPr>
            <w:r w:rsidRPr="001131BF">
              <w:rPr>
                <w:rFonts w:ascii="Courier New" w:hAnsi="Courier New" w:cs="Courier New"/>
                <w:sz w:val="22"/>
                <w:szCs w:val="22"/>
              </w:rPr>
              <w:t>CorrMessageRefId</w:t>
            </w:r>
          </w:p>
        </w:tc>
        <w:tc>
          <w:tcPr>
            <w:tcW w:w="3971" w:type="dxa"/>
          </w:tcPr>
          <w:p w14:paraId="7CF77C39" w14:textId="77777777" w:rsidR="00021FF8" w:rsidRPr="002B2E2B" w:rsidRDefault="00021FF8" w:rsidP="008E65F1">
            <w:pPr>
              <w:spacing w:after="0"/>
              <w:rPr>
                <w:rFonts w:ascii="Times" w:hAnsi="Times" w:cs="Times"/>
                <w:i/>
                <w:iCs/>
                <w:szCs w:val="22"/>
              </w:rPr>
            </w:pPr>
            <w:r w:rsidRPr="00021FF8">
              <w:rPr>
                <w:rFonts w:ascii="Arial" w:hAnsi="Arial" w:cs="Arial"/>
                <w:sz w:val="20"/>
                <w:szCs w:val="20"/>
                <w:lang w:val="sl-SI" w:eastAsia="sl-SI"/>
              </w:rPr>
              <w:t>005963c0-e17b-4b4e-a3fd-e55685906930</w:t>
            </w:r>
          </w:p>
        </w:tc>
      </w:tr>
      <w:tr w:rsidR="00021FF8" w14:paraId="4316E7AF" w14:textId="77777777" w:rsidTr="00021FF8">
        <w:tc>
          <w:tcPr>
            <w:tcW w:w="3388" w:type="dxa"/>
          </w:tcPr>
          <w:p w14:paraId="7BA92DD7" w14:textId="77777777" w:rsidR="00021FF8" w:rsidRPr="001131BF" w:rsidRDefault="00021FF8" w:rsidP="008E65F1">
            <w:pPr>
              <w:spacing w:after="0"/>
              <w:rPr>
                <w:rFonts w:ascii="Courier New" w:hAnsi="Courier New" w:cs="Courier New"/>
                <w:sz w:val="22"/>
                <w:szCs w:val="22"/>
              </w:rPr>
            </w:pPr>
            <w:r w:rsidRPr="001131BF">
              <w:rPr>
                <w:rFonts w:ascii="Courier New" w:hAnsi="Courier New" w:cs="Courier New"/>
                <w:sz w:val="22"/>
                <w:szCs w:val="22"/>
              </w:rPr>
              <w:t>ValidationResult</w:t>
            </w:r>
          </w:p>
        </w:tc>
        <w:tc>
          <w:tcPr>
            <w:tcW w:w="3971" w:type="dxa"/>
          </w:tcPr>
          <w:p w14:paraId="24509954" w14:textId="77777777" w:rsidR="00021FF8" w:rsidRPr="00AD0099" w:rsidRDefault="00021FF8" w:rsidP="008E65F1">
            <w:pPr>
              <w:spacing w:after="0"/>
              <w:rPr>
                <w:rFonts w:ascii="Times" w:hAnsi="Times" w:cs="Times"/>
                <w:szCs w:val="22"/>
              </w:rPr>
            </w:pPr>
            <w:r w:rsidRPr="00021FF8">
              <w:rPr>
                <w:rFonts w:ascii="Arial" w:hAnsi="Arial" w:cs="Arial"/>
                <w:sz w:val="20"/>
                <w:szCs w:val="20"/>
                <w:lang w:val="sl-SI" w:eastAsia="sl-SI"/>
              </w:rPr>
              <w:t>VALIDATED</w:t>
            </w:r>
          </w:p>
        </w:tc>
      </w:tr>
      <w:tr w:rsidR="00021FF8" w14:paraId="35C45E15" w14:textId="77777777" w:rsidTr="00021FF8">
        <w:tc>
          <w:tcPr>
            <w:tcW w:w="3388" w:type="dxa"/>
          </w:tcPr>
          <w:p w14:paraId="60C2F8F1" w14:textId="77777777" w:rsidR="00021FF8" w:rsidRPr="001131BF" w:rsidRDefault="00021FF8" w:rsidP="008E65F1">
            <w:pPr>
              <w:spacing w:after="0"/>
              <w:rPr>
                <w:rFonts w:ascii="Courier New" w:hAnsi="Courier New" w:cs="Courier New"/>
                <w:color w:val="EEECE1" w:themeColor="background2"/>
                <w:sz w:val="22"/>
                <w:szCs w:val="22"/>
              </w:rPr>
            </w:pPr>
            <w:r w:rsidRPr="001131BF">
              <w:rPr>
                <w:rFonts w:ascii="Courier New" w:hAnsi="Courier New" w:cs="Courier New"/>
                <w:sz w:val="22"/>
                <w:szCs w:val="22"/>
              </w:rPr>
              <w:t>ValidationErrors</w:t>
            </w:r>
          </w:p>
        </w:tc>
        <w:tc>
          <w:tcPr>
            <w:tcW w:w="3971" w:type="dxa"/>
          </w:tcPr>
          <w:p w14:paraId="32D5239F" w14:textId="3D3D3F83" w:rsidR="00021FF8" w:rsidRPr="00BB3596" w:rsidRDefault="00021FF8" w:rsidP="008E65F1">
            <w:pPr>
              <w:spacing w:after="0"/>
              <w:rPr>
                <w:rFonts w:ascii="Times" w:hAnsi="Times" w:cs="Times"/>
                <w:i/>
                <w:iCs/>
                <w:color w:val="EEECE1" w:themeColor="background2"/>
                <w:szCs w:val="22"/>
              </w:rPr>
            </w:pPr>
            <w:r>
              <w:rPr>
                <w:rFonts w:ascii="Times" w:hAnsi="Times" w:cs="Times"/>
                <w:i/>
                <w:iCs/>
                <w:color w:val="A6A6A6" w:themeColor="background1" w:themeShade="A6"/>
                <w:szCs w:val="22"/>
              </w:rPr>
              <w:t>Niso navedni</w:t>
            </w:r>
          </w:p>
        </w:tc>
      </w:tr>
    </w:tbl>
    <w:p w14:paraId="495A24DE" w14:textId="77777777" w:rsidR="00021FF8" w:rsidRPr="00866CEA" w:rsidRDefault="00021FF8" w:rsidP="00021FF8">
      <w:pPr>
        <w:ind w:firstLine="720"/>
        <w:rPr>
          <w:rFonts w:ascii="Times" w:hAnsi="Times" w:cs="Times"/>
          <w:szCs w:val="22"/>
        </w:rPr>
      </w:pPr>
    </w:p>
    <w:p w14:paraId="735BB2AF" w14:textId="77777777" w:rsidR="00021FF8" w:rsidRPr="00021FF8" w:rsidRDefault="00021FF8" w:rsidP="00021FF8">
      <w:pPr>
        <w:spacing w:after="120" w:line="260" w:lineRule="atLeast"/>
        <w:jc w:val="both"/>
        <w:rPr>
          <w:rFonts w:ascii="Arial" w:hAnsi="Arial" w:cs="Arial"/>
          <w:sz w:val="20"/>
          <w:szCs w:val="20"/>
        </w:rPr>
      </w:pPr>
    </w:p>
    <w:p w14:paraId="197BA327" w14:textId="77777777" w:rsidR="007C6CFA" w:rsidRPr="00C03A70" w:rsidRDefault="007C6CFA" w:rsidP="00EF4365">
      <w:pPr>
        <w:jc w:val="center"/>
        <w:rPr>
          <w:rFonts w:ascii="Arial" w:hAnsi="Arial" w:cs="Arial"/>
          <w:sz w:val="20"/>
          <w:szCs w:val="20"/>
        </w:rPr>
      </w:pPr>
    </w:p>
    <w:p w14:paraId="72F2E652" w14:textId="414B852D" w:rsidR="00EB57BC" w:rsidRPr="00443161" w:rsidRDefault="00443161">
      <w:pPr>
        <w:pStyle w:val="Naslov2"/>
        <w:numPr>
          <w:ilvl w:val="1"/>
          <w:numId w:val="1"/>
        </w:numPr>
        <w:spacing w:before="0" w:line="260" w:lineRule="atLeast"/>
        <w:jc w:val="both"/>
        <w:rPr>
          <w:rFonts w:cs="Arial"/>
        </w:rPr>
      </w:pPr>
      <w:bookmarkStart w:id="34" w:name="_Toc151621914"/>
      <w:r>
        <w:rPr>
          <w:rFonts w:cs="Arial"/>
          <w:sz w:val="24"/>
          <w:szCs w:val="24"/>
        </w:rPr>
        <w:t>Z</w:t>
      </w:r>
      <w:r w:rsidR="00021FF8">
        <w:rPr>
          <w:rFonts w:cs="Arial"/>
          <w:sz w:val="24"/>
          <w:szCs w:val="24"/>
        </w:rPr>
        <w:t>avrnitev sporočila zaradi kršenja pravil, nato popravek</w:t>
      </w:r>
      <w:bookmarkEnd w:id="34"/>
    </w:p>
    <w:p w14:paraId="1FDE3A6E" w14:textId="77777777" w:rsidR="006149CF" w:rsidRDefault="006149CF" w:rsidP="00021FF8">
      <w:pPr>
        <w:spacing w:line="260" w:lineRule="atLeast"/>
        <w:rPr>
          <w:rFonts w:ascii="Arial" w:hAnsi="Arial" w:cs="Arial"/>
          <w:sz w:val="20"/>
          <w:szCs w:val="20"/>
        </w:rPr>
      </w:pPr>
    </w:p>
    <w:p w14:paraId="0F2E97F6" w14:textId="405534FA" w:rsidR="00021FF8" w:rsidRPr="00C03A70" w:rsidRDefault="006149CF" w:rsidP="00021FF8">
      <w:pPr>
        <w:spacing w:line="260" w:lineRule="atLeast"/>
        <w:rPr>
          <w:rFonts w:ascii="Arial" w:hAnsi="Arial" w:cs="Arial"/>
          <w:sz w:val="20"/>
          <w:szCs w:val="20"/>
        </w:rPr>
      </w:pPr>
      <w:r>
        <w:rPr>
          <w:rFonts w:ascii="Arial" w:hAnsi="Arial" w:cs="Arial"/>
          <w:sz w:val="20"/>
          <w:szCs w:val="20"/>
        </w:rPr>
        <w:t>P</w:t>
      </w:r>
      <w:r w:rsidR="00021FF8" w:rsidRPr="00C03A70">
        <w:rPr>
          <w:rFonts w:ascii="Arial" w:hAnsi="Arial" w:cs="Arial"/>
          <w:sz w:val="20"/>
          <w:szCs w:val="20"/>
        </w:rPr>
        <w:t xml:space="preserve">rimer pokriva naslednji scenarij: </w:t>
      </w:r>
    </w:p>
    <w:p w14:paraId="09888420" w14:textId="77777777" w:rsidR="00021FF8" w:rsidRPr="00C03A70" w:rsidRDefault="00021FF8" w:rsidP="00021FF8">
      <w:pPr>
        <w:spacing w:line="260" w:lineRule="atLeast"/>
        <w:rPr>
          <w:rFonts w:ascii="Arial" w:hAnsi="Arial" w:cs="Arial"/>
          <w:sz w:val="20"/>
          <w:szCs w:val="20"/>
        </w:rPr>
      </w:pPr>
    </w:p>
    <w:p w14:paraId="5541653D" w14:textId="77777777" w:rsidR="00021FF8" w:rsidRDefault="00021FF8" w:rsidP="00021FF8">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 xml:space="preserve">PSP pošlje začetno (inicialno) sporočilo. </w:t>
      </w:r>
    </w:p>
    <w:p w14:paraId="48D5B60B" w14:textId="0AB5ECD4" w:rsidR="00021FF8" w:rsidRDefault="006149CF" w:rsidP="00021FF8">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Sp</w:t>
      </w:r>
      <w:r w:rsidR="00021FF8">
        <w:rPr>
          <w:rFonts w:ascii="Arial" w:hAnsi="Arial" w:cs="Arial"/>
          <w:sz w:val="20"/>
          <w:szCs w:val="20"/>
        </w:rPr>
        <w:t xml:space="preserve">oročilo je </w:t>
      </w:r>
      <w:r w:rsidR="001131BF">
        <w:rPr>
          <w:rFonts w:ascii="Arial" w:hAnsi="Arial" w:cs="Arial"/>
          <w:sz w:val="20"/>
          <w:szCs w:val="20"/>
        </w:rPr>
        <w:t>zavrnjeno</w:t>
      </w:r>
      <w:r w:rsidR="00021FF8">
        <w:rPr>
          <w:rFonts w:ascii="Arial" w:hAnsi="Arial" w:cs="Arial"/>
          <w:sz w:val="20"/>
          <w:szCs w:val="20"/>
        </w:rPr>
        <w:t xml:space="preserve"> na FURS </w:t>
      </w:r>
      <w:r w:rsidR="001131BF">
        <w:rPr>
          <w:rFonts w:ascii="Arial" w:hAnsi="Arial" w:cs="Arial"/>
          <w:sz w:val="20"/>
          <w:szCs w:val="20"/>
        </w:rPr>
        <w:t>ali CESOP strani</w:t>
      </w:r>
      <w:r w:rsidR="00021FF8">
        <w:rPr>
          <w:rFonts w:ascii="Arial" w:hAnsi="Arial" w:cs="Arial"/>
          <w:sz w:val="20"/>
          <w:szCs w:val="20"/>
        </w:rPr>
        <w:t>.</w:t>
      </w:r>
    </w:p>
    <w:p w14:paraId="49B59884" w14:textId="45BD5403" w:rsidR="00021FF8" w:rsidRDefault="00021FF8" w:rsidP="00021FF8">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 xml:space="preserve">FURS posreduje </w:t>
      </w:r>
      <w:r w:rsidR="001131BF">
        <w:rPr>
          <w:rFonts w:ascii="Arial" w:hAnsi="Arial" w:cs="Arial"/>
          <w:sz w:val="20"/>
          <w:szCs w:val="20"/>
        </w:rPr>
        <w:t>zavrnitveno</w:t>
      </w:r>
      <w:r>
        <w:rPr>
          <w:rFonts w:ascii="Arial" w:hAnsi="Arial" w:cs="Arial"/>
          <w:sz w:val="20"/>
          <w:szCs w:val="20"/>
        </w:rPr>
        <w:t xml:space="preserve"> VLD sporočilo do PSP. </w:t>
      </w:r>
    </w:p>
    <w:p w14:paraId="0B4CE3E4" w14:textId="3357FFAB" w:rsidR="001131BF" w:rsidRDefault="001131BF" w:rsidP="00021FF8">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PSP odda novo inicialno sporočilo (kjer popravi napake).</w:t>
      </w:r>
    </w:p>
    <w:p w14:paraId="10389B4A" w14:textId="00470287" w:rsidR="001131BF" w:rsidRDefault="005C7186" w:rsidP="001131BF">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Sp</w:t>
      </w:r>
      <w:r w:rsidR="001131BF">
        <w:rPr>
          <w:rFonts w:ascii="Arial" w:hAnsi="Arial" w:cs="Arial"/>
          <w:sz w:val="20"/>
          <w:szCs w:val="20"/>
        </w:rPr>
        <w:t>oročilo je uspešno validirano na FURS in posredovano na CESOP</w:t>
      </w:r>
      <w:r w:rsidR="001131BF" w:rsidRPr="00C03A70">
        <w:rPr>
          <w:rFonts w:ascii="Arial" w:hAnsi="Arial" w:cs="Arial"/>
          <w:sz w:val="20"/>
          <w:szCs w:val="20"/>
        </w:rPr>
        <w:t>.</w:t>
      </w:r>
      <w:r w:rsidR="001131BF">
        <w:rPr>
          <w:rFonts w:ascii="Arial" w:hAnsi="Arial" w:cs="Arial"/>
          <w:sz w:val="20"/>
          <w:szCs w:val="20"/>
        </w:rPr>
        <w:t xml:space="preserve"> CESOP pozitivno validira sporočilo, pripravi in pošlje VLD sporočilo.</w:t>
      </w:r>
    </w:p>
    <w:p w14:paraId="66AA1636" w14:textId="77777777" w:rsidR="001131BF" w:rsidRDefault="001131BF" w:rsidP="001131BF">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 xml:space="preserve">FURS posreduje pozitivno VLD sporočilo do PSP. </w:t>
      </w:r>
    </w:p>
    <w:p w14:paraId="56A8D598" w14:textId="74C9A96E" w:rsidR="00021FF8" w:rsidRDefault="00021FF8" w:rsidP="00021FF8">
      <w:pPr>
        <w:spacing w:after="120" w:line="260" w:lineRule="atLeast"/>
        <w:jc w:val="both"/>
        <w:rPr>
          <w:rFonts w:ascii="Arial" w:hAnsi="Arial" w:cs="Arial"/>
          <w:sz w:val="20"/>
          <w:szCs w:val="20"/>
        </w:rPr>
      </w:pPr>
      <w:r>
        <w:rPr>
          <w:rFonts w:ascii="Arial" w:hAnsi="Arial" w:cs="Arial"/>
          <w:sz w:val="20"/>
          <w:szCs w:val="20"/>
        </w:rPr>
        <w:t>Poslano inicialno sporočilo</w:t>
      </w:r>
      <w:r w:rsidR="001131BF">
        <w:rPr>
          <w:rFonts w:ascii="Arial" w:hAnsi="Arial" w:cs="Arial"/>
          <w:sz w:val="20"/>
          <w:szCs w:val="20"/>
        </w:rPr>
        <w:t xml:space="preserve"> (PSP)</w:t>
      </w:r>
      <w:r>
        <w:rPr>
          <w:rFonts w:ascii="Arial" w:hAnsi="Arial" w:cs="Arial"/>
          <w:sz w:val="20"/>
          <w:szCs w:val="20"/>
        </w:rPr>
        <w:t>:</w:t>
      </w:r>
    </w:p>
    <w:tbl>
      <w:tblPr>
        <w:tblStyle w:val="TableHistory"/>
        <w:tblW w:w="0" w:type="auto"/>
        <w:tblInd w:w="1129" w:type="dxa"/>
        <w:tblLook w:val="04A0" w:firstRow="1" w:lastRow="0" w:firstColumn="1" w:lastColumn="0" w:noHBand="0" w:noVBand="1"/>
      </w:tblPr>
      <w:tblGrid>
        <w:gridCol w:w="3372"/>
        <w:gridCol w:w="3987"/>
      </w:tblGrid>
      <w:tr w:rsidR="00021FF8" w:rsidRPr="0069748C" w14:paraId="3F3F8936" w14:textId="77777777" w:rsidTr="008E65F1">
        <w:tc>
          <w:tcPr>
            <w:tcW w:w="3544" w:type="dxa"/>
          </w:tcPr>
          <w:p w14:paraId="261719A9" w14:textId="77777777" w:rsidR="00021FF8" w:rsidRPr="00071D16" w:rsidRDefault="00021FF8" w:rsidP="008E65F1">
            <w:pPr>
              <w:spacing w:after="0"/>
              <w:rPr>
                <w:rFonts w:ascii="Times" w:hAnsi="Times" w:cs="Times"/>
                <w:szCs w:val="22"/>
              </w:rPr>
            </w:pPr>
            <w:r w:rsidRPr="00021FF8">
              <w:rPr>
                <w:rFonts w:ascii="Arial" w:hAnsi="Arial" w:cs="Arial"/>
                <w:sz w:val="20"/>
                <w:szCs w:val="20"/>
                <w:lang w:val="sl-SI" w:eastAsia="sl-SI"/>
              </w:rPr>
              <w:t>File name</w:t>
            </w:r>
          </w:p>
        </w:tc>
        <w:tc>
          <w:tcPr>
            <w:tcW w:w="4390" w:type="dxa"/>
          </w:tcPr>
          <w:p w14:paraId="5F404262" w14:textId="77777777" w:rsidR="00021FF8" w:rsidRPr="00021FF8" w:rsidRDefault="00021FF8" w:rsidP="008E65F1">
            <w:pPr>
              <w:spacing w:after="0"/>
              <w:rPr>
                <w:rFonts w:ascii="Arial" w:hAnsi="Arial" w:cs="Arial"/>
                <w:sz w:val="20"/>
                <w:szCs w:val="20"/>
                <w:lang w:val="sl-SI" w:eastAsia="sl-SI"/>
              </w:rPr>
            </w:pPr>
            <w:r w:rsidRPr="00021FF8">
              <w:rPr>
                <w:rFonts w:ascii="Arial" w:hAnsi="Arial" w:cs="Arial"/>
                <w:sz w:val="20"/>
                <w:szCs w:val="20"/>
                <w:lang w:val="sl-SI" w:eastAsia="sl-SI"/>
              </w:rPr>
              <w:t>PMT-Q1-2025-SI-LJBASI2X-1-1.xml</w:t>
            </w:r>
          </w:p>
        </w:tc>
      </w:tr>
      <w:tr w:rsidR="00021FF8" w14:paraId="5132346B" w14:textId="77777777" w:rsidTr="008E65F1">
        <w:tc>
          <w:tcPr>
            <w:tcW w:w="3544" w:type="dxa"/>
          </w:tcPr>
          <w:p w14:paraId="037FADC5" w14:textId="77777777" w:rsidR="00021FF8" w:rsidRPr="001131BF" w:rsidRDefault="00021FF8" w:rsidP="008E65F1">
            <w:pPr>
              <w:spacing w:after="0"/>
              <w:rPr>
                <w:rFonts w:ascii="Times" w:hAnsi="Times" w:cs="Times"/>
                <w:sz w:val="22"/>
                <w:szCs w:val="22"/>
              </w:rPr>
            </w:pPr>
            <w:r w:rsidRPr="001131BF">
              <w:rPr>
                <w:rFonts w:ascii="Courier New" w:hAnsi="Courier New" w:cs="Courier New"/>
                <w:sz w:val="22"/>
                <w:szCs w:val="22"/>
                <w:lang w:val="de-DE"/>
              </w:rPr>
              <w:t>MessageType</w:t>
            </w:r>
          </w:p>
        </w:tc>
        <w:tc>
          <w:tcPr>
            <w:tcW w:w="4390" w:type="dxa"/>
          </w:tcPr>
          <w:p w14:paraId="543A072D" w14:textId="77777777" w:rsidR="00021FF8" w:rsidRDefault="00021FF8" w:rsidP="008E65F1">
            <w:pPr>
              <w:spacing w:after="0"/>
              <w:rPr>
                <w:rFonts w:ascii="Times" w:hAnsi="Times" w:cs="Times"/>
                <w:szCs w:val="22"/>
              </w:rPr>
            </w:pPr>
            <w:r w:rsidRPr="00021FF8">
              <w:rPr>
                <w:rFonts w:ascii="Arial" w:hAnsi="Arial" w:cs="Arial"/>
                <w:sz w:val="20"/>
                <w:szCs w:val="20"/>
                <w:lang w:val="sl-SI" w:eastAsia="sl-SI"/>
              </w:rPr>
              <w:t>PMT</w:t>
            </w:r>
          </w:p>
        </w:tc>
      </w:tr>
      <w:tr w:rsidR="00021FF8" w14:paraId="4EC57A2C" w14:textId="77777777" w:rsidTr="008E65F1">
        <w:tc>
          <w:tcPr>
            <w:tcW w:w="3544" w:type="dxa"/>
          </w:tcPr>
          <w:p w14:paraId="0E11DC5E" w14:textId="77777777" w:rsidR="00021FF8" w:rsidRPr="001131BF" w:rsidRDefault="00021FF8" w:rsidP="008E65F1">
            <w:pPr>
              <w:spacing w:after="0"/>
              <w:rPr>
                <w:rFonts w:ascii="Times" w:hAnsi="Times" w:cs="Times"/>
                <w:sz w:val="22"/>
                <w:szCs w:val="22"/>
              </w:rPr>
            </w:pPr>
            <w:r w:rsidRPr="001131BF">
              <w:rPr>
                <w:rFonts w:ascii="Courier New" w:hAnsi="Courier New" w:cs="Courier New"/>
                <w:sz w:val="22"/>
                <w:szCs w:val="22"/>
              </w:rPr>
              <w:t>MessageTypeIndic</w:t>
            </w:r>
          </w:p>
        </w:tc>
        <w:tc>
          <w:tcPr>
            <w:tcW w:w="4390" w:type="dxa"/>
          </w:tcPr>
          <w:p w14:paraId="5E3FC06A" w14:textId="77777777" w:rsidR="00021FF8" w:rsidRDefault="00021FF8" w:rsidP="008E65F1">
            <w:pPr>
              <w:spacing w:after="0"/>
              <w:rPr>
                <w:rFonts w:ascii="Times" w:hAnsi="Times" w:cs="Times"/>
                <w:szCs w:val="22"/>
              </w:rPr>
            </w:pPr>
            <w:r w:rsidRPr="00021FF8">
              <w:rPr>
                <w:rFonts w:ascii="Arial" w:hAnsi="Arial" w:cs="Arial"/>
                <w:sz w:val="20"/>
                <w:szCs w:val="20"/>
                <w:lang w:val="sl-SI" w:eastAsia="sl-SI"/>
              </w:rPr>
              <w:t>CESOP100</w:t>
            </w:r>
          </w:p>
        </w:tc>
      </w:tr>
      <w:tr w:rsidR="00021FF8" w14:paraId="72E41B75" w14:textId="77777777" w:rsidTr="008E65F1">
        <w:tc>
          <w:tcPr>
            <w:tcW w:w="3544" w:type="dxa"/>
          </w:tcPr>
          <w:p w14:paraId="08ECD7C2" w14:textId="77777777" w:rsidR="00021FF8" w:rsidRPr="001131BF" w:rsidRDefault="00021FF8" w:rsidP="008E65F1">
            <w:pPr>
              <w:spacing w:after="0"/>
              <w:rPr>
                <w:rFonts w:ascii="Times" w:hAnsi="Times" w:cs="Times"/>
                <w:sz w:val="22"/>
                <w:szCs w:val="22"/>
              </w:rPr>
            </w:pPr>
            <w:r w:rsidRPr="001131BF">
              <w:rPr>
                <w:rFonts w:ascii="Courier New" w:hAnsi="Courier New" w:cs="Courier New"/>
                <w:sz w:val="22"/>
                <w:szCs w:val="22"/>
                <w:lang w:val="de-DE"/>
              </w:rPr>
              <w:lastRenderedPageBreak/>
              <w:t>MessageRefId</w:t>
            </w:r>
          </w:p>
        </w:tc>
        <w:tc>
          <w:tcPr>
            <w:tcW w:w="4390" w:type="dxa"/>
          </w:tcPr>
          <w:p w14:paraId="011DE4ED" w14:textId="67A94019" w:rsidR="00021FF8" w:rsidRDefault="001131BF" w:rsidP="008E65F1">
            <w:pPr>
              <w:spacing w:after="0"/>
              <w:rPr>
                <w:rFonts w:ascii="Times" w:hAnsi="Times" w:cs="Times"/>
                <w:szCs w:val="22"/>
              </w:rPr>
            </w:pPr>
            <w:r w:rsidRPr="001131BF">
              <w:rPr>
                <w:rFonts w:ascii="Arial" w:hAnsi="Arial" w:cs="Arial"/>
                <w:sz w:val="20"/>
                <w:szCs w:val="20"/>
                <w:lang w:val="sl-SI" w:eastAsia="sl-SI"/>
              </w:rPr>
              <w:t>b7c60422-6c20-43db-a013-b3724e946592</w:t>
            </w:r>
          </w:p>
        </w:tc>
      </w:tr>
      <w:tr w:rsidR="00021FF8" w14:paraId="68C2648A" w14:textId="77777777" w:rsidTr="008E65F1">
        <w:tc>
          <w:tcPr>
            <w:tcW w:w="3544" w:type="dxa"/>
          </w:tcPr>
          <w:p w14:paraId="33FE3CA9" w14:textId="77777777" w:rsidR="00021FF8" w:rsidRPr="001131BF" w:rsidRDefault="00021FF8" w:rsidP="008E65F1">
            <w:pPr>
              <w:spacing w:after="0"/>
              <w:rPr>
                <w:rFonts w:ascii="Times" w:hAnsi="Times" w:cs="Times"/>
                <w:color w:val="EEECE1" w:themeColor="background2"/>
                <w:sz w:val="22"/>
                <w:szCs w:val="22"/>
              </w:rPr>
            </w:pPr>
            <w:r w:rsidRPr="001131BF">
              <w:rPr>
                <w:rFonts w:ascii="Courier New" w:hAnsi="Courier New" w:cs="Courier New"/>
                <w:sz w:val="22"/>
                <w:szCs w:val="22"/>
                <w:lang w:val="de-DE"/>
              </w:rPr>
              <w:t>CorrMessageRefId</w:t>
            </w:r>
          </w:p>
        </w:tc>
        <w:tc>
          <w:tcPr>
            <w:tcW w:w="4390" w:type="dxa"/>
          </w:tcPr>
          <w:p w14:paraId="3B69E6A7" w14:textId="77777777" w:rsidR="00021FF8" w:rsidRPr="00EF12AD" w:rsidRDefault="00021FF8" w:rsidP="008E65F1">
            <w:pPr>
              <w:spacing w:after="0"/>
              <w:rPr>
                <w:rFonts w:ascii="Times" w:hAnsi="Times" w:cs="Times"/>
                <w:i/>
                <w:iCs/>
                <w:color w:val="A6A6A6" w:themeColor="background1" w:themeShade="A6"/>
                <w:szCs w:val="22"/>
              </w:rPr>
            </w:pPr>
            <w:r>
              <w:rPr>
                <w:i/>
                <w:iCs/>
                <w:color w:val="A6A6A6" w:themeColor="background1" w:themeShade="A6"/>
              </w:rPr>
              <w:t>Ni naveden</w:t>
            </w:r>
          </w:p>
        </w:tc>
      </w:tr>
    </w:tbl>
    <w:p w14:paraId="0497F41A" w14:textId="77777777" w:rsidR="00021FF8" w:rsidRPr="00502124" w:rsidRDefault="00021FF8" w:rsidP="00021FF8">
      <w:pPr>
        <w:spacing w:after="120" w:line="260" w:lineRule="atLeast"/>
        <w:jc w:val="both"/>
        <w:rPr>
          <w:rFonts w:ascii="Arial" w:hAnsi="Arial" w:cs="Arial"/>
          <w:sz w:val="20"/>
          <w:szCs w:val="20"/>
        </w:rPr>
      </w:pPr>
      <w:r w:rsidRPr="00502124">
        <w:rPr>
          <w:rFonts w:ascii="Arial" w:hAnsi="Arial" w:cs="Arial"/>
          <w:sz w:val="20"/>
          <w:szCs w:val="20"/>
        </w:rPr>
        <w:t xml:space="preserve"> </w:t>
      </w:r>
    </w:p>
    <w:p w14:paraId="547C477C" w14:textId="77777777" w:rsidR="00021FF8" w:rsidRDefault="00021FF8" w:rsidP="00021FF8">
      <w:pPr>
        <w:spacing w:after="120" w:line="260" w:lineRule="atLeast"/>
        <w:jc w:val="both"/>
        <w:rPr>
          <w:rFonts w:ascii="Arial" w:hAnsi="Arial" w:cs="Arial"/>
          <w:sz w:val="20"/>
          <w:szCs w:val="20"/>
        </w:rPr>
      </w:pPr>
      <w:r>
        <w:rPr>
          <w:rFonts w:ascii="Arial" w:hAnsi="Arial" w:cs="Arial"/>
          <w:sz w:val="20"/>
          <w:szCs w:val="20"/>
        </w:rPr>
        <w:t>Prejeto VLD sporočilo:</w:t>
      </w:r>
    </w:p>
    <w:tbl>
      <w:tblPr>
        <w:tblStyle w:val="TableHistory"/>
        <w:tblW w:w="0" w:type="auto"/>
        <w:tblInd w:w="1129" w:type="dxa"/>
        <w:tblLook w:val="04A0" w:firstRow="1" w:lastRow="0" w:firstColumn="1" w:lastColumn="0" w:noHBand="0" w:noVBand="1"/>
      </w:tblPr>
      <w:tblGrid>
        <w:gridCol w:w="3129"/>
        <w:gridCol w:w="4230"/>
      </w:tblGrid>
      <w:tr w:rsidR="001131BF" w:rsidRPr="00154D81" w14:paraId="2404A909" w14:textId="77777777" w:rsidTr="008E65F1">
        <w:tc>
          <w:tcPr>
            <w:tcW w:w="3261" w:type="dxa"/>
          </w:tcPr>
          <w:p w14:paraId="195E2645" w14:textId="77777777" w:rsidR="001131BF" w:rsidRPr="002B2E2B" w:rsidRDefault="001131BF" w:rsidP="008E65F1">
            <w:pPr>
              <w:keepNext/>
              <w:spacing w:after="0"/>
              <w:rPr>
                <w:rFonts w:ascii="Times" w:hAnsi="Times" w:cs="Times"/>
                <w:b/>
                <w:bCs/>
                <w:szCs w:val="22"/>
              </w:rPr>
            </w:pPr>
            <w:r w:rsidRPr="001131BF">
              <w:rPr>
                <w:rFonts w:ascii="Arial" w:hAnsi="Arial" w:cs="Arial"/>
                <w:sz w:val="20"/>
                <w:szCs w:val="20"/>
                <w:lang w:val="sl-SI" w:eastAsia="sl-SI"/>
              </w:rPr>
              <w:t>File name</w:t>
            </w:r>
          </w:p>
        </w:tc>
        <w:tc>
          <w:tcPr>
            <w:tcW w:w="4673" w:type="dxa"/>
          </w:tcPr>
          <w:p w14:paraId="4BEED23F" w14:textId="0581BA30" w:rsidR="001131BF" w:rsidRPr="001131BF" w:rsidRDefault="001131BF" w:rsidP="008E65F1">
            <w:pPr>
              <w:keepNext/>
              <w:spacing w:after="0"/>
              <w:rPr>
                <w:rFonts w:ascii="Times" w:hAnsi="Times" w:cs="Times"/>
                <w:b/>
                <w:bCs/>
                <w:szCs w:val="22"/>
                <w:lang w:val="it-IT"/>
              </w:rPr>
            </w:pPr>
            <w:r w:rsidRPr="001131BF">
              <w:rPr>
                <w:rFonts w:ascii="Arial" w:hAnsi="Arial" w:cs="Arial"/>
                <w:sz w:val="20"/>
                <w:szCs w:val="20"/>
                <w:lang w:val="sl-SI" w:eastAsia="sl-SI"/>
              </w:rPr>
              <w:t>VLD-</w:t>
            </w:r>
            <w:r w:rsidRPr="00021FF8">
              <w:rPr>
                <w:rFonts w:ascii="Arial" w:hAnsi="Arial" w:cs="Arial"/>
                <w:sz w:val="20"/>
                <w:szCs w:val="20"/>
                <w:lang w:val="sl-SI" w:eastAsia="sl-SI"/>
              </w:rPr>
              <w:t>Q1-2025-SI-LJBASI2X-1-1.xml</w:t>
            </w:r>
          </w:p>
        </w:tc>
      </w:tr>
      <w:tr w:rsidR="001131BF" w14:paraId="698C5A2E" w14:textId="77777777" w:rsidTr="008E65F1">
        <w:tc>
          <w:tcPr>
            <w:tcW w:w="3261" w:type="dxa"/>
          </w:tcPr>
          <w:p w14:paraId="61D57231" w14:textId="77777777" w:rsidR="001131BF" w:rsidRPr="001131BF" w:rsidRDefault="001131BF" w:rsidP="008E65F1">
            <w:pPr>
              <w:keepNext/>
              <w:spacing w:after="0"/>
              <w:rPr>
                <w:rFonts w:ascii="Times" w:hAnsi="Times" w:cs="Times"/>
                <w:sz w:val="22"/>
                <w:szCs w:val="22"/>
              </w:rPr>
            </w:pPr>
            <w:r w:rsidRPr="001131BF">
              <w:rPr>
                <w:rFonts w:ascii="Courier New" w:hAnsi="Courier New" w:cs="Courier New"/>
                <w:sz w:val="22"/>
                <w:szCs w:val="22"/>
                <w:lang w:val="de-DE"/>
              </w:rPr>
              <w:t>MessageType</w:t>
            </w:r>
          </w:p>
        </w:tc>
        <w:tc>
          <w:tcPr>
            <w:tcW w:w="4673" w:type="dxa"/>
          </w:tcPr>
          <w:p w14:paraId="548ABD48" w14:textId="77777777" w:rsidR="001131BF" w:rsidRDefault="001131BF" w:rsidP="008E65F1">
            <w:pPr>
              <w:keepNext/>
              <w:spacing w:after="0"/>
              <w:rPr>
                <w:rFonts w:ascii="Times" w:hAnsi="Times" w:cs="Times"/>
                <w:szCs w:val="22"/>
              </w:rPr>
            </w:pPr>
            <w:r w:rsidRPr="001131BF">
              <w:rPr>
                <w:rFonts w:ascii="Arial" w:hAnsi="Arial" w:cs="Arial"/>
                <w:sz w:val="20"/>
                <w:szCs w:val="20"/>
                <w:lang w:val="sl-SI" w:eastAsia="sl-SI"/>
              </w:rPr>
              <w:t>VLD</w:t>
            </w:r>
          </w:p>
        </w:tc>
      </w:tr>
      <w:tr w:rsidR="001131BF" w14:paraId="30B61845" w14:textId="77777777" w:rsidTr="008E65F1">
        <w:tc>
          <w:tcPr>
            <w:tcW w:w="3261" w:type="dxa"/>
          </w:tcPr>
          <w:p w14:paraId="486C8D8C" w14:textId="77777777" w:rsidR="001131BF" w:rsidRPr="001131BF" w:rsidRDefault="001131BF" w:rsidP="008E65F1">
            <w:pPr>
              <w:spacing w:after="0"/>
              <w:rPr>
                <w:rFonts w:ascii="Times" w:hAnsi="Times" w:cs="Times"/>
                <w:sz w:val="22"/>
                <w:szCs w:val="22"/>
              </w:rPr>
            </w:pPr>
            <w:r w:rsidRPr="001131BF">
              <w:rPr>
                <w:rFonts w:ascii="Courier New" w:hAnsi="Courier New" w:cs="Courier New"/>
                <w:sz w:val="22"/>
                <w:szCs w:val="22"/>
              </w:rPr>
              <w:t>MessageTypeIndic</w:t>
            </w:r>
          </w:p>
        </w:tc>
        <w:tc>
          <w:tcPr>
            <w:tcW w:w="4673" w:type="dxa"/>
          </w:tcPr>
          <w:p w14:paraId="077F10D9" w14:textId="77777777" w:rsidR="001131BF" w:rsidRDefault="001131BF" w:rsidP="001131BF">
            <w:pPr>
              <w:keepNext/>
              <w:spacing w:after="0"/>
              <w:rPr>
                <w:rFonts w:ascii="Times" w:hAnsi="Times" w:cs="Times"/>
                <w:szCs w:val="22"/>
              </w:rPr>
            </w:pPr>
            <w:r w:rsidRPr="001131BF">
              <w:rPr>
                <w:rFonts w:ascii="Arial" w:hAnsi="Arial" w:cs="Arial"/>
                <w:sz w:val="20"/>
                <w:szCs w:val="20"/>
                <w:lang w:val="sl-SI" w:eastAsia="sl-SI"/>
              </w:rPr>
              <w:t>CESOP100</w:t>
            </w:r>
          </w:p>
        </w:tc>
      </w:tr>
      <w:tr w:rsidR="001131BF" w:rsidRPr="00D75300" w14:paraId="4BD4D855" w14:textId="77777777" w:rsidTr="008E65F1">
        <w:tc>
          <w:tcPr>
            <w:tcW w:w="3261" w:type="dxa"/>
          </w:tcPr>
          <w:p w14:paraId="54CDD4D3" w14:textId="77777777" w:rsidR="001131BF" w:rsidRPr="001131BF" w:rsidRDefault="001131BF" w:rsidP="008E65F1">
            <w:pPr>
              <w:spacing w:after="0"/>
              <w:rPr>
                <w:rFonts w:ascii="Times" w:hAnsi="Times" w:cs="Times"/>
                <w:sz w:val="22"/>
                <w:szCs w:val="22"/>
              </w:rPr>
            </w:pPr>
            <w:r w:rsidRPr="001131BF">
              <w:rPr>
                <w:rFonts w:ascii="Courier New" w:hAnsi="Courier New" w:cs="Courier New"/>
                <w:sz w:val="22"/>
                <w:szCs w:val="22"/>
                <w:lang w:val="de-DE"/>
              </w:rPr>
              <w:t>MessageRefId</w:t>
            </w:r>
          </w:p>
        </w:tc>
        <w:tc>
          <w:tcPr>
            <w:tcW w:w="4673" w:type="dxa"/>
          </w:tcPr>
          <w:p w14:paraId="776A809C" w14:textId="77777777" w:rsidR="001131BF" w:rsidRPr="001131BF" w:rsidRDefault="001131BF" w:rsidP="001131BF">
            <w:pPr>
              <w:keepNext/>
              <w:spacing w:after="0"/>
              <w:rPr>
                <w:rFonts w:ascii="Arial" w:hAnsi="Arial" w:cs="Arial"/>
                <w:sz w:val="20"/>
                <w:szCs w:val="20"/>
                <w:lang w:val="sl-SI" w:eastAsia="sl-SI"/>
              </w:rPr>
            </w:pPr>
            <w:r w:rsidRPr="001131BF">
              <w:rPr>
                <w:rFonts w:ascii="Arial" w:hAnsi="Arial" w:cs="Arial"/>
                <w:sz w:val="20"/>
                <w:szCs w:val="20"/>
                <w:lang w:val="sl-SI" w:eastAsia="sl-SI"/>
              </w:rPr>
              <w:t>d4f2fc24-8d8d-43fb-9b76-ed3fe53827e3</w:t>
            </w:r>
          </w:p>
        </w:tc>
      </w:tr>
      <w:tr w:rsidR="001131BF" w14:paraId="6FEF52BF" w14:textId="77777777" w:rsidTr="008E65F1">
        <w:tc>
          <w:tcPr>
            <w:tcW w:w="3261" w:type="dxa"/>
          </w:tcPr>
          <w:p w14:paraId="3F7C11DE" w14:textId="77777777" w:rsidR="001131BF" w:rsidRPr="001131BF" w:rsidRDefault="001131BF" w:rsidP="008E65F1">
            <w:pPr>
              <w:spacing w:after="0"/>
              <w:rPr>
                <w:rFonts w:ascii="Times" w:hAnsi="Times" w:cs="Times"/>
                <w:sz w:val="22"/>
                <w:szCs w:val="22"/>
              </w:rPr>
            </w:pPr>
            <w:r w:rsidRPr="001131BF">
              <w:rPr>
                <w:rFonts w:ascii="Courier New" w:hAnsi="Courier New" w:cs="Courier New"/>
                <w:sz w:val="22"/>
                <w:szCs w:val="22"/>
              </w:rPr>
              <w:t>CorrMessageRefId</w:t>
            </w:r>
          </w:p>
        </w:tc>
        <w:tc>
          <w:tcPr>
            <w:tcW w:w="4673" w:type="dxa"/>
          </w:tcPr>
          <w:p w14:paraId="15C63516" w14:textId="1CB69968" w:rsidR="001131BF" w:rsidRPr="00BB3596" w:rsidRDefault="001131BF" w:rsidP="001131BF">
            <w:pPr>
              <w:keepNext/>
              <w:spacing w:after="0"/>
              <w:rPr>
                <w:rFonts w:ascii="Times" w:hAnsi="Times" w:cs="Times"/>
                <w:szCs w:val="22"/>
              </w:rPr>
            </w:pPr>
            <w:r w:rsidRPr="001131BF">
              <w:rPr>
                <w:rFonts w:ascii="Arial" w:hAnsi="Arial" w:cs="Arial"/>
                <w:sz w:val="20"/>
                <w:szCs w:val="20"/>
                <w:lang w:val="sl-SI" w:eastAsia="sl-SI"/>
              </w:rPr>
              <w:t>b7c60422-6c20-43db-a013-b3724e946592</w:t>
            </w:r>
          </w:p>
        </w:tc>
      </w:tr>
      <w:tr w:rsidR="001131BF" w14:paraId="57E16F29" w14:textId="77777777" w:rsidTr="008E65F1">
        <w:tc>
          <w:tcPr>
            <w:tcW w:w="3261" w:type="dxa"/>
          </w:tcPr>
          <w:p w14:paraId="4B466DB6" w14:textId="77777777" w:rsidR="001131BF" w:rsidRPr="001131BF" w:rsidRDefault="001131BF" w:rsidP="008E65F1">
            <w:pPr>
              <w:spacing w:after="0"/>
              <w:rPr>
                <w:rFonts w:ascii="Courier New" w:hAnsi="Courier New" w:cs="Courier New"/>
                <w:sz w:val="22"/>
                <w:szCs w:val="22"/>
              </w:rPr>
            </w:pPr>
            <w:r w:rsidRPr="001131BF">
              <w:rPr>
                <w:rFonts w:ascii="Courier New" w:hAnsi="Courier New" w:cs="Courier New"/>
                <w:sz w:val="22"/>
                <w:szCs w:val="22"/>
              </w:rPr>
              <w:t>ReportingPeriod</w:t>
            </w:r>
          </w:p>
        </w:tc>
        <w:tc>
          <w:tcPr>
            <w:tcW w:w="4673" w:type="dxa"/>
          </w:tcPr>
          <w:p w14:paraId="67EBB090" w14:textId="2BED5477" w:rsidR="001131BF" w:rsidRPr="00CA74BF" w:rsidRDefault="001131BF" w:rsidP="008E65F1">
            <w:pPr>
              <w:spacing w:after="0"/>
              <w:rPr>
                <w:rFonts w:ascii="Times" w:hAnsi="Times" w:cs="Times"/>
                <w:szCs w:val="22"/>
              </w:rPr>
            </w:pPr>
            <w:r w:rsidRPr="001131BF">
              <w:rPr>
                <w:rFonts w:ascii="Arial" w:hAnsi="Arial" w:cs="Arial"/>
                <w:sz w:val="20"/>
                <w:szCs w:val="20"/>
                <w:lang w:val="sl-SI" w:eastAsia="sl-SI"/>
              </w:rPr>
              <w:t>Q1 2025</w:t>
            </w:r>
          </w:p>
        </w:tc>
      </w:tr>
      <w:tr w:rsidR="001131BF" w14:paraId="79F2A863" w14:textId="77777777" w:rsidTr="008E65F1">
        <w:tc>
          <w:tcPr>
            <w:tcW w:w="3261" w:type="dxa"/>
          </w:tcPr>
          <w:p w14:paraId="7E72527B" w14:textId="77777777" w:rsidR="001131BF" w:rsidRPr="001131BF" w:rsidRDefault="001131BF" w:rsidP="008E65F1">
            <w:pPr>
              <w:spacing w:after="0"/>
              <w:rPr>
                <w:rFonts w:ascii="Courier New" w:hAnsi="Courier New" w:cs="Courier New"/>
                <w:sz w:val="22"/>
                <w:szCs w:val="22"/>
              </w:rPr>
            </w:pPr>
            <w:r w:rsidRPr="001131BF">
              <w:rPr>
                <w:rFonts w:ascii="Courier New" w:hAnsi="Courier New" w:cs="Courier New"/>
                <w:sz w:val="22"/>
                <w:szCs w:val="22"/>
              </w:rPr>
              <w:t>ValidationResult</w:t>
            </w:r>
          </w:p>
        </w:tc>
        <w:tc>
          <w:tcPr>
            <w:tcW w:w="4673" w:type="dxa"/>
          </w:tcPr>
          <w:p w14:paraId="02D329AE" w14:textId="77777777" w:rsidR="001131BF" w:rsidRPr="002B2E2B" w:rsidRDefault="001131BF" w:rsidP="008E65F1">
            <w:pPr>
              <w:spacing w:after="0"/>
              <w:rPr>
                <w:i/>
                <w:iCs/>
              </w:rPr>
            </w:pPr>
            <w:r w:rsidRPr="001131BF">
              <w:rPr>
                <w:rFonts w:ascii="Arial" w:hAnsi="Arial" w:cs="Arial"/>
                <w:sz w:val="20"/>
                <w:szCs w:val="20"/>
                <w:lang w:val="sl-SI" w:eastAsia="sl-SI"/>
              </w:rPr>
              <w:t>FULLY REJECTED</w:t>
            </w:r>
          </w:p>
        </w:tc>
      </w:tr>
    </w:tbl>
    <w:p w14:paraId="6D32D64D" w14:textId="77777777" w:rsidR="001131BF" w:rsidRDefault="001131BF" w:rsidP="001131BF">
      <w:pPr>
        <w:tabs>
          <w:tab w:val="left" w:pos="720"/>
          <w:tab w:val="left" w:pos="1440"/>
          <w:tab w:val="left" w:pos="2160"/>
          <w:tab w:val="left" w:pos="2880"/>
          <w:tab w:val="left" w:pos="3600"/>
          <w:tab w:val="left" w:pos="3994"/>
        </w:tabs>
        <w:rPr>
          <w:rFonts w:ascii="Times" w:hAnsi="Times" w:cs="Times"/>
          <w:szCs w:val="22"/>
          <w:lang w:eastAsia="en-US"/>
        </w:rPr>
      </w:pPr>
      <w:r>
        <w:rPr>
          <w:rFonts w:eastAsia="SimSun"/>
          <w:i/>
          <w:iCs/>
          <w:szCs w:val="22"/>
          <w:lang w:eastAsia="zh-CN"/>
        </w:rPr>
        <w:tab/>
      </w:r>
    </w:p>
    <w:p w14:paraId="4ADAD515" w14:textId="7C467F7A" w:rsidR="00021FF8" w:rsidRPr="001131BF" w:rsidRDefault="001131BF" w:rsidP="001131BF">
      <w:pPr>
        <w:rPr>
          <w:rFonts w:ascii="Arial" w:hAnsi="Arial" w:cs="Arial"/>
          <w:sz w:val="20"/>
          <w:szCs w:val="20"/>
        </w:rPr>
      </w:pPr>
      <w:r w:rsidRPr="001131BF">
        <w:rPr>
          <w:rFonts w:ascii="Arial" w:hAnsi="Arial" w:cs="Arial"/>
          <w:sz w:val="20"/>
          <w:szCs w:val="20"/>
        </w:rPr>
        <w:t>Drugo inicialno sporočilo (PSP):</w:t>
      </w:r>
    </w:p>
    <w:p w14:paraId="3998433D" w14:textId="77777777" w:rsidR="00C828D5" w:rsidRPr="00443161" w:rsidRDefault="00C828D5" w:rsidP="00443161">
      <w:pPr>
        <w:spacing w:line="260" w:lineRule="atLeast"/>
        <w:rPr>
          <w:rFonts w:ascii="Arial" w:hAnsi="Arial" w:cs="Arial"/>
          <w:sz w:val="20"/>
          <w:szCs w:val="20"/>
        </w:rPr>
      </w:pPr>
    </w:p>
    <w:tbl>
      <w:tblPr>
        <w:tblStyle w:val="TableHistory"/>
        <w:tblW w:w="0" w:type="auto"/>
        <w:tblInd w:w="1129" w:type="dxa"/>
        <w:tblLook w:val="04A0" w:firstRow="1" w:lastRow="0" w:firstColumn="1" w:lastColumn="0" w:noHBand="0" w:noVBand="1"/>
      </w:tblPr>
      <w:tblGrid>
        <w:gridCol w:w="3376"/>
        <w:gridCol w:w="3983"/>
      </w:tblGrid>
      <w:tr w:rsidR="001131BF" w:rsidRPr="0069748C" w14:paraId="3D0AAA1E" w14:textId="77777777" w:rsidTr="008E65F1">
        <w:tc>
          <w:tcPr>
            <w:tcW w:w="3544" w:type="dxa"/>
          </w:tcPr>
          <w:p w14:paraId="008DD88B" w14:textId="77777777" w:rsidR="001131BF" w:rsidRPr="00071D16" w:rsidRDefault="001131BF" w:rsidP="008E65F1">
            <w:pPr>
              <w:spacing w:after="0"/>
              <w:rPr>
                <w:rFonts w:ascii="Times" w:hAnsi="Times" w:cs="Times"/>
                <w:szCs w:val="22"/>
              </w:rPr>
            </w:pPr>
            <w:r w:rsidRPr="00021FF8">
              <w:rPr>
                <w:rFonts w:ascii="Arial" w:hAnsi="Arial" w:cs="Arial"/>
                <w:sz w:val="20"/>
                <w:szCs w:val="20"/>
                <w:lang w:val="sl-SI" w:eastAsia="sl-SI"/>
              </w:rPr>
              <w:t>File name</w:t>
            </w:r>
          </w:p>
        </w:tc>
        <w:tc>
          <w:tcPr>
            <w:tcW w:w="4390" w:type="dxa"/>
          </w:tcPr>
          <w:p w14:paraId="5CB8EA8A" w14:textId="77777777" w:rsidR="001131BF" w:rsidRPr="00021FF8" w:rsidRDefault="001131BF" w:rsidP="008E65F1">
            <w:pPr>
              <w:spacing w:after="0"/>
              <w:rPr>
                <w:rFonts w:ascii="Arial" w:hAnsi="Arial" w:cs="Arial"/>
                <w:sz w:val="20"/>
                <w:szCs w:val="20"/>
                <w:lang w:val="sl-SI" w:eastAsia="sl-SI"/>
              </w:rPr>
            </w:pPr>
            <w:r w:rsidRPr="00021FF8">
              <w:rPr>
                <w:rFonts w:ascii="Arial" w:hAnsi="Arial" w:cs="Arial"/>
                <w:sz w:val="20"/>
                <w:szCs w:val="20"/>
                <w:lang w:val="sl-SI" w:eastAsia="sl-SI"/>
              </w:rPr>
              <w:t>PMT-Q1-2025-SI-LJBASI2X-1-1.xml</w:t>
            </w:r>
          </w:p>
        </w:tc>
      </w:tr>
      <w:tr w:rsidR="001131BF" w14:paraId="165F25B9" w14:textId="77777777" w:rsidTr="008E65F1">
        <w:tc>
          <w:tcPr>
            <w:tcW w:w="3544" w:type="dxa"/>
          </w:tcPr>
          <w:p w14:paraId="5D2D1B1C" w14:textId="77777777" w:rsidR="001131BF" w:rsidRPr="001131BF" w:rsidRDefault="001131BF" w:rsidP="008E65F1">
            <w:pPr>
              <w:spacing w:after="0"/>
              <w:rPr>
                <w:rFonts w:ascii="Times" w:hAnsi="Times" w:cs="Times"/>
                <w:sz w:val="22"/>
                <w:szCs w:val="22"/>
              </w:rPr>
            </w:pPr>
            <w:r w:rsidRPr="001131BF">
              <w:rPr>
                <w:rFonts w:ascii="Courier New" w:hAnsi="Courier New" w:cs="Courier New"/>
                <w:sz w:val="22"/>
                <w:szCs w:val="22"/>
                <w:lang w:val="de-DE"/>
              </w:rPr>
              <w:t>MessageType</w:t>
            </w:r>
          </w:p>
        </w:tc>
        <w:tc>
          <w:tcPr>
            <w:tcW w:w="4390" w:type="dxa"/>
          </w:tcPr>
          <w:p w14:paraId="2675F5B0" w14:textId="77777777" w:rsidR="001131BF" w:rsidRDefault="001131BF" w:rsidP="008E65F1">
            <w:pPr>
              <w:spacing w:after="0"/>
              <w:rPr>
                <w:rFonts w:ascii="Times" w:hAnsi="Times" w:cs="Times"/>
                <w:szCs w:val="22"/>
              </w:rPr>
            </w:pPr>
            <w:r w:rsidRPr="00021FF8">
              <w:rPr>
                <w:rFonts w:ascii="Arial" w:hAnsi="Arial" w:cs="Arial"/>
                <w:sz w:val="20"/>
                <w:szCs w:val="20"/>
                <w:lang w:val="sl-SI" w:eastAsia="sl-SI"/>
              </w:rPr>
              <w:t>PMT</w:t>
            </w:r>
          </w:p>
        </w:tc>
      </w:tr>
      <w:tr w:rsidR="001131BF" w14:paraId="5335D082" w14:textId="77777777" w:rsidTr="008E65F1">
        <w:tc>
          <w:tcPr>
            <w:tcW w:w="3544" w:type="dxa"/>
          </w:tcPr>
          <w:p w14:paraId="5B36FA4E" w14:textId="77777777" w:rsidR="001131BF" w:rsidRPr="001131BF" w:rsidRDefault="001131BF" w:rsidP="008E65F1">
            <w:pPr>
              <w:spacing w:after="0"/>
              <w:rPr>
                <w:rFonts w:ascii="Times" w:hAnsi="Times" w:cs="Times"/>
                <w:sz w:val="22"/>
                <w:szCs w:val="22"/>
              </w:rPr>
            </w:pPr>
            <w:r w:rsidRPr="001131BF">
              <w:rPr>
                <w:rFonts w:ascii="Courier New" w:hAnsi="Courier New" w:cs="Courier New"/>
                <w:sz w:val="22"/>
                <w:szCs w:val="22"/>
              </w:rPr>
              <w:t>MessageTypeIndic</w:t>
            </w:r>
          </w:p>
        </w:tc>
        <w:tc>
          <w:tcPr>
            <w:tcW w:w="4390" w:type="dxa"/>
          </w:tcPr>
          <w:p w14:paraId="672D62D7" w14:textId="77777777" w:rsidR="001131BF" w:rsidRDefault="001131BF" w:rsidP="008E65F1">
            <w:pPr>
              <w:spacing w:after="0"/>
              <w:rPr>
                <w:rFonts w:ascii="Times" w:hAnsi="Times" w:cs="Times"/>
                <w:szCs w:val="22"/>
              </w:rPr>
            </w:pPr>
            <w:r w:rsidRPr="00021FF8">
              <w:rPr>
                <w:rFonts w:ascii="Arial" w:hAnsi="Arial" w:cs="Arial"/>
                <w:sz w:val="20"/>
                <w:szCs w:val="20"/>
                <w:lang w:val="sl-SI" w:eastAsia="sl-SI"/>
              </w:rPr>
              <w:t>CESOP100</w:t>
            </w:r>
          </w:p>
        </w:tc>
      </w:tr>
      <w:tr w:rsidR="001131BF" w14:paraId="3E7D8A47" w14:textId="77777777" w:rsidTr="008E65F1">
        <w:tc>
          <w:tcPr>
            <w:tcW w:w="3544" w:type="dxa"/>
          </w:tcPr>
          <w:p w14:paraId="528CF579" w14:textId="77777777" w:rsidR="001131BF" w:rsidRPr="001131BF" w:rsidRDefault="001131BF" w:rsidP="008E65F1">
            <w:pPr>
              <w:spacing w:after="0"/>
              <w:rPr>
                <w:rFonts w:ascii="Times" w:hAnsi="Times" w:cs="Times"/>
                <w:sz w:val="22"/>
                <w:szCs w:val="22"/>
              </w:rPr>
            </w:pPr>
            <w:r w:rsidRPr="001131BF">
              <w:rPr>
                <w:rFonts w:ascii="Courier New" w:hAnsi="Courier New" w:cs="Courier New"/>
                <w:sz w:val="22"/>
                <w:szCs w:val="22"/>
                <w:lang w:val="de-DE"/>
              </w:rPr>
              <w:t>MessageRefId</w:t>
            </w:r>
          </w:p>
        </w:tc>
        <w:tc>
          <w:tcPr>
            <w:tcW w:w="4390" w:type="dxa"/>
          </w:tcPr>
          <w:p w14:paraId="04B21287" w14:textId="548E6FFE" w:rsidR="001131BF" w:rsidRDefault="001131BF" w:rsidP="008E65F1">
            <w:pPr>
              <w:spacing w:after="0"/>
              <w:rPr>
                <w:rFonts w:ascii="Times" w:hAnsi="Times" w:cs="Times"/>
                <w:szCs w:val="22"/>
              </w:rPr>
            </w:pPr>
            <w:r w:rsidRPr="001131BF">
              <w:rPr>
                <w:rFonts w:ascii="Arial" w:hAnsi="Arial" w:cs="Arial"/>
                <w:sz w:val="20"/>
                <w:szCs w:val="20"/>
                <w:lang w:val="sl-SI" w:eastAsia="sl-SI"/>
              </w:rPr>
              <w:t>12d8cb1a-0eeb-49eb-946c-1f863f66089a</w:t>
            </w:r>
          </w:p>
        </w:tc>
      </w:tr>
      <w:tr w:rsidR="001131BF" w14:paraId="340DBE68" w14:textId="77777777" w:rsidTr="008E65F1">
        <w:tc>
          <w:tcPr>
            <w:tcW w:w="3544" w:type="dxa"/>
          </w:tcPr>
          <w:p w14:paraId="712E9956" w14:textId="77777777" w:rsidR="001131BF" w:rsidRPr="001131BF" w:rsidRDefault="001131BF" w:rsidP="008E65F1">
            <w:pPr>
              <w:spacing w:after="0"/>
              <w:rPr>
                <w:rFonts w:ascii="Times" w:hAnsi="Times" w:cs="Times"/>
                <w:color w:val="EEECE1" w:themeColor="background2"/>
                <w:sz w:val="22"/>
                <w:szCs w:val="22"/>
              </w:rPr>
            </w:pPr>
            <w:r w:rsidRPr="001131BF">
              <w:rPr>
                <w:rFonts w:ascii="Courier New" w:hAnsi="Courier New" w:cs="Courier New"/>
                <w:sz w:val="22"/>
                <w:szCs w:val="22"/>
                <w:lang w:val="de-DE"/>
              </w:rPr>
              <w:t>CorrMessageRefId</w:t>
            </w:r>
          </w:p>
        </w:tc>
        <w:tc>
          <w:tcPr>
            <w:tcW w:w="4390" w:type="dxa"/>
          </w:tcPr>
          <w:p w14:paraId="23BD6664" w14:textId="77777777" w:rsidR="001131BF" w:rsidRPr="00EF12AD" w:rsidRDefault="001131BF" w:rsidP="008E65F1">
            <w:pPr>
              <w:spacing w:after="0"/>
              <w:rPr>
                <w:rFonts w:ascii="Times" w:hAnsi="Times" w:cs="Times"/>
                <w:i/>
                <w:iCs/>
                <w:color w:val="A6A6A6" w:themeColor="background1" w:themeShade="A6"/>
                <w:szCs w:val="22"/>
              </w:rPr>
            </w:pPr>
            <w:r>
              <w:rPr>
                <w:i/>
                <w:iCs/>
                <w:color w:val="A6A6A6" w:themeColor="background1" w:themeShade="A6"/>
              </w:rPr>
              <w:t>Ni naveden</w:t>
            </w:r>
          </w:p>
        </w:tc>
      </w:tr>
    </w:tbl>
    <w:p w14:paraId="46C4B878" w14:textId="77777777" w:rsidR="001131BF" w:rsidRDefault="001131BF" w:rsidP="001131BF">
      <w:pPr>
        <w:spacing w:after="120" w:line="260" w:lineRule="atLeast"/>
        <w:jc w:val="both"/>
        <w:rPr>
          <w:rFonts w:ascii="Arial" w:hAnsi="Arial" w:cs="Arial"/>
          <w:sz w:val="20"/>
          <w:szCs w:val="20"/>
        </w:rPr>
      </w:pPr>
      <w:r w:rsidRPr="00502124">
        <w:rPr>
          <w:rFonts w:ascii="Arial" w:hAnsi="Arial" w:cs="Arial"/>
          <w:sz w:val="20"/>
          <w:szCs w:val="20"/>
        </w:rPr>
        <w:t xml:space="preserve"> </w:t>
      </w:r>
    </w:p>
    <w:p w14:paraId="0E4E587A" w14:textId="2A81EB65" w:rsidR="001131BF" w:rsidRDefault="00285B7A" w:rsidP="001131BF">
      <w:pPr>
        <w:spacing w:after="120" w:line="260" w:lineRule="atLeast"/>
        <w:jc w:val="both"/>
        <w:rPr>
          <w:rFonts w:ascii="Arial" w:hAnsi="Arial" w:cs="Arial"/>
          <w:sz w:val="20"/>
          <w:szCs w:val="20"/>
        </w:rPr>
      </w:pPr>
      <w:r>
        <w:rPr>
          <w:rFonts w:ascii="Arial" w:hAnsi="Arial" w:cs="Arial"/>
          <w:sz w:val="20"/>
          <w:szCs w:val="20"/>
        </w:rPr>
        <w:t>PSP prejme</w:t>
      </w:r>
      <w:r w:rsidR="001131BF">
        <w:rPr>
          <w:rFonts w:ascii="Arial" w:hAnsi="Arial" w:cs="Arial"/>
          <w:sz w:val="20"/>
          <w:szCs w:val="20"/>
        </w:rPr>
        <w:t xml:space="preserve"> VLD sporočilo</w:t>
      </w:r>
      <w:r>
        <w:rPr>
          <w:rFonts w:ascii="Arial" w:hAnsi="Arial" w:cs="Arial"/>
          <w:sz w:val="20"/>
          <w:szCs w:val="20"/>
        </w:rPr>
        <w:t xml:space="preserve"> od CESOP</w:t>
      </w:r>
      <w:r w:rsidR="001131BF">
        <w:rPr>
          <w:rFonts w:ascii="Arial" w:hAnsi="Arial" w:cs="Arial"/>
          <w:sz w:val="20"/>
          <w:szCs w:val="20"/>
        </w:rPr>
        <w:t>:</w:t>
      </w:r>
    </w:p>
    <w:tbl>
      <w:tblPr>
        <w:tblStyle w:val="TableHistory"/>
        <w:tblW w:w="0" w:type="auto"/>
        <w:tblInd w:w="1129" w:type="dxa"/>
        <w:tblLook w:val="04A0" w:firstRow="1" w:lastRow="0" w:firstColumn="1" w:lastColumn="0" w:noHBand="0" w:noVBand="1"/>
      </w:tblPr>
      <w:tblGrid>
        <w:gridCol w:w="3388"/>
        <w:gridCol w:w="3971"/>
      </w:tblGrid>
      <w:tr w:rsidR="001131BF" w:rsidRPr="002A609D" w14:paraId="37235C98" w14:textId="77777777" w:rsidTr="008E65F1">
        <w:tc>
          <w:tcPr>
            <w:tcW w:w="3388" w:type="dxa"/>
          </w:tcPr>
          <w:p w14:paraId="5D275070" w14:textId="77777777" w:rsidR="001131BF" w:rsidRPr="002A609D" w:rsidRDefault="001131BF" w:rsidP="008E65F1">
            <w:pPr>
              <w:spacing w:after="0"/>
              <w:rPr>
                <w:rFonts w:ascii="Times" w:hAnsi="Times" w:cs="Times"/>
                <w:bCs/>
                <w:szCs w:val="22"/>
              </w:rPr>
            </w:pPr>
            <w:r w:rsidRPr="00021FF8">
              <w:rPr>
                <w:rFonts w:ascii="Arial" w:hAnsi="Arial" w:cs="Arial"/>
                <w:sz w:val="20"/>
                <w:szCs w:val="20"/>
                <w:lang w:val="sl-SI" w:eastAsia="sl-SI"/>
              </w:rPr>
              <w:t>File name</w:t>
            </w:r>
          </w:p>
        </w:tc>
        <w:tc>
          <w:tcPr>
            <w:tcW w:w="3971" w:type="dxa"/>
          </w:tcPr>
          <w:p w14:paraId="4845C1A9" w14:textId="3FA1BAF9" w:rsidR="001131BF" w:rsidRPr="00021FF8" w:rsidRDefault="001131BF" w:rsidP="008E65F1">
            <w:pPr>
              <w:spacing w:after="0"/>
              <w:rPr>
                <w:rFonts w:ascii="Times" w:hAnsi="Times" w:cs="Times"/>
                <w:bCs/>
                <w:szCs w:val="22"/>
                <w:lang w:val="it-IT"/>
              </w:rPr>
            </w:pPr>
            <w:r w:rsidRPr="00021FF8">
              <w:rPr>
                <w:rFonts w:ascii="Arial" w:hAnsi="Arial" w:cs="Arial"/>
                <w:sz w:val="20"/>
                <w:szCs w:val="20"/>
                <w:lang w:val="sl-SI" w:eastAsia="sl-SI"/>
              </w:rPr>
              <w:t>VLD-Q1-2025-SI-LJBASI2X-1-1.xml</w:t>
            </w:r>
          </w:p>
        </w:tc>
      </w:tr>
      <w:tr w:rsidR="001131BF" w14:paraId="23595074" w14:textId="77777777" w:rsidTr="008E65F1">
        <w:tc>
          <w:tcPr>
            <w:tcW w:w="3388" w:type="dxa"/>
          </w:tcPr>
          <w:p w14:paraId="62A3F1C8" w14:textId="77777777" w:rsidR="001131BF" w:rsidRPr="001131BF" w:rsidRDefault="001131BF" w:rsidP="008E65F1">
            <w:pPr>
              <w:spacing w:after="0"/>
              <w:rPr>
                <w:rFonts w:ascii="Times" w:hAnsi="Times" w:cs="Times"/>
                <w:sz w:val="22"/>
                <w:szCs w:val="22"/>
              </w:rPr>
            </w:pPr>
            <w:r w:rsidRPr="001131BF">
              <w:rPr>
                <w:rFonts w:ascii="Courier New" w:hAnsi="Courier New" w:cs="Courier New"/>
                <w:sz w:val="22"/>
                <w:szCs w:val="22"/>
                <w:lang w:val="de-DE"/>
              </w:rPr>
              <w:t>MessageType</w:t>
            </w:r>
          </w:p>
        </w:tc>
        <w:tc>
          <w:tcPr>
            <w:tcW w:w="3971" w:type="dxa"/>
          </w:tcPr>
          <w:p w14:paraId="467F7932" w14:textId="77777777" w:rsidR="001131BF" w:rsidRDefault="001131BF" w:rsidP="008E65F1">
            <w:pPr>
              <w:spacing w:after="0"/>
              <w:rPr>
                <w:rFonts w:ascii="Times" w:hAnsi="Times" w:cs="Times"/>
                <w:szCs w:val="22"/>
              </w:rPr>
            </w:pPr>
            <w:r w:rsidRPr="00021FF8">
              <w:rPr>
                <w:rFonts w:ascii="Arial" w:hAnsi="Arial" w:cs="Arial"/>
                <w:sz w:val="20"/>
                <w:szCs w:val="20"/>
                <w:lang w:val="sl-SI" w:eastAsia="sl-SI"/>
              </w:rPr>
              <w:t>VLD</w:t>
            </w:r>
          </w:p>
        </w:tc>
      </w:tr>
      <w:tr w:rsidR="001131BF" w14:paraId="669DEDF2" w14:textId="77777777" w:rsidTr="008E65F1">
        <w:tc>
          <w:tcPr>
            <w:tcW w:w="3388" w:type="dxa"/>
          </w:tcPr>
          <w:p w14:paraId="34702B16" w14:textId="77777777" w:rsidR="001131BF" w:rsidRPr="001131BF" w:rsidRDefault="001131BF" w:rsidP="008E65F1">
            <w:pPr>
              <w:spacing w:after="0"/>
              <w:rPr>
                <w:rFonts w:ascii="Times" w:hAnsi="Times" w:cs="Times"/>
                <w:sz w:val="22"/>
                <w:szCs w:val="22"/>
              </w:rPr>
            </w:pPr>
            <w:r w:rsidRPr="001131BF">
              <w:rPr>
                <w:rFonts w:ascii="Courier New" w:hAnsi="Courier New" w:cs="Courier New"/>
                <w:sz w:val="22"/>
                <w:szCs w:val="22"/>
              </w:rPr>
              <w:t>MessageTypeIndic</w:t>
            </w:r>
          </w:p>
        </w:tc>
        <w:tc>
          <w:tcPr>
            <w:tcW w:w="3971" w:type="dxa"/>
          </w:tcPr>
          <w:p w14:paraId="4E31C6A1" w14:textId="77777777" w:rsidR="001131BF" w:rsidRDefault="001131BF" w:rsidP="008E65F1">
            <w:pPr>
              <w:spacing w:after="0"/>
              <w:rPr>
                <w:rFonts w:ascii="Times" w:hAnsi="Times" w:cs="Times"/>
                <w:szCs w:val="22"/>
              </w:rPr>
            </w:pPr>
            <w:r w:rsidRPr="00021FF8">
              <w:rPr>
                <w:rFonts w:ascii="Arial" w:hAnsi="Arial" w:cs="Arial"/>
                <w:sz w:val="20"/>
                <w:szCs w:val="20"/>
                <w:lang w:val="sl-SI" w:eastAsia="sl-SI"/>
              </w:rPr>
              <w:t>CESOP100</w:t>
            </w:r>
          </w:p>
        </w:tc>
      </w:tr>
      <w:tr w:rsidR="001131BF" w14:paraId="195BE473" w14:textId="77777777" w:rsidTr="008E65F1">
        <w:tc>
          <w:tcPr>
            <w:tcW w:w="3388" w:type="dxa"/>
          </w:tcPr>
          <w:p w14:paraId="53BE467D" w14:textId="77777777" w:rsidR="001131BF" w:rsidRPr="001131BF" w:rsidRDefault="001131BF" w:rsidP="008E65F1">
            <w:pPr>
              <w:spacing w:after="0"/>
              <w:rPr>
                <w:rFonts w:ascii="Times" w:hAnsi="Times" w:cs="Times"/>
                <w:sz w:val="22"/>
                <w:szCs w:val="22"/>
              </w:rPr>
            </w:pPr>
            <w:r w:rsidRPr="001131BF">
              <w:rPr>
                <w:rFonts w:ascii="Courier New" w:hAnsi="Courier New" w:cs="Courier New"/>
                <w:sz w:val="22"/>
                <w:szCs w:val="22"/>
                <w:lang w:val="de-DE"/>
              </w:rPr>
              <w:t>MessageRefId</w:t>
            </w:r>
          </w:p>
        </w:tc>
        <w:tc>
          <w:tcPr>
            <w:tcW w:w="3971" w:type="dxa"/>
          </w:tcPr>
          <w:p w14:paraId="45A300A0" w14:textId="77777777" w:rsidR="001131BF" w:rsidRDefault="001131BF" w:rsidP="008E65F1">
            <w:pPr>
              <w:spacing w:after="0"/>
              <w:rPr>
                <w:rFonts w:ascii="Times" w:hAnsi="Times" w:cs="Times"/>
                <w:szCs w:val="22"/>
              </w:rPr>
            </w:pPr>
            <w:r w:rsidRPr="00021FF8">
              <w:rPr>
                <w:rFonts w:ascii="Arial" w:hAnsi="Arial" w:cs="Arial"/>
                <w:sz w:val="20"/>
                <w:szCs w:val="20"/>
                <w:lang w:val="sl-SI" w:eastAsia="sl-SI"/>
              </w:rPr>
              <w:t>9f393754-228f-434a-9024-be8cb336aabd</w:t>
            </w:r>
          </w:p>
        </w:tc>
      </w:tr>
      <w:tr w:rsidR="001131BF" w14:paraId="30BB441C" w14:textId="77777777" w:rsidTr="008E65F1">
        <w:tc>
          <w:tcPr>
            <w:tcW w:w="3388" w:type="dxa"/>
          </w:tcPr>
          <w:p w14:paraId="7557DFF3" w14:textId="77777777" w:rsidR="001131BF" w:rsidRPr="001131BF" w:rsidRDefault="001131BF" w:rsidP="008E65F1">
            <w:pPr>
              <w:spacing w:after="0"/>
              <w:rPr>
                <w:rFonts w:ascii="Times" w:hAnsi="Times" w:cs="Times"/>
                <w:sz w:val="22"/>
                <w:szCs w:val="22"/>
              </w:rPr>
            </w:pPr>
            <w:r w:rsidRPr="001131BF">
              <w:rPr>
                <w:rFonts w:ascii="Courier New" w:hAnsi="Courier New" w:cs="Courier New"/>
                <w:sz w:val="22"/>
                <w:szCs w:val="22"/>
              </w:rPr>
              <w:t>CorrMessageRefId</w:t>
            </w:r>
          </w:p>
        </w:tc>
        <w:tc>
          <w:tcPr>
            <w:tcW w:w="3971" w:type="dxa"/>
          </w:tcPr>
          <w:p w14:paraId="473754C1" w14:textId="41E20C59" w:rsidR="001131BF" w:rsidRPr="002B2E2B" w:rsidRDefault="001131BF" w:rsidP="008E65F1">
            <w:pPr>
              <w:spacing w:after="0"/>
              <w:rPr>
                <w:rFonts w:ascii="Times" w:hAnsi="Times" w:cs="Times"/>
                <w:i/>
                <w:iCs/>
                <w:szCs w:val="22"/>
              </w:rPr>
            </w:pPr>
            <w:r w:rsidRPr="001131BF">
              <w:rPr>
                <w:rFonts w:ascii="Arial" w:hAnsi="Arial" w:cs="Arial"/>
                <w:sz w:val="20"/>
                <w:szCs w:val="20"/>
                <w:lang w:val="sl-SI" w:eastAsia="sl-SI"/>
              </w:rPr>
              <w:t>12d8cb1a-0eeb-49eb-946c-1f863f66089a</w:t>
            </w:r>
          </w:p>
        </w:tc>
      </w:tr>
      <w:tr w:rsidR="001131BF" w14:paraId="7E77DD8C" w14:textId="77777777" w:rsidTr="008E65F1">
        <w:tc>
          <w:tcPr>
            <w:tcW w:w="3388" w:type="dxa"/>
          </w:tcPr>
          <w:p w14:paraId="1B30B167" w14:textId="77777777" w:rsidR="001131BF" w:rsidRPr="001131BF" w:rsidRDefault="001131BF" w:rsidP="008E65F1">
            <w:pPr>
              <w:spacing w:after="0"/>
              <w:rPr>
                <w:rFonts w:ascii="Courier New" w:hAnsi="Courier New" w:cs="Courier New"/>
                <w:sz w:val="22"/>
                <w:szCs w:val="22"/>
              </w:rPr>
            </w:pPr>
            <w:r w:rsidRPr="001131BF">
              <w:rPr>
                <w:rFonts w:ascii="Courier New" w:hAnsi="Courier New" w:cs="Courier New"/>
                <w:sz w:val="22"/>
                <w:szCs w:val="22"/>
              </w:rPr>
              <w:t>ValidationResult</w:t>
            </w:r>
          </w:p>
        </w:tc>
        <w:tc>
          <w:tcPr>
            <w:tcW w:w="3971" w:type="dxa"/>
          </w:tcPr>
          <w:p w14:paraId="36127DFB" w14:textId="77777777" w:rsidR="001131BF" w:rsidRPr="00AD0099" w:rsidRDefault="001131BF" w:rsidP="008E65F1">
            <w:pPr>
              <w:spacing w:after="0"/>
              <w:rPr>
                <w:rFonts w:ascii="Times" w:hAnsi="Times" w:cs="Times"/>
                <w:szCs w:val="22"/>
              </w:rPr>
            </w:pPr>
            <w:r w:rsidRPr="00021FF8">
              <w:rPr>
                <w:rFonts w:ascii="Arial" w:hAnsi="Arial" w:cs="Arial"/>
                <w:sz w:val="20"/>
                <w:szCs w:val="20"/>
                <w:lang w:val="sl-SI" w:eastAsia="sl-SI"/>
              </w:rPr>
              <w:t>VALIDATED</w:t>
            </w:r>
          </w:p>
        </w:tc>
      </w:tr>
      <w:tr w:rsidR="001131BF" w14:paraId="75A7D4E5" w14:textId="77777777" w:rsidTr="008E65F1">
        <w:tc>
          <w:tcPr>
            <w:tcW w:w="3388" w:type="dxa"/>
          </w:tcPr>
          <w:p w14:paraId="577B3C1E" w14:textId="77777777" w:rsidR="001131BF" w:rsidRPr="001131BF" w:rsidRDefault="001131BF" w:rsidP="008E65F1">
            <w:pPr>
              <w:spacing w:after="0"/>
              <w:rPr>
                <w:rFonts w:ascii="Courier New" w:hAnsi="Courier New" w:cs="Courier New"/>
                <w:color w:val="EEECE1" w:themeColor="background2"/>
                <w:sz w:val="22"/>
                <w:szCs w:val="22"/>
              </w:rPr>
            </w:pPr>
            <w:r w:rsidRPr="001131BF">
              <w:rPr>
                <w:rFonts w:ascii="Courier New" w:hAnsi="Courier New" w:cs="Courier New"/>
                <w:sz w:val="22"/>
                <w:szCs w:val="22"/>
              </w:rPr>
              <w:t>ValidationErrors</w:t>
            </w:r>
          </w:p>
        </w:tc>
        <w:tc>
          <w:tcPr>
            <w:tcW w:w="3971" w:type="dxa"/>
          </w:tcPr>
          <w:p w14:paraId="2DBE3945" w14:textId="77777777" w:rsidR="001131BF" w:rsidRPr="00BB3596" w:rsidRDefault="001131BF" w:rsidP="008E65F1">
            <w:pPr>
              <w:spacing w:after="0"/>
              <w:rPr>
                <w:rFonts w:ascii="Times" w:hAnsi="Times" w:cs="Times"/>
                <w:i/>
                <w:iCs/>
                <w:color w:val="EEECE1" w:themeColor="background2"/>
                <w:szCs w:val="22"/>
              </w:rPr>
            </w:pPr>
            <w:r>
              <w:rPr>
                <w:rFonts w:ascii="Times" w:hAnsi="Times" w:cs="Times"/>
                <w:i/>
                <w:iCs/>
                <w:color w:val="A6A6A6" w:themeColor="background1" w:themeShade="A6"/>
                <w:szCs w:val="22"/>
              </w:rPr>
              <w:t>Niso navedni</w:t>
            </w:r>
          </w:p>
        </w:tc>
      </w:tr>
    </w:tbl>
    <w:p w14:paraId="2AD62F91" w14:textId="77777777" w:rsidR="001131BF" w:rsidRPr="00502124" w:rsidRDefault="001131BF" w:rsidP="001131BF">
      <w:pPr>
        <w:spacing w:after="120" w:line="260" w:lineRule="atLeast"/>
        <w:jc w:val="both"/>
        <w:rPr>
          <w:rFonts w:ascii="Arial" w:hAnsi="Arial" w:cs="Arial"/>
          <w:sz w:val="20"/>
          <w:szCs w:val="20"/>
        </w:rPr>
      </w:pPr>
    </w:p>
    <w:p w14:paraId="05155537" w14:textId="77777777" w:rsidR="0050477B" w:rsidRPr="00C03A70" w:rsidRDefault="0050477B" w:rsidP="00B72A69">
      <w:pPr>
        <w:rPr>
          <w:rFonts w:ascii="Arial" w:hAnsi="Arial" w:cs="Arial"/>
        </w:rPr>
      </w:pPr>
    </w:p>
    <w:p w14:paraId="7FDB96DC" w14:textId="77777777" w:rsidR="006F0247" w:rsidRPr="00C03A70" w:rsidRDefault="006F0247" w:rsidP="00B72A69">
      <w:pPr>
        <w:rPr>
          <w:rFonts w:ascii="Arial" w:hAnsi="Arial" w:cs="Arial"/>
        </w:rPr>
      </w:pPr>
    </w:p>
    <w:p w14:paraId="524C2C7B" w14:textId="0116205F" w:rsidR="00316B16" w:rsidRPr="00C03A70" w:rsidRDefault="001131BF">
      <w:pPr>
        <w:pStyle w:val="Naslov2"/>
        <w:numPr>
          <w:ilvl w:val="1"/>
          <w:numId w:val="1"/>
        </w:numPr>
        <w:spacing w:before="0" w:line="260" w:lineRule="atLeast"/>
        <w:jc w:val="both"/>
        <w:rPr>
          <w:rFonts w:cs="Arial"/>
          <w:sz w:val="24"/>
          <w:szCs w:val="24"/>
        </w:rPr>
      </w:pPr>
      <w:bookmarkStart w:id="35" w:name="_Toc151621915"/>
      <w:r>
        <w:rPr>
          <w:rFonts w:cs="Arial"/>
          <w:sz w:val="24"/>
          <w:szCs w:val="24"/>
        </w:rPr>
        <w:t>Delna zavrnitev sporočila, nato popravek s strani PSP</w:t>
      </w:r>
      <w:bookmarkEnd w:id="35"/>
    </w:p>
    <w:p w14:paraId="5E1688F2" w14:textId="77777777" w:rsidR="009F13D9" w:rsidRPr="00C03A70" w:rsidRDefault="009F13D9" w:rsidP="009F13D9">
      <w:pPr>
        <w:ind w:left="576"/>
        <w:rPr>
          <w:rFonts w:ascii="Arial" w:hAnsi="Arial" w:cs="Arial"/>
          <w:sz w:val="20"/>
          <w:szCs w:val="20"/>
        </w:rPr>
      </w:pPr>
    </w:p>
    <w:p w14:paraId="14044551" w14:textId="77777777" w:rsidR="006149CF" w:rsidRPr="00C03A70" w:rsidRDefault="00443161" w:rsidP="006149CF">
      <w:pPr>
        <w:spacing w:line="260" w:lineRule="atLeast"/>
        <w:rPr>
          <w:rFonts w:ascii="Arial" w:hAnsi="Arial" w:cs="Arial"/>
          <w:sz w:val="20"/>
          <w:szCs w:val="20"/>
        </w:rPr>
      </w:pPr>
      <w:r w:rsidRPr="00E66A55">
        <w:rPr>
          <w:rFonts w:ascii="Arial" w:hAnsi="Arial" w:cs="Arial"/>
          <w:sz w:val="20"/>
          <w:szCs w:val="20"/>
        </w:rPr>
        <w:t xml:space="preserve"> </w:t>
      </w:r>
      <w:r w:rsidR="006149CF">
        <w:rPr>
          <w:rFonts w:ascii="Arial" w:hAnsi="Arial" w:cs="Arial"/>
          <w:sz w:val="20"/>
          <w:szCs w:val="20"/>
        </w:rPr>
        <w:t>P</w:t>
      </w:r>
      <w:r w:rsidR="006149CF" w:rsidRPr="00C03A70">
        <w:rPr>
          <w:rFonts w:ascii="Arial" w:hAnsi="Arial" w:cs="Arial"/>
          <w:sz w:val="20"/>
          <w:szCs w:val="20"/>
        </w:rPr>
        <w:t xml:space="preserve">rimer pokriva naslednji scenarij: </w:t>
      </w:r>
    </w:p>
    <w:p w14:paraId="02E3E98E" w14:textId="77777777" w:rsidR="006149CF" w:rsidRPr="00C03A70" w:rsidRDefault="006149CF" w:rsidP="006149CF">
      <w:pPr>
        <w:spacing w:line="260" w:lineRule="atLeast"/>
        <w:rPr>
          <w:rFonts w:ascii="Arial" w:hAnsi="Arial" w:cs="Arial"/>
          <w:sz w:val="20"/>
          <w:szCs w:val="20"/>
        </w:rPr>
      </w:pPr>
    </w:p>
    <w:p w14:paraId="2F0B1C11" w14:textId="0CEC29CD" w:rsidR="006149CF" w:rsidRDefault="006149CF" w:rsidP="006149CF">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 xml:space="preserve">Primer se pojavi če so napake v elementu ReportedPayee. </w:t>
      </w:r>
    </w:p>
    <w:p w14:paraId="7C8397BE" w14:textId="245316FE" w:rsidR="006149CF" w:rsidRDefault="006149CF" w:rsidP="006149CF">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PSP pošlje začetno (inicialno) sporočilo, ki vsebuje 4 prejemnike plačila. Dva sta napačna (ReportedPayee 1 in ReportedPayee 4).</w:t>
      </w:r>
    </w:p>
    <w:p w14:paraId="5F6145D7" w14:textId="633D7ECC" w:rsidR="006149CF" w:rsidRDefault="006149CF" w:rsidP="006149CF">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Sporočilo je delno zavrnjeno na CESOP strani.</w:t>
      </w:r>
    </w:p>
    <w:p w14:paraId="31C13694" w14:textId="0AC78FB2" w:rsidR="006149CF" w:rsidRDefault="006149CF" w:rsidP="006149CF">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 xml:space="preserve">FURS posreduje </w:t>
      </w:r>
      <w:r w:rsidR="00886C7C">
        <w:rPr>
          <w:rFonts w:ascii="Arial" w:hAnsi="Arial" w:cs="Arial"/>
          <w:sz w:val="20"/>
          <w:szCs w:val="20"/>
        </w:rPr>
        <w:t>delno-</w:t>
      </w:r>
      <w:r>
        <w:rPr>
          <w:rFonts w:ascii="Arial" w:hAnsi="Arial" w:cs="Arial"/>
          <w:sz w:val="20"/>
          <w:szCs w:val="20"/>
        </w:rPr>
        <w:t xml:space="preserve">zavrnitveno VLD sporočilo do PSP. </w:t>
      </w:r>
    </w:p>
    <w:p w14:paraId="5C578DB3" w14:textId="0FD6C3B0" w:rsidR="006149CF" w:rsidRDefault="006149CF" w:rsidP="006149CF">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 xml:space="preserve">PSP odda </w:t>
      </w:r>
      <w:r w:rsidR="00886C7C">
        <w:rPr>
          <w:rFonts w:ascii="Arial" w:hAnsi="Arial" w:cs="Arial"/>
          <w:sz w:val="20"/>
          <w:szCs w:val="20"/>
        </w:rPr>
        <w:t>popravljalno</w:t>
      </w:r>
      <w:r>
        <w:rPr>
          <w:rFonts w:ascii="Arial" w:hAnsi="Arial" w:cs="Arial"/>
          <w:sz w:val="20"/>
          <w:szCs w:val="20"/>
        </w:rPr>
        <w:t xml:space="preserve"> sporočilo </w:t>
      </w:r>
      <w:r w:rsidR="00886C7C">
        <w:rPr>
          <w:rFonts w:ascii="Arial" w:hAnsi="Arial" w:cs="Arial"/>
          <w:sz w:val="20"/>
          <w:szCs w:val="20"/>
        </w:rPr>
        <w:t>(popravi napake</w:t>
      </w:r>
      <w:r>
        <w:rPr>
          <w:rFonts w:ascii="Arial" w:hAnsi="Arial" w:cs="Arial"/>
          <w:sz w:val="20"/>
          <w:szCs w:val="20"/>
        </w:rPr>
        <w:t>).</w:t>
      </w:r>
    </w:p>
    <w:p w14:paraId="25E4063D" w14:textId="4D78809D" w:rsidR="006149CF" w:rsidRDefault="005C7186" w:rsidP="006149CF">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Sp</w:t>
      </w:r>
      <w:r w:rsidR="006149CF">
        <w:rPr>
          <w:rFonts w:ascii="Arial" w:hAnsi="Arial" w:cs="Arial"/>
          <w:sz w:val="20"/>
          <w:szCs w:val="20"/>
        </w:rPr>
        <w:t>oročilo je uspešno validirano na FURS in posredovano na CESOP</w:t>
      </w:r>
      <w:r w:rsidR="006149CF" w:rsidRPr="00C03A70">
        <w:rPr>
          <w:rFonts w:ascii="Arial" w:hAnsi="Arial" w:cs="Arial"/>
          <w:sz w:val="20"/>
          <w:szCs w:val="20"/>
        </w:rPr>
        <w:t>.</w:t>
      </w:r>
      <w:r w:rsidR="006149CF">
        <w:rPr>
          <w:rFonts w:ascii="Arial" w:hAnsi="Arial" w:cs="Arial"/>
          <w:sz w:val="20"/>
          <w:szCs w:val="20"/>
        </w:rPr>
        <w:t xml:space="preserve"> CESOP pozitivno validira sporočilo, pripravi in pošlje VLD sporočilo.</w:t>
      </w:r>
    </w:p>
    <w:p w14:paraId="37D00F74" w14:textId="77777777" w:rsidR="006149CF" w:rsidRDefault="006149CF" w:rsidP="006149CF">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 xml:space="preserve">FURS posreduje pozitivno VLD sporočilo do PSP. </w:t>
      </w:r>
    </w:p>
    <w:p w14:paraId="0662B5D2" w14:textId="06839842" w:rsidR="00443161" w:rsidRDefault="00443161" w:rsidP="00E66A55">
      <w:pPr>
        <w:spacing w:after="120" w:line="260" w:lineRule="atLeast"/>
        <w:jc w:val="both"/>
        <w:rPr>
          <w:rFonts w:ascii="Arial" w:hAnsi="Arial" w:cs="Arial"/>
          <w:sz w:val="20"/>
          <w:szCs w:val="20"/>
        </w:rPr>
      </w:pPr>
    </w:p>
    <w:p w14:paraId="7786FAFC" w14:textId="77777777" w:rsidR="00886C7C" w:rsidRDefault="00886C7C" w:rsidP="00886C7C">
      <w:pPr>
        <w:spacing w:after="120" w:line="260" w:lineRule="atLeast"/>
        <w:jc w:val="both"/>
        <w:rPr>
          <w:rFonts w:ascii="Arial" w:hAnsi="Arial" w:cs="Arial"/>
          <w:sz w:val="20"/>
          <w:szCs w:val="20"/>
        </w:rPr>
      </w:pPr>
      <w:r>
        <w:rPr>
          <w:rFonts w:ascii="Arial" w:hAnsi="Arial" w:cs="Arial"/>
          <w:sz w:val="20"/>
          <w:szCs w:val="20"/>
        </w:rPr>
        <w:lastRenderedPageBreak/>
        <w:t>Poslano inicialno sporočilo (PSP):</w:t>
      </w:r>
    </w:p>
    <w:tbl>
      <w:tblPr>
        <w:tblStyle w:val="TableHistory"/>
        <w:tblW w:w="0" w:type="auto"/>
        <w:tblInd w:w="1129" w:type="dxa"/>
        <w:tblLook w:val="04A0" w:firstRow="1" w:lastRow="0" w:firstColumn="1" w:lastColumn="0" w:noHBand="0" w:noVBand="1"/>
      </w:tblPr>
      <w:tblGrid>
        <w:gridCol w:w="3583"/>
        <w:gridCol w:w="3776"/>
      </w:tblGrid>
      <w:tr w:rsidR="00886C7C" w:rsidRPr="00154D81" w14:paraId="58E40766" w14:textId="77777777" w:rsidTr="008E65F1">
        <w:tc>
          <w:tcPr>
            <w:tcW w:w="3686" w:type="dxa"/>
          </w:tcPr>
          <w:p w14:paraId="6DEEEA4C" w14:textId="77777777" w:rsidR="00886C7C" w:rsidRPr="002B2E2B" w:rsidRDefault="00886C7C" w:rsidP="008E65F1">
            <w:pPr>
              <w:spacing w:after="0"/>
              <w:rPr>
                <w:rFonts w:ascii="Times" w:hAnsi="Times" w:cs="Times"/>
                <w:b/>
                <w:bCs/>
                <w:szCs w:val="22"/>
              </w:rPr>
            </w:pPr>
            <w:r w:rsidRPr="002B2E2B">
              <w:rPr>
                <w:bCs/>
              </w:rPr>
              <w:t>File name</w:t>
            </w:r>
          </w:p>
        </w:tc>
        <w:tc>
          <w:tcPr>
            <w:tcW w:w="4248" w:type="dxa"/>
          </w:tcPr>
          <w:p w14:paraId="019F5748" w14:textId="52595AF8" w:rsidR="00886C7C" w:rsidRPr="00886C7C" w:rsidRDefault="00886C7C" w:rsidP="008E65F1">
            <w:pPr>
              <w:spacing w:after="0"/>
              <w:rPr>
                <w:rFonts w:ascii="Times" w:hAnsi="Times" w:cs="Times"/>
                <w:b/>
                <w:bCs/>
                <w:szCs w:val="22"/>
                <w:lang w:val="it-IT"/>
              </w:rPr>
            </w:pPr>
            <w:r w:rsidRPr="00021FF8">
              <w:rPr>
                <w:rFonts w:ascii="Arial" w:hAnsi="Arial" w:cs="Arial"/>
                <w:sz w:val="20"/>
                <w:szCs w:val="20"/>
                <w:lang w:val="sl-SI" w:eastAsia="sl-SI"/>
              </w:rPr>
              <w:t>PMT-Q1-2025-SI-LJBASI2X-1-1.xml</w:t>
            </w:r>
          </w:p>
        </w:tc>
      </w:tr>
      <w:tr w:rsidR="00886C7C" w14:paraId="368E0458" w14:textId="77777777" w:rsidTr="008E65F1">
        <w:tc>
          <w:tcPr>
            <w:tcW w:w="3686" w:type="dxa"/>
          </w:tcPr>
          <w:p w14:paraId="3EFCAE45" w14:textId="77777777" w:rsidR="00886C7C" w:rsidRDefault="00886C7C" w:rsidP="008E65F1">
            <w:pPr>
              <w:spacing w:after="0"/>
              <w:rPr>
                <w:rFonts w:ascii="Times" w:hAnsi="Times" w:cs="Times"/>
                <w:szCs w:val="22"/>
              </w:rPr>
            </w:pPr>
            <w:r w:rsidRPr="002B2E2B">
              <w:rPr>
                <w:rFonts w:ascii="Courier New" w:hAnsi="Courier New" w:cs="Courier New"/>
                <w:szCs w:val="22"/>
                <w:lang w:val="de-DE"/>
              </w:rPr>
              <w:t>MessageType</w:t>
            </w:r>
          </w:p>
        </w:tc>
        <w:tc>
          <w:tcPr>
            <w:tcW w:w="4248" w:type="dxa"/>
          </w:tcPr>
          <w:p w14:paraId="7EB666AD" w14:textId="77777777" w:rsidR="00886C7C" w:rsidRPr="00886C7C" w:rsidRDefault="00886C7C" w:rsidP="008E65F1">
            <w:pPr>
              <w:spacing w:after="0"/>
              <w:rPr>
                <w:rFonts w:ascii="Arial" w:hAnsi="Arial" w:cs="Arial"/>
                <w:sz w:val="20"/>
                <w:szCs w:val="20"/>
                <w:lang w:val="sl-SI" w:eastAsia="sl-SI"/>
              </w:rPr>
            </w:pPr>
            <w:r w:rsidRPr="00886C7C">
              <w:rPr>
                <w:rFonts w:ascii="Arial" w:hAnsi="Arial" w:cs="Arial"/>
                <w:sz w:val="20"/>
                <w:szCs w:val="20"/>
                <w:lang w:val="sl-SI" w:eastAsia="sl-SI"/>
              </w:rPr>
              <w:t>PMT</w:t>
            </w:r>
          </w:p>
        </w:tc>
      </w:tr>
      <w:tr w:rsidR="00886C7C" w14:paraId="62098DE3" w14:textId="77777777" w:rsidTr="008E65F1">
        <w:tc>
          <w:tcPr>
            <w:tcW w:w="3686" w:type="dxa"/>
          </w:tcPr>
          <w:p w14:paraId="01496370" w14:textId="77777777" w:rsidR="00886C7C" w:rsidRDefault="00886C7C" w:rsidP="008E65F1">
            <w:pPr>
              <w:spacing w:after="0"/>
              <w:rPr>
                <w:rFonts w:ascii="Times" w:hAnsi="Times" w:cs="Times"/>
                <w:szCs w:val="22"/>
              </w:rPr>
            </w:pPr>
            <w:r w:rsidRPr="002B2E2B">
              <w:rPr>
                <w:rFonts w:ascii="Courier New" w:hAnsi="Courier New" w:cs="Courier New"/>
                <w:szCs w:val="22"/>
              </w:rPr>
              <w:t>MessageTypeIndic</w:t>
            </w:r>
          </w:p>
        </w:tc>
        <w:tc>
          <w:tcPr>
            <w:tcW w:w="4248" w:type="dxa"/>
          </w:tcPr>
          <w:p w14:paraId="77786D64" w14:textId="77777777" w:rsidR="00886C7C" w:rsidRPr="00886C7C" w:rsidRDefault="00886C7C" w:rsidP="008E65F1">
            <w:pPr>
              <w:spacing w:after="0"/>
              <w:rPr>
                <w:rFonts w:ascii="Arial" w:hAnsi="Arial" w:cs="Arial"/>
                <w:sz w:val="20"/>
                <w:szCs w:val="20"/>
                <w:lang w:val="sl-SI" w:eastAsia="sl-SI"/>
              </w:rPr>
            </w:pPr>
            <w:r w:rsidRPr="00886C7C">
              <w:rPr>
                <w:rFonts w:ascii="Arial" w:hAnsi="Arial" w:cs="Arial"/>
                <w:sz w:val="20"/>
                <w:szCs w:val="20"/>
                <w:lang w:val="sl-SI" w:eastAsia="sl-SI"/>
              </w:rPr>
              <w:t>CESOP100</w:t>
            </w:r>
          </w:p>
        </w:tc>
      </w:tr>
      <w:tr w:rsidR="00886C7C" w14:paraId="50818FA0" w14:textId="77777777" w:rsidTr="008E65F1">
        <w:tc>
          <w:tcPr>
            <w:tcW w:w="3686" w:type="dxa"/>
          </w:tcPr>
          <w:p w14:paraId="23952CE3" w14:textId="77777777" w:rsidR="00886C7C" w:rsidRDefault="00886C7C" w:rsidP="008E65F1">
            <w:pPr>
              <w:spacing w:after="0"/>
              <w:rPr>
                <w:rFonts w:ascii="Times" w:hAnsi="Times" w:cs="Times"/>
                <w:szCs w:val="22"/>
              </w:rPr>
            </w:pPr>
            <w:r w:rsidRPr="002B1B66">
              <w:rPr>
                <w:rFonts w:ascii="Courier New" w:hAnsi="Courier New" w:cs="Courier New"/>
                <w:szCs w:val="22"/>
                <w:lang w:val="de-DE"/>
              </w:rPr>
              <w:t>MessageRefId</w:t>
            </w:r>
          </w:p>
        </w:tc>
        <w:tc>
          <w:tcPr>
            <w:tcW w:w="4248" w:type="dxa"/>
          </w:tcPr>
          <w:p w14:paraId="2CE7B7C3" w14:textId="77777777" w:rsidR="00886C7C" w:rsidRPr="00886C7C" w:rsidRDefault="00886C7C" w:rsidP="008E65F1">
            <w:pPr>
              <w:spacing w:after="0"/>
              <w:rPr>
                <w:rFonts w:ascii="Arial" w:hAnsi="Arial" w:cs="Arial"/>
                <w:sz w:val="20"/>
                <w:szCs w:val="20"/>
                <w:lang w:val="sl-SI" w:eastAsia="sl-SI"/>
              </w:rPr>
            </w:pPr>
            <w:r w:rsidRPr="00886C7C">
              <w:rPr>
                <w:rFonts w:ascii="Arial" w:hAnsi="Arial" w:cs="Arial"/>
                <w:sz w:val="20"/>
                <w:szCs w:val="20"/>
                <w:lang w:val="sl-SI" w:eastAsia="sl-SI"/>
              </w:rPr>
              <w:t>71e71d18-d38c-4847-8e08-aad4e4f6af48</w:t>
            </w:r>
          </w:p>
        </w:tc>
      </w:tr>
      <w:tr w:rsidR="00886C7C" w14:paraId="638F1545" w14:textId="77777777" w:rsidTr="008E65F1">
        <w:tc>
          <w:tcPr>
            <w:tcW w:w="3686" w:type="dxa"/>
          </w:tcPr>
          <w:p w14:paraId="156FDA86" w14:textId="77777777" w:rsidR="00886C7C" w:rsidRPr="005F1126" w:rsidRDefault="00886C7C" w:rsidP="008E65F1">
            <w:pPr>
              <w:spacing w:after="0"/>
              <w:rPr>
                <w:rFonts w:ascii="Times" w:hAnsi="Times" w:cs="Times"/>
                <w:color w:val="EEECE1" w:themeColor="background2"/>
                <w:szCs w:val="22"/>
              </w:rPr>
            </w:pPr>
            <w:r w:rsidRPr="00EF12AD">
              <w:rPr>
                <w:rFonts w:ascii="Courier New" w:hAnsi="Courier New" w:cs="Courier New"/>
                <w:szCs w:val="22"/>
                <w:lang w:val="de-DE"/>
              </w:rPr>
              <w:t>CorrMessageRefId</w:t>
            </w:r>
          </w:p>
        </w:tc>
        <w:tc>
          <w:tcPr>
            <w:tcW w:w="4248" w:type="dxa"/>
          </w:tcPr>
          <w:p w14:paraId="7F1F01A5" w14:textId="37B62814" w:rsidR="00886C7C" w:rsidRPr="005F1126" w:rsidRDefault="007159E3" w:rsidP="008E65F1">
            <w:pPr>
              <w:spacing w:after="0"/>
              <w:rPr>
                <w:rFonts w:ascii="Times" w:hAnsi="Times" w:cs="Times"/>
                <w:i/>
                <w:iCs/>
                <w:color w:val="EEECE1" w:themeColor="background2"/>
                <w:szCs w:val="22"/>
              </w:rPr>
            </w:pPr>
            <w:r>
              <w:rPr>
                <w:i/>
                <w:iCs/>
                <w:color w:val="A6A6A6" w:themeColor="background1" w:themeShade="A6"/>
              </w:rPr>
              <w:t>Ni naveden</w:t>
            </w:r>
          </w:p>
        </w:tc>
      </w:tr>
      <w:tr w:rsidR="00886C7C" w14:paraId="5E047266" w14:textId="77777777" w:rsidTr="008E65F1">
        <w:tc>
          <w:tcPr>
            <w:tcW w:w="7934" w:type="dxa"/>
            <w:gridSpan w:val="2"/>
          </w:tcPr>
          <w:p w14:paraId="032FDB80" w14:textId="77777777" w:rsidR="00886C7C" w:rsidRDefault="00886C7C" w:rsidP="008E65F1">
            <w:pPr>
              <w:spacing w:after="0"/>
              <w:rPr>
                <w:i/>
                <w:iCs/>
              </w:rPr>
            </w:pPr>
            <w:r>
              <w:rPr>
                <w:bCs/>
              </w:rPr>
              <w:t>Reported Payee 1</w:t>
            </w:r>
          </w:p>
        </w:tc>
      </w:tr>
      <w:tr w:rsidR="00886C7C" w14:paraId="3CB12CB5" w14:textId="77777777" w:rsidTr="008E65F1">
        <w:tc>
          <w:tcPr>
            <w:tcW w:w="3686" w:type="dxa"/>
          </w:tcPr>
          <w:p w14:paraId="6BA59609" w14:textId="77777777" w:rsidR="00886C7C" w:rsidRPr="000A7DBB" w:rsidRDefault="00886C7C" w:rsidP="008E65F1">
            <w:pPr>
              <w:spacing w:after="0"/>
              <w:rPr>
                <w:rFonts w:ascii="Courier New" w:hAnsi="Courier New" w:cs="Courier New"/>
                <w:szCs w:val="22"/>
              </w:rPr>
            </w:pPr>
            <w:r>
              <w:rPr>
                <w:rFonts w:ascii="Courier New" w:hAnsi="Courier New" w:cs="Courier New"/>
                <w:szCs w:val="22"/>
              </w:rPr>
              <w:t xml:space="preserve">  DocSpec.DocTypeIndic</w:t>
            </w:r>
          </w:p>
        </w:tc>
        <w:tc>
          <w:tcPr>
            <w:tcW w:w="4248" w:type="dxa"/>
          </w:tcPr>
          <w:p w14:paraId="4A79C617" w14:textId="77777777" w:rsidR="00886C7C" w:rsidRPr="00886C7C" w:rsidRDefault="00886C7C" w:rsidP="008E65F1">
            <w:pPr>
              <w:spacing w:after="0"/>
              <w:rPr>
                <w:rFonts w:ascii="Arial" w:hAnsi="Arial" w:cs="Arial"/>
                <w:sz w:val="20"/>
                <w:szCs w:val="20"/>
                <w:lang w:val="sl-SI" w:eastAsia="sl-SI"/>
              </w:rPr>
            </w:pPr>
            <w:r w:rsidRPr="00886C7C">
              <w:rPr>
                <w:rFonts w:ascii="Arial" w:hAnsi="Arial" w:cs="Arial"/>
                <w:sz w:val="20"/>
                <w:szCs w:val="20"/>
                <w:lang w:val="sl-SI" w:eastAsia="sl-SI"/>
              </w:rPr>
              <w:t>CESOP1</w:t>
            </w:r>
          </w:p>
        </w:tc>
      </w:tr>
      <w:tr w:rsidR="00886C7C" w:rsidRPr="000769AF" w14:paraId="78A80A27" w14:textId="77777777" w:rsidTr="008E65F1">
        <w:tc>
          <w:tcPr>
            <w:tcW w:w="3686" w:type="dxa"/>
          </w:tcPr>
          <w:p w14:paraId="740CF91D" w14:textId="77777777" w:rsidR="00886C7C" w:rsidRDefault="00886C7C" w:rsidP="008E65F1">
            <w:pPr>
              <w:spacing w:after="0"/>
              <w:rPr>
                <w:rFonts w:ascii="Courier New" w:hAnsi="Courier New" w:cs="Courier New"/>
                <w:szCs w:val="22"/>
              </w:rPr>
            </w:pPr>
            <w:r>
              <w:rPr>
                <w:rFonts w:ascii="Courier New" w:hAnsi="Courier New" w:cs="Courier New"/>
                <w:szCs w:val="22"/>
              </w:rPr>
              <w:t xml:space="preserve">  DocSpec.DocRefId</w:t>
            </w:r>
          </w:p>
        </w:tc>
        <w:tc>
          <w:tcPr>
            <w:tcW w:w="4248" w:type="dxa"/>
          </w:tcPr>
          <w:p w14:paraId="30BDB3D0" w14:textId="77777777" w:rsidR="00886C7C" w:rsidRPr="00886C7C" w:rsidRDefault="00886C7C" w:rsidP="008E65F1">
            <w:pPr>
              <w:spacing w:after="0"/>
              <w:rPr>
                <w:rFonts w:ascii="Arial" w:hAnsi="Arial" w:cs="Arial"/>
                <w:sz w:val="20"/>
                <w:szCs w:val="20"/>
                <w:lang w:val="sl-SI" w:eastAsia="sl-SI"/>
              </w:rPr>
            </w:pPr>
            <w:r w:rsidRPr="00886C7C">
              <w:rPr>
                <w:rFonts w:ascii="Arial" w:hAnsi="Arial" w:cs="Arial"/>
                <w:sz w:val="20"/>
                <w:szCs w:val="20"/>
                <w:lang w:val="sl-SI" w:eastAsia="sl-SI"/>
              </w:rPr>
              <w:t>8969aa30-6da6-4ed9-aa5e-68e588ad4a76</w:t>
            </w:r>
          </w:p>
        </w:tc>
      </w:tr>
      <w:tr w:rsidR="00886C7C" w14:paraId="25198B88" w14:textId="77777777" w:rsidTr="008E65F1">
        <w:tc>
          <w:tcPr>
            <w:tcW w:w="3686" w:type="dxa"/>
          </w:tcPr>
          <w:p w14:paraId="619A60F8" w14:textId="77777777" w:rsidR="00886C7C" w:rsidRPr="005F1126" w:rsidRDefault="00886C7C" w:rsidP="008E65F1">
            <w:pPr>
              <w:spacing w:after="0"/>
              <w:rPr>
                <w:rFonts w:ascii="Courier New" w:hAnsi="Courier New" w:cs="Courier New"/>
                <w:color w:val="EEECE1" w:themeColor="background2"/>
                <w:szCs w:val="22"/>
              </w:rPr>
            </w:pPr>
            <w:r w:rsidRPr="005F1126">
              <w:rPr>
                <w:rFonts w:ascii="Courier New" w:hAnsi="Courier New" w:cs="Courier New"/>
                <w:color w:val="EEECE1" w:themeColor="background2"/>
                <w:szCs w:val="22"/>
                <w:lang w:val="de-DE"/>
              </w:rPr>
              <w:t xml:space="preserve">  </w:t>
            </w:r>
            <w:r w:rsidRPr="00EF12AD">
              <w:rPr>
                <w:rFonts w:ascii="Courier New" w:hAnsi="Courier New" w:cs="Courier New"/>
                <w:szCs w:val="22"/>
                <w:lang w:val="de-DE"/>
              </w:rPr>
              <w:t>DocSpec.CorrDocRefId</w:t>
            </w:r>
          </w:p>
        </w:tc>
        <w:tc>
          <w:tcPr>
            <w:tcW w:w="4248" w:type="dxa"/>
          </w:tcPr>
          <w:p w14:paraId="7A86EC06" w14:textId="035C1F04" w:rsidR="00886C7C" w:rsidRPr="00EF12AD" w:rsidRDefault="007159E3" w:rsidP="008E65F1">
            <w:pPr>
              <w:spacing w:after="0"/>
              <w:rPr>
                <w:i/>
                <w:iCs/>
                <w:color w:val="A6A6A6" w:themeColor="background1" w:themeShade="A6"/>
              </w:rPr>
            </w:pPr>
            <w:r>
              <w:rPr>
                <w:i/>
                <w:iCs/>
                <w:color w:val="A6A6A6" w:themeColor="background1" w:themeShade="A6"/>
              </w:rPr>
              <w:t>Ni naveden</w:t>
            </w:r>
          </w:p>
        </w:tc>
      </w:tr>
      <w:tr w:rsidR="00886C7C" w14:paraId="1316FCE9" w14:textId="77777777" w:rsidTr="008E65F1">
        <w:tc>
          <w:tcPr>
            <w:tcW w:w="7934" w:type="dxa"/>
            <w:gridSpan w:val="2"/>
          </w:tcPr>
          <w:p w14:paraId="600AA2DE" w14:textId="77777777" w:rsidR="00886C7C" w:rsidRDefault="00886C7C" w:rsidP="008E65F1">
            <w:pPr>
              <w:spacing w:after="0"/>
              <w:rPr>
                <w:i/>
                <w:iCs/>
              </w:rPr>
            </w:pPr>
            <w:r>
              <w:rPr>
                <w:bCs/>
              </w:rPr>
              <w:t>Reported Payee 2</w:t>
            </w:r>
          </w:p>
        </w:tc>
      </w:tr>
      <w:tr w:rsidR="00886C7C" w14:paraId="155F3A02" w14:textId="77777777" w:rsidTr="008E65F1">
        <w:tc>
          <w:tcPr>
            <w:tcW w:w="3686" w:type="dxa"/>
          </w:tcPr>
          <w:p w14:paraId="73F13D73" w14:textId="77777777" w:rsidR="00886C7C" w:rsidRDefault="00886C7C" w:rsidP="008E65F1">
            <w:pPr>
              <w:spacing w:after="0"/>
              <w:rPr>
                <w:rFonts w:ascii="Courier New" w:hAnsi="Courier New" w:cs="Courier New"/>
                <w:szCs w:val="22"/>
              </w:rPr>
            </w:pPr>
            <w:r>
              <w:rPr>
                <w:rFonts w:ascii="Courier New" w:hAnsi="Courier New" w:cs="Courier New"/>
                <w:szCs w:val="22"/>
              </w:rPr>
              <w:t xml:space="preserve">  DocSpec.DocTypeIndic</w:t>
            </w:r>
          </w:p>
        </w:tc>
        <w:tc>
          <w:tcPr>
            <w:tcW w:w="4248" w:type="dxa"/>
          </w:tcPr>
          <w:p w14:paraId="08CF5792" w14:textId="77777777" w:rsidR="00886C7C" w:rsidRPr="005F1126" w:rsidRDefault="00886C7C" w:rsidP="008E65F1">
            <w:pPr>
              <w:spacing w:after="0"/>
            </w:pPr>
            <w:r w:rsidRPr="00886C7C">
              <w:rPr>
                <w:rFonts w:ascii="Arial" w:hAnsi="Arial" w:cs="Arial"/>
                <w:sz w:val="20"/>
                <w:szCs w:val="20"/>
                <w:lang w:val="sl-SI" w:eastAsia="sl-SI"/>
              </w:rPr>
              <w:t>CESOP1</w:t>
            </w:r>
          </w:p>
        </w:tc>
      </w:tr>
      <w:tr w:rsidR="00886C7C" w14:paraId="45B02591" w14:textId="77777777" w:rsidTr="008E65F1">
        <w:tc>
          <w:tcPr>
            <w:tcW w:w="3686" w:type="dxa"/>
          </w:tcPr>
          <w:p w14:paraId="01411A86" w14:textId="77777777" w:rsidR="00886C7C" w:rsidRDefault="00886C7C" w:rsidP="008E65F1">
            <w:pPr>
              <w:spacing w:after="0"/>
              <w:rPr>
                <w:rFonts w:ascii="Courier New" w:hAnsi="Courier New" w:cs="Courier New"/>
                <w:szCs w:val="22"/>
              </w:rPr>
            </w:pPr>
            <w:r>
              <w:rPr>
                <w:rFonts w:ascii="Courier New" w:hAnsi="Courier New" w:cs="Courier New"/>
                <w:szCs w:val="22"/>
              </w:rPr>
              <w:t xml:space="preserve">  DocSpec.DocRefId</w:t>
            </w:r>
          </w:p>
        </w:tc>
        <w:tc>
          <w:tcPr>
            <w:tcW w:w="4248" w:type="dxa"/>
          </w:tcPr>
          <w:p w14:paraId="39A33835" w14:textId="77777777" w:rsidR="00886C7C" w:rsidRPr="004608CD" w:rsidRDefault="00886C7C" w:rsidP="008E65F1">
            <w:pPr>
              <w:spacing w:after="0"/>
            </w:pPr>
            <w:r w:rsidRPr="00886C7C">
              <w:rPr>
                <w:rFonts w:ascii="Arial" w:hAnsi="Arial" w:cs="Arial"/>
                <w:sz w:val="20"/>
                <w:szCs w:val="20"/>
                <w:lang w:val="sl-SI" w:eastAsia="sl-SI"/>
              </w:rPr>
              <w:t>adc5c123-e36f-4de7-b4ad-cb4737896ca9</w:t>
            </w:r>
          </w:p>
        </w:tc>
      </w:tr>
      <w:tr w:rsidR="00886C7C" w14:paraId="2FBC4B08" w14:textId="77777777" w:rsidTr="008E65F1">
        <w:tc>
          <w:tcPr>
            <w:tcW w:w="3686" w:type="dxa"/>
          </w:tcPr>
          <w:p w14:paraId="119E0897" w14:textId="77777777" w:rsidR="00886C7C" w:rsidRPr="005F1126" w:rsidRDefault="00886C7C" w:rsidP="008E65F1">
            <w:pPr>
              <w:spacing w:after="0"/>
              <w:rPr>
                <w:rFonts w:ascii="Courier New" w:hAnsi="Courier New" w:cs="Courier New"/>
                <w:color w:val="EEECE1" w:themeColor="background2"/>
                <w:szCs w:val="22"/>
              </w:rPr>
            </w:pPr>
            <w:r w:rsidRPr="005F1126">
              <w:rPr>
                <w:rFonts w:ascii="Courier New" w:hAnsi="Courier New" w:cs="Courier New"/>
                <w:color w:val="EEECE1" w:themeColor="background2"/>
                <w:szCs w:val="22"/>
              </w:rPr>
              <w:t xml:space="preserve">  </w:t>
            </w:r>
            <w:r w:rsidRPr="00EF12AD">
              <w:rPr>
                <w:rFonts w:ascii="Courier New" w:hAnsi="Courier New" w:cs="Courier New"/>
                <w:szCs w:val="22"/>
                <w:lang w:val="de-DE"/>
              </w:rPr>
              <w:t>DocSpec.CorrDocRefId</w:t>
            </w:r>
          </w:p>
        </w:tc>
        <w:tc>
          <w:tcPr>
            <w:tcW w:w="4248" w:type="dxa"/>
          </w:tcPr>
          <w:p w14:paraId="76BC4552" w14:textId="42721CA4" w:rsidR="00886C7C" w:rsidRPr="00EF12AD" w:rsidRDefault="007159E3" w:rsidP="008E65F1">
            <w:pPr>
              <w:spacing w:after="0"/>
              <w:rPr>
                <w:i/>
                <w:iCs/>
                <w:color w:val="A6A6A6" w:themeColor="background1" w:themeShade="A6"/>
              </w:rPr>
            </w:pPr>
            <w:r>
              <w:rPr>
                <w:i/>
                <w:iCs/>
                <w:color w:val="A6A6A6" w:themeColor="background1" w:themeShade="A6"/>
              </w:rPr>
              <w:t>Ni naveden</w:t>
            </w:r>
          </w:p>
        </w:tc>
      </w:tr>
      <w:tr w:rsidR="00886C7C" w14:paraId="78D72955" w14:textId="77777777" w:rsidTr="008E65F1">
        <w:tc>
          <w:tcPr>
            <w:tcW w:w="7934" w:type="dxa"/>
            <w:gridSpan w:val="2"/>
          </w:tcPr>
          <w:p w14:paraId="65974FA4" w14:textId="77777777" w:rsidR="00886C7C" w:rsidRDefault="00886C7C" w:rsidP="008E65F1">
            <w:pPr>
              <w:spacing w:after="0"/>
              <w:rPr>
                <w:i/>
                <w:iCs/>
              </w:rPr>
            </w:pPr>
            <w:r>
              <w:rPr>
                <w:bCs/>
              </w:rPr>
              <w:t>Reported Payee 3</w:t>
            </w:r>
          </w:p>
        </w:tc>
      </w:tr>
      <w:tr w:rsidR="00886C7C" w14:paraId="08619DC5" w14:textId="77777777" w:rsidTr="008E65F1">
        <w:tc>
          <w:tcPr>
            <w:tcW w:w="3686" w:type="dxa"/>
          </w:tcPr>
          <w:p w14:paraId="71598B27" w14:textId="77777777" w:rsidR="00886C7C" w:rsidRDefault="00886C7C" w:rsidP="008E65F1">
            <w:pPr>
              <w:spacing w:after="0"/>
              <w:rPr>
                <w:rFonts w:ascii="Courier New" w:hAnsi="Courier New" w:cs="Courier New"/>
                <w:szCs w:val="22"/>
              </w:rPr>
            </w:pPr>
            <w:r>
              <w:rPr>
                <w:rFonts w:ascii="Courier New" w:hAnsi="Courier New" w:cs="Courier New"/>
                <w:szCs w:val="22"/>
              </w:rPr>
              <w:t xml:space="preserve">  DocSpec.DocTypeIndic</w:t>
            </w:r>
          </w:p>
        </w:tc>
        <w:tc>
          <w:tcPr>
            <w:tcW w:w="4248" w:type="dxa"/>
          </w:tcPr>
          <w:p w14:paraId="133C38F4" w14:textId="77777777" w:rsidR="00886C7C" w:rsidRPr="00886C7C" w:rsidRDefault="00886C7C" w:rsidP="008E65F1">
            <w:pPr>
              <w:spacing w:after="0"/>
              <w:rPr>
                <w:rFonts w:ascii="Arial" w:hAnsi="Arial" w:cs="Arial"/>
                <w:sz w:val="20"/>
                <w:szCs w:val="20"/>
                <w:lang w:val="sl-SI" w:eastAsia="sl-SI"/>
              </w:rPr>
            </w:pPr>
            <w:r w:rsidRPr="00886C7C">
              <w:rPr>
                <w:rFonts w:ascii="Arial" w:hAnsi="Arial" w:cs="Arial"/>
                <w:sz w:val="20"/>
                <w:szCs w:val="20"/>
                <w:lang w:val="sl-SI" w:eastAsia="sl-SI"/>
              </w:rPr>
              <w:t>CESOP1</w:t>
            </w:r>
          </w:p>
        </w:tc>
      </w:tr>
      <w:tr w:rsidR="00886C7C" w:rsidRPr="000769AF" w14:paraId="1F559CA6" w14:textId="77777777" w:rsidTr="008E65F1">
        <w:tc>
          <w:tcPr>
            <w:tcW w:w="3686" w:type="dxa"/>
          </w:tcPr>
          <w:p w14:paraId="23EE39BA" w14:textId="77777777" w:rsidR="00886C7C" w:rsidRDefault="00886C7C" w:rsidP="008E65F1">
            <w:pPr>
              <w:spacing w:after="0"/>
              <w:rPr>
                <w:rFonts w:ascii="Courier New" w:hAnsi="Courier New" w:cs="Courier New"/>
                <w:szCs w:val="22"/>
              </w:rPr>
            </w:pPr>
            <w:r>
              <w:rPr>
                <w:rFonts w:ascii="Courier New" w:hAnsi="Courier New" w:cs="Courier New"/>
                <w:szCs w:val="22"/>
              </w:rPr>
              <w:t xml:space="preserve">  DocSpec.DocRefId</w:t>
            </w:r>
          </w:p>
        </w:tc>
        <w:tc>
          <w:tcPr>
            <w:tcW w:w="4248" w:type="dxa"/>
          </w:tcPr>
          <w:p w14:paraId="05296007" w14:textId="77777777" w:rsidR="00886C7C" w:rsidRPr="00886C7C" w:rsidRDefault="00886C7C" w:rsidP="008E65F1">
            <w:pPr>
              <w:spacing w:after="0"/>
              <w:rPr>
                <w:rFonts w:ascii="Arial" w:hAnsi="Arial" w:cs="Arial"/>
                <w:sz w:val="20"/>
                <w:szCs w:val="20"/>
                <w:lang w:val="sl-SI" w:eastAsia="sl-SI"/>
              </w:rPr>
            </w:pPr>
            <w:r w:rsidRPr="00886C7C">
              <w:rPr>
                <w:rFonts w:ascii="Arial" w:hAnsi="Arial" w:cs="Arial"/>
                <w:sz w:val="20"/>
                <w:szCs w:val="20"/>
                <w:lang w:val="sl-SI" w:eastAsia="sl-SI"/>
              </w:rPr>
              <w:t>d3f37b25-90b1-4c56-b520-c0e55354ab0e</w:t>
            </w:r>
          </w:p>
        </w:tc>
      </w:tr>
      <w:tr w:rsidR="00886C7C" w14:paraId="63922A92" w14:textId="77777777" w:rsidTr="008E65F1">
        <w:tc>
          <w:tcPr>
            <w:tcW w:w="3686" w:type="dxa"/>
          </w:tcPr>
          <w:p w14:paraId="3267574F" w14:textId="77777777" w:rsidR="00886C7C" w:rsidRPr="005F1126" w:rsidRDefault="00886C7C" w:rsidP="008E65F1">
            <w:pPr>
              <w:spacing w:after="0"/>
              <w:rPr>
                <w:rFonts w:ascii="Courier New" w:hAnsi="Courier New" w:cs="Courier New"/>
                <w:color w:val="EEECE1" w:themeColor="background2"/>
                <w:szCs w:val="22"/>
              </w:rPr>
            </w:pPr>
            <w:r w:rsidRPr="005F1126">
              <w:rPr>
                <w:rFonts w:ascii="Courier New" w:hAnsi="Courier New" w:cs="Courier New"/>
                <w:color w:val="EEECE1" w:themeColor="background2"/>
                <w:szCs w:val="22"/>
                <w:lang w:val="de-DE"/>
              </w:rPr>
              <w:t xml:space="preserve">  </w:t>
            </w:r>
            <w:r w:rsidRPr="00EF12AD">
              <w:rPr>
                <w:rFonts w:ascii="Courier New" w:hAnsi="Courier New" w:cs="Courier New"/>
                <w:szCs w:val="22"/>
                <w:lang w:val="de-DE"/>
              </w:rPr>
              <w:t>DocSpec.CorrDocRefId</w:t>
            </w:r>
          </w:p>
        </w:tc>
        <w:tc>
          <w:tcPr>
            <w:tcW w:w="4248" w:type="dxa"/>
          </w:tcPr>
          <w:p w14:paraId="418D44B8" w14:textId="28E25819" w:rsidR="00886C7C" w:rsidRPr="00EF12AD" w:rsidRDefault="007159E3" w:rsidP="008E65F1">
            <w:pPr>
              <w:spacing w:after="0"/>
              <w:rPr>
                <w:i/>
                <w:iCs/>
                <w:color w:val="A6A6A6" w:themeColor="background1" w:themeShade="A6"/>
              </w:rPr>
            </w:pPr>
            <w:r>
              <w:rPr>
                <w:i/>
                <w:iCs/>
                <w:color w:val="A6A6A6" w:themeColor="background1" w:themeShade="A6"/>
              </w:rPr>
              <w:t>Ni naveden</w:t>
            </w:r>
          </w:p>
        </w:tc>
      </w:tr>
      <w:tr w:rsidR="00886C7C" w14:paraId="0F9102D9" w14:textId="77777777" w:rsidTr="008E65F1">
        <w:tc>
          <w:tcPr>
            <w:tcW w:w="7934" w:type="dxa"/>
            <w:gridSpan w:val="2"/>
          </w:tcPr>
          <w:p w14:paraId="79781A2C" w14:textId="77777777" w:rsidR="00886C7C" w:rsidRDefault="00886C7C" w:rsidP="008E65F1">
            <w:pPr>
              <w:spacing w:after="0"/>
              <w:rPr>
                <w:i/>
                <w:iCs/>
              </w:rPr>
            </w:pPr>
            <w:r>
              <w:rPr>
                <w:bCs/>
              </w:rPr>
              <w:t>Reported Payee 4</w:t>
            </w:r>
          </w:p>
        </w:tc>
      </w:tr>
      <w:tr w:rsidR="00886C7C" w14:paraId="4497A48F" w14:textId="77777777" w:rsidTr="008E65F1">
        <w:tc>
          <w:tcPr>
            <w:tcW w:w="3686" w:type="dxa"/>
          </w:tcPr>
          <w:p w14:paraId="4926F1DC" w14:textId="77777777" w:rsidR="00886C7C" w:rsidRDefault="00886C7C" w:rsidP="008E65F1">
            <w:pPr>
              <w:spacing w:after="0"/>
              <w:rPr>
                <w:rFonts w:ascii="Courier New" w:hAnsi="Courier New" w:cs="Courier New"/>
                <w:szCs w:val="22"/>
              </w:rPr>
            </w:pPr>
            <w:r>
              <w:rPr>
                <w:rFonts w:ascii="Courier New" w:hAnsi="Courier New" w:cs="Courier New"/>
                <w:szCs w:val="22"/>
              </w:rPr>
              <w:t xml:space="preserve">  DocSpec.DocTypeIndic</w:t>
            </w:r>
          </w:p>
        </w:tc>
        <w:tc>
          <w:tcPr>
            <w:tcW w:w="4248" w:type="dxa"/>
          </w:tcPr>
          <w:p w14:paraId="76195325" w14:textId="77777777" w:rsidR="00886C7C" w:rsidRPr="00886C7C" w:rsidRDefault="00886C7C" w:rsidP="008E65F1">
            <w:pPr>
              <w:spacing w:after="0"/>
              <w:rPr>
                <w:rFonts w:ascii="Arial" w:hAnsi="Arial" w:cs="Arial"/>
                <w:sz w:val="20"/>
                <w:szCs w:val="20"/>
                <w:lang w:val="sl-SI" w:eastAsia="sl-SI"/>
              </w:rPr>
            </w:pPr>
            <w:r w:rsidRPr="00886C7C">
              <w:rPr>
                <w:rFonts w:ascii="Arial" w:hAnsi="Arial" w:cs="Arial"/>
                <w:sz w:val="20"/>
                <w:szCs w:val="20"/>
                <w:lang w:val="sl-SI" w:eastAsia="sl-SI"/>
              </w:rPr>
              <w:t>CESOP1</w:t>
            </w:r>
          </w:p>
        </w:tc>
      </w:tr>
      <w:tr w:rsidR="00886C7C" w14:paraId="2CEF2498" w14:textId="77777777" w:rsidTr="008E65F1">
        <w:tc>
          <w:tcPr>
            <w:tcW w:w="3686" w:type="dxa"/>
          </w:tcPr>
          <w:p w14:paraId="0890CE01" w14:textId="77777777" w:rsidR="00886C7C" w:rsidRDefault="00886C7C" w:rsidP="008E65F1">
            <w:pPr>
              <w:spacing w:after="0"/>
              <w:rPr>
                <w:rFonts w:ascii="Courier New" w:hAnsi="Courier New" w:cs="Courier New"/>
                <w:szCs w:val="22"/>
              </w:rPr>
            </w:pPr>
            <w:r>
              <w:rPr>
                <w:rFonts w:ascii="Courier New" w:hAnsi="Courier New" w:cs="Courier New"/>
                <w:szCs w:val="22"/>
              </w:rPr>
              <w:t xml:space="preserve">  DocSpec.DocRefId</w:t>
            </w:r>
          </w:p>
        </w:tc>
        <w:tc>
          <w:tcPr>
            <w:tcW w:w="4248" w:type="dxa"/>
          </w:tcPr>
          <w:p w14:paraId="363BBDDA" w14:textId="77777777" w:rsidR="00886C7C" w:rsidRPr="00886C7C" w:rsidRDefault="00886C7C" w:rsidP="008E65F1">
            <w:pPr>
              <w:spacing w:after="0"/>
              <w:rPr>
                <w:rFonts w:ascii="Arial" w:hAnsi="Arial" w:cs="Arial"/>
                <w:sz w:val="20"/>
                <w:szCs w:val="20"/>
                <w:lang w:val="sl-SI" w:eastAsia="sl-SI"/>
              </w:rPr>
            </w:pPr>
            <w:r w:rsidRPr="00886C7C">
              <w:rPr>
                <w:rFonts w:ascii="Arial" w:hAnsi="Arial" w:cs="Arial"/>
                <w:sz w:val="20"/>
                <w:szCs w:val="20"/>
                <w:lang w:val="sl-SI" w:eastAsia="sl-SI"/>
              </w:rPr>
              <w:t>1fb11346-0537-4aac-b14c-65aead077670</w:t>
            </w:r>
          </w:p>
        </w:tc>
      </w:tr>
      <w:tr w:rsidR="00886C7C" w14:paraId="50ABB04D" w14:textId="77777777" w:rsidTr="008E65F1">
        <w:tc>
          <w:tcPr>
            <w:tcW w:w="3686" w:type="dxa"/>
          </w:tcPr>
          <w:p w14:paraId="6D5BB13C" w14:textId="77777777" w:rsidR="00886C7C" w:rsidRPr="005F1126" w:rsidRDefault="00886C7C" w:rsidP="008E65F1">
            <w:pPr>
              <w:spacing w:after="0"/>
              <w:rPr>
                <w:rFonts w:ascii="Courier New" w:hAnsi="Courier New" w:cs="Courier New"/>
                <w:color w:val="EEECE1" w:themeColor="background2"/>
                <w:szCs w:val="22"/>
              </w:rPr>
            </w:pPr>
            <w:r w:rsidRPr="005F1126">
              <w:rPr>
                <w:rFonts w:ascii="Courier New" w:hAnsi="Courier New" w:cs="Courier New"/>
                <w:color w:val="EEECE1" w:themeColor="background2"/>
                <w:szCs w:val="22"/>
              </w:rPr>
              <w:t xml:space="preserve">  </w:t>
            </w:r>
            <w:r w:rsidRPr="00EF12AD">
              <w:rPr>
                <w:rFonts w:ascii="Courier New" w:hAnsi="Courier New" w:cs="Courier New"/>
                <w:szCs w:val="22"/>
                <w:lang w:val="de-DE"/>
              </w:rPr>
              <w:t>DocSpec.CorrDocRefId</w:t>
            </w:r>
          </w:p>
        </w:tc>
        <w:tc>
          <w:tcPr>
            <w:tcW w:w="4248" w:type="dxa"/>
          </w:tcPr>
          <w:p w14:paraId="71AB38B7" w14:textId="6F32B1B5" w:rsidR="00886C7C" w:rsidRPr="00EF12AD" w:rsidRDefault="007159E3" w:rsidP="008E65F1">
            <w:pPr>
              <w:spacing w:after="0"/>
              <w:rPr>
                <w:i/>
                <w:iCs/>
                <w:color w:val="A6A6A6" w:themeColor="background1" w:themeShade="A6"/>
              </w:rPr>
            </w:pPr>
            <w:r>
              <w:rPr>
                <w:i/>
                <w:iCs/>
                <w:color w:val="A6A6A6" w:themeColor="background1" w:themeShade="A6"/>
              </w:rPr>
              <w:t>Ni naveden</w:t>
            </w:r>
          </w:p>
        </w:tc>
      </w:tr>
    </w:tbl>
    <w:p w14:paraId="0174C3C5" w14:textId="4DA61295" w:rsidR="00886C7C" w:rsidRDefault="00886C7C" w:rsidP="00E66A55">
      <w:pPr>
        <w:spacing w:after="120" w:line="260" w:lineRule="atLeast"/>
        <w:jc w:val="both"/>
        <w:rPr>
          <w:rFonts w:ascii="Arial" w:hAnsi="Arial" w:cs="Arial"/>
          <w:sz w:val="20"/>
          <w:szCs w:val="20"/>
        </w:rPr>
      </w:pPr>
    </w:p>
    <w:p w14:paraId="3BCF9D6F" w14:textId="1CD01B26" w:rsidR="00886C7C" w:rsidRDefault="00285B7A" w:rsidP="00886C7C">
      <w:pPr>
        <w:spacing w:after="120" w:line="260" w:lineRule="atLeast"/>
        <w:jc w:val="both"/>
        <w:rPr>
          <w:rFonts w:ascii="Arial" w:hAnsi="Arial" w:cs="Arial"/>
          <w:sz w:val="20"/>
          <w:szCs w:val="20"/>
        </w:rPr>
      </w:pPr>
      <w:r>
        <w:rPr>
          <w:rFonts w:ascii="Arial" w:hAnsi="Arial" w:cs="Arial"/>
          <w:sz w:val="20"/>
          <w:szCs w:val="20"/>
        </w:rPr>
        <w:t>PSP prejme</w:t>
      </w:r>
      <w:r w:rsidR="00886C7C">
        <w:rPr>
          <w:rFonts w:ascii="Arial" w:hAnsi="Arial" w:cs="Arial"/>
          <w:sz w:val="20"/>
          <w:szCs w:val="20"/>
        </w:rPr>
        <w:t xml:space="preserve"> VLD sporočilo (delno zavrnjeno)</w:t>
      </w:r>
      <w:r>
        <w:rPr>
          <w:rFonts w:ascii="Arial" w:hAnsi="Arial" w:cs="Arial"/>
          <w:sz w:val="20"/>
          <w:szCs w:val="20"/>
        </w:rPr>
        <w:t xml:space="preserve"> od CESOP</w:t>
      </w:r>
      <w:r w:rsidR="00886C7C">
        <w:rPr>
          <w:rFonts w:ascii="Arial" w:hAnsi="Arial" w:cs="Arial"/>
          <w:sz w:val="20"/>
          <w:szCs w:val="20"/>
        </w:rPr>
        <w:t>:</w:t>
      </w:r>
    </w:p>
    <w:p w14:paraId="34F93391" w14:textId="77777777" w:rsidR="00886C7C" w:rsidRPr="000F5919" w:rsidRDefault="00886C7C" w:rsidP="00886C7C">
      <w:pPr>
        <w:pStyle w:val="Odstavekseznama"/>
        <w:keepNext/>
        <w:jc w:val="both"/>
        <w:rPr>
          <w:rFonts w:ascii="Times" w:hAnsi="Times" w:cs="Times"/>
          <w:szCs w:val="22"/>
        </w:rPr>
      </w:pPr>
    </w:p>
    <w:tbl>
      <w:tblPr>
        <w:tblStyle w:val="TableHistory"/>
        <w:tblW w:w="0" w:type="auto"/>
        <w:tblInd w:w="1129" w:type="dxa"/>
        <w:tblLook w:val="04A0" w:firstRow="1" w:lastRow="0" w:firstColumn="1" w:lastColumn="0" w:noHBand="0" w:noVBand="1"/>
      </w:tblPr>
      <w:tblGrid>
        <w:gridCol w:w="3392"/>
        <w:gridCol w:w="3967"/>
      </w:tblGrid>
      <w:tr w:rsidR="00886C7C" w:rsidRPr="00154D81" w14:paraId="343B4142" w14:textId="77777777" w:rsidTr="008E65F1">
        <w:tc>
          <w:tcPr>
            <w:tcW w:w="3544" w:type="dxa"/>
          </w:tcPr>
          <w:p w14:paraId="573C08B6" w14:textId="77777777" w:rsidR="00886C7C" w:rsidRPr="002B2E2B" w:rsidRDefault="00886C7C" w:rsidP="008E65F1">
            <w:pPr>
              <w:keepNext/>
              <w:spacing w:after="0"/>
              <w:rPr>
                <w:rFonts w:ascii="Times" w:hAnsi="Times" w:cs="Times"/>
                <w:b/>
                <w:bCs/>
                <w:szCs w:val="22"/>
              </w:rPr>
            </w:pPr>
            <w:r w:rsidRPr="002B2E2B">
              <w:rPr>
                <w:bCs/>
              </w:rPr>
              <w:t>File name</w:t>
            </w:r>
          </w:p>
        </w:tc>
        <w:tc>
          <w:tcPr>
            <w:tcW w:w="4390" w:type="dxa"/>
          </w:tcPr>
          <w:p w14:paraId="35270017" w14:textId="2C24C8D7" w:rsidR="00886C7C" w:rsidRPr="00886C7C" w:rsidRDefault="00886C7C" w:rsidP="008E65F1">
            <w:pPr>
              <w:keepNext/>
              <w:spacing w:after="0"/>
              <w:rPr>
                <w:rFonts w:ascii="Times" w:hAnsi="Times" w:cs="Times"/>
                <w:b/>
                <w:bCs/>
                <w:szCs w:val="22"/>
                <w:lang w:val="it-IT"/>
              </w:rPr>
            </w:pPr>
            <w:r>
              <w:rPr>
                <w:rFonts w:ascii="Arial" w:hAnsi="Arial" w:cs="Arial"/>
                <w:sz w:val="20"/>
                <w:szCs w:val="20"/>
                <w:lang w:val="sl-SI" w:eastAsia="sl-SI"/>
              </w:rPr>
              <w:t>VLD</w:t>
            </w:r>
            <w:r w:rsidRPr="00021FF8">
              <w:rPr>
                <w:rFonts w:ascii="Arial" w:hAnsi="Arial" w:cs="Arial"/>
                <w:sz w:val="20"/>
                <w:szCs w:val="20"/>
                <w:lang w:val="sl-SI" w:eastAsia="sl-SI"/>
              </w:rPr>
              <w:t>-Q1-2025-SI-LJBASI2X-1-1.xml</w:t>
            </w:r>
          </w:p>
        </w:tc>
      </w:tr>
      <w:tr w:rsidR="00886C7C" w14:paraId="728D0AF8" w14:textId="77777777" w:rsidTr="008E65F1">
        <w:tc>
          <w:tcPr>
            <w:tcW w:w="3544" w:type="dxa"/>
          </w:tcPr>
          <w:p w14:paraId="60433EB7" w14:textId="77777777" w:rsidR="00886C7C" w:rsidRDefault="00886C7C" w:rsidP="008E65F1">
            <w:pPr>
              <w:keepNext/>
              <w:spacing w:after="0"/>
              <w:rPr>
                <w:rFonts w:ascii="Times" w:hAnsi="Times" w:cs="Times"/>
                <w:szCs w:val="22"/>
              </w:rPr>
            </w:pPr>
            <w:r w:rsidRPr="002B2E2B">
              <w:rPr>
                <w:rFonts w:ascii="Courier New" w:hAnsi="Courier New" w:cs="Courier New"/>
                <w:szCs w:val="22"/>
                <w:lang w:val="de-DE"/>
              </w:rPr>
              <w:t>MessageType</w:t>
            </w:r>
          </w:p>
        </w:tc>
        <w:tc>
          <w:tcPr>
            <w:tcW w:w="4390" w:type="dxa"/>
          </w:tcPr>
          <w:p w14:paraId="0EC9E619" w14:textId="77777777" w:rsidR="00886C7C" w:rsidRPr="00886C7C" w:rsidRDefault="00886C7C" w:rsidP="008E65F1">
            <w:pPr>
              <w:keepNext/>
              <w:spacing w:after="0"/>
              <w:rPr>
                <w:rFonts w:ascii="Arial" w:hAnsi="Arial" w:cs="Arial"/>
                <w:sz w:val="20"/>
                <w:szCs w:val="20"/>
                <w:lang w:val="sl-SI" w:eastAsia="sl-SI"/>
              </w:rPr>
            </w:pPr>
            <w:r w:rsidRPr="00886C7C">
              <w:rPr>
                <w:rFonts w:ascii="Arial" w:hAnsi="Arial" w:cs="Arial"/>
                <w:sz w:val="20"/>
                <w:szCs w:val="20"/>
                <w:lang w:val="sl-SI" w:eastAsia="sl-SI"/>
              </w:rPr>
              <w:t>VLD</w:t>
            </w:r>
          </w:p>
        </w:tc>
      </w:tr>
      <w:tr w:rsidR="00886C7C" w14:paraId="2FAD6273" w14:textId="77777777" w:rsidTr="008E65F1">
        <w:tc>
          <w:tcPr>
            <w:tcW w:w="3544" w:type="dxa"/>
          </w:tcPr>
          <w:p w14:paraId="27EACDA6" w14:textId="77777777" w:rsidR="00886C7C" w:rsidRDefault="00886C7C" w:rsidP="008E65F1">
            <w:pPr>
              <w:keepNext/>
              <w:spacing w:after="0"/>
              <w:rPr>
                <w:rFonts w:ascii="Times" w:hAnsi="Times" w:cs="Times"/>
                <w:szCs w:val="22"/>
              </w:rPr>
            </w:pPr>
            <w:r w:rsidRPr="002B2E2B">
              <w:rPr>
                <w:rFonts w:ascii="Courier New" w:hAnsi="Courier New" w:cs="Courier New"/>
                <w:szCs w:val="22"/>
              </w:rPr>
              <w:t>MessageTypeIndic</w:t>
            </w:r>
          </w:p>
        </w:tc>
        <w:tc>
          <w:tcPr>
            <w:tcW w:w="4390" w:type="dxa"/>
          </w:tcPr>
          <w:p w14:paraId="75E00F06" w14:textId="77777777" w:rsidR="00886C7C" w:rsidRPr="00886C7C" w:rsidRDefault="00886C7C" w:rsidP="008E65F1">
            <w:pPr>
              <w:keepNext/>
              <w:spacing w:after="0"/>
              <w:rPr>
                <w:rFonts w:ascii="Arial" w:hAnsi="Arial" w:cs="Arial"/>
                <w:sz w:val="20"/>
                <w:szCs w:val="20"/>
                <w:lang w:val="sl-SI" w:eastAsia="sl-SI"/>
              </w:rPr>
            </w:pPr>
            <w:r w:rsidRPr="00886C7C">
              <w:rPr>
                <w:rFonts w:ascii="Arial" w:hAnsi="Arial" w:cs="Arial"/>
                <w:sz w:val="20"/>
                <w:szCs w:val="20"/>
                <w:lang w:val="sl-SI" w:eastAsia="sl-SI"/>
              </w:rPr>
              <w:t>CESOP100</w:t>
            </w:r>
          </w:p>
        </w:tc>
      </w:tr>
      <w:tr w:rsidR="00886C7C" w14:paraId="053C730E" w14:textId="77777777" w:rsidTr="008E65F1">
        <w:tc>
          <w:tcPr>
            <w:tcW w:w="3544" w:type="dxa"/>
          </w:tcPr>
          <w:p w14:paraId="29A6A6A0" w14:textId="77777777" w:rsidR="00886C7C" w:rsidRDefault="00886C7C" w:rsidP="008E65F1">
            <w:pPr>
              <w:keepNext/>
              <w:spacing w:after="0"/>
              <w:rPr>
                <w:rFonts w:ascii="Times" w:hAnsi="Times" w:cs="Times"/>
                <w:szCs w:val="22"/>
              </w:rPr>
            </w:pPr>
            <w:r w:rsidRPr="002B1B66">
              <w:rPr>
                <w:rFonts w:ascii="Courier New" w:hAnsi="Courier New" w:cs="Courier New"/>
                <w:szCs w:val="22"/>
                <w:lang w:val="de-DE"/>
              </w:rPr>
              <w:t>MessageRefId</w:t>
            </w:r>
          </w:p>
        </w:tc>
        <w:tc>
          <w:tcPr>
            <w:tcW w:w="4390" w:type="dxa"/>
          </w:tcPr>
          <w:p w14:paraId="79532196" w14:textId="77777777" w:rsidR="00886C7C" w:rsidRPr="00886C7C" w:rsidRDefault="00886C7C" w:rsidP="008E65F1">
            <w:pPr>
              <w:keepNext/>
              <w:spacing w:after="0"/>
              <w:rPr>
                <w:rFonts w:ascii="Arial" w:hAnsi="Arial" w:cs="Arial"/>
                <w:sz w:val="20"/>
                <w:szCs w:val="20"/>
                <w:lang w:val="sl-SI" w:eastAsia="sl-SI"/>
              </w:rPr>
            </w:pPr>
            <w:r w:rsidRPr="00886C7C">
              <w:rPr>
                <w:rFonts w:ascii="Arial" w:hAnsi="Arial" w:cs="Arial"/>
                <w:sz w:val="20"/>
                <w:szCs w:val="20"/>
                <w:lang w:val="sl-SI" w:eastAsia="sl-SI"/>
              </w:rPr>
              <w:t>5f4f5e32-b464-4120-acd8-fbabbce52e3d</w:t>
            </w:r>
          </w:p>
        </w:tc>
      </w:tr>
      <w:tr w:rsidR="00886C7C" w14:paraId="4F5F9F65" w14:textId="77777777" w:rsidTr="008E65F1">
        <w:tc>
          <w:tcPr>
            <w:tcW w:w="3544" w:type="dxa"/>
          </w:tcPr>
          <w:p w14:paraId="7B16816D" w14:textId="77777777" w:rsidR="00886C7C" w:rsidRDefault="00886C7C" w:rsidP="008E65F1">
            <w:pPr>
              <w:keepNext/>
              <w:spacing w:after="0"/>
              <w:rPr>
                <w:rFonts w:ascii="Times" w:hAnsi="Times" w:cs="Times"/>
                <w:szCs w:val="22"/>
              </w:rPr>
            </w:pPr>
            <w:r>
              <w:rPr>
                <w:rFonts w:ascii="Courier New" w:hAnsi="Courier New" w:cs="Courier New"/>
                <w:szCs w:val="22"/>
              </w:rPr>
              <w:t>CorrMessageRefId</w:t>
            </w:r>
          </w:p>
        </w:tc>
        <w:tc>
          <w:tcPr>
            <w:tcW w:w="4390" w:type="dxa"/>
          </w:tcPr>
          <w:p w14:paraId="29702C48" w14:textId="77777777" w:rsidR="00886C7C" w:rsidRPr="00886C7C" w:rsidRDefault="00886C7C" w:rsidP="008E65F1">
            <w:pPr>
              <w:keepNext/>
              <w:spacing w:after="0"/>
              <w:rPr>
                <w:rFonts w:ascii="Arial" w:hAnsi="Arial" w:cs="Arial"/>
                <w:sz w:val="20"/>
                <w:szCs w:val="20"/>
                <w:lang w:val="sl-SI" w:eastAsia="sl-SI"/>
              </w:rPr>
            </w:pPr>
            <w:r w:rsidRPr="00886C7C">
              <w:rPr>
                <w:rFonts w:ascii="Arial" w:hAnsi="Arial" w:cs="Arial"/>
                <w:sz w:val="20"/>
                <w:szCs w:val="20"/>
                <w:lang w:val="sl-SI" w:eastAsia="sl-SI"/>
              </w:rPr>
              <w:t>71e71d18-d38c-4847-8e08-aad4e4f6af48</w:t>
            </w:r>
          </w:p>
        </w:tc>
      </w:tr>
      <w:tr w:rsidR="00886C7C" w14:paraId="50D511F5" w14:textId="77777777" w:rsidTr="008E65F1">
        <w:tc>
          <w:tcPr>
            <w:tcW w:w="3544" w:type="dxa"/>
          </w:tcPr>
          <w:p w14:paraId="2272CC58" w14:textId="77777777" w:rsidR="00886C7C" w:rsidRPr="000A7DBB" w:rsidRDefault="00886C7C" w:rsidP="008E65F1">
            <w:pPr>
              <w:keepNext/>
              <w:spacing w:after="0"/>
              <w:rPr>
                <w:rFonts w:ascii="Courier New" w:hAnsi="Courier New" w:cs="Courier New"/>
                <w:szCs w:val="22"/>
              </w:rPr>
            </w:pPr>
            <w:r w:rsidRPr="007C150C">
              <w:rPr>
                <w:rFonts w:ascii="Courier New" w:hAnsi="Courier New" w:cs="Courier New"/>
                <w:szCs w:val="22"/>
              </w:rPr>
              <w:t>ValidationResult</w:t>
            </w:r>
          </w:p>
        </w:tc>
        <w:tc>
          <w:tcPr>
            <w:tcW w:w="4390" w:type="dxa"/>
          </w:tcPr>
          <w:p w14:paraId="29161FF7" w14:textId="77777777" w:rsidR="00886C7C" w:rsidRPr="00886C7C" w:rsidRDefault="00886C7C" w:rsidP="008E65F1">
            <w:pPr>
              <w:keepNext/>
              <w:spacing w:after="0"/>
              <w:rPr>
                <w:rFonts w:ascii="Arial" w:hAnsi="Arial" w:cs="Arial"/>
                <w:sz w:val="20"/>
                <w:szCs w:val="20"/>
                <w:lang w:val="sl-SI" w:eastAsia="sl-SI"/>
              </w:rPr>
            </w:pPr>
            <w:r w:rsidRPr="00886C7C">
              <w:rPr>
                <w:rFonts w:ascii="Arial" w:hAnsi="Arial" w:cs="Arial"/>
                <w:sz w:val="20"/>
                <w:szCs w:val="20"/>
                <w:lang w:val="sl-SI" w:eastAsia="sl-SI"/>
              </w:rPr>
              <w:t>PARTIALLY REJECTED</w:t>
            </w:r>
          </w:p>
        </w:tc>
      </w:tr>
      <w:tr w:rsidR="00886C7C" w14:paraId="4D8240D4" w14:textId="77777777" w:rsidTr="008E65F1">
        <w:tc>
          <w:tcPr>
            <w:tcW w:w="7934" w:type="dxa"/>
            <w:gridSpan w:val="2"/>
          </w:tcPr>
          <w:p w14:paraId="191ECBEF" w14:textId="77777777" w:rsidR="00886C7C" w:rsidRDefault="00886C7C" w:rsidP="008E65F1">
            <w:pPr>
              <w:keepNext/>
              <w:spacing w:after="0"/>
              <w:rPr>
                <w:rFonts w:ascii="Times" w:hAnsi="Times" w:cs="Times"/>
                <w:szCs w:val="22"/>
              </w:rPr>
            </w:pPr>
            <w:r w:rsidRPr="005F1126">
              <w:rPr>
                <w:rFonts w:ascii="Courier New" w:hAnsi="Courier New" w:cs="Courier New"/>
                <w:szCs w:val="22"/>
              </w:rPr>
              <w:t>ValidationErrors</w:t>
            </w:r>
            <w:r>
              <w:rPr>
                <w:rFonts w:ascii="Times" w:hAnsi="Times" w:cs="Times"/>
                <w:szCs w:val="22"/>
              </w:rPr>
              <w:t xml:space="preserve"> </w:t>
            </w:r>
            <w:r w:rsidRPr="005F1126">
              <w:t>(1)</w:t>
            </w:r>
          </w:p>
        </w:tc>
      </w:tr>
      <w:tr w:rsidR="00886C7C" w:rsidRPr="000769AF" w14:paraId="45ED5D6A" w14:textId="77777777" w:rsidTr="008E65F1">
        <w:tc>
          <w:tcPr>
            <w:tcW w:w="3544" w:type="dxa"/>
          </w:tcPr>
          <w:p w14:paraId="18FDD6EA" w14:textId="77777777" w:rsidR="00886C7C" w:rsidRPr="007C150C" w:rsidRDefault="00886C7C" w:rsidP="008E65F1">
            <w:pPr>
              <w:keepNext/>
              <w:spacing w:after="0"/>
              <w:rPr>
                <w:rFonts w:ascii="Courier New" w:hAnsi="Courier New" w:cs="Courier New"/>
                <w:szCs w:val="22"/>
              </w:rPr>
            </w:pPr>
            <w:r>
              <w:rPr>
                <w:rFonts w:ascii="Courier New" w:hAnsi="Courier New" w:cs="Courier New"/>
                <w:szCs w:val="22"/>
              </w:rPr>
              <w:t xml:space="preserve">  DocRefId</w:t>
            </w:r>
          </w:p>
        </w:tc>
        <w:tc>
          <w:tcPr>
            <w:tcW w:w="4390" w:type="dxa"/>
          </w:tcPr>
          <w:p w14:paraId="5D2A96F0" w14:textId="77777777" w:rsidR="00886C7C" w:rsidRPr="005F1126" w:rsidRDefault="00886C7C" w:rsidP="008E65F1">
            <w:pPr>
              <w:keepNext/>
              <w:spacing w:after="0"/>
              <w:rPr>
                <w:rFonts w:ascii="Times" w:hAnsi="Times" w:cs="Times"/>
                <w:szCs w:val="22"/>
                <w:lang w:val="de-DE"/>
              </w:rPr>
            </w:pPr>
            <w:r w:rsidRPr="00886C7C">
              <w:rPr>
                <w:rFonts w:ascii="Arial" w:hAnsi="Arial" w:cs="Arial"/>
                <w:sz w:val="20"/>
                <w:szCs w:val="20"/>
                <w:lang w:val="sl-SI" w:eastAsia="sl-SI"/>
              </w:rPr>
              <w:t>8969aa30-6da6-4ed9-aa5e-68e588ad4a76</w:t>
            </w:r>
          </w:p>
        </w:tc>
      </w:tr>
      <w:tr w:rsidR="00886C7C" w14:paraId="3E882F61" w14:textId="77777777" w:rsidTr="008E65F1">
        <w:tc>
          <w:tcPr>
            <w:tcW w:w="7934" w:type="dxa"/>
            <w:gridSpan w:val="2"/>
          </w:tcPr>
          <w:p w14:paraId="3E257862" w14:textId="77777777" w:rsidR="00886C7C" w:rsidRDefault="00886C7C" w:rsidP="008E65F1">
            <w:pPr>
              <w:keepNext/>
              <w:spacing w:after="0"/>
              <w:rPr>
                <w:rFonts w:ascii="Times" w:hAnsi="Times" w:cs="Times"/>
                <w:szCs w:val="22"/>
              </w:rPr>
            </w:pPr>
            <w:r w:rsidRPr="005F1126">
              <w:rPr>
                <w:rFonts w:ascii="Courier New" w:hAnsi="Courier New" w:cs="Courier New"/>
                <w:szCs w:val="22"/>
              </w:rPr>
              <w:t>ValidationErrors</w:t>
            </w:r>
            <w:r>
              <w:rPr>
                <w:rFonts w:ascii="Times" w:hAnsi="Times" w:cs="Times"/>
                <w:szCs w:val="22"/>
              </w:rPr>
              <w:t xml:space="preserve"> </w:t>
            </w:r>
            <w:r w:rsidRPr="005F1126">
              <w:t>(2)</w:t>
            </w:r>
          </w:p>
        </w:tc>
      </w:tr>
      <w:tr w:rsidR="00886C7C" w14:paraId="2A8B7086" w14:textId="77777777" w:rsidTr="008E65F1">
        <w:tc>
          <w:tcPr>
            <w:tcW w:w="3544" w:type="dxa"/>
          </w:tcPr>
          <w:p w14:paraId="098E65AC" w14:textId="77777777" w:rsidR="00886C7C" w:rsidRDefault="00886C7C" w:rsidP="008E65F1">
            <w:pPr>
              <w:spacing w:after="0"/>
              <w:rPr>
                <w:rFonts w:ascii="Courier New" w:hAnsi="Courier New" w:cs="Courier New"/>
                <w:szCs w:val="22"/>
              </w:rPr>
            </w:pPr>
            <w:r>
              <w:rPr>
                <w:rFonts w:ascii="Courier New" w:hAnsi="Courier New" w:cs="Courier New"/>
                <w:szCs w:val="22"/>
              </w:rPr>
              <w:t xml:space="preserve">  DocRefId</w:t>
            </w:r>
          </w:p>
        </w:tc>
        <w:tc>
          <w:tcPr>
            <w:tcW w:w="4390" w:type="dxa"/>
          </w:tcPr>
          <w:p w14:paraId="36DF2B43" w14:textId="77777777" w:rsidR="00886C7C" w:rsidRDefault="00886C7C" w:rsidP="00886C7C">
            <w:pPr>
              <w:keepNext/>
              <w:spacing w:after="0"/>
              <w:rPr>
                <w:rFonts w:ascii="Times" w:hAnsi="Times" w:cs="Times"/>
                <w:szCs w:val="22"/>
              </w:rPr>
            </w:pPr>
            <w:r w:rsidRPr="00886C7C">
              <w:rPr>
                <w:rFonts w:ascii="Arial" w:hAnsi="Arial" w:cs="Arial"/>
                <w:sz w:val="20"/>
                <w:szCs w:val="20"/>
                <w:lang w:val="sl-SI" w:eastAsia="sl-SI"/>
              </w:rPr>
              <w:t>1fb11346-0537-4aac-b14c-65aead077670</w:t>
            </w:r>
          </w:p>
        </w:tc>
      </w:tr>
    </w:tbl>
    <w:p w14:paraId="7723B245" w14:textId="77777777" w:rsidR="00886C7C" w:rsidRPr="00E66A55" w:rsidRDefault="00886C7C" w:rsidP="00E66A55">
      <w:pPr>
        <w:spacing w:after="120" w:line="260" w:lineRule="atLeast"/>
        <w:jc w:val="both"/>
        <w:rPr>
          <w:rFonts w:ascii="Arial" w:hAnsi="Arial" w:cs="Arial"/>
          <w:sz w:val="20"/>
          <w:szCs w:val="20"/>
        </w:rPr>
      </w:pPr>
    </w:p>
    <w:p w14:paraId="13E5FB4E" w14:textId="3D1DDF79" w:rsidR="00443161" w:rsidRDefault="00886C7C" w:rsidP="00886C7C">
      <w:pPr>
        <w:spacing w:after="120" w:line="260" w:lineRule="atLeast"/>
        <w:jc w:val="both"/>
        <w:rPr>
          <w:rFonts w:ascii="Arial" w:hAnsi="Arial" w:cs="Arial"/>
          <w:sz w:val="20"/>
          <w:szCs w:val="20"/>
        </w:rPr>
      </w:pPr>
      <w:r>
        <w:rPr>
          <w:rFonts w:ascii="Arial" w:hAnsi="Arial" w:cs="Arial"/>
          <w:sz w:val="20"/>
          <w:szCs w:val="20"/>
        </w:rPr>
        <w:t xml:space="preserve">V tem trenutku sta ReportedPayee 2 in ReportedPayee 3 sprejeta in shranjena na CESOP. </w:t>
      </w:r>
    </w:p>
    <w:p w14:paraId="3E130910" w14:textId="38825D32" w:rsidR="00886C7C" w:rsidRDefault="00886C7C" w:rsidP="00886C7C">
      <w:pPr>
        <w:spacing w:after="120" w:line="260" w:lineRule="atLeast"/>
        <w:jc w:val="both"/>
        <w:rPr>
          <w:rFonts w:ascii="Arial" w:hAnsi="Arial" w:cs="Arial"/>
          <w:sz w:val="20"/>
          <w:szCs w:val="20"/>
        </w:rPr>
      </w:pPr>
      <w:r>
        <w:rPr>
          <w:rFonts w:ascii="Arial" w:hAnsi="Arial" w:cs="Arial"/>
          <w:sz w:val="20"/>
          <w:szCs w:val="20"/>
        </w:rPr>
        <w:lastRenderedPageBreak/>
        <w:t xml:space="preserve">PSP odda popravek, kjer popravi ReportedPayee 1 in ReportedPayee </w:t>
      </w:r>
      <w:r w:rsidR="007159E3">
        <w:rPr>
          <w:rFonts w:ascii="Arial" w:hAnsi="Arial" w:cs="Arial"/>
          <w:sz w:val="20"/>
          <w:szCs w:val="20"/>
        </w:rPr>
        <w:t>4</w:t>
      </w:r>
      <w:r>
        <w:rPr>
          <w:rFonts w:ascii="Arial" w:hAnsi="Arial" w:cs="Arial"/>
          <w:sz w:val="20"/>
          <w:szCs w:val="20"/>
        </w:rPr>
        <w:t>:</w:t>
      </w:r>
    </w:p>
    <w:tbl>
      <w:tblPr>
        <w:tblStyle w:val="TableHistory"/>
        <w:tblW w:w="0" w:type="auto"/>
        <w:tblInd w:w="1129" w:type="dxa"/>
        <w:tblLook w:val="04A0" w:firstRow="1" w:lastRow="0" w:firstColumn="1" w:lastColumn="0" w:noHBand="0" w:noVBand="1"/>
      </w:tblPr>
      <w:tblGrid>
        <w:gridCol w:w="3583"/>
        <w:gridCol w:w="3776"/>
      </w:tblGrid>
      <w:tr w:rsidR="00886C7C" w:rsidRPr="00154D81" w14:paraId="573288A9" w14:textId="77777777" w:rsidTr="008E65F1">
        <w:tc>
          <w:tcPr>
            <w:tcW w:w="3686" w:type="dxa"/>
          </w:tcPr>
          <w:p w14:paraId="2B637D90" w14:textId="77777777" w:rsidR="00886C7C" w:rsidRPr="002B2E2B" w:rsidRDefault="00886C7C" w:rsidP="008E65F1">
            <w:pPr>
              <w:spacing w:after="0"/>
              <w:rPr>
                <w:rFonts w:ascii="Times" w:hAnsi="Times" w:cs="Times"/>
                <w:b/>
                <w:bCs/>
                <w:szCs w:val="22"/>
              </w:rPr>
            </w:pPr>
            <w:r w:rsidRPr="002B2E2B">
              <w:rPr>
                <w:bCs/>
              </w:rPr>
              <w:t>File name</w:t>
            </w:r>
          </w:p>
        </w:tc>
        <w:tc>
          <w:tcPr>
            <w:tcW w:w="4248" w:type="dxa"/>
          </w:tcPr>
          <w:p w14:paraId="22D4C266" w14:textId="4AD3C5C8" w:rsidR="00886C7C" w:rsidRPr="00886C7C" w:rsidRDefault="00886C7C" w:rsidP="008E65F1">
            <w:pPr>
              <w:spacing w:after="0"/>
              <w:rPr>
                <w:rFonts w:ascii="Times" w:hAnsi="Times" w:cs="Times"/>
                <w:b/>
                <w:bCs/>
                <w:szCs w:val="22"/>
                <w:lang w:val="it-IT"/>
              </w:rPr>
            </w:pPr>
            <w:r w:rsidRPr="00021FF8">
              <w:rPr>
                <w:rFonts w:ascii="Arial" w:hAnsi="Arial" w:cs="Arial"/>
                <w:sz w:val="20"/>
                <w:szCs w:val="20"/>
                <w:lang w:val="sl-SI" w:eastAsia="sl-SI"/>
              </w:rPr>
              <w:t>PMT-Q1-2025-SI-LJBASI2X-1-1.xml</w:t>
            </w:r>
          </w:p>
        </w:tc>
      </w:tr>
      <w:tr w:rsidR="00886C7C" w14:paraId="26FF9D54" w14:textId="77777777" w:rsidTr="008E65F1">
        <w:tc>
          <w:tcPr>
            <w:tcW w:w="3686" w:type="dxa"/>
          </w:tcPr>
          <w:p w14:paraId="48B1B1C8" w14:textId="77777777" w:rsidR="00886C7C" w:rsidRDefault="00886C7C" w:rsidP="008E65F1">
            <w:pPr>
              <w:spacing w:after="0"/>
              <w:rPr>
                <w:rFonts w:ascii="Times" w:hAnsi="Times" w:cs="Times"/>
                <w:szCs w:val="22"/>
              </w:rPr>
            </w:pPr>
            <w:r w:rsidRPr="002B2E2B">
              <w:rPr>
                <w:rFonts w:ascii="Courier New" w:hAnsi="Courier New" w:cs="Courier New"/>
                <w:szCs w:val="22"/>
                <w:lang w:val="de-DE"/>
              </w:rPr>
              <w:t>MessageType</w:t>
            </w:r>
          </w:p>
        </w:tc>
        <w:tc>
          <w:tcPr>
            <w:tcW w:w="4248" w:type="dxa"/>
          </w:tcPr>
          <w:p w14:paraId="63FE1F32" w14:textId="77777777" w:rsidR="00886C7C" w:rsidRDefault="00886C7C" w:rsidP="008E65F1">
            <w:pPr>
              <w:spacing w:after="0"/>
              <w:rPr>
                <w:rFonts w:ascii="Times" w:hAnsi="Times" w:cs="Times"/>
                <w:szCs w:val="22"/>
              </w:rPr>
            </w:pPr>
            <w:r w:rsidRPr="00886C7C">
              <w:rPr>
                <w:rFonts w:ascii="Arial" w:hAnsi="Arial" w:cs="Arial"/>
                <w:sz w:val="20"/>
                <w:szCs w:val="20"/>
                <w:lang w:val="sl-SI" w:eastAsia="sl-SI"/>
              </w:rPr>
              <w:t>PMT</w:t>
            </w:r>
          </w:p>
        </w:tc>
      </w:tr>
      <w:tr w:rsidR="00886C7C" w14:paraId="7E54C0E7" w14:textId="77777777" w:rsidTr="008E65F1">
        <w:tc>
          <w:tcPr>
            <w:tcW w:w="3686" w:type="dxa"/>
          </w:tcPr>
          <w:p w14:paraId="37436307" w14:textId="77777777" w:rsidR="00886C7C" w:rsidRDefault="00886C7C" w:rsidP="008E65F1">
            <w:pPr>
              <w:spacing w:after="0"/>
              <w:rPr>
                <w:rFonts w:ascii="Times" w:hAnsi="Times" w:cs="Times"/>
                <w:szCs w:val="22"/>
              </w:rPr>
            </w:pPr>
            <w:r w:rsidRPr="002B2E2B">
              <w:rPr>
                <w:rFonts w:ascii="Courier New" w:hAnsi="Courier New" w:cs="Courier New"/>
                <w:szCs w:val="22"/>
              </w:rPr>
              <w:t>MessageTypeIndic</w:t>
            </w:r>
          </w:p>
        </w:tc>
        <w:tc>
          <w:tcPr>
            <w:tcW w:w="4248" w:type="dxa"/>
          </w:tcPr>
          <w:p w14:paraId="2F3AD045" w14:textId="77777777" w:rsidR="00886C7C" w:rsidRDefault="00886C7C" w:rsidP="008E65F1">
            <w:pPr>
              <w:spacing w:after="0"/>
              <w:rPr>
                <w:rFonts w:ascii="Times" w:hAnsi="Times" w:cs="Times"/>
                <w:szCs w:val="22"/>
              </w:rPr>
            </w:pPr>
            <w:r w:rsidRPr="005F1126">
              <w:rPr>
                <w:color w:val="FF0000"/>
              </w:rPr>
              <w:t>CESOP10</w:t>
            </w:r>
            <w:r>
              <w:rPr>
                <w:color w:val="FF0000"/>
              </w:rPr>
              <w:t>1</w:t>
            </w:r>
          </w:p>
        </w:tc>
      </w:tr>
      <w:tr w:rsidR="00886C7C" w14:paraId="63C7FFDF" w14:textId="77777777" w:rsidTr="008E65F1">
        <w:tc>
          <w:tcPr>
            <w:tcW w:w="3686" w:type="dxa"/>
          </w:tcPr>
          <w:p w14:paraId="147955F5" w14:textId="77777777" w:rsidR="00886C7C" w:rsidRDefault="00886C7C" w:rsidP="008E65F1">
            <w:pPr>
              <w:spacing w:after="0"/>
              <w:rPr>
                <w:rFonts w:ascii="Times" w:hAnsi="Times" w:cs="Times"/>
                <w:szCs w:val="22"/>
              </w:rPr>
            </w:pPr>
            <w:r w:rsidRPr="002B1B66">
              <w:rPr>
                <w:rFonts w:ascii="Courier New" w:hAnsi="Courier New" w:cs="Courier New"/>
                <w:szCs w:val="22"/>
                <w:lang w:val="de-DE"/>
              </w:rPr>
              <w:t>MessageRefId</w:t>
            </w:r>
          </w:p>
        </w:tc>
        <w:tc>
          <w:tcPr>
            <w:tcW w:w="4248" w:type="dxa"/>
          </w:tcPr>
          <w:p w14:paraId="0DE34B2F" w14:textId="77777777" w:rsidR="00886C7C" w:rsidRDefault="00886C7C" w:rsidP="008E65F1">
            <w:pPr>
              <w:spacing w:after="0"/>
              <w:rPr>
                <w:rFonts w:ascii="Times" w:hAnsi="Times" w:cs="Times"/>
                <w:szCs w:val="22"/>
              </w:rPr>
            </w:pPr>
            <w:r w:rsidRPr="00886C7C">
              <w:rPr>
                <w:rFonts w:ascii="Arial" w:hAnsi="Arial" w:cs="Arial"/>
                <w:sz w:val="20"/>
                <w:szCs w:val="20"/>
                <w:lang w:val="sl-SI" w:eastAsia="sl-SI"/>
              </w:rPr>
              <w:t>47f657d2-050e-4e1e-8123-f12f4aa657f9</w:t>
            </w:r>
          </w:p>
        </w:tc>
      </w:tr>
      <w:tr w:rsidR="00886C7C" w14:paraId="04A00DA5" w14:textId="77777777" w:rsidTr="008E65F1">
        <w:tc>
          <w:tcPr>
            <w:tcW w:w="3686" w:type="dxa"/>
          </w:tcPr>
          <w:p w14:paraId="0AAFF7E4" w14:textId="77777777" w:rsidR="00886C7C" w:rsidRDefault="00886C7C" w:rsidP="008E65F1">
            <w:pPr>
              <w:spacing w:after="0"/>
              <w:rPr>
                <w:rFonts w:ascii="Times" w:hAnsi="Times" w:cs="Times"/>
                <w:szCs w:val="22"/>
              </w:rPr>
            </w:pPr>
            <w:r>
              <w:rPr>
                <w:rFonts w:ascii="Courier New" w:hAnsi="Courier New" w:cs="Courier New"/>
                <w:szCs w:val="22"/>
              </w:rPr>
              <w:t>CorrMessageRefId</w:t>
            </w:r>
          </w:p>
        </w:tc>
        <w:tc>
          <w:tcPr>
            <w:tcW w:w="4248" w:type="dxa"/>
          </w:tcPr>
          <w:p w14:paraId="1BC58C32" w14:textId="77777777" w:rsidR="00886C7C" w:rsidRPr="002B2E2B" w:rsidRDefault="00886C7C" w:rsidP="008E65F1">
            <w:pPr>
              <w:spacing w:after="0"/>
              <w:rPr>
                <w:rFonts w:ascii="Times" w:hAnsi="Times" w:cs="Times"/>
                <w:i/>
                <w:iCs/>
                <w:szCs w:val="22"/>
              </w:rPr>
            </w:pPr>
            <w:r w:rsidRPr="00886C7C">
              <w:rPr>
                <w:rFonts w:ascii="Arial" w:hAnsi="Arial" w:cs="Arial"/>
                <w:sz w:val="20"/>
                <w:szCs w:val="20"/>
                <w:lang w:val="sl-SI" w:eastAsia="sl-SI"/>
              </w:rPr>
              <w:t>71e71d18-d38c-4847-8e08-aad4e4f6af48</w:t>
            </w:r>
          </w:p>
        </w:tc>
      </w:tr>
      <w:tr w:rsidR="00886C7C" w14:paraId="02ED56A5" w14:textId="77777777" w:rsidTr="008E65F1">
        <w:tc>
          <w:tcPr>
            <w:tcW w:w="7934" w:type="dxa"/>
            <w:gridSpan w:val="2"/>
          </w:tcPr>
          <w:p w14:paraId="0B381E41" w14:textId="77777777" w:rsidR="00886C7C" w:rsidRDefault="00886C7C" w:rsidP="008E65F1">
            <w:pPr>
              <w:spacing w:after="0"/>
              <w:rPr>
                <w:i/>
                <w:iCs/>
              </w:rPr>
            </w:pPr>
            <w:r>
              <w:rPr>
                <w:bCs/>
              </w:rPr>
              <w:t>Reported Payee 1</w:t>
            </w:r>
          </w:p>
        </w:tc>
      </w:tr>
      <w:tr w:rsidR="00886C7C" w14:paraId="19051CD7" w14:textId="77777777" w:rsidTr="008E65F1">
        <w:tc>
          <w:tcPr>
            <w:tcW w:w="3686" w:type="dxa"/>
          </w:tcPr>
          <w:p w14:paraId="66219FCD" w14:textId="77777777" w:rsidR="00886C7C" w:rsidRPr="000A7DBB" w:rsidRDefault="00886C7C" w:rsidP="008E65F1">
            <w:pPr>
              <w:spacing w:after="0"/>
              <w:rPr>
                <w:rFonts w:ascii="Courier New" w:hAnsi="Courier New" w:cs="Courier New"/>
                <w:szCs w:val="22"/>
              </w:rPr>
            </w:pPr>
            <w:r>
              <w:rPr>
                <w:rFonts w:ascii="Courier New" w:hAnsi="Courier New" w:cs="Courier New"/>
                <w:szCs w:val="22"/>
              </w:rPr>
              <w:t xml:space="preserve">  DocSpec.DocTypeIndic</w:t>
            </w:r>
          </w:p>
        </w:tc>
        <w:tc>
          <w:tcPr>
            <w:tcW w:w="4248" w:type="dxa"/>
          </w:tcPr>
          <w:p w14:paraId="32FC6D98" w14:textId="77777777" w:rsidR="00886C7C" w:rsidRPr="002B2E2B" w:rsidRDefault="00886C7C" w:rsidP="008E65F1">
            <w:pPr>
              <w:spacing w:after="0"/>
            </w:pPr>
            <w:r w:rsidRPr="005F1126">
              <w:rPr>
                <w:color w:val="FF0000"/>
              </w:rPr>
              <w:t>CESOP</w:t>
            </w:r>
            <w:r>
              <w:rPr>
                <w:color w:val="FF0000"/>
              </w:rPr>
              <w:t>2</w:t>
            </w:r>
          </w:p>
        </w:tc>
      </w:tr>
      <w:tr w:rsidR="00886C7C" w14:paraId="70BDE6E3" w14:textId="77777777" w:rsidTr="008E65F1">
        <w:tc>
          <w:tcPr>
            <w:tcW w:w="3686" w:type="dxa"/>
          </w:tcPr>
          <w:p w14:paraId="7430158E" w14:textId="77777777" w:rsidR="00886C7C" w:rsidRDefault="00886C7C" w:rsidP="008E65F1">
            <w:pPr>
              <w:spacing w:after="0"/>
              <w:rPr>
                <w:rFonts w:ascii="Courier New" w:hAnsi="Courier New" w:cs="Courier New"/>
                <w:szCs w:val="22"/>
              </w:rPr>
            </w:pPr>
            <w:r>
              <w:rPr>
                <w:rFonts w:ascii="Courier New" w:hAnsi="Courier New" w:cs="Courier New"/>
                <w:szCs w:val="22"/>
              </w:rPr>
              <w:t xml:space="preserve">  DocSpec.DocRefId</w:t>
            </w:r>
          </w:p>
        </w:tc>
        <w:tc>
          <w:tcPr>
            <w:tcW w:w="4248" w:type="dxa"/>
          </w:tcPr>
          <w:p w14:paraId="73B7E44A" w14:textId="77777777" w:rsidR="00886C7C" w:rsidRPr="00886C7C" w:rsidRDefault="00886C7C" w:rsidP="008E65F1">
            <w:pPr>
              <w:spacing w:after="0"/>
              <w:rPr>
                <w:rFonts w:ascii="Arial" w:hAnsi="Arial" w:cs="Arial"/>
                <w:sz w:val="20"/>
                <w:szCs w:val="20"/>
                <w:lang w:val="sl-SI" w:eastAsia="sl-SI"/>
              </w:rPr>
            </w:pPr>
            <w:r w:rsidRPr="00886C7C">
              <w:rPr>
                <w:rFonts w:ascii="Arial" w:hAnsi="Arial" w:cs="Arial"/>
                <w:sz w:val="20"/>
                <w:szCs w:val="20"/>
                <w:lang w:val="sl-SI" w:eastAsia="sl-SI"/>
              </w:rPr>
              <w:t>35af3cee-8b89-4438-95ed-d5111b82016a</w:t>
            </w:r>
          </w:p>
        </w:tc>
      </w:tr>
      <w:tr w:rsidR="00886C7C" w:rsidRPr="000769AF" w14:paraId="6A45C16F" w14:textId="77777777" w:rsidTr="008E65F1">
        <w:tc>
          <w:tcPr>
            <w:tcW w:w="3686" w:type="dxa"/>
          </w:tcPr>
          <w:p w14:paraId="404F83FB" w14:textId="77777777" w:rsidR="00886C7C" w:rsidRDefault="00886C7C" w:rsidP="008E65F1">
            <w:pPr>
              <w:spacing w:after="0"/>
              <w:rPr>
                <w:rFonts w:ascii="Courier New" w:hAnsi="Courier New" w:cs="Courier New"/>
                <w:szCs w:val="22"/>
              </w:rPr>
            </w:pPr>
            <w:r>
              <w:rPr>
                <w:rFonts w:ascii="Courier New" w:hAnsi="Courier New" w:cs="Courier New"/>
                <w:szCs w:val="22"/>
              </w:rPr>
              <w:t xml:space="preserve">  DocSpec.CorrDocRefId</w:t>
            </w:r>
          </w:p>
        </w:tc>
        <w:tc>
          <w:tcPr>
            <w:tcW w:w="4248" w:type="dxa"/>
          </w:tcPr>
          <w:p w14:paraId="45871537" w14:textId="77777777" w:rsidR="00886C7C" w:rsidRPr="00886C7C" w:rsidRDefault="00886C7C" w:rsidP="008E65F1">
            <w:pPr>
              <w:spacing w:after="0"/>
              <w:rPr>
                <w:rFonts w:ascii="Arial" w:hAnsi="Arial" w:cs="Arial"/>
                <w:sz w:val="20"/>
                <w:szCs w:val="20"/>
                <w:lang w:val="sl-SI" w:eastAsia="sl-SI"/>
              </w:rPr>
            </w:pPr>
            <w:r w:rsidRPr="00886C7C">
              <w:rPr>
                <w:rFonts w:ascii="Arial" w:hAnsi="Arial" w:cs="Arial"/>
                <w:sz w:val="20"/>
                <w:szCs w:val="20"/>
                <w:lang w:val="sl-SI" w:eastAsia="sl-SI"/>
              </w:rPr>
              <w:t>8969aa30-6da6-4ed9-aa5e-68e588ad4a76</w:t>
            </w:r>
          </w:p>
        </w:tc>
      </w:tr>
      <w:tr w:rsidR="00886C7C" w14:paraId="4855452F" w14:textId="77777777" w:rsidTr="008E65F1">
        <w:tc>
          <w:tcPr>
            <w:tcW w:w="7934" w:type="dxa"/>
            <w:gridSpan w:val="2"/>
          </w:tcPr>
          <w:p w14:paraId="111AB317" w14:textId="77777777" w:rsidR="00886C7C" w:rsidRDefault="00886C7C" w:rsidP="008E65F1">
            <w:pPr>
              <w:spacing w:after="0"/>
              <w:rPr>
                <w:i/>
                <w:iCs/>
              </w:rPr>
            </w:pPr>
            <w:r>
              <w:rPr>
                <w:bCs/>
              </w:rPr>
              <w:t>Reported Payee 4</w:t>
            </w:r>
          </w:p>
        </w:tc>
      </w:tr>
      <w:tr w:rsidR="00886C7C" w14:paraId="6A4E55A8" w14:textId="77777777" w:rsidTr="008E65F1">
        <w:tc>
          <w:tcPr>
            <w:tcW w:w="3686" w:type="dxa"/>
          </w:tcPr>
          <w:p w14:paraId="0A4BEF06" w14:textId="77777777" w:rsidR="00886C7C" w:rsidRDefault="00886C7C" w:rsidP="008E65F1">
            <w:pPr>
              <w:spacing w:after="0"/>
              <w:rPr>
                <w:rFonts w:ascii="Courier New" w:hAnsi="Courier New" w:cs="Courier New"/>
                <w:szCs w:val="22"/>
              </w:rPr>
            </w:pPr>
            <w:r>
              <w:rPr>
                <w:rFonts w:ascii="Courier New" w:hAnsi="Courier New" w:cs="Courier New"/>
                <w:szCs w:val="22"/>
              </w:rPr>
              <w:t xml:space="preserve">  DocSpec.DocTypeIndic</w:t>
            </w:r>
          </w:p>
        </w:tc>
        <w:tc>
          <w:tcPr>
            <w:tcW w:w="4248" w:type="dxa"/>
          </w:tcPr>
          <w:p w14:paraId="1E1D6F94" w14:textId="77777777" w:rsidR="00886C7C" w:rsidRPr="002B2E2B" w:rsidRDefault="00886C7C" w:rsidP="008E65F1">
            <w:pPr>
              <w:spacing w:after="0"/>
            </w:pPr>
            <w:r w:rsidRPr="005F1126">
              <w:rPr>
                <w:color w:val="FF0000"/>
              </w:rPr>
              <w:t>CESOP</w:t>
            </w:r>
            <w:r>
              <w:rPr>
                <w:color w:val="FF0000"/>
              </w:rPr>
              <w:t>2</w:t>
            </w:r>
          </w:p>
        </w:tc>
      </w:tr>
      <w:tr w:rsidR="00886C7C" w14:paraId="38926B3F" w14:textId="77777777" w:rsidTr="008E65F1">
        <w:tc>
          <w:tcPr>
            <w:tcW w:w="3686" w:type="dxa"/>
          </w:tcPr>
          <w:p w14:paraId="5A390684" w14:textId="77777777" w:rsidR="00886C7C" w:rsidRDefault="00886C7C" w:rsidP="008E65F1">
            <w:pPr>
              <w:spacing w:after="0"/>
              <w:rPr>
                <w:rFonts w:ascii="Courier New" w:hAnsi="Courier New" w:cs="Courier New"/>
                <w:szCs w:val="22"/>
              </w:rPr>
            </w:pPr>
            <w:r>
              <w:rPr>
                <w:rFonts w:ascii="Courier New" w:hAnsi="Courier New" w:cs="Courier New"/>
                <w:szCs w:val="22"/>
              </w:rPr>
              <w:t xml:space="preserve">  DocSpec.DocRefId</w:t>
            </w:r>
          </w:p>
        </w:tc>
        <w:tc>
          <w:tcPr>
            <w:tcW w:w="4248" w:type="dxa"/>
          </w:tcPr>
          <w:p w14:paraId="58BBD2CA" w14:textId="77777777" w:rsidR="00886C7C" w:rsidRPr="00886C7C" w:rsidRDefault="00886C7C" w:rsidP="008E65F1">
            <w:pPr>
              <w:spacing w:after="0"/>
              <w:rPr>
                <w:rFonts w:ascii="Arial" w:hAnsi="Arial" w:cs="Arial"/>
                <w:sz w:val="20"/>
                <w:szCs w:val="20"/>
                <w:lang w:val="sl-SI" w:eastAsia="sl-SI"/>
              </w:rPr>
            </w:pPr>
            <w:r w:rsidRPr="00886C7C">
              <w:rPr>
                <w:rFonts w:ascii="Arial" w:hAnsi="Arial" w:cs="Arial"/>
                <w:sz w:val="20"/>
                <w:szCs w:val="20"/>
                <w:lang w:val="sl-SI" w:eastAsia="sl-SI"/>
              </w:rPr>
              <w:t>e31f3da1-108e-4854-9566-350be76e000b</w:t>
            </w:r>
          </w:p>
        </w:tc>
      </w:tr>
      <w:tr w:rsidR="00886C7C" w14:paraId="12454731" w14:textId="77777777" w:rsidTr="008E65F1">
        <w:tc>
          <w:tcPr>
            <w:tcW w:w="3686" w:type="dxa"/>
          </w:tcPr>
          <w:p w14:paraId="64291DE3" w14:textId="77777777" w:rsidR="00886C7C" w:rsidRDefault="00886C7C" w:rsidP="008E65F1">
            <w:pPr>
              <w:spacing w:after="0"/>
              <w:rPr>
                <w:rFonts w:ascii="Courier New" w:hAnsi="Courier New" w:cs="Courier New"/>
                <w:szCs w:val="22"/>
              </w:rPr>
            </w:pPr>
            <w:r>
              <w:rPr>
                <w:rFonts w:ascii="Courier New" w:hAnsi="Courier New" w:cs="Courier New"/>
                <w:szCs w:val="22"/>
              </w:rPr>
              <w:t xml:space="preserve">  DocSpec.CorrDocRefId</w:t>
            </w:r>
          </w:p>
        </w:tc>
        <w:tc>
          <w:tcPr>
            <w:tcW w:w="4248" w:type="dxa"/>
          </w:tcPr>
          <w:p w14:paraId="186C6AAE" w14:textId="77777777" w:rsidR="00886C7C" w:rsidRPr="00886C7C" w:rsidRDefault="00886C7C" w:rsidP="008E65F1">
            <w:pPr>
              <w:spacing w:after="0"/>
              <w:rPr>
                <w:rFonts w:ascii="Arial" w:hAnsi="Arial" w:cs="Arial"/>
                <w:sz w:val="20"/>
                <w:szCs w:val="20"/>
                <w:lang w:val="sl-SI" w:eastAsia="sl-SI"/>
              </w:rPr>
            </w:pPr>
            <w:r w:rsidRPr="00886C7C">
              <w:rPr>
                <w:rFonts w:ascii="Arial" w:hAnsi="Arial" w:cs="Arial"/>
                <w:sz w:val="20"/>
                <w:szCs w:val="20"/>
                <w:lang w:val="sl-SI" w:eastAsia="sl-SI"/>
              </w:rPr>
              <w:t>1fb11346-0537-4aac-b14c-65aead077670</w:t>
            </w:r>
          </w:p>
        </w:tc>
      </w:tr>
    </w:tbl>
    <w:p w14:paraId="12A0980D" w14:textId="68E643F0" w:rsidR="00886C7C" w:rsidRDefault="00886C7C" w:rsidP="00886C7C">
      <w:pPr>
        <w:spacing w:after="120" w:line="260" w:lineRule="atLeast"/>
        <w:jc w:val="both"/>
        <w:rPr>
          <w:rFonts w:ascii="Arial" w:hAnsi="Arial" w:cs="Arial"/>
          <w:sz w:val="20"/>
          <w:szCs w:val="20"/>
        </w:rPr>
      </w:pPr>
    </w:p>
    <w:p w14:paraId="64C94446" w14:textId="4D0E400A" w:rsidR="005C7186" w:rsidRDefault="005C7186" w:rsidP="00886C7C">
      <w:pPr>
        <w:spacing w:after="120" w:line="260" w:lineRule="atLeast"/>
        <w:jc w:val="both"/>
        <w:rPr>
          <w:rFonts w:ascii="Arial" w:hAnsi="Arial" w:cs="Arial"/>
          <w:sz w:val="20"/>
          <w:szCs w:val="20"/>
        </w:rPr>
      </w:pPr>
      <w:r>
        <w:rPr>
          <w:rFonts w:ascii="Arial" w:hAnsi="Arial" w:cs="Arial"/>
          <w:sz w:val="20"/>
          <w:szCs w:val="20"/>
        </w:rPr>
        <w:t>Prejeto VLD sporočilo, kjer sta ReportedPayee 1 in ReportedPayee 3 sprejeta:</w:t>
      </w:r>
    </w:p>
    <w:p w14:paraId="17B4B4C6" w14:textId="77777777" w:rsidR="005C7186" w:rsidRPr="00E03205" w:rsidRDefault="005C7186" w:rsidP="007F71EF">
      <w:pPr>
        <w:pStyle w:val="Odstavekseznama"/>
        <w:keepNext/>
        <w:spacing w:after="120"/>
        <w:jc w:val="both"/>
        <w:rPr>
          <w:rFonts w:ascii="Times" w:hAnsi="Times" w:cs="Times"/>
          <w:szCs w:val="22"/>
        </w:rPr>
      </w:pPr>
    </w:p>
    <w:tbl>
      <w:tblPr>
        <w:tblStyle w:val="TableHistory"/>
        <w:tblW w:w="0" w:type="auto"/>
        <w:tblInd w:w="1129" w:type="dxa"/>
        <w:tblLook w:val="04A0" w:firstRow="1" w:lastRow="0" w:firstColumn="1" w:lastColumn="0" w:noHBand="0" w:noVBand="1"/>
      </w:tblPr>
      <w:tblGrid>
        <w:gridCol w:w="3152"/>
        <w:gridCol w:w="4207"/>
      </w:tblGrid>
      <w:tr w:rsidR="005C7186" w:rsidRPr="00154D81" w14:paraId="6387875E" w14:textId="77777777" w:rsidTr="008E65F1">
        <w:tc>
          <w:tcPr>
            <w:tcW w:w="3261" w:type="dxa"/>
          </w:tcPr>
          <w:p w14:paraId="0A87BCAA" w14:textId="77777777" w:rsidR="005C7186" w:rsidRPr="002B2E2B" w:rsidRDefault="005C7186" w:rsidP="008E65F1">
            <w:pPr>
              <w:keepNext/>
              <w:spacing w:after="0"/>
              <w:rPr>
                <w:rFonts w:ascii="Times" w:hAnsi="Times" w:cs="Times"/>
                <w:b/>
                <w:bCs/>
                <w:szCs w:val="22"/>
              </w:rPr>
            </w:pPr>
            <w:r w:rsidRPr="002B2E2B">
              <w:rPr>
                <w:bCs/>
              </w:rPr>
              <w:t>File name</w:t>
            </w:r>
          </w:p>
        </w:tc>
        <w:tc>
          <w:tcPr>
            <w:tcW w:w="4673" w:type="dxa"/>
          </w:tcPr>
          <w:p w14:paraId="145D8A18" w14:textId="0D61C57A" w:rsidR="005C7186" w:rsidRPr="005C7186" w:rsidRDefault="005C7186" w:rsidP="008E65F1">
            <w:pPr>
              <w:keepNext/>
              <w:spacing w:after="0"/>
              <w:rPr>
                <w:rFonts w:ascii="Times" w:hAnsi="Times" w:cs="Times"/>
                <w:b/>
                <w:bCs/>
                <w:szCs w:val="22"/>
                <w:lang w:val="it-IT"/>
              </w:rPr>
            </w:pPr>
            <w:r>
              <w:rPr>
                <w:rFonts w:ascii="Arial" w:hAnsi="Arial" w:cs="Arial"/>
                <w:sz w:val="20"/>
                <w:szCs w:val="20"/>
                <w:lang w:val="sl-SI" w:eastAsia="sl-SI"/>
              </w:rPr>
              <w:t>VLD</w:t>
            </w:r>
            <w:r w:rsidRPr="00021FF8">
              <w:rPr>
                <w:rFonts w:ascii="Arial" w:hAnsi="Arial" w:cs="Arial"/>
                <w:sz w:val="20"/>
                <w:szCs w:val="20"/>
                <w:lang w:val="sl-SI" w:eastAsia="sl-SI"/>
              </w:rPr>
              <w:t>-Q1-2025-SI-LJBASI2X-1-1.xml</w:t>
            </w:r>
          </w:p>
        </w:tc>
      </w:tr>
      <w:tr w:rsidR="005C7186" w14:paraId="1548B6B6" w14:textId="77777777" w:rsidTr="008E65F1">
        <w:tc>
          <w:tcPr>
            <w:tcW w:w="3261" w:type="dxa"/>
          </w:tcPr>
          <w:p w14:paraId="61611A61" w14:textId="77777777" w:rsidR="005C7186" w:rsidRDefault="005C7186" w:rsidP="008E65F1">
            <w:pPr>
              <w:keepNext/>
              <w:spacing w:after="0"/>
              <w:rPr>
                <w:rFonts w:ascii="Times" w:hAnsi="Times" w:cs="Times"/>
                <w:szCs w:val="22"/>
              </w:rPr>
            </w:pPr>
            <w:r w:rsidRPr="002B2E2B">
              <w:rPr>
                <w:rFonts w:ascii="Courier New" w:hAnsi="Courier New" w:cs="Courier New"/>
                <w:szCs w:val="22"/>
                <w:lang w:val="de-DE"/>
              </w:rPr>
              <w:t>MessageType</w:t>
            </w:r>
          </w:p>
        </w:tc>
        <w:tc>
          <w:tcPr>
            <w:tcW w:w="4673" w:type="dxa"/>
          </w:tcPr>
          <w:p w14:paraId="653DF764" w14:textId="77777777" w:rsidR="005C7186" w:rsidRDefault="005C7186" w:rsidP="008E65F1">
            <w:pPr>
              <w:keepNext/>
              <w:spacing w:after="0"/>
              <w:rPr>
                <w:rFonts w:ascii="Times" w:hAnsi="Times" w:cs="Times"/>
                <w:szCs w:val="22"/>
              </w:rPr>
            </w:pPr>
            <w:r w:rsidRPr="005C7186">
              <w:rPr>
                <w:rFonts w:ascii="Arial" w:hAnsi="Arial" w:cs="Arial"/>
                <w:sz w:val="20"/>
                <w:szCs w:val="20"/>
                <w:lang w:val="sl-SI" w:eastAsia="sl-SI"/>
              </w:rPr>
              <w:t>VLD</w:t>
            </w:r>
          </w:p>
        </w:tc>
      </w:tr>
      <w:tr w:rsidR="005C7186" w14:paraId="10CB9F07" w14:textId="77777777" w:rsidTr="008E65F1">
        <w:tc>
          <w:tcPr>
            <w:tcW w:w="3261" w:type="dxa"/>
          </w:tcPr>
          <w:p w14:paraId="21960F81" w14:textId="77777777" w:rsidR="005C7186" w:rsidRDefault="005C7186" w:rsidP="008E65F1">
            <w:pPr>
              <w:spacing w:after="0"/>
              <w:rPr>
                <w:rFonts w:ascii="Times" w:hAnsi="Times" w:cs="Times"/>
                <w:szCs w:val="22"/>
              </w:rPr>
            </w:pPr>
            <w:r w:rsidRPr="002B2E2B">
              <w:rPr>
                <w:rFonts w:ascii="Courier New" w:hAnsi="Courier New" w:cs="Courier New"/>
                <w:szCs w:val="22"/>
              </w:rPr>
              <w:t>MessageTypeIndic</w:t>
            </w:r>
          </w:p>
        </w:tc>
        <w:tc>
          <w:tcPr>
            <w:tcW w:w="4673" w:type="dxa"/>
          </w:tcPr>
          <w:p w14:paraId="14DD81DC" w14:textId="77777777" w:rsidR="005C7186" w:rsidRPr="005C7186" w:rsidRDefault="005C7186" w:rsidP="005C7186">
            <w:pPr>
              <w:keepNext/>
              <w:spacing w:after="0"/>
              <w:rPr>
                <w:rFonts w:ascii="Arial" w:hAnsi="Arial" w:cs="Arial"/>
                <w:sz w:val="20"/>
                <w:szCs w:val="20"/>
                <w:lang w:val="sl-SI" w:eastAsia="sl-SI"/>
              </w:rPr>
            </w:pPr>
            <w:r w:rsidRPr="005C7186">
              <w:rPr>
                <w:rFonts w:ascii="Arial" w:hAnsi="Arial" w:cs="Arial"/>
                <w:sz w:val="20"/>
                <w:szCs w:val="20"/>
                <w:lang w:val="sl-SI" w:eastAsia="sl-SI"/>
              </w:rPr>
              <w:t>CESOP100</w:t>
            </w:r>
          </w:p>
        </w:tc>
      </w:tr>
      <w:tr w:rsidR="005C7186" w14:paraId="44CF32E7" w14:textId="77777777" w:rsidTr="008E65F1">
        <w:tc>
          <w:tcPr>
            <w:tcW w:w="3261" w:type="dxa"/>
          </w:tcPr>
          <w:p w14:paraId="6EA09BAB" w14:textId="77777777" w:rsidR="005C7186" w:rsidRDefault="005C7186" w:rsidP="008E65F1">
            <w:pPr>
              <w:spacing w:after="0"/>
              <w:rPr>
                <w:rFonts w:ascii="Times" w:hAnsi="Times" w:cs="Times"/>
                <w:szCs w:val="22"/>
              </w:rPr>
            </w:pPr>
            <w:r w:rsidRPr="002B1B66">
              <w:rPr>
                <w:rFonts w:ascii="Courier New" w:hAnsi="Courier New" w:cs="Courier New"/>
                <w:szCs w:val="22"/>
                <w:lang w:val="de-DE"/>
              </w:rPr>
              <w:t>MessageRefId</w:t>
            </w:r>
          </w:p>
        </w:tc>
        <w:tc>
          <w:tcPr>
            <w:tcW w:w="4673" w:type="dxa"/>
          </w:tcPr>
          <w:p w14:paraId="2280DDF1" w14:textId="77777777" w:rsidR="005C7186" w:rsidRPr="005C7186" w:rsidRDefault="005C7186" w:rsidP="005C7186">
            <w:pPr>
              <w:keepNext/>
              <w:spacing w:after="0"/>
              <w:rPr>
                <w:rFonts w:ascii="Arial" w:hAnsi="Arial" w:cs="Arial"/>
                <w:sz w:val="20"/>
                <w:szCs w:val="20"/>
                <w:lang w:val="sl-SI" w:eastAsia="sl-SI"/>
              </w:rPr>
            </w:pPr>
            <w:r w:rsidRPr="005C7186">
              <w:rPr>
                <w:rFonts w:ascii="Arial" w:hAnsi="Arial" w:cs="Arial"/>
                <w:sz w:val="20"/>
                <w:szCs w:val="20"/>
                <w:lang w:val="sl-SI" w:eastAsia="sl-SI"/>
              </w:rPr>
              <w:t>d182efee-fca2-4727-86d2-f1a48119b468</w:t>
            </w:r>
          </w:p>
        </w:tc>
      </w:tr>
      <w:tr w:rsidR="005C7186" w14:paraId="094B390F" w14:textId="77777777" w:rsidTr="008E65F1">
        <w:tc>
          <w:tcPr>
            <w:tcW w:w="3261" w:type="dxa"/>
          </w:tcPr>
          <w:p w14:paraId="5BE0A547" w14:textId="77777777" w:rsidR="005C7186" w:rsidRDefault="005C7186" w:rsidP="008E65F1">
            <w:pPr>
              <w:spacing w:after="0"/>
              <w:rPr>
                <w:rFonts w:ascii="Times" w:hAnsi="Times" w:cs="Times"/>
                <w:szCs w:val="22"/>
              </w:rPr>
            </w:pPr>
            <w:r>
              <w:rPr>
                <w:rFonts w:ascii="Courier New" w:hAnsi="Courier New" w:cs="Courier New"/>
                <w:szCs w:val="22"/>
              </w:rPr>
              <w:t>CorrMessageRefId</w:t>
            </w:r>
          </w:p>
        </w:tc>
        <w:tc>
          <w:tcPr>
            <w:tcW w:w="4673" w:type="dxa"/>
          </w:tcPr>
          <w:p w14:paraId="54317B12" w14:textId="77777777" w:rsidR="005C7186" w:rsidRPr="005C7186" w:rsidRDefault="005C7186" w:rsidP="005C7186">
            <w:pPr>
              <w:keepNext/>
              <w:spacing w:after="0"/>
              <w:rPr>
                <w:rFonts w:ascii="Arial" w:hAnsi="Arial" w:cs="Arial"/>
                <w:sz w:val="20"/>
                <w:szCs w:val="20"/>
                <w:lang w:val="sl-SI" w:eastAsia="sl-SI"/>
              </w:rPr>
            </w:pPr>
            <w:r w:rsidRPr="005C7186">
              <w:rPr>
                <w:rFonts w:ascii="Arial" w:hAnsi="Arial" w:cs="Arial"/>
                <w:sz w:val="20"/>
                <w:szCs w:val="20"/>
                <w:lang w:val="sl-SI" w:eastAsia="sl-SI"/>
              </w:rPr>
              <w:t>47f657d2-050e-4e1e-8123-f12f4aa657f9</w:t>
            </w:r>
          </w:p>
        </w:tc>
      </w:tr>
      <w:tr w:rsidR="005C7186" w14:paraId="61BE7635" w14:textId="77777777" w:rsidTr="008E65F1">
        <w:tc>
          <w:tcPr>
            <w:tcW w:w="3261" w:type="dxa"/>
          </w:tcPr>
          <w:p w14:paraId="25D8ADEC" w14:textId="77777777" w:rsidR="005C7186" w:rsidRPr="000A7DBB" w:rsidRDefault="005C7186" w:rsidP="008E65F1">
            <w:pPr>
              <w:spacing w:after="0"/>
              <w:rPr>
                <w:rFonts w:ascii="Courier New" w:hAnsi="Courier New" w:cs="Courier New"/>
                <w:szCs w:val="22"/>
              </w:rPr>
            </w:pPr>
            <w:r w:rsidRPr="007C150C">
              <w:rPr>
                <w:rFonts w:ascii="Courier New" w:hAnsi="Courier New" w:cs="Courier New"/>
                <w:szCs w:val="22"/>
              </w:rPr>
              <w:t>ValidationResult</w:t>
            </w:r>
          </w:p>
        </w:tc>
        <w:tc>
          <w:tcPr>
            <w:tcW w:w="4673" w:type="dxa"/>
          </w:tcPr>
          <w:p w14:paraId="0494F66D" w14:textId="77777777" w:rsidR="005C7186" w:rsidRPr="005C7186" w:rsidRDefault="005C7186" w:rsidP="005C7186">
            <w:pPr>
              <w:keepNext/>
              <w:spacing w:after="0"/>
              <w:rPr>
                <w:rFonts w:ascii="Arial" w:hAnsi="Arial" w:cs="Arial"/>
                <w:sz w:val="20"/>
                <w:szCs w:val="20"/>
                <w:lang w:val="sl-SI" w:eastAsia="sl-SI"/>
              </w:rPr>
            </w:pPr>
            <w:r w:rsidRPr="005C7186">
              <w:rPr>
                <w:rFonts w:ascii="Arial" w:hAnsi="Arial" w:cs="Arial"/>
                <w:sz w:val="20"/>
                <w:szCs w:val="20"/>
                <w:lang w:val="sl-SI" w:eastAsia="sl-SI"/>
              </w:rPr>
              <w:t>VALIDATED</w:t>
            </w:r>
          </w:p>
        </w:tc>
      </w:tr>
    </w:tbl>
    <w:p w14:paraId="36BBA217" w14:textId="77777777" w:rsidR="005C7186" w:rsidRPr="00886C7C" w:rsidRDefault="005C7186" w:rsidP="00886C7C">
      <w:pPr>
        <w:spacing w:after="120" w:line="260" w:lineRule="atLeast"/>
        <w:jc w:val="both"/>
        <w:rPr>
          <w:rFonts w:ascii="Arial" w:hAnsi="Arial" w:cs="Arial"/>
          <w:sz w:val="20"/>
          <w:szCs w:val="20"/>
        </w:rPr>
      </w:pPr>
    </w:p>
    <w:p w14:paraId="233F324F" w14:textId="342CAF8E" w:rsidR="00382385" w:rsidRPr="00341D64" w:rsidRDefault="00382385" w:rsidP="005C7186">
      <w:pPr>
        <w:rPr>
          <w:rFonts w:ascii="Arial" w:hAnsi="Arial" w:cs="Arial"/>
          <w:sz w:val="20"/>
          <w:szCs w:val="20"/>
        </w:rPr>
      </w:pPr>
    </w:p>
    <w:p w14:paraId="60BAEBC3" w14:textId="77777777" w:rsidR="00E06AE9" w:rsidRPr="00C47BD5" w:rsidRDefault="00E06AE9" w:rsidP="00B72A69">
      <w:pPr>
        <w:rPr>
          <w:rFonts w:ascii="Arial" w:hAnsi="Arial" w:cs="Arial"/>
          <w:color w:val="FF0000"/>
        </w:rPr>
      </w:pPr>
    </w:p>
    <w:p w14:paraId="3FDCBAB6" w14:textId="60FF7B81" w:rsidR="00382385" w:rsidRPr="00C03A70" w:rsidRDefault="005C7186">
      <w:pPr>
        <w:pStyle w:val="Naslov2"/>
        <w:numPr>
          <w:ilvl w:val="1"/>
          <w:numId w:val="1"/>
        </w:numPr>
        <w:spacing w:before="0" w:line="260" w:lineRule="atLeast"/>
        <w:jc w:val="both"/>
        <w:rPr>
          <w:rFonts w:cs="Arial"/>
          <w:sz w:val="24"/>
          <w:szCs w:val="24"/>
        </w:rPr>
      </w:pPr>
      <w:bookmarkStart w:id="36" w:name="_Toc151621916"/>
      <w:r>
        <w:rPr>
          <w:rFonts w:cs="Arial"/>
          <w:sz w:val="24"/>
          <w:szCs w:val="24"/>
        </w:rPr>
        <w:t>Kompleksen primer s polno zavrnitvijo najprej na ravni CESOP nato na ravni FURS</w:t>
      </w:r>
      <w:bookmarkEnd w:id="36"/>
    </w:p>
    <w:p w14:paraId="4810741A" w14:textId="77777777" w:rsidR="00382385" w:rsidRPr="00C03A70" w:rsidRDefault="00382385" w:rsidP="00382385">
      <w:pPr>
        <w:rPr>
          <w:rFonts w:ascii="Arial" w:hAnsi="Arial" w:cs="Arial"/>
        </w:rPr>
      </w:pPr>
    </w:p>
    <w:p w14:paraId="101112C0" w14:textId="77777777" w:rsidR="005C7186" w:rsidRPr="00C03A70" w:rsidRDefault="005C7186" w:rsidP="005C7186">
      <w:pPr>
        <w:spacing w:line="260" w:lineRule="atLeast"/>
        <w:rPr>
          <w:rFonts w:ascii="Arial" w:hAnsi="Arial" w:cs="Arial"/>
          <w:sz w:val="20"/>
          <w:szCs w:val="20"/>
        </w:rPr>
      </w:pPr>
      <w:r>
        <w:rPr>
          <w:rFonts w:ascii="Arial" w:hAnsi="Arial" w:cs="Arial"/>
          <w:sz w:val="20"/>
          <w:szCs w:val="20"/>
        </w:rPr>
        <w:t>P</w:t>
      </w:r>
      <w:r w:rsidRPr="00C03A70">
        <w:rPr>
          <w:rFonts w:ascii="Arial" w:hAnsi="Arial" w:cs="Arial"/>
          <w:sz w:val="20"/>
          <w:szCs w:val="20"/>
        </w:rPr>
        <w:t xml:space="preserve">rimer pokriva naslednji scenarij: </w:t>
      </w:r>
    </w:p>
    <w:p w14:paraId="7A091A27" w14:textId="77777777" w:rsidR="005C7186" w:rsidRPr="00C03A70" w:rsidRDefault="005C7186" w:rsidP="005C7186">
      <w:pPr>
        <w:spacing w:line="260" w:lineRule="atLeast"/>
        <w:rPr>
          <w:rFonts w:ascii="Arial" w:hAnsi="Arial" w:cs="Arial"/>
          <w:sz w:val="20"/>
          <w:szCs w:val="20"/>
        </w:rPr>
      </w:pPr>
    </w:p>
    <w:p w14:paraId="28BA79F5" w14:textId="35DE18ED" w:rsidR="005C7186" w:rsidRDefault="005C7186" w:rsidP="005C7186">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PSP pošlje začetno (inicialno) sporočilo.</w:t>
      </w:r>
    </w:p>
    <w:p w14:paraId="14E579C8" w14:textId="1D1A88EE" w:rsidR="005C7186" w:rsidRDefault="005C7186" w:rsidP="005C7186">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Sporočilo je polno zavrnjeno na CESOP strani.</w:t>
      </w:r>
    </w:p>
    <w:p w14:paraId="427DB5F6" w14:textId="1681C3AD" w:rsidR="005C7186" w:rsidRDefault="005C7186" w:rsidP="005C7186">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 xml:space="preserve">FURS posreduje zavrnitveno VLD sporočilo do PSP. </w:t>
      </w:r>
    </w:p>
    <w:p w14:paraId="6BBA8312" w14:textId="380915D8" w:rsidR="005C7186" w:rsidRDefault="005C7186" w:rsidP="005C7186">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PSP odda novo začetno sporočilo.</w:t>
      </w:r>
    </w:p>
    <w:p w14:paraId="4F97C90C" w14:textId="3E206A98" w:rsidR="005C7186" w:rsidRDefault="005C7186" w:rsidP="005C7186">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Sporočilo je ponovno neustrezno in zaradi napak zavrnjeno na strani FURS.</w:t>
      </w:r>
    </w:p>
    <w:p w14:paraId="446909B5" w14:textId="79095C15" w:rsidR="005C7186" w:rsidRDefault="005C7186" w:rsidP="005C7186">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 xml:space="preserve">PSP dobi zavrnitveno VLD sporočilo od FURS. </w:t>
      </w:r>
    </w:p>
    <w:p w14:paraId="771E8DA2" w14:textId="0E1D0F08" w:rsidR="00E4306F" w:rsidRDefault="00E4306F" w:rsidP="005C7186">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 xml:space="preserve">PSP pošlje še enkrat začetno sporočilo, drug poskus popravka. </w:t>
      </w:r>
    </w:p>
    <w:p w14:paraId="0CA649FC" w14:textId="77777777" w:rsidR="005C7186" w:rsidRDefault="005C7186" w:rsidP="005C7186">
      <w:pPr>
        <w:spacing w:after="120" w:line="260" w:lineRule="atLeast"/>
        <w:jc w:val="both"/>
        <w:rPr>
          <w:rFonts w:ascii="Arial" w:hAnsi="Arial" w:cs="Arial"/>
          <w:sz w:val="20"/>
          <w:szCs w:val="20"/>
        </w:rPr>
      </w:pPr>
    </w:p>
    <w:p w14:paraId="62710B3B" w14:textId="77777777" w:rsidR="005C7186" w:rsidRDefault="005C7186" w:rsidP="005C7186">
      <w:pPr>
        <w:spacing w:after="120" w:line="260" w:lineRule="atLeast"/>
        <w:jc w:val="both"/>
        <w:rPr>
          <w:rFonts w:ascii="Arial" w:hAnsi="Arial" w:cs="Arial"/>
          <w:sz w:val="20"/>
          <w:szCs w:val="20"/>
        </w:rPr>
      </w:pPr>
      <w:r>
        <w:rPr>
          <w:rFonts w:ascii="Arial" w:hAnsi="Arial" w:cs="Arial"/>
          <w:sz w:val="20"/>
          <w:szCs w:val="20"/>
        </w:rPr>
        <w:lastRenderedPageBreak/>
        <w:t>Poslano inicialno sporočilo (PSP):</w:t>
      </w:r>
    </w:p>
    <w:tbl>
      <w:tblPr>
        <w:tblStyle w:val="TableHistory"/>
        <w:tblW w:w="0" w:type="auto"/>
        <w:tblInd w:w="1129" w:type="dxa"/>
        <w:tblLook w:val="04A0" w:firstRow="1" w:lastRow="0" w:firstColumn="1" w:lastColumn="0" w:noHBand="0" w:noVBand="1"/>
      </w:tblPr>
      <w:tblGrid>
        <w:gridCol w:w="3187"/>
        <w:gridCol w:w="4172"/>
      </w:tblGrid>
      <w:tr w:rsidR="005C7186" w:rsidRPr="000769AF" w14:paraId="12C9222E" w14:textId="77777777" w:rsidTr="008E65F1">
        <w:tc>
          <w:tcPr>
            <w:tcW w:w="3261" w:type="dxa"/>
          </w:tcPr>
          <w:p w14:paraId="67C7F072" w14:textId="77777777" w:rsidR="005C7186" w:rsidRPr="002B2E2B" w:rsidRDefault="005C7186" w:rsidP="008E65F1">
            <w:pPr>
              <w:spacing w:after="0"/>
              <w:rPr>
                <w:rFonts w:ascii="Times" w:hAnsi="Times" w:cs="Times"/>
                <w:b/>
                <w:bCs/>
                <w:szCs w:val="22"/>
              </w:rPr>
            </w:pPr>
            <w:r w:rsidRPr="002B2E2B">
              <w:rPr>
                <w:bCs/>
              </w:rPr>
              <w:t>File name</w:t>
            </w:r>
          </w:p>
        </w:tc>
        <w:tc>
          <w:tcPr>
            <w:tcW w:w="4673" w:type="dxa"/>
          </w:tcPr>
          <w:p w14:paraId="7C603B1F" w14:textId="1FF31DBB" w:rsidR="005C7186" w:rsidRPr="005F1126" w:rsidRDefault="005C7186" w:rsidP="008E65F1">
            <w:pPr>
              <w:spacing w:after="0"/>
              <w:rPr>
                <w:szCs w:val="22"/>
                <w:lang w:val="fr-BE" w:eastAsia="ko-KR"/>
              </w:rPr>
            </w:pPr>
            <w:r w:rsidRPr="00021FF8">
              <w:rPr>
                <w:rFonts w:ascii="Arial" w:hAnsi="Arial" w:cs="Arial"/>
                <w:sz w:val="20"/>
                <w:szCs w:val="20"/>
                <w:lang w:val="sl-SI" w:eastAsia="sl-SI"/>
              </w:rPr>
              <w:t>PMT-Q1-2025-SI-LJBASI2X-1-1.xml</w:t>
            </w:r>
          </w:p>
        </w:tc>
      </w:tr>
      <w:tr w:rsidR="005C7186" w14:paraId="7646C2CF" w14:textId="77777777" w:rsidTr="008E65F1">
        <w:tc>
          <w:tcPr>
            <w:tcW w:w="3261" w:type="dxa"/>
          </w:tcPr>
          <w:p w14:paraId="4930F363" w14:textId="77777777" w:rsidR="005C7186" w:rsidRDefault="005C7186" w:rsidP="008E65F1">
            <w:pPr>
              <w:spacing w:after="0"/>
              <w:rPr>
                <w:rFonts w:ascii="Times" w:hAnsi="Times" w:cs="Times"/>
                <w:szCs w:val="22"/>
              </w:rPr>
            </w:pPr>
            <w:r w:rsidRPr="002B2E2B">
              <w:rPr>
                <w:rFonts w:ascii="Courier New" w:hAnsi="Courier New" w:cs="Courier New"/>
                <w:szCs w:val="22"/>
                <w:lang w:val="de-DE"/>
              </w:rPr>
              <w:t>MessageType</w:t>
            </w:r>
          </w:p>
        </w:tc>
        <w:tc>
          <w:tcPr>
            <w:tcW w:w="4673" w:type="dxa"/>
          </w:tcPr>
          <w:p w14:paraId="75F5EB0A" w14:textId="77777777" w:rsidR="005C7186" w:rsidRPr="005C7186" w:rsidRDefault="005C7186" w:rsidP="008E65F1">
            <w:pPr>
              <w:spacing w:after="0"/>
              <w:rPr>
                <w:rFonts w:ascii="Arial" w:hAnsi="Arial" w:cs="Arial"/>
                <w:sz w:val="20"/>
                <w:szCs w:val="20"/>
                <w:lang w:val="sl-SI" w:eastAsia="sl-SI"/>
              </w:rPr>
            </w:pPr>
            <w:r w:rsidRPr="005C7186">
              <w:rPr>
                <w:rFonts w:ascii="Arial" w:hAnsi="Arial" w:cs="Arial"/>
                <w:sz w:val="20"/>
                <w:szCs w:val="20"/>
                <w:lang w:val="sl-SI" w:eastAsia="sl-SI"/>
              </w:rPr>
              <w:t>PMT</w:t>
            </w:r>
          </w:p>
        </w:tc>
      </w:tr>
      <w:tr w:rsidR="005C7186" w14:paraId="52D4E3B5" w14:textId="77777777" w:rsidTr="008E65F1">
        <w:tc>
          <w:tcPr>
            <w:tcW w:w="3261" w:type="dxa"/>
          </w:tcPr>
          <w:p w14:paraId="13AC79DC" w14:textId="77777777" w:rsidR="005C7186" w:rsidRDefault="005C7186" w:rsidP="008E65F1">
            <w:pPr>
              <w:spacing w:after="0"/>
              <w:rPr>
                <w:rFonts w:ascii="Times" w:hAnsi="Times" w:cs="Times"/>
                <w:szCs w:val="22"/>
              </w:rPr>
            </w:pPr>
            <w:r w:rsidRPr="002B2E2B">
              <w:rPr>
                <w:rFonts w:ascii="Courier New" w:hAnsi="Courier New" w:cs="Courier New"/>
                <w:szCs w:val="22"/>
              </w:rPr>
              <w:t>MessageTypeIndic</w:t>
            </w:r>
          </w:p>
        </w:tc>
        <w:tc>
          <w:tcPr>
            <w:tcW w:w="4673" w:type="dxa"/>
          </w:tcPr>
          <w:p w14:paraId="5ACBADBC" w14:textId="77777777" w:rsidR="005C7186" w:rsidRPr="005C7186" w:rsidRDefault="005C7186" w:rsidP="008E65F1">
            <w:pPr>
              <w:spacing w:after="0"/>
              <w:rPr>
                <w:rFonts w:ascii="Arial" w:hAnsi="Arial" w:cs="Arial"/>
                <w:sz w:val="20"/>
                <w:szCs w:val="20"/>
                <w:lang w:val="sl-SI" w:eastAsia="sl-SI"/>
              </w:rPr>
            </w:pPr>
            <w:r w:rsidRPr="005C7186">
              <w:rPr>
                <w:rFonts w:ascii="Arial" w:hAnsi="Arial" w:cs="Arial"/>
                <w:sz w:val="20"/>
                <w:szCs w:val="20"/>
                <w:lang w:val="sl-SI" w:eastAsia="sl-SI"/>
              </w:rPr>
              <w:t>CESOP100</w:t>
            </w:r>
          </w:p>
        </w:tc>
      </w:tr>
      <w:tr w:rsidR="005C7186" w14:paraId="19B10BA8" w14:textId="77777777" w:rsidTr="008E65F1">
        <w:tc>
          <w:tcPr>
            <w:tcW w:w="3261" w:type="dxa"/>
          </w:tcPr>
          <w:p w14:paraId="4C306B7F" w14:textId="77777777" w:rsidR="005C7186" w:rsidRDefault="005C7186" w:rsidP="008E65F1">
            <w:pPr>
              <w:spacing w:after="0"/>
              <w:rPr>
                <w:rFonts w:ascii="Times" w:hAnsi="Times" w:cs="Times"/>
                <w:szCs w:val="22"/>
              </w:rPr>
            </w:pPr>
            <w:r w:rsidRPr="002B1B66">
              <w:rPr>
                <w:rFonts w:ascii="Courier New" w:hAnsi="Courier New" w:cs="Courier New"/>
                <w:szCs w:val="22"/>
                <w:lang w:val="de-DE"/>
              </w:rPr>
              <w:t>MessageRefId</w:t>
            </w:r>
          </w:p>
        </w:tc>
        <w:tc>
          <w:tcPr>
            <w:tcW w:w="4673" w:type="dxa"/>
          </w:tcPr>
          <w:p w14:paraId="7898D1AE" w14:textId="77777777" w:rsidR="005C7186" w:rsidRPr="005C7186" w:rsidRDefault="005C7186" w:rsidP="008E65F1">
            <w:pPr>
              <w:spacing w:after="0"/>
              <w:rPr>
                <w:rFonts w:ascii="Arial" w:hAnsi="Arial" w:cs="Arial"/>
                <w:sz w:val="20"/>
                <w:szCs w:val="20"/>
                <w:lang w:val="sl-SI" w:eastAsia="sl-SI"/>
              </w:rPr>
            </w:pPr>
            <w:r w:rsidRPr="005C7186">
              <w:rPr>
                <w:rFonts w:ascii="Arial" w:hAnsi="Arial" w:cs="Arial"/>
                <w:sz w:val="20"/>
                <w:szCs w:val="20"/>
                <w:lang w:val="sl-SI" w:eastAsia="sl-SI"/>
              </w:rPr>
              <w:t>1405f2b6-6453-4f08-a920-a409652bb448</w:t>
            </w:r>
          </w:p>
        </w:tc>
      </w:tr>
      <w:tr w:rsidR="005C7186" w14:paraId="4B5075FA" w14:textId="77777777" w:rsidTr="008E65F1">
        <w:tc>
          <w:tcPr>
            <w:tcW w:w="3261" w:type="dxa"/>
          </w:tcPr>
          <w:p w14:paraId="3818E0DB" w14:textId="77777777" w:rsidR="005C7186" w:rsidRPr="005F1126" w:rsidRDefault="005C7186" w:rsidP="008E65F1">
            <w:pPr>
              <w:spacing w:after="0"/>
              <w:rPr>
                <w:rFonts w:ascii="Times" w:hAnsi="Times" w:cs="Times"/>
                <w:color w:val="EEECE1" w:themeColor="background2"/>
                <w:szCs w:val="22"/>
              </w:rPr>
            </w:pPr>
            <w:r w:rsidRPr="00EF12AD">
              <w:rPr>
                <w:rFonts w:ascii="Courier New" w:hAnsi="Courier New" w:cs="Courier New"/>
                <w:szCs w:val="22"/>
                <w:lang w:val="de-DE"/>
              </w:rPr>
              <w:t>CorrMessageRefId</w:t>
            </w:r>
          </w:p>
        </w:tc>
        <w:tc>
          <w:tcPr>
            <w:tcW w:w="4673" w:type="dxa"/>
          </w:tcPr>
          <w:p w14:paraId="2D770D92" w14:textId="77777777" w:rsidR="005C7186" w:rsidRPr="00EF12AD" w:rsidRDefault="005C7186" w:rsidP="008E65F1">
            <w:pPr>
              <w:spacing w:after="0"/>
              <w:rPr>
                <w:rFonts w:ascii="Times" w:hAnsi="Times" w:cs="Times"/>
                <w:i/>
                <w:iCs/>
                <w:color w:val="A6A6A6" w:themeColor="background1" w:themeShade="A6"/>
                <w:szCs w:val="22"/>
              </w:rPr>
            </w:pPr>
            <w:r w:rsidRPr="00EF12AD">
              <w:rPr>
                <w:i/>
                <w:iCs/>
                <w:color w:val="A6A6A6" w:themeColor="background1" w:themeShade="A6"/>
              </w:rPr>
              <w:t>Not provided</w:t>
            </w:r>
          </w:p>
        </w:tc>
      </w:tr>
      <w:tr w:rsidR="005C7186" w14:paraId="14130CAD" w14:textId="77777777" w:rsidTr="008E65F1">
        <w:tc>
          <w:tcPr>
            <w:tcW w:w="3261" w:type="dxa"/>
          </w:tcPr>
          <w:p w14:paraId="68CACCC9" w14:textId="77777777" w:rsidR="005C7186" w:rsidRDefault="005C7186" w:rsidP="008E65F1">
            <w:pPr>
              <w:spacing w:after="0"/>
              <w:rPr>
                <w:rFonts w:ascii="Courier New" w:hAnsi="Courier New" w:cs="Courier New"/>
                <w:szCs w:val="22"/>
              </w:rPr>
            </w:pPr>
            <w:r>
              <w:rPr>
                <w:rFonts w:ascii="Courier New" w:hAnsi="Courier New" w:cs="Courier New"/>
                <w:szCs w:val="22"/>
              </w:rPr>
              <w:t>ReportingPSP.PSPId</w:t>
            </w:r>
          </w:p>
        </w:tc>
        <w:tc>
          <w:tcPr>
            <w:tcW w:w="4673" w:type="dxa"/>
          </w:tcPr>
          <w:p w14:paraId="471F3A79" w14:textId="0CE8198E" w:rsidR="005C7186" w:rsidRPr="00A90E6E" w:rsidRDefault="005C7186" w:rsidP="008E65F1">
            <w:pPr>
              <w:spacing w:after="0"/>
            </w:pPr>
            <w:r w:rsidRPr="00021FF8">
              <w:rPr>
                <w:rFonts w:ascii="Arial" w:hAnsi="Arial" w:cs="Arial"/>
                <w:sz w:val="20"/>
                <w:szCs w:val="20"/>
                <w:lang w:val="sl-SI" w:eastAsia="sl-SI"/>
              </w:rPr>
              <w:t>LJBASI2X</w:t>
            </w:r>
          </w:p>
        </w:tc>
      </w:tr>
      <w:tr w:rsidR="005C7186" w14:paraId="5AFF2D8B" w14:textId="77777777" w:rsidTr="008E65F1">
        <w:tc>
          <w:tcPr>
            <w:tcW w:w="3261" w:type="dxa"/>
          </w:tcPr>
          <w:p w14:paraId="39D9FEB9" w14:textId="77777777" w:rsidR="005C7186" w:rsidRDefault="005C7186" w:rsidP="008E65F1">
            <w:pPr>
              <w:spacing w:after="0"/>
              <w:rPr>
                <w:rFonts w:ascii="Courier New" w:hAnsi="Courier New" w:cs="Courier New"/>
                <w:szCs w:val="22"/>
              </w:rPr>
            </w:pPr>
            <w:r>
              <w:rPr>
                <w:rFonts w:ascii="Courier New" w:hAnsi="Courier New" w:cs="Courier New"/>
                <w:szCs w:val="22"/>
              </w:rPr>
              <w:t>ReportingPSP.Name</w:t>
            </w:r>
          </w:p>
        </w:tc>
        <w:tc>
          <w:tcPr>
            <w:tcW w:w="4673" w:type="dxa"/>
          </w:tcPr>
          <w:p w14:paraId="7B0DC9AF" w14:textId="2C178431" w:rsidR="005C7186" w:rsidRPr="005C7186" w:rsidRDefault="005C7186" w:rsidP="008E65F1">
            <w:pPr>
              <w:spacing w:after="0"/>
              <w:rPr>
                <w:rFonts w:ascii="Arial" w:hAnsi="Arial" w:cs="Arial"/>
                <w:sz w:val="20"/>
                <w:szCs w:val="20"/>
                <w:lang w:val="sl-SI" w:eastAsia="sl-SI"/>
              </w:rPr>
            </w:pPr>
            <w:r w:rsidRPr="005C7186">
              <w:rPr>
                <w:rFonts w:ascii="Arial" w:hAnsi="Arial" w:cs="Arial"/>
                <w:sz w:val="20"/>
                <w:szCs w:val="20"/>
                <w:lang w:val="sl-SI" w:eastAsia="sl-SI"/>
              </w:rPr>
              <w:t>NOVA LJUBLJANSKA BANKA, D.D.</w:t>
            </w:r>
          </w:p>
        </w:tc>
      </w:tr>
    </w:tbl>
    <w:p w14:paraId="65111D71" w14:textId="192E195A" w:rsidR="00382385" w:rsidRDefault="00382385" w:rsidP="00B72A69">
      <w:pPr>
        <w:rPr>
          <w:rFonts w:ascii="Arial" w:hAnsi="Arial" w:cs="Arial"/>
          <w:color w:val="FF0000"/>
        </w:rPr>
      </w:pPr>
    </w:p>
    <w:p w14:paraId="188F616C" w14:textId="1F29CD5F" w:rsidR="005C7186" w:rsidRDefault="004258B9" w:rsidP="004258B9">
      <w:pPr>
        <w:rPr>
          <w:rFonts w:ascii="Arial" w:hAnsi="Arial" w:cs="Arial"/>
          <w:sz w:val="20"/>
          <w:szCs w:val="20"/>
        </w:rPr>
      </w:pPr>
      <w:r w:rsidRPr="004258B9">
        <w:rPr>
          <w:rFonts w:ascii="Arial" w:hAnsi="Arial" w:cs="Arial"/>
          <w:sz w:val="20"/>
          <w:szCs w:val="20"/>
        </w:rPr>
        <w:t xml:space="preserve">CESOP odgovori z </w:t>
      </w:r>
      <w:r w:rsidR="007159E3">
        <w:rPr>
          <w:rFonts w:ascii="Arial" w:hAnsi="Arial" w:cs="Arial"/>
          <w:sz w:val="20"/>
          <w:szCs w:val="20"/>
        </w:rPr>
        <w:t>polno</w:t>
      </w:r>
      <w:r w:rsidRPr="004258B9">
        <w:rPr>
          <w:rFonts w:ascii="Arial" w:hAnsi="Arial" w:cs="Arial"/>
          <w:sz w:val="20"/>
          <w:szCs w:val="20"/>
        </w:rPr>
        <w:t xml:space="preserve"> zavrnjenim VLD sporočilom:</w:t>
      </w:r>
    </w:p>
    <w:tbl>
      <w:tblPr>
        <w:tblStyle w:val="TableHistory"/>
        <w:tblW w:w="0" w:type="auto"/>
        <w:tblInd w:w="1129" w:type="dxa"/>
        <w:tblLook w:val="04A0" w:firstRow="1" w:lastRow="0" w:firstColumn="1" w:lastColumn="0" w:noHBand="0" w:noVBand="1"/>
      </w:tblPr>
      <w:tblGrid>
        <w:gridCol w:w="3140"/>
        <w:gridCol w:w="4219"/>
      </w:tblGrid>
      <w:tr w:rsidR="00E4306F" w:rsidRPr="00A82D30" w14:paraId="75093650" w14:textId="77777777" w:rsidTr="00E4306F">
        <w:tc>
          <w:tcPr>
            <w:tcW w:w="3140" w:type="dxa"/>
          </w:tcPr>
          <w:p w14:paraId="40D91FBE" w14:textId="77777777" w:rsidR="00E4306F" w:rsidRPr="002B2E2B" w:rsidRDefault="00E4306F" w:rsidP="00E4306F">
            <w:pPr>
              <w:spacing w:after="0"/>
              <w:rPr>
                <w:rFonts w:ascii="Times" w:hAnsi="Times" w:cs="Times"/>
                <w:b/>
                <w:bCs/>
                <w:szCs w:val="22"/>
              </w:rPr>
            </w:pPr>
            <w:r w:rsidRPr="002B2E2B">
              <w:rPr>
                <w:bCs/>
              </w:rPr>
              <w:t>File name</w:t>
            </w:r>
          </w:p>
        </w:tc>
        <w:tc>
          <w:tcPr>
            <w:tcW w:w="4219" w:type="dxa"/>
          </w:tcPr>
          <w:p w14:paraId="64A3A54C" w14:textId="0652989E" w:rsidR="00E4306F" w:rsidRPr="005F1126" w:rsidRDefault="00E4306F" w:rsidP="00E4306F">
            <w:pPr>
              <w:spacing w:after="0"/>
              <w:rPr>
                <w:rFonts w:ascii="Times" w:hAnsi="Times" w:cs="Times"/>
                <w:szCs w:val="22"/>
                <w:lang w:val="fr-BE"/>
              </w:rPr>
            </w:pPr>
            <w:r>
              <w:rPr>
                <w:rFonts w:ascii="Arial" w:hAnsi="Arial" w:cs="Arial"/>
                <w:sz w:val="20"/>
                <w:szCs w:val="20"/>
                <w:lang w:val="sl-SI" w:eastAsia="sl-SI"/>
              </w:rPr>
              <w:t>VLD</w:t>
            </w:r>
            <w:r w:rsidRPr="00021FF8">
              <w:rPr>
                <w:rFonts w:ascii="Arial" w:hAnsi="Arial" w:cs="Arial"/>
                <w:sz w:val="20"/>
                <w:szCs w:val="20"/>
                <w:lang w:val="sl-SI" w:eastAsia="sl-SI"/>
              </w:rPr>
              <w:t>-Q1-2025-SI-LJBASI2X-1-1.xml</w:t>
            </w:r>
          </w:p>
        </w:tc>
      </w:tr>
      <w:tr w:rsidR="00E4306F" w14:paraId="52BDC115" w14:textId="77777777" w:rsidTr="00E4306F">
        <w:tc>
          <w:tcPr>
            <w:tcW w:w="3140" w:type="dxa"/>
          </w:tcPr>
          <w:p w14:paraId="7D7595DE" w14:textId="77777777" w:rsidR="00E4306F" w:rsidRDefault="00E4306F" w:rsidP="00E4306F">
            <w:pPr>
              <w:spacing w:after="0"/>
              <w:rPr>
                <w:rFonts w:ascii="Times" w:hAnsi="Times" w:cs="Times"/>
                <w:szCs w:val="22"/>
              </w:rPr>
            </w:pPr>
            <w:r w:rsidRPr="002B2E2B">
              <w:rPr>
                <w:rFonts w:ascii="Courier New" w:hAnsi="Courier New" w:cs="Courier New"/>
                <w:szCs w:val="22"/>
                <w:lang w:val="de-DE"/>
              </w:rPr>
              <w:t>MessageType</w:t>
            </w:r>
          </w:p>
        </w:tc>
        <w:tc>
          <w:tcPr>
            <w:tcW w:w="4219" w:type="dxa"/>
          </w:tcPr>
          <w:p w14:paraId="23035AC3" w14:textId="77777777" w:rsidR="00E4306F" w:rsidRPr="00E4306F" w:rsidRDefault="00E4306F" w:rsidP="00E4306F">
            <w:pPr>
              <w:spacing w:after="0"/>
              <w:rPr>
                <w:rFonts w:ascii="Arial" w:hAnsi="Arial" w:cs="Arial"/>
                <w:sz w:val="20"/>
                <w:szCs w:val="20"/>
                <w:lang w:val="sl-SI" w:eastAsia="sl-SI"/>
              </w:rPr>
            </w:pPr>
            <w:r w:rsidRPr="00E4306F">
              <w:rPr>
                <w:rFonts w:ascii="Arial" w:hAnsi="Arial" w:cs="Arial"/>
                <w:sz w:val="20"/>
                <w:szCs w:val="20"/>
                <w:lang w:val="sl-SI" w:eastAsia="sl-SI"/>
              </w:rPr>
              <w:t>VLD</w:t>
            </w:r>
          </w:p>
        </w:tc>
      </w:tr>
      <w:tr w:rsidR="00E4306F" w14:paraId="5AA4F944" w14:textId="77777777" w:rsidTr="00E4306F">
        <w:tc>
          <w:tcPr>
            <w:tcW w:w="3140" w:type="dxa"/>
          </w:tcPr>
          <w:p w14:paraId="54A51F17" w14:textId="77777777" w:rsidR="00E4306F" w:rsidRDefault="00E4306F" w:rsidP="00E4306F">
            <w:pPr>
              <w:spacing w:after="0"/>
              <w:rPr>
                <w:rFonts w:ascii="Times" w:hAnsi="Times" w:cs="Times"/>
                <w:szCs w:val="22"/>
              </w:rPr>
            </w:pPr>
            <w:r w:rsidRPr="002B2E2B">
              <w:rPr>
                <w:rFonts w:ascii="Courier New" w:hAnsi="Courier New" w:cs="Courier New"/>
                <w:szCs w:val="22"/>
              </w:rPr>
              <w:t>MessageTypeIndic</w:t>
            </w:r>
          </w:p>
        </w:tc>
        <w:tc>
          <w:tcPr>
            <w:tcW w:w="4219" w:type="dxa"/>
          </w:tcPr>
          <w:p w14:paraId="5DA694BD" w14:textId="77777777" w:rsidR="00E4306F" w:rsidRPr="00E4306F" w:rsidRDefault="00E4306F" w:rsidP="00E4306F">
            <w:pPr>
              <w:spacing w:after="0"/>
              <w:rPr>
                <w:rFonts w:ascii="Arial" w:hAnsi="Arial" w:cs="Arial"/>
                <w:sz w:val="20"/>
                <w:szCs w:val="20"/>
                <w:lang w:val="sl-SI" w:eastAsia="sl-SI"/>
              </w:rPr>
            </w:pPr>
            <w:r w:rsidRPr="00E4306F">
              <w:rPr>
                <w:rFonts w:ascii="Arial" w:hAnsi="Arial" w:cs="Arial"/>
                <w:sz w:val="20"/>
                <w:szCs w:val="20"/>
                <w:lang w:val="sl-SI" w:eastAsia="sl-SI"/>
              </w:rPr>
              <w:t>CESOP100</w:t>
            </w:r>
          </w:p>
        </w:tc>
      </w:tr>
      <w:tr w:rsidR="00E4306F" w14:paraId="32AA95D3" w14:textId="77777777" w:rsidTr="00E4306F">
        <w:tc>
          <w:tcPr>
            <w:tcW w:w="3140" w:type="dxa"/>
          </w:tcPr>
          <w:p w14:paraId="05FB810B" w14:textId="77777777" w:rsidR="00E4306F" w:rsidRDefault="00E4306F" w:rsidP="00E4306F">
            <w:pPr>
              <w:spacing w:after="0"/>
              <w:rPr>
                <w:rFonts w:ascii="Times" w:hAnsi="Times" w:cs="Times"/>
                <w:szCs w:val="22"/>
              </w:rPr>
            </w:pPr>
            <w:r w:rsidRPr="002B1B66">
              <w:rPr>
                <w:rFonts w:ascii="Courier New" w:hAnsi="Courier New" w:cs="Courier New"/>
                <w:szCs w:val="22"/>
                <w:lang w:val="de-DE"/>
              </w:rPr>
              <w:t>MessageRefId</w:t>
            </w:r>
          </w:p>
        </w:tc>
        <w:tc>
          <w:tcPr>
            <w:tcW w:w="4219" w:type="dxa"/>
          </w:tcPr>
          <w:p w14:paraId="1C924695" w14:textId="77777777" w:rsidR="00E4306F" w:rsidRPr="00E4306F" w:rsidRDefault="00E4306F" w:rsidP="00E4306F">
            <w:pPr>
              <w:spacing w:after="0"/>
              <w:rPr>
                <w:rFonts w:ascii="Arial" w:hAnsi="Arial" w:cs="Arial"/>
                <w:sz w:val="20"/>
                <w:szCs w:val="20"/>
                <w:lang w:val="sl-SI" w:eastAsia="sl-SI"/>
              </w:rPr>
            </w:pPr>
            <w:r w:rsidRPr="00E4306F">
              <w:rPr>
                <w:rFonts w:ascii="Arial" w:hAnsi="Arial" w:cs="Arial"/>
                <w:sz w:val="20"/>
                <w:szCs w:val="20"/>
                <w:lang w:val="sl-SI" w:eastAsia="sl-SI"/>
              </w:rPr>
              <w:t>fb02f41c-1b07-4315-a31b-3eac44e59b38</w:t>
            </w:r>
          </w:p>
        </w:tc>
      </w:tr>
      <w:tr w:rsidR="00E4306F" w14:paraId="3C5256D1" w14:textId="77777777" w:rsidTr="00E4306F">
        <w:tc>
          <w:tcPr>
            <w:tcW w:w="3140" w:type="dxa"/>
          </w:tcPr>
          <w:p w14:paraId="5542955F" w14:textId="77777777" w:rsidR="00E4306F" w:rsidRDefault="00E4306F" w:rsidP="00E4306F">
            <w:pPr>
              <w:spacing w:after="0"/>
              <w:rPr>
                <w:rFonts w:ascii="Times" w:hAnsi="Times" w:cs="Times"/>
                <w:szCs w:val="22"/>
              </w:rPr>
            </w:pPr>
            <w:r>
              <w:rPr>
                <w:rFonts w:ascii="Courier New" w:hAnsi="Courier New" w:cs="Courier New"/>
                <w:szCs w:val="22"/>
              </w:rPr>
              <w:t>CorrMessageRefId</w:t>
            </w:r>
          </w:p>
        </w:tc>
        <w:tc>
          <w:tcPr>
            <w:tcW w:w="4219" w:type="dxa"/>
          </w:tcPr>
          <w:p w14:paraId="76692F8E" w14:textId="77777777" w:rsidR="00E4306F" w:rsidRPr="00E4306F" w:rsidRDefault="00E4306F" w:rsidP="00E4306F">
            <w:pPr>
              <w:spacing w:after="0"/>
              <w:rPr>
                <w:rFonts w:ascii="Arial" w:hAnsi="Arial" w:cs="Arial"/>
                <w:sz w:val="20"/>
                <w:szCs w:val="20"/>
                <w:lang w:val="sl-SI" w:eastAsia="sl-SI"/>
              </w:rPr>
            </w:pPr>
            <w:r w:rsidRPr="00E4306F">
              <w:rPr>
                <w:rFonts w:ascii="Arial" w:hAnsi="Arial" w:cs="Arial"/>
                <w:sz w:val="20"/>
                <w:szCs w:val="20"/>
                <w:lang w:val="sl-SI" w:eastAsia="sl-SI"/>
              </w:rPr>
              <w:t>1405f2b6-6453-4f08-a920-a409652bb448</w:t>
            </w:r>
          </w:p>
        </w:tc>
      </w:tr>
      <w:tr w:rsidR="00E4306F" w14:paraId="54F50A94" w14:textId="77777777" w:rsidTr="00E4306F">
        <w:tc>
          <w:tcPr>
            <w:tcW w:w="3140" w:type="dxa"/>
          </w:tcPr>
          <w:p w14:paraId="3DD9700F" w14:textId="77777777" w:rsidR="00E4306F" w:rsidRPr="000A7DBB" w:rsidRDefault="00E4306F" w:rsidP="00E4306F">
            <w:pPr>
              <w:spacing w:after="0"/>
              <w:rPr>
                <w:rFonts w:ascii="Courier New" w:hAnsi="Courier New" w:cs="Courier New"/>
                <w:szCs w:val="22"/>
              </w:rPr>
            </w:pPr>
            <w:r w:rsidRPr="002B2E2B">
              <w:rPr>
                <w:rFonts w:ascii="Courier New" w:hAnsi="Courier New" w:cs="Courier New"/>
                <w:szCs w:val="22"/>
              </w:rPr>
              <w:t>ValidationResult</w:t>
            </w:r>
          </w:p>
        </w:tc>
        <w:tc>
          <w:tcPr>
            <w:tcW w:w="4219" w:type="dxa"/>
          </w:tcPr>
          <w:p w14:paraId="59ACCB03" w14:textId="77777777" w:rsidR="00E4306F" w:rsidRPr="00E4306F" w:rsidRDefault="00E4306F" w:rsidP="00E4306F">
            <w:pPr>
              <w:spacing w:after="0"/>
              <w:rPr>
                <w:rFonts w:ascii="Arial" w:hAnsi="Arial" w:cs="Arial"/>
                <w:sz w:val="20"/>
                <w:szCs w:val="20"/>
                <w:lang w:val="sl-SI" w:eastAsia="sl-SI"/>
              </w:rPr>
            </w:pPr>
            <w:r w:rsidRPr="00E4306F">
              <w:rPr>
                <w:rFonts w:ascii="Arial" w:hAnsi="Arial" w:cs="Arial"/>
                <w:sz w:val="20"/>
                <w:szCs w:val="20"/>
                <w:lang w:val="sl-SI" w:eastAsia="sl-SI"/>
              </w:rPr>
              <w:t>FULLY REJECTED</w:t>
            </w:r>
          </w:p>
        </w:tc>
      </w:tr>
    </w:tbl>
    <w:p w14:paraId="3E291BD8" w14:textId="77777777" w:rsidR="00E4306F" w:rsidRPr="00E4306F" w:rsidRDefault="00E4306F" w:rsidP="00E4306F">
      <w:pPr>
        <w:spacing w:after="120" w:line="260" w:lineRule="atLeast"/>
        <w:jc w:val="both"/>
        <w:rPr>
          <w:rFonts w:ascii="Arial" w:hAnsi="Arial" w:cs="Arial"/>
          <w:sz w:val="20"/>
          <w:szCs w:val="20"/>
        </w:rPr>
      </w:pPr>
    </w:p>
    <w:p w14:paraId="5713E358" w14:textId="5E5EC3E8" w:rsidR="00A41639" w:rsidRPr="00E4306F" w:rsidRDefault="00E4306F" w:rsidP="00B72A69">
      <w:pPr>
        <w:rPr>
          <w:rFonts w:ascii="Arial" w:hAnsi="Arial" w:cs="Arial"/>
          <w:sz w:val="20"/>
          <w:szCs w:val="20"/>
        </w:rPr>
      </w:pPr>
      <w:r w:rsidRPr="00E4306F">
        <w:rPr>
          <w:rFonts w:ascii="Arial" w:hAnsi="Arial" w:cs="Arial"/>
          <w:sz w:val="20"/>
          <w:szCs w:val="20"/>
        </w:rPr>
        <w:t>Poslano novo inicialno sporočilo (PSP):</w:t>
      </w:r>
    </w:p>
    <w:tbl>
      <w:tblPr>
        <w:tblStyle w:val="TableHistory"/>
        <w:tblW w:w="0" w:type="auto"/>
        <w:tblInd w:w="1129" w:type="dxa"/>
        <w:tblLook w:val="04A0" w:firstRow="1" w:lastRow="0" w:firstColumn="1" w:lastColumn="0" w:noHBand="0" w:noVBand="1"/>
      </w:tblPr>
      <w:tblGrid>
        <w:gridCol w:w="3187"/>
        <w:gridCol w:w="4172"/>
      </w:tblGrid>
      <w:tr w:rsidR="00E4306F" w:rsidRPr="000769AF" w14:paraId="57B1A37C" w14:textId="77777777" w:rsidTr="008E65F1">
        <w:tc>
          <w:tcPr>
            <w:tcW w:w="3261" w:type="dxa"/>
          </w:tcPr>
          <w:p w14:paraId="1591804A" w14:textId="77777777" w:rsidR="00E4306F" w:rsidRPr="002B2E2B" w:rsidRDefault="00E4306F" w:rsidP="008E65F1">
            <w:pPr>
              <w:spacing w:after="0"/>
              <w:rPr>
                <w:rFonts w:ascii="Times" w:hAnsi="Times" w:cs="Times"/>
                <w:b/>
                <w:bCs/>
                <w:szCs w:val="22"/>
              </w:rPr>
            </w:pPr>
            <w:r w:rsidRPr="002B2E2B">
              <w:rPr>
                <w:bCs/>
              </w:rPr>
              <w:t>File name</w:t>
            </w:r>
          </w:p>
        </w:tc>
        <w:tc>
          <w:tcPr>
            <w:tcW w:w="4673" w:type="dxa"/>
          </w:tcPr>
          <w:p w14:paraId="09F35933" w14:textId="5AC5B932" w:rsidR="00E4306F" w:rsidRPr="00E8285C" w:rsidRDefault="00E4306F" w:rsidP="008E65F1">
            <w:pPr>
              <w:spacing w:after="0"/>
              <w:rPr>
                <w:szCs w:val="22"/>
                <w:lang w:val="fr-BE" w:eastAsia="ko-KR"/>
              </w:rPr>
            </w:pPr>
            <w:r w:rsidRPr="00021FF8">
              <w:rPr>
                <w:rFonts w:ascii="Arial" w:hAnsi="Arial" w:cs="Arial"/>
                <w:sz w:val="20"/>
                <w:szCs w:val="20"/>
                <w:lang w:val="sl-SI" w:eastAsia="sl-SI"/>
              </w:rPr>
              <w:t>PMT-Q1-2025-SI-LJBASI2X-1-1.xml</w:t>
            </w:r>
          </w:p>
        </w:tc>
      </w:tr>
      <w:tr w:rsidR="00E4306F" w14:paraId="5CC59ADE" w14:textId="77777777" w:rsidTr="008E65F1">
        <w:tc>
          <w:tcPr>
            <w:tcW w:w="3261" w:type="dxa"/>
          </w:tcPr>
          <w:p w14:paraId="54D9C175" w14:textId="77777777" w:rsidR="00E4306F" w:rsidRDefault="00E4306F" w:rsidP="008E65F1">
            <w:pPr>
              <w:spacing w:after="0"/>
              <w:rPr>
                <w:rFonts w:ascii="Times" w:hAnsi="Times" w:cs="Times"/>
                <w:szCs w:val="22"/>
              </w:rPr>
            </w:pPr>
            <w:r w:rsidRPr="002B2E2B">
              <w:rPr>
                <w:rFonts w:ascii="Courier New" w:hAnsi="Courier New" w:cs="Courier New"/>
                <w:szCs w:val="22"/>
                <w:lang w:val="de-DE"/>
              </w:rPr>
              <w:t>MessageType</w:t>
            </w:r>
          </w:p>
        </w:tc>
        <w:tc>
          <w:tcPr>
            <w:tcW w:w="4673" w:type="dxa"/>
          </w:tcPr>
          <w:p w14:paraId="40DF978C" w14:textId="77777777" w:rsidR="00E4306F" w:rsidRPr="00E4306F" w:rsidRDefault="00E4306F" w:rsidP="008E65F1">
            <w:pPr>
              <w:spacing w:after="0"/>
              <w:rPr>
                <w:rFonts w:ascii="Arial" w:hAnsi="Arial" w:cs="Arial"/>
                <w:sz w:val="20"/>
                <w:szCs w:val="20"/>
                <w:lang w:val="sl-SI" w:eastAsia="sl-SI"/>
              </w:rPr>
            </w:pPr>
            <w:r w:rsidRPr="00E4306F">
              <w:rPr>
                <w:rFonts w:ascii="Arial" w:hAnsi="Arial" w:cs="Arial"/>
                <w:sz w:val="20"/>
                <w:szCs w:val="20"/>
                <w:lang w:val="sl-SI" w:eastAsia="sl-SI"/>
              </w:rPr>
              <w:t>PMT</w:t>
            </w:r>
          </w:p>
        </w:tc>
      </w:tr>
      <w:tr w:rsidR="00E4306F" w14:paraId="36F769BA" w14:textId="77777777" w:rsidTr="008E65F1">
        <w:tc>
          <w:tcPr>
            <w:tcW w:w="3261" w:type="dxa"/>
          </w:tcPr>
          <w:p w14:paraId="23D31BA7" w14:textId="77777777" w:rsidR="00E4306F" w:rsidRDefault="00E4306F" w:rsidP="008E65F1">
            <w:pPr>
              <w:spacing w:after="0"/>
              <w:rPr>
                <w:rFonts w:ascii="Times" w:hAnsi="Times" w:cs="Times"/>
                <w:szCs w:val="22"/>
              </w:rPr>
            </w:pPr>
            <w:r w:rsidRPr="002B2E2B">
              <w:rPr>
                <w:rFonts w:ascii="Courier New" w:hAnsi="Courier New" w:cs="Courier New"/>
                <w:szCs w:val="22"/>
              </w:rPr>
              <w:t>MessageTypeIndic</w:t>
            </w:r>
          </w:p>
        </w:tc>
        <w:tc>
          <w:tcPr>
            <w:tcW w:w="4673" w:type="dxa"/>
          </w:tcPr>
          <w:p w14:paraId="74D8A9CF" w14:textId="77777777" w:rsidR="00E4306F" w:rsidRPr="00E4306F" w:rsidRDefault="00E4306F" w:rsidP="008E65F1">
            <w:pPr>
              <w:spacing w:after="0"/>
              <w:rPr>
                <w:rFonts w:ascii="Arial" w:hAnsi="Arial" w:cs="Arial"/>
                <w:sz w:val="20"/>
                <w:szCs w:val="20"/>
                <w:lang w:val="sl-SI" w:eastAsia="sl-SI"/>
              </w:rPr>
            </w:pPr>
            <w:r w:rsidRPr="00E4306F">
              <w:rPr>
                <w:rFonts w:ascii="Arial" w:hAnsi="Arial" w:cs="Arial"/>
                <w:sz w:val="20"/>
                <w:szCs w:val="20"/>
                <w:lang w:val="sl-SI" w:eastAsia="sl-SI"/>
              </w:rPr>
              <w:t>CESOP100</w:t>
            </w:r>
          </w:p>
        </w:tc>
      </w:tr>
      <w:tr w:rsidR="00E4306F" w14:paraId="79E5C991" w14:textId="77777777" w:rsidTr="008E65F1">
        <w:tc>
          <w:tcPr>
            <w:tcW w:w="3261" w:type="dxa"/>
          </w:tcPr>
          <w:p w14:paraId="4C9FE467" w14:textId="77777777" w:rsidR="00E4306F" w:rsidRDefault="00E4306F" w:rsidP="008E65F1">
            <w:pPr>
              <w:spacing w:after="0"/>
              <w:rPr>
                <w:rFonts w:ascii="Times" w:hAnsi="Times" w:cs="Times"/>
                <w:szCs w:val="22"/>
              </w:rPr>
            </w:pPr>
            <w:r w:rsidRPr="002B1B66">
              <w:rPr>
                <w:rFonts w:ascii="Courier New" w:hAnsi="Courier New" w:cs="Courier New"/>
                <w:szCs w:val="22"/>
                <w:lang w:val="de-DE"/>
              </w:rPr>
              <w:t>MessageRefId</w:t>
            </w:r>
          </w:p>
        </w:tc>
        <w:tc>
          <w:tcPr>
            <w:tcW w:w="4673" w:type="dxa"/>
          </w:tcPr>
          <w:p w14:paraId="2D0A2979" w14:textId="77777777" w:rsidR="00E4306F" w:rsidRPr="00E4306F" w:rsidRDefault="00E4306F" w:rsidP="008E65F1">
            <w:pPr>
              <w:spacing w:after="0"/>
              <w:rPr>
                <w:rFonts w:ascii="Arial" w:hAnsi="Arial" w:cs="Arial"/>
                <w:sz w:val="20"/>
                <w:szCs w:val="20"/>
                <w:lang w:val="sl-SI" w:eastAsia="sl-SI"/>
              </w:rPr>
            </w:pPr>
            <w:r w:rsidRPr="00E4306F">
              <w:rPr>
                <w:rFonts w:ascii="Arial" w:hAnsi="Arial" w:cs="Arial"/>
                <w:sz w:val="20"/>
                <w:szCs w:val="20"/>
                <w:lang w:val="sl-SI" w:eastAsia="sl-SI"/>
              </w:rPr>
              <w:t>99c24d22-20eb-44f1-9a2b-ffab7f8123e0</w:t>
            </w:r>
          </w:p>
        </w:tc>
      </w:tr>
      <w:tr w:rsidR="00E4306F" w14:paraId="2904E0CE" w14:textId="77777777" w:rsidTr="008E65F1">
        <w:tc>
          <w:tcPr>
            <w:tcW w:w="3261" w:type="dxa"/>
          </w:tcPr>
          <w:p w14:paraId="7F72ABDE" w14:textId="77777777" w:rsidR="00E4306F" w:rsidRDefault="00E4306F" w:rsidP="008E65F1">
            <w:pPr>
              <w:spacing w:after="0"/>
              <w:rPr>
                <w:rFonts w:ascii="Times" w:hAnsi="Times" w:cs="Times"/>
                <w:szCs w:val="22"/>
              </w:rPr>
            </w:pPr>
            <w:r>
              <w:rPr>
                <w:rFonts w:ascii="Courier New" w:hAnsi="Courier New" w:cs="Courier New"/>
                <w:szCs w:val="22"/>
              </w:rPr>
              <w:t>CorrMessageRefId</w:t>
            </w:r>
          </w:p>
        </w:tc>
        <w:tc>
          <w:tcPr>
            <w:tcW w:w="4673" w:type="dxa"/>
          </w:tcPr>
          <w:p w14:paraId="6D386EF0" w14:textId="0350AA48" w:rsidR="00E4306F" w:rsidRPr="00EF12AD" w:rsidRDefault="007159E3" w:rsidP="008E65F1">
            <w:pPr>
              <w:spacing w:after="0"/>
              <w:rPr>
                <w:rFonts w:ascii="Times" w:hAnsi="Times" w:cs="Times"/>
                <w:i/>
                <w:iCs/>
                <w:color w:val="A6A6A6" w:themeColor="background1" w:themeShade="A6"/>
                <w:szCs w:val="22"/>
              </w:rPr>
            </w:pPr>
            <w:r>
              <w:rPr>
                <w:i/>
                <w:iCs/>
                <w:color w:val="A6A6A6" w:themeColor="background1" w:themeShade="A6"/>
              </w:rPr>
              <w:t>Ni naveden</w:t>
            </w:r>
          </w:p>
        </w:tc>
      </w:tr>
      <w:tr w:rsidR="00E4306F" w14:paraId="1A59C662" w14:textId="77777777" w:rsidTr="008E65F1">
        <w:tc>
          <w:tcPr>
            <w:tcW w:w="3261" w:type="dxa"/>
          </w:tcPr>
          <w:p w14:paraId="3B30FCCD" w14:textId="77777777" w:rsidR="00E4306F" w:rsidRDefault="00E4306F" w:rsidP="008E65F1">
            <w:pPr>
              <w:spacing w:after="0"/>
              <w:rPr>
                <w:rFonts w:ascii="Courier New" w:hAnsi="Courier New" w:cs="Courier New"/>
                <w:szCs w:val="22"/>
              </w:rPr>
            </w:pPr>
            <w:r>
              <w:rPr>
                <w:rFonts w:ascii="Courier New" w:hAnsi="Courier New" w:cs="Courier New"/>
                <w:szCs w:val="22"/>
              </w:rPr>
              <w:t>ReportingPSP.PSPId</w:t>
            </w:r>
          </w:p>
        </w:tc>
        <w:tc>
          <w:tcPr>
            <w:tcW w:w="4673" w:type="dxa"/>
          </w:tcPr>
          <w:p w14:paraId="615F26A1" w14:textId="1E5DFC63" w:rsidR="00E4306F" w:rsidRPr="00A90E6E" w:rsidRDefault="00E4306F" w:rsidP="008E65F1">
            <w:pPr>
              <w:spacing w:after="0"/>
            </w:pPr>
            <w:r w:rsidRPr="00021FF8">
              <w:rPr>
                <w:rFonts w:ascii="Arial" w:hAnsi="Arial" w:cs="Arial"/>
                <w:sz w:val="20"/>
                <w:szCs w:val="20"/>
                <w:lang w:val="sl-SI" w:eastAsia="sl-SI"/>
              </w:rPr>
              <w:t>LJBASI2X</w:t>
            </w:r>
          </w:p>
        </w:tc>
      </w:tr>
      <w:tr w:rsidR="00E4306F" w14:paraId="35EB9FF9" w14:textId="77777777" w:rsidTr="008E65F1">
        <w:tc>
          <w:tcPr>
            <w:tcW w:w="3261" w:type="dxa"/>
          </w:tcPr>
          <w:p w14:paraId="011C538E" w14:textId="77777777" w:rsidR="00E4306F" w:rsidRDefault="00E4306F" w:rsidP="008E65F1">
            <w:pPr>
              <w:spacing w:after="0"/>
              <w:rPr>
                <w:rFonts w:ascii="Courier New" w:hAnsi="Courier New" w:cs="Courier New"/>
                <w:szCs w:val="22"/>
              </w:rPr>
            </w:pPr>
            <w:r>
              <w:rPr>
                <w:rFonts w:ascii="Courier New" w:hAnsi="Courier New" w:cs="Courier New"/>
                <w:szCs w:val="22"/>
              </w:rPr>
              <w:t>ReportingPSP.Name</w:t>
            </w:r>
          </w:p>
        </w:tc>
        <w:tc>
          <w:tcPr>
            <w:tcW w:w="4673" w:type="dxa"/>
          </w:tcPr>
          <w:p w14:paraId="36BE19AC" w14:textId="39953ABF" w:rsidR="00E4306F" w:rsidRPr="00E4306F" w:rsidRDefault="00E4306F" w:rsidP="008E65F1">
            <w:pPr>
              <w:spacing w:after="0"/>
              <w:rPr>
                <w:lang w:val="it-IT"/>
              </w:rPr>
            </w:pPr>
            <w:r w:rsidRPr="005C7186">
              <w:rPr>
                <w:rFonts w:ascii="Arial" w:hAnsi="Arial" w:cs="Arial"/>
                <w:sz w:val="20"/>
                <w:szCs w:val="20"/>
                <w:lang w:val="sl-SI" w:eastAsia="sl-SI"/>
              </w:rPr>
              <w:t>NOVA LJUBLJANSKA BANKA, D.D.</w:t>
            </w:r>
          </w:p>
        </w:tc>
      </w:tr>
    </w:tbl>
    <w:p w14:paraId="2B64D326" w14:textId="77777777" w:rsidR="00E4306F" w:rsidRDefault="00E4306F" w:rsidP="00E4306F">
      <w:pPr>
        <w:rPr>
          <w:lang w:eastAsia="en-US"/>
        </w:rPr>
      </w:pPr>
    </w:p>
    <w:p w14:paraId="0726CF70" w14:textId="14C8AA41" w:rsidR="00E4306F" w:rsidRDefault="004258B9" w:rsidP="004258B9">
      <w:pPr>
        <w:rPr>
          <w:rFonts w:ascii="Arial" w:hAnsi="Arial" w:cs="Arial"/>
          <w:sz w:val="20"/>
          <w:szCs w:val="20"/>
        </w:rPr>
      </w:pPr>
      <w:r w:rsidRPr="004258B9">
        <w:rPr>
          <w:rFonts w:ascii="Arial" w:hAnsi="Arial" w:cs="Arial"/>
          <w:sz w:val="20"/>
          <w:szCs w:val="20"/>
        </w:rPr>
        <w:t xml:space="preserve">FURS pošlje </w:t>
      </w:r>
      <w:r w:rsidR="007159E3">
        <w:rPr>
          <w:rFonts w:ascii="Arial" w:hAnsi="Arial" w:cs="Arial"/>
          <w:sz w:val="20"/>
          <w:szCs w:val="20"/>
        </w:rPr>
        <w:t>polno zavrnjeno</w:t>
      </w:r>
      <w:r w:rsidRPr="004258B9">
        <w:rPr>
          <w:rFonts w:ascii="Arial" w:hAnsi="Arial" w:cs="Arial"/>
          <w:sz w:val="20"/>
          <w:szCs w:val="20"/>
        </w:rPr>
        <w:t xml:space="preserve"> VLD sporočilo</w:t>
      </w:r>
      <w:r w:rsidR="00E4306F" w:rsidRPr="00E4306F">
        <w:rPr>
          <w:rFonts w:ascii="Arial" w:hAnsi="Arial" w:cs="Arial"/>
          <w:sz w:val="20"/>
          <w:szCs w:val="20"/>
        </w:rPr>
        <w:t>:</w:t>
      </w:r>
    </w:p>
    <w:tbl>
      <w:tblPr>
        <w:tblStyle w:val="TableHistory"/>
        <w:tblW w:w="0" w:type="auto"/>
        <w:tblInd w:w="1129" w:type="dxa"/>
        <w:tblLook w:val="04A0" w:firstRow="1" w:lastRow="0" w:firstColumn="1" w:lastColumn="0" w:noHBand="0" w:noVBand="1"/>
      </w:tblPr>
      <w:tblGrid>
        <w:gridCol w:w="3149"/>
        <w:gridCol w:w="4210"/>
      </w:tblGrid>
      <w:tr w:rsidR="00E4306F" w:rsidRPr="00A82D30" w14:paraId="577C4190" w14:textId="77777777" w:rsidTr="008E65F1">
        <w:tc>
          <w:tcPr>
            <w:tcW w:w="3261" w:type="dxa"/>
          </w:tcPr>
          <w:p w14:paraId="01EF0367" w14:textId="77777777" w:rsidR="00E4306F" w:rsidRPr="002B2E2B" w:rsidRDefault="00E4306F" w:rsidP="008E65F1">
            <w:pPr>
              <w:keepNext/>
              <w:spacing w:after="0"/>
              <w:rPr>
                <w:rFonts w:ascii="Times" w:hAnsi="Times" w:cs="Times"/>
                <w:b/>
                <w:bCs/>
                <w:szCs w:val="22"/>
              </w:rPr>
            </w:pPr>
            <w:r w:rsidRPr="002B2E2B">
              <w:rPr>
                <w:bCs/>
              </w:rPr>
              <w:t>File name</w:t>
            </w:r>
          </w:p>
        </w:tc>
        <w:tc>
          <w:tcPr>
            <w:tcW w:w="4673" w:type="dxa"/>
          </w:tcPr>
          <w:p w14:paraId="49623446" w14:textId="77777777" w:rsidR="00E4306F" w:rsidRPr="00E4306F" w:rsidRDefault="00E4306F" w:rsidP="00E4306F">
            <w:pPr>
              <w:spacing w:after="0"/>
              <w:rPr>
                <w:rFonts w:ascii="Arial" w:hAnsi="Arial" w:cs="Arial"/>
                <w:sz w:val="20"/>
                <w:szCs w:val="20"/>
                <w:lang w:val="sl-SI" w:eastAsia="sl-SI"/>
              </w:rPr>
            </w:pPr>
            <w:r w:rsidRPr="00E4306F">
              <w:rPr>
                <w:rFonts w:ascii="Arial" w:hAnsi="Arial" w:cs="Arial"/>
                <w:sz w:val="20"/>
                <w:szCs w:val="20"/>
                <w:lang w:val="sl-SI" w:eastAsia="sl-SI"/>
              </w:rPr>
              <w:t>VLD-Q4-2026-SI-KSPKSI22XXX-1-1.xml</w:t>
            </w:r>
          </w:p>
        </w:tc>
      </w:tr>
      <w:tr w:rsidR="00E4306F" w14:paraId="0342996B" w14:textId="77777777" w:rsidTr="008E65F1">
        <w:tc>
          <w:tcPr>
            <w:tcW w:w="3261" w:type="dxa"/>
          </w:tcPr>
          <w:p w14:paraId="54EC23E0" w14:textId="77777777" w:rsidR="00E4306F" w:rsidRDefault="00E4306F" w:rsidP="008E65F1">
            <w:pPr>
              <w:keepNext/>
              <w:spacing w:after="0"/>
              <w:rPr>
                <w:rFonts w:ascii="Times" w:hAnsi="Times" w:cs="Times"/>
                <w:szCs w:val="22"/>
              </w:rPr>
            </w:pPr>
            <w:r w:rsidRPr="002B2E2B">
              <w:rPr>
                <w:rFonts w:ascii="Courier New" w:hAnsi="Courier New" w:cs="Courier New"/>
                <w:szCs w:val="22"/>
                <w:lang w:val="de-DE"/>
              </w:rPr>
              <w:t>MessageType</w:t>
            </w:r>
          </w:p>
        </w:tc>
        <w:tc>
          <w:tcPr>
            <w:tcW w:w="4673" w:type="dxa"/>
          </w:tcPr>
          <w:p w14:paraId="02293E2B" w14:textId="77777777" w:rsidR="00E4306F" w:rsidRPr="00E4306F" w:rsidRDefault="00E4306F" w:rsidP="00E4306F">
            <w:pPr>
              <w:spacing w:after="0"/>
              <w:rPr>
                <w:rFonts w:ascii="Arial" w:hAnsi="Arial" w:cs="Arial"/>
                <w:sz w:val="20"/>
                <w:szCs w:val="20"/>
                <w:lang w:val="sl-SI" w:eastAsia="sl-SI"/>
              </w:rPr>
            </w:pPr>
            <w:r w:rsidRPr="00E4306F">
              <w:rPr>
                <w:rFonts w:ascii="Arial" w:hAnsi="Arial" w:cs="Arial"/>
                <w:sz w:val="20"/>
                <w:szCs w:val="20"/>
                <w:lang w:val="sl-SI" w:eastAsia="sl-SI"/>
              </w:rPr>
              <w:t>VLD</w:t>
            </w:r>
          </w:p>
        </w:tc>
      </w:tr>
      <w:tr w:rsidR="00E4306F" w14:paraId="26D97587" w14:textId="77777777" w:rsidTr="008E65F1">
        <w:tc>
          <w:tcPr>
            <w:tcW w:w="3261" w:type="dxa"/>
          </w:tcPr>
          <w:p w14:paraId="2D044E47" w14:textId="77777777" w:rsidR="00E4306F" w:rsidRDefault="00E4306F" w:rsidP="008E65F1">
            <w:pPr>
              <w:keepNext/>
              <w:spacing w:after="0"/>
              <w:rPr>
                <w:rFonts w:ascii="Times" w:hAnsi="Times" w:cs="Times"/>
                <w:szCs w:val="22"/>
              </w:rPr>
            </w:pPr>
            <w:r w:rsidRPr="002B2E2B">
              <w:rPr>
                <w:rFonts w:ascii="Courier New" w:hAnsi="Courier New" w:cs="Courier New"/>
                <w:szCs w:val="22"/>
              </w:rPr>
              <w:t>MessageTypeIndic</w:t>
            </w:r>
          </w:p>
        </w:tc>
        <w:tc>
          <w:tcPr>
            <w:tcW w:w="4673" w:type="dxa"/>
          </w:tcPr>
          <w:p w14:paraId="193BD14F" w14:textId="77777777" w:rsidR="00E4306F" w:rsidRPr="00E4306F" w:rsidRDefault="00E4306F" w:rsidP="00E4306F">
            <w:pPr>
              <w:spacing w:after="0"/>
              <w:rPr>
                <w:rFonts w:ascii="Arial" w:hAnsi="Arial" w:cs="Arial"/>
                <w:sz w:val="20"/>
                <w:szCs w:val="20"/>
                <w:lang w:val="sl-SI" w:eastAsia="sl-SI"/>
              </w:rPr>
            </w:pPr>
            <w:r w:rsidRPr="00E4306F">
              <w:rPr>
                <w:rFonts w:ascii="Arial" w:hAnsi="Arial" w:cs="Arial"/>
                <w:sz w:val="20"/>
                <w:szCs w:val="20"/>
                <w:lang w:val="sl-SI" w:eastAsia="sl-SI"/>
              </w:rPr>
              <w:t>CESOP100</w:t>
            </w:r>
          </w:p>
        </w:tc>
      </w:tr>
      <w:tr w:rsidR="00E4306F" w:rsidRPr="000769AF" w14:paraId="0B0FD319" w14:textId="77777777" w:rsidTr="008E65F1">
        <w:tc>
          <w:tcPr>
            <w:tcW w:w="3261" w:type="dxa"/>
          </w:tcPr>
          <w:p w14:paraId="7F7E8DDC" w14:textId="77777777" w:rsidR="00E4306F" w:rsidRDefault="00E4306F" w:rsidP="008E65F1">
            <w:pPr>
              <w:keepNext/>
              <w:spacing w:after="0"/>
              <w:rPr>
                <w:rFonts w:ascii="Times" w:hAnsi="Times" w:cs="Times"/>
                <w:szCs w:val="22"/>
              </w:rPr>
            </w:pPr>
            <w:r w:rsidRPr="002B1B66">
              <w:rPr>
                <w:rFonts w:ascii="Courier New" w:hAnsi="Courier New" w:cs="Courier New"/>
                <w:szCs w:val="22"/>
                <w:lang w:val="de-DE"/>
              </w:rPr>
              <w:t>MessageRefId</w:t>
            </w:r>
          </w:p>
        </w:tc>
        <w:tc>
          <w:tcPr>
            <w:tcW w:w="4673" w:type="dxa"/>
          </w:tcPr>
          <w:p w14:paraId="35153E9D" w14:textId="77777777" w:rsidR="00E4306F" w:rsidRPr="00E4306F" w:rsidRDefault="00E4306F" w:rsidP="00E4306F">
            <w:pPr>
              <w:spacing w:after="0"/>
              <w:rPr>
                <w:rFonts w:ascii="Arial" w:hAnsi="Arial" w:cs="Arial"/>
                <w:sz w:val="20"/>
                <w:szCs w:val="20"/>
                <w:lang w:val="sl-SI" w:eastAsia="sl-SI"/>
              </w:rPr>
            </w:pPr>
            <w:r w:rsidRPr="00E4306F">
              <w:rPr>
                <w:rFonts w:ascii="Arial" w:hAnsi="Arial" w:cs="Arial"/>
                <w:sz w:val="20"/>
                <w:szCs w:val="20"/>
                <w:lang w:val="sl-SI" w:eastAsia="sl-SI"/>
              </w:rPr>
              <w:t>e3c9e199-948f-49f8-bdec-579558d12884</w:t>
            </w:r>
          </w:p>
        </w:tc>
      </w:tr>
      <w:tr w:rsidR="00E4306F" w14:paraId="5DC90885" w14:textId="77777777" w:rsidTr="008E65F1">
        <w:tc>
          <w:tcPr>
            <w:tcW w:w="3261" w:type="dxa"/>
          </w:tcPr>
          <w:p w14:paraId="79221330" w14:textId="77777777" w:rsidR="00E4306F" w:rsidRDefault="00E4306F" w:rsidP="008E65F1">
            <w:pPr>
              <w:keepNext/>
              <w:spacing w:after="0"/>
              <w:rPr>
                <w:rFonts w:ascii="Times" w:hAnsi="Times" w:cs="Times"/>
                <w:szCs w:val="22"/>
              </w:rPr>
            </w:pPr>
            <w:r>
              <w:rPr>
                <w:rFonts w:ascii="Courier New" w:hAnsi="Courier New" w:cs="Courier New"/>
                <w:szCs w:val="22"/>
              </w:rPr>
              <w:t>CorrMessageRefId</w:t>
            </w:r>
          </w:p>
        </w:tc>
        <w:tc>
          <w:tcPr>
            <w:tcW w:w="4673" w:type="dxa"/>
          </w:tcPr>
          <w:p w14:paraId="2B46FF9E" w14:textId="77777777" w:rsidR="00E4306F" w:rsidRPr="00E4306F" w:rsidRDefault="00E4306F" w:rsidP="00E4306F">
            <w:pPr>
              <w:spacing w:after="0"/>
              <w:rPr>
                <w:rFonts w:ascii="Arial" w:hAnsi="Arial" w:cs="Arial"/>
                <w:sz w:val="20"/>
                <w:szCs w:val="20"/>
                <w:lang w:val="sl-SI" w:eastAsia="sl-SI"/>
              </w:rPr>
            </w:pPr>
            <w:r w:rsidRPr="00E4306F">
              <w:rPr>
                <w:rFonts w:ascii="Arial" w:hAnsi="Arial" w:cs="Arial"/>
                <w:sz w:val="20"/>
                <w:szCs w:val="20"/>
                <w:lang w:val="sl-SI" w:eastAsia="sl-SI"/>
              </w:rPr>
              <w:t>99c24d22-20eb-44f1-9a2b-ffab7f8123e0</w:t>
            </w:r>
          </w:p>
        </w:tc>
      </w:tr>
      <w:tr w:rsidR="00E4306F" w14:paraId="343CBB8C" w14:textId="77777777" w:rsidTr="008E65F1">
        <w:tc>
          <w:tcPr>
            <w:tcW w:w="3261" w:type="dxa"/>
          </w:tcPr>
          <w:p w14:paraId="0458B208" w14:textId="77777777" w:rsidR="00E4306F" w:rsidRPr="000A7DBB" w:rsidRDefault="00E4306F" w:rsidP="008E65F1">
            <w:pPr>
              <w:spacing w:after="0"/>
              <w:rPr>
                <w:rFonts w:ascii="Courier New" w:hAnsi="Courier New" w:cs="Courier New"/>
                <w:szCs w:val="22"/>
              </w:rPr>
            </w:pPr>
            <w:r w:rsidRPr="002B2E2B">
              <w:rPr>
                <w:rFonts w:ascii="Courier New" w:hAnsi="Courier New" w:cs="Courier New"/>
                <w:szCs w:val="22"/>
              </w:rPr>
              <w:t>ValidationResult</w:t>
            </w:r>
          </w:p>
        </w:tc>
        <w:tc>
          <w:tcPr>
            <w:tcW w:w="4673" w:type="dxa"/>
          </w:tcPr>
          <w:p w14:paraId="59B29CF8" w14:textId="77777777" w:rsidR="00E4306F" w:rsidRPr="00E4306F" w:rsidRDefault="00E4306F" w:rsidP="008E65F1">
            <w:pPr>
              <w:spacing w:after="0"/>
              <w:rPr>
                <w:rFonts w:ascii="Arial" w:hAnsi="Arial" w:cs="Arial"/>
                <w:sz w:val="20"/>
                <w:szCs w:val="20"/>
                <w:lang w:val="sl-SI" w:eastAsia="sl-SI"/>
              </w:rPr>
            </w:pPr>
            <w:r w:rsidRPr="00E4306F">
              <w:rPr>
                <w:rFonts w:ascii="Arial" w:hAnsi="Arial" w:cs="Arial"/>
                <w:sz w:val="20"/>
                <w:szCs w:val="20"/>
                <w:lang w:val="sl-SI" w:eastAsia="sl-SI"/>
              </w:rPr>
              <w:t>FULLY REJECTED</w:t>
            </w:r>
          </w:p>
        </w:tc>
      </w:tr>
    </w:tbl>
    <w:p w14:paraId="748E8A8C" w14:textId="7F94AF2E" w:rsidR="00E4306F" w:rsidRDefault="00E4306F" w:rsidP="00B72A69">
      <w:pPr>
        <w:rPr>
          <w:rFonts w:ascii="Arial" w:hAnsi="Arial" w:cs="Arial"/>
          <w:color w:val="FF0000"/>
        </w:rPr>
      </w:pPr>
    </w:p>
    <w:p w14:paraId="06117991" w14:textId="70CA9DB4" w:rsidR="00E4306F" w:rsidRPr="00E4306F" w:rsidRDefault="00E4306F" w:rsidP="00B72A69">
      <w:pPr>
        <w:rPr>
          <w:rFonts w:ascii="Arial" w:hAnsi="Arial" w:cs="Arial"/>
          <w:sz w:val="20"/>
          <w:szCs w:val="20"/>
        </w:rPr>
      </w:pPr>
      <w:r w:rsidRPr="00E4306F">
        <w:rPr>
          <w:rFonts w:ascii="Arial" w:hAnsi="Arial" w:cs="Arial"/>
          <w:sz w:val="20"/>
          <w:szCs w:val="20"/>
        </w:rPr>
        <w:t>Poslano novo inicialno, drugi poskus (PSP):</w:t>
      </w:r>
    </w:p>
    <w:tbl>
      <w:tblPr>
        <w:tblStyle w:val="TableHistory"/>
        <w:tblW w:w="0" w:type="auto"/>
        <w:tblInd w:w="1129" w:type="dxa"/>
        <w:tblLook w:val="04A0" w:firstRow="1" w:lastRow="0" w:firstColumn="1" w:lastColumn="0" w:noHBand="0" w:noVBand="1"/>
      </w:tblPr>
      <w:tblGrid>
        <w:gridCol w:w="3187"/>
        <w:gridCol w:w="4172"/>
      </w:tblGrid>
      <w:tr w:rsidR="00E4306F" w:rsidRPr="000769AF" w14:paraId="28A67AB1" w14:textId="77777777" w:rsidTr="008E65F1">
        <w:tc>
          <w:tcPr>
            <w:tcW w:w="3261" w:type="dxa"/>
          </w:tcPr>
          <w:p w14:paraId="69CC48BB" w14:textId="77777777" w:rsidR="00E4306F" w:rsidRPr="002B2E2B" w:rsidRDefault="00E4306F" w:rsidP="008E65F1">
            <w:pPr>
              <w:spacing w:after="0"/>
              <w:rPr>
                <w:rFonts w:ascii="Times" w:hAnsi="Times" w:cs="Times"/>
                <w:b/>
                <w:bCs/>
                <w:szCs w:val="22"/>
              </w:rPr>
            </w:pPr>
            <w:r w:rsidRPr="002B2E2B">
              <w:rPr>
                <w:bCs/>
              </w:rPr>
              <w:t>File name</w:t>
            </w:r>
          </w:p>
        </w:tc>
        <w:tc>
          <w:tcPr>
            <w:tcW w:w="4673" w:type="dxa"/>
          </w:tcPr>
          <w:p w14:paraId="5D0F225F" w14:textId="77777777" w:rsidR="00E4306F" w:rsidRPr="00E8285C" w:rsidRDefault="00E4306F" w:rsidP="008E65F1">
            <w:pPr>
              <w:spacing w:after="0"/>
              <w:rPr>
                <w:szCs w:val="22"/>
                <w:lang w:val="fr-BE" w:eastAsia="ko-KR"/>
              </w:rPr>
            </w:pPr>
            <w:r w:rsidRPr="00021FF8">
              <w:rPr>
                <w:rFonts w:ascii="Arial" w:hAnsi="Arial" w:cs="Arial"/>
                <w:sz w:val="20"/>
                <w:szCs w:val="20"/>
                <w:lang w:val="sl-SI" w:eastAsia="sl-SI"/>
              </w:rPr>
              <w:t>PMT-Q1-2025-SI-LJBASI2X-1-1.xml</w:t>
            </w:r>
          </w:p>
        </w:tc>
      </w:tr>
      <w:tr w:rsidR="00E4306F" w14:paraId="4284F957" w14:textId="77777777" w:rsidTr="008E65F1">
        <w:tc>
          <w:tcPr>
            <w:tcW w:w="3261" w:type="dxa"/>
          </w:tcPr>
          <w:p w14:paraId="15BDAC86" w14:textId="77777777" w:rsidR="00E4306F" w:rsidRDefault="00E4306F" w:rsidP="008E65F1">
            <w:pPr>
              <w:spacing w:after="0"/>
              <w:rPr>
                <w:rFonts w:ascii="Times" w:hAnsi="Times" w:cs="Times"/>
                <w:szCs w:val="22"/>
              </w:rPr>
            </w:pPr>
            <w:r w:rsidRPr="002B2E2B">
              <w:rPr>
                <w:rFonts w:ascii="Courier New" w:hAnsi="Courier New" w:cs="Courier New"/>
                <w:szCs w:val="22"/>
                <w:lang w:val="de-DE"/>
              </w:rPr>
              <w:t>MessageType</w:t>
            </w:r>
          </w:p>
        </w:tc>
        <w:tc>
          <w:tcPr>
            <w:tcW w:w="4673" w:type="dxa"/>
          </w:tcPr>
          <w:p w14:paraId="28904A73" w14:textId="77777777" w:rsidR="00E4306F" w:rsidRPr="00E4306F" w:rsidRDefault="00E4306F" w:rsidP="008E65F1">
            <w:pPr>
              <w:spacing w:after="0"/>
              <w:rPr>
                <w:rFonts w:ascii="Arial" w:hAnsi="Arial" w:cs="Arial"/>
                <w:sz w:val="20"/>
                <w:szCs w:val="20"/>
                <w:lang w:val="sl-SI" w:eastAsia="sl-SI"/>
              </w:rPr>
            </w:pPr>
            <w:r w:rsidRPr="00E4306F">
              <w:rPr>
                <w:rFonts w:ascii="Arial" w:hAnsi="Arial" w:cs="Arial"/>
                <w:sz w:val="20"/>
                <w:szCs w:val="20"/>
                <w:lang w:val="sl-SI" w:eastAsia="sl-SI"/>
              </w:rPr>
              <w:t>PMT</w:t>
            </w:r>
          </w:p>
        </w:tc>
      </w:tr>
      <w:tr w:rsidR="00E4306F" w14:paraId="4F4EB65A" w14:textId="77777777" w:rsidTr="008E65F1">
        <w:tc>
          <w:tcPr>
            <w:tcW w:w="3261" w:type="dxa"/>
          </w:tcPr>
          <w:p w14:paraId="025E571A" w14:textId="77777777" w:rsidR="00E4306F" w:rsidRDefault="00E4306F" w:rsidP="008E65F1">
            <w:pPr>
              <w:spacing w:after="0"/>
              <w:rPr>
                <w:rFonts w:ascii="Times" w:hAnsi="Times" w:cs="Times"/>
                <w:szCs w:val="22"/>
              </w:rPr>
            </w:pPr>
            <w:r w:rsidRPr="002B2E2B">
              <w:rPr>
                <w:rFonts w:ascii="Courier New" w:hAnsi="Courier New" w:cs="Courier New"/>
                <w:szCs w:val="22"/>
              </w:rPr>
              <w:t>MessageTypeIndic</w:t>
            </w:r>
          </w:p>
        </w:tc>
        <w:tc>
          <w:tcPr>
            <w:tcW w:w="4673" w:type="dxa"/>
          </w:tcPr>
          <w:p w14:paraId="78402169" w14:textId="77777777" w:rsidR="00E4306F" w:rsidRPr="00E4306F" w:rsidRDefault="00E4306F" w:rsidP="008E65F1">
            <w:pPr>
              <w:spacing w:after="0"/>
              <w:rPr>
                <w:rFonts w:ascii="Arial" w:hAnsi="Arial" w:cs="Arial"/>
                <w:sz w:val="20"/>
                <w:szCs w:val="20"/>
                <w:lang w:val="sl-SI" w:eastAsia="sl-SI"/>
              </w:rPr>
            </w:pPr>
            <w:r w:rsidRPr="00E4306F">
              <w:rPr>
                <w:rFonts w:ascii="Arial" w:hAnsi="Arial" w:cs="Arial"/>
                <w:sz w:val="20"/>
                <w:szCs w:val="20"/>
                <w:lang w:val="sl-SI" w:eastAsia="sl-SI"/>
              </w:rPr>
              <w:t>CESOP100</w:t>
            </w:r>
          </w:p>
        </w:tc>
      </w:tr>
      <w:tr w:rsidR="00E4306F" w14:paraId="0E63D6AA" w14:textId="77777777" w:rsidTr="008E65F1">
        <w:tc>
          <w:tcPr>
            <w:tcW w:w="3261" w:type="dxa"/>
          </w:tcPr>
          <w:p w14:paraId="19B6792F" w14:textId="77777777" w:rsidR="00E4306F" w:rsidRDefault="00E4306F" w:rsidP="008E65F1">
            <w:pPr>
              <w:spacing w:after="0"/>
              <w:rPr>
                <w:rFonts w:ascii="Times" w:hAnsi="Times" w:cs="Times"/>
                <w:szCs w:val="22"/>
              </w:rPr>
            </w:pPr>
            <w:r w:rsidRPr="002B1B66">
              <w:rPr>
                <w:rFonts w:ascii="Courier New" w:hAnsi="Courier New" w:cs="Courier New"/>
                <w:szCs w:val="22"/>
                <w:lang w:val="de-DE"/>
              </w:rPr>
              <w:t>MessageRefId</w:t>
            </w:r>
          </w:p>
        </w:tc>
        <w:tc>
          <w:tcPr>
            <w:tcW w:w="4673" w:type="dxa"/>
          </w:tcPr>
          <w:p w14:paraId="0853B56D" w14:textId="48C71962" w:rsidR="00E4306F" w:rsidRPr="00E4306F" w:rsidRDefault="00E4306F" w:rsidP="008E65F1">
            <w:pPr>
              <w:spacing w:after="0"/>
              <w:rPr>
                <w:rFonts w:ascii="Arial" w:hAnsi="Arial" w:cs="Arial"/>
                <w:sz w:val="20"/>
                <w:szCs w:val="20"/>
                <w:lang w:val="sl-SI" w:eastAsia="sl-SI"/>
              </w:rPr>
            </w:pPr>
            <w:r w:rsidRPr="00E4306F">
              <w:rPr>
                <w:rFonts w:ascii="Arial" w:hAnsi="Arial" w:cs="Arial"/>
                <w:sz w:val="20"/>
                <w:szCs w:val="20"/>
                <w:lang w:val="sl-SI" w:eastAsia="sl-SI"/>
              </w:rPr>
              <w:t>2279d58b-232a-4ed3-a088-50de580bccbf</w:t>
            </w:r>
          </w:p>
        </w:tc>
      </w:tr>
      <w:tr w:rsidR="00E4306F" w14:paraId="2FBCA80A" w14:textId="77777777" w:rsidTr="008E65F1">
        <w:tc>
          <w:tcPr>
            <w:tcW w:w="3261" w:type="dxa"/>
          </w:tcPr>
          <w:p w14:paraId="272EF6D9" w14:textId="77777777" w:rsidR="00E4306F" w:rsidRDefault="00E4306F" w:rsidP="008E65F1">
            <w:pPr>
              <w:spacing w:after="0"/>
              <w:rPr>
                <w:rFonts w:ascii="Times" w:hAnsi="Times" w:cs="Times"/>
                <w:szCs w:val="22"/>
              </w:rPr>
            </w:pPr>
            <w:r>
              <w:rPr>
                <w:rFonts w:ascii="Courier New" w:hAnsi="Courier New" w:cs="Courier New"/>
                <w:szCs w:val="22"/>
              </w:rPr>
              <w:t>CorrMessageRefId</w:t>
            </w:r>
          </w:p>
        </w:tc>
        <w:tc>
          <w:tcPr>
            <w:tcW w:w="4673" w:type="dxa"/>
          </w:tcPr>
          <w:p w14:paraId="4FC0BA6C" w14:textId="1FC96417" w:rsidR="00E4306F" w:rsidRPr="00EF12AD" w:rsidRDefault="007159E3" w:rsidP="008E65F1">
            <w:pPr>
              <w:spacing w:after="0"/>
              <w:rPr>
                <w:rFonts w:ascii="Times" w:hAnsi="Times" w:cs="Times"/>
                <w:i/>
                <w:iCs/>
                <w:color w:val="A6A6A6" w:themeColor="background1" w:themeShade="A6"/>
                <w:szCs w:val="22"/>
              </w:rPr>
            </w:pPr>
            <w:r>
              <w:rPr>
                <w:i/>
                <w:iCs/>
                <w:color w:val="A6A6A6" w:themeColor="background1" w:themeShade="A6"/>
              </w:rPr>
              <w:t>Ni naveden</w:t>
            </w:r>
          </w:p>
        </w:tc>
      </w:tr>
      <w:tr w:rsidR="00E4306F" w14:paraId="0D3E4E34" w14:textId="77777777" w:rsidTr="008E65F1">
        <w:tc>
          <w:tcPr>
            <w:tcW w:w="3261" w:type="dxa"/>
          </w:tcPr>
          <w:p w14:paraId="73874333" w14:textId="77777777" w:rsidR="00E4306F" w:rsidRDefault="00E4306F" w:rsidP="008E65F1">
            <w:pPr>
              <w:spacing w:after="0"/>
              <w:rPr>
                <w:rFonts w:ascii="Courier New" w:hAnsi="Courier New" w:cs="Courier New"/>
                <w:szCs w:val="22"/>
              </w:rPr>
            </w:pPr>
            <w:r>
              <w:rPr>
                <w:rFonts w:ascii="Courier New" w:hAnsi="Courier New" w:cs="Courier New"/>
                <w:szCs w:val="22"/>
              </w:rPr>
              <w:t>ReportingPSP.PSPId</w:t>
            </w:r>
          </w:p>
        </w:tc>
        <w:tc>
          <w:tcPr>
            <w:tcW w:w="4673" w:type="dxa"/>
          </w:tcPr>
          <w:p w14:paraId="2729E4E1" w14:textId="77777777" w:rsidR="00E4306F" w:rsidRPr="00A90E6E" w:rsidRDefault="00E4306F" w:rsidP="008E65F1">
            <w:pPr>
              <w:spacing w:after="0"/>
            </w:pPr>
            <w:r w:rsidRPr="00021FF8">
              <w:rPr>
                <w:rFonts w:ascii="Arial" w:hAnsi="Arial" w:cs="Arial"/>
                <w:sz w:val="20"/>
                <w:szCs w:val="20"/>
                <w:lang w:val="sl-SI" w:eastAsia="sl-SI"/>
              </w:rPr>
              <w:t>LJBASI2X</w:t>
            </w:r>
          </w:p>
        </w:tc>
      </w:tr>
      <w:tr w:rsidR="00E4306F" w14:paraId="7BBB1839" w14:textId="77777777" w:rsidTr="008E65F1">
        <w:tc>
          <w:tcPr>
            <w:tcW w:w="3261" w:type="dxa"/>
          </w:tcPr>
          <w:p w14:paraId="2A4AD8CA" w14:textId="77777777" w:rsidR="00E4306F" w:rsidRDefault="00E4306F" w:rsidP="008E65F1">
            <w:pPr>
              <w:spacing w:after="0"/>
              <w:rPr>
                <w:rFonts w:ascii="Courier New" w:hAnsi="Courier New" w:cs="Courier New"/>
                <w:szCs w:val="22"/>
              </w:rPr>
            </w:pPr>
            <w:r>
              <w:rPr>
                <w:rFonts w:ascii="Courier New" w:hAnsi="Courier New" w:cs="Courier New"/>
                <w:szCs w:val="22"/>
              </w:rPr>
              <w:t>ReportingPSP.Name</w:t>
            </w:r>
          </w:p>
        </w:tc>
        <w:tc>
          <w:tcPr>
            <w:tcW w:w="4673" w:type="dxa"/>
          </w:tcPr>
          <w:p w14:paraId="146B8431" w14:textId="77777777" w:rsidR="00E4306F" w:rsidRPr="00E4306F" w:rsidRDefault="00E4306F" w:rsidP="008E65F1">
            <w:pPr>
              <w:spacing w:after="0"/>
              <w:rPr>
                <w:lang w:val="it-IT"/>
              </w:rPr>
            </w:pPr>
            <w:r w:rsidRPr="005C7186">
              <w:rPr>
                <w:rFonts w:ascii="Arial" w:hAnsi="Arial" w:cs="Arial"/>
                <w:sz w:val="20"/>
                <w:szCs w:val="20"/>
                <w:lang w:val="sl-SI" w:eastAsia="sl-SI"/>
              </w:rPr>
              <w:t>NOVA LJUBLJANSKA BANKA, D.D.</w:t>
            </w:r>
          </w:p>
        </w:tc>
      </w:tr>
    </w:tbl>
    <w:p w14:paraId="2810E586" w14:textId="77777777" w:rsidR="00E4306F" w:rsidRPr="00C47BD5" w:rsidRDefault="00E4306F" w:rsidP="00B72A69">
      <w:pPr>
        <w:rPr>
          <w:rFonts w:ascii="Arial" w:hAnsi="Arial" w:cs="Arial"/>
          <w:color w:val="FF0000"/>
        </w:rPr>
      </w:pPr>
    </w:p>
    <w:p w14:paraId="23425344" w14:textId="1414668D" w:rsidR="00A41639" w:rsidRDefault="007159E3" w:rsidP="00B72A69">
      <w:pPr>
        <w:rPr>
          <w:rFonts w:ascii="Arial" w:hAnsi="Arial" w:cs="Arial"/>
          <w:sz w:val="20"/>
          <w:szCs w:val="20"/>
        </w:rPr>
      </w:pPr>
      <w:r w:rsidRPr="007159E3">
        <w:rPr>
          <w:rFonts w:ascii="Arial" w:hAnsi="Arial" w:cs="Arial"/>
          <w:sz w:val="20"/>
          <w:szCs w:val="20"/>
        </w:rPr>
        <w:t xml:space="preserve">Sporočilo je sprejeto. </w:t>
      </w:r>
    </w:p>
    <w:p w14:paraId="6DAEF341" w14:textId="77777777" w:rsidR="000674B7" w:rsidRPr="007159E3" w:rsidRDefault="000674B7" w:rsidP="00B72A69">
      <w:pPr>
        <w:rPr>
          <w:rFonts w:ascii="Arial" w:hAnsi="Arial" w:cs="Arial"/>
          <w:sz w:val="20"/>
          <w:szCs w:val="20"/>
        </w:rPr>
      </w:pPr>
    </w:p>
    <w:p w14:paraId="1959F379" w14:textId="0D184FD4" w:rsidR="00E4306F" w:rsidRPr="00C03A70" w:rsidRDefault="00E4306F" w:rsidP="00E4306F">
      <w:pPr>
        <w:pStyle w:val="Naslov2"/>
        <w:numPr>
          <w:ilvl w:val="1"/>
          <w:numId w:val="1"/>
        </w:numPr>
        <w:spacing w:before="0" w:line="260" w:lineRule="atLeast"/>
        <w:jc w:val="both"/>
        <w:rPr>
          <w:rFonts w:cs="Arial"/>
          <w:sz w:val="24"/>
          <w:szCs w:val="24"/>
        </w:rPr>
      </w:pPr>
      <w:bookmarkStart w:id="37" w:name="_Toc151621917"/>
      <w:r>
        <w:rPr>
          <w:rFonts w:cs="Arial"/>
          <w:sz w:val="24"/>
          <w:szCs w:val="24"/>
        </w:rPr>
        <w:t xml:space="preserve">Kompleksen primer </w:t>
      </w:r>
      <w:r w:rsidR="00B92B3B">
        <w:rPr>
          <w:rFonts w:cs="Arial"/>
          <w:sz w:val="24"/>
          <w:szCs w:val="24"/>
        </w:rPr>
        <w:t>z delno</w:t>
      </w:r>
      <w:r>
        <w:rPr>
          <w:rFonts w:cs="Arial"/>
          <w:sz w:val="24"/>
          <w:szCs w:val="24"/>
        </w:rPr>
        <w:t xml:space="preserve"> zavrnitvijo na ravni CESOP nato </w:t>
      </w:r>
      <w:r w:rsidR="00B92B3B">
        <w:rPr>
          <w:rFonts w:cs="Arial"/>
          <w:sz w:val="24"/>
          <w:szCs w:val="24"/>
        </w:rPr>
        <w:t xml:space="preserve">polno zavrnitvijo </w:t>
      </w:r>
      <w:r>
        <w:rPr>
          <w:rFonts w:cs="Arial"/>
          <w:sz w:val="24"/>
          <w:szCs w:val="24"/>
        </w:rPr>
        <w:t>na ravni FURS</w:t>
      </w:r>
      <w:bookmarkEnd w:id="37"/>
    </w:p>
    <w:p w14:paraId="404ABC10" w14:textId="77777777" w:rsidR="002660D3" w:rsidRPr="00C03A70" w:rsidRDefault="002660D3" w:rsidP="002660D3">
      <w:pPr>
        <w:rPr>
          <w:rFonts w:ascii="Arial" w:hAnsi="Arial" w:cs="Arial"/>
        </w:rPr>
      </w:pPr>
    </w:p>
    <w:p w14:paraId="72F5552C" w14:textId="77777777" w:rsidR="00E4306F" w:rsidRPr="00C03A70" w:rsidRDefault="00E4306F" w:rsidP="00E4306F">
      <w:pPr>
        <w:spacing w:line="260" w:lineRule="atLeast"/>
        <w:rPr>
          <w:rFonts w:ascii="Arial" w:hAnsi="Arial" w:cs="Arial"/>
          <w:sz w:val="20"/>
          <w:szCs w:val="20"/>
        </w:rPr>
      </w:pPr>
      <w:r>
        <w:rPr>
          <w:rFonts w:ascii="Arial" w:hAnsi="Arial" w:cs="Arial"/>
          <w:sz w:val="20"/>
          <w:szCs w:val="20"/>
        </w:rPr>
        <w:t>P</w:t>
      </w:r>
      <w:r w:rsidRPr="00C03A70">
        <w:rPr>
          <w:rFonts w:ascii="Arial" w:hAnsi="Arial" w:cs="Arial"/>
          <w:sz w:val="20"/>
          <w:szCs w:val="20"/>
        </w:rPr>
        <w:t xml:space="preserve">rimer pokriva naslednji scenarij: </w:t>
      </w:r>
    </w:p>
    <w:p w14:paraId="48D15FB6" w14:textId="77777777" w:rsidR="00E4306F" w:rsidRPr="00C03A70" w:rsidRDefault="00E4306F" w:rsidP="00E4306F">
      <w:pPr>
        <w:spacing w:line="260" w:lineRule="atLeast"/>
        <w:rPr>
          <w:rFonts w:ascii="Arial" w:hAnsi="Arial" w:cs="Arial"/>
          <w:sz w:val="20"/>
          <w:szCs w:val="20"/>
        </w:rPr>
      </w:pPr>
    </w:p>
    <w:p w14:paraId="2351A428" w14:textId="77777777" w:rsidR="00E4306F" w:rsidRDefault="00E4306F" w:rsidP="00E4306F">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PSP pošlje začetno (inicialno) sporočilo.</w:t>
      </w:r>
    </w:p>
    <w:p w14:paraId="0E13609C" w14:textId="46E33D62" w:rsidR="00E4306F" w:rsidRDefault="00E4306F" w:rsidP="00E4306F">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 xml:space="preserve">Sporočilo je </w:t>
      </w:r>
      <w:r w:rsidR="00AF5951">
        <w:rPr>
          <w:rFonts w:ascii="Arial" w:hAnsi="Arial" w:cs="Arial"/>
          <w:sz w:val="20"/>
          <w:szCs w:val="20"/>
        </w:rPr>
        <w:t>delno</w:t>
      </w:r>
      <w:r>
        <w:rPr>
          <w:rFonts w:ascii="Arial" w:hAnsi="Arial" w:cs="Arial"/>
          <w:sz w:val="20"/>
          <w:szCs w:val="20"/>
        </w:rPr>
        <w:t xml:space="preserve"> zavrnjeno na CESOP strani.</w:t>
      </w:r>
    </w:p>
    <w:p w14:paraId="186DFE7E" w14:textId="677A359D" w:rsidR="00E4306F" w:rsidRDefault="00E4306F" w:rsidP="00E4306F">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 xml:space="preserve">FURS posreduje </w:t>
      </w:r>
      <w:r w:rsidR="00AF5951">
        <w:rPr>
          <w:rFonts w:ascii="Arial" w:hAnsi="Arial" w:cs="Arial"/>
          <w:sz w:val="20"/>
          <w:szCs w:val="20"/>
        </w:rPr>
        <w:t>delno-</w:t>
      </w:r>
      <w:r>
        <w:rPr>
          <w:rFonts w:ascii="Arial" w:hAnsi="Arial" w:cs="Arial"/>
          <w:sz w:val="20"/>
          <w:szCs w:val="20"/>
        </w:rPr>
        <w:t xml:space="preserve">zavrnitveno VLD sporočilo do PSP. </w:t>
      </w:r>
    </w:p>
    <w:p w14:paraId="4EC8D5A1" w14:textId="5BAF1DA5" w:rsidR="00E4306F" w:rsidRDefault="00E4306F" w:rsidP="00E4306F">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 xml:space="preserve">PSP odda </w:t>
      </w:r>
      <w:r w:rsidR="00AF5951">
        <w:rPr>
          <w:rFonts w:ascii="Arial" w:hAnsi="Arial" w:cs="Arial"/>
          <w:sz w:val="20"/>
          <w:szCs w:val="20"/>
        </w:rPr>
        <w:t xml:space="preserve">popravek </w:t>
      </w:r>
      <w:r>
        <w:rPr>
          <w:rFonts w:ascii="Arial" w:hAnsi="Arial" w:cs="Arial"/>
          <w:sz w:val="20"/>
          <w:szCs w:val="20"/>
        </w:rPr>
        <w:t>začetn</w:t>
      </w:r>
      <w:r w:rsidR="00AF5951">
        <w:rPr>
          <w:rFonts w:ascii="Arial" w:hAnsi="Arial" w:cs="Arial"/>
          <w:sz w:val="20"/>
          <w:szCs w:val="20"/>
        </w:rPr>
        <w:t>ega</w:t>
      </w:r>
      <w:r>
        <w:rPr>
          <w:rFonts w:ascii="Arial" w:hAnsi="Arial" w:cs="Arial"/>
          <w:sz w:val="20"/>
          <w:szCs w:val="20"/>
        </w:rPr>
        <w:t xml:space="preserve"> sporočil</w:t>
      </w:r>
      <w:r w:rsidR="00AF5951">
        <w:rPr>
          <w:rFonts w:ascii="Arial" w:hAnsi="Arial" w:cs="Arial"/>
          <w:sz w:val="20"/>
          <w:szCs w:val="20"/>
        </w:rPr>
        <w:t>a</w:t>
      </w:r>
      <w:r>
        <w:rPr>
          <w:rFonts w:ascii="Arial" w:hAnsi="Arial" w:cs="Arial"/>
          <w:sz w:val="20"/>
          <w:szCs w:val="20"/>
        </w:rPr>
        <w:t>.</w:t>
      </w:r>
    </w:p>
    <w:p w14:paraId="09B861A0" w14:textId="68112A1E" w:rsidR="00E4306F" w:rsidRDefault="00E4306F" w:rsidP="00E4306F">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Sporočilo je zaradi napak zavrnjeno na strani FURS.</w:t>
      </w:r>
    </w:p>
    <w:p w14:paraId="0185EC54" w14:textId="5E63FBC6" w:rsidR="00E4306F" w:rsidRDefault="00E4306F" w:rsidP="00E4306F">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 xml:space="preserve">PSP dobi zavrnitveno VLD sporočilo od FURS. </w:t>
      </w:r>
    </w:p>
    <w:p w14:paraId="3CBEB0A6" w14:textId="7884CAA5" w:rsidR="00C11638" w:rsidRDefault="00C11638" w:rsidP="00E4306F">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 xml:space="preserve">PSP odda (dopolnjen) popravek začetnega sporočila. </w:t>
      </w:r>
    </w:p>
    <w:p w14:paraId="5966F546" w14:textId="77777777" w:rsidR="00E4306F" w:rsidRDefault="00E4306F" w:rsidP="00E4306F">
      <w:pPr>
        <w:spacing w:after="120" w:line="260" w:lineRule="atLeast"/>
        <w:jc w:val="both"/>
        <w:rPr>
          <w:rFonts w:ascii="Arial" w:hAnsi="Arial" w:cs="Arial"/>
          <w:sz w:val="20"/>
          <w:szCs w:val="20"/>
        </w:rPr>
      </w:pPr>
    </w:p>
    <w:p w14:paraId="5DDC60C6" w14:textId="77777777" w:rsidR="00E4306F" w:rsidRDefault="00E4306F" w:rsidP="00E4306F">
      <w:pPr>
        <w:spacing w:after="120" w:line="260" w:lineRule="atLeast"/>
        <w:jc w:val="both"/>
        <w:rPr>
          <w:rFonts w:ascii="Arial" w:hAnsi="Arial" w:cs="Arial"/>
          <w:sz w:val="20"/>
          <w:szCs w:val="20"/>
        </w:rPr>
      </w:pPr>
      <w:r>
        <w:rPr>
          <w:rFonts w:ascii="Arial" w:hAnsi="Arial" w:cs="Arial"/>
          <w:sz w:val="20"/>
          <w:szCs w:val="20"/>
        </w:rPr>
        <w:t>Poslano inicialno sporočilo (PSP):</w:t>
      </w:r>
    </w:p>
    <w:p w14:paraId="5B28175D" w14:textId="77777777" w:rsidR="00AF5951" w:rsidRPr="00E03205" w:rsidRDefault="00AF5951" w:rsidP="00AF5951">
      <w:pPr>
        <w:pStyle w:val="Odstavekseznama"/>
        <w:spacing w:after="120"/>
        <w:jc w:val="both"/>
        <w:rPr>
          <w:rFonts w:ascii="Times" w:hAnsi="Times" w:cs="Times"/>
          <w:szCs w:val="22"/>
        </w:rPr>
      </w:pPr>
    </w:p>
    <w:tbl>
      <w:tblPr>
        <w:tblStyle w:val="TableHistory"/>
        <w:tblW w:w="0" w:type="auto"/>
        <w:tblInd w:w="1129" w:type="dxa"/>
        <w:tblLook w:val="04A0" w:firstRow="1" w:lastRow="0" w:firstColumn="1" w:lastColumn="0" w:noHBand="0" w:noVBand="1"/>
      </w:tblPr>
      <w:tblGrid>
        <w:gridCol w:w="3229"/>
        <w:gridCol w:w="353"/>
        <w:gridCol w:w="3777"/>
      </w:tblGrid>
      <w:tr w:rsidR="00AF5951" w:rsidRPr="00C63C30" w14:paraId="7F17BEAF" w14:textId="77777777" w:rsidTr="008E65F1">
        <w:tc>
          <w:tcPr>
            <w:tcW w:w="3261" w:type="dxa"/>
          </w:tcPr>
          <w:p w14:paraId="2C154405" w14:textId="77777777" w:rsidR="00AF5951" w:rsidRPr="002B2E2B" w:rsidRDefault="00AF5951" w:rsidP="008E65F1">
            <w:pPr>
              <w:spacing w:after="0"/>
              <w:rPr>
                <w:rFonts w:ascii="Times" w:hAnsi="Times" w:cs="Times"/>
                <w:b/>
                <w:bCs/>
                <w:szCs w:val="22"/>
              </w:rPr>
            </w:pPr>
            <w:r w:rsidRPr="002B2E2B">
              <w:rPr>
                <w:bCs/>
              </w:rPr>
              <w:t>File name</w:t>
            </w:r>
          </w:p>
        </w:tc>
        <w:tc>
          <w:tcPr>
            <w:tcW w:w="4673" w:type="dxa"/>
            <w:gridSpan w:val="2"/>
          </w:tcPr>
          <w:p w14:paraId="46DF499C" w14:textId="6CC05C5E" w:rsidR="00AF5951" w:rsidRPr="00AF5951" w:rsidRDefault="00AF5951" w:rsidP="008E65F1">
            <w:pPr>
              <w:spacing w:after="0"/>
              <w:rPr>
                <w:szCs w:val="22"/>
                <w:lang w:val="it-IT" w:eastAsia="ko-KR"/>
              </w:rPr>
            </w:pPr>
            <w:r w:rsidRPr="00021FF8">
              <w:rPr>
                <w:rFonts w:ascii="Arial" w:hAnsi="Arial" w:cs="Arial"/>
                <w:sz w:val="20"/>
                <w:szCs w:val="20"/>
                <w:lang w:val="sl-SI" w:eastAsia="sl-SI"/>
              </w:rPr>
              <w:t>PMT-Q1-2025-SI-LJBASI2X-1-1.xml</w:t>
            </w:r>
          </w:p>
        </w:tc>
      </w:tr>
      <w:tr w:rsidR="00AF5951" w14:paraId="37F6BECD" w14:textId="77777777" w:rsidTr="008E65F1">
        <w:tc>
          <w:tcPr>
            <w:tcW w:w="3261" w:type="dxa"/>
          </w:tcPr>
          <w:p w14:paraId="4CFB37AF" w14:textId="77777777" w:rsidR="00AF5951" w:rsidRDefault="00AF5951" w:rsidP="008E65F1">
            <w:pPr>
              <w:spacing w:after="0"/>
              <w:rPr>
                <w:rFonts w:ascii="Times" w:hAnsi="Times" w:cs="Times"/>
                <w:szCs w:val="22"/>
              </w:rPr>
            </w:pPr>
            <w:r w:rsidRPr="002B2E2B">
              <w:rPr>
                <w:rFonts w:ascii="Courier New" w:hAnsi="Courier New" w:cs="Courier New"/>
                <w:szCs w:val="22"/>
                <w:lang w:val="de-DE"/>
              </w:rPr>
              <w:t>MessageType</w:t>
            </w:r>
          </w:p>
        </w:tc>
        <w:tc>
          <w:tcPr>
            <w:tcW w:w="4673" w:type="dxa"/>
            <w:gridSpan w:val="2"/>
          </w:tcPr>
          <w:p w14:paraId="5C941501" w14:textId="77777777" w:rsidR="00AF5951" w:rsidRPr="00AF5951" w:rsidRDefault="00AF5951" w:rsidP="008E65F1">
            <w:pPr>
              <w:spacing w:after="0"/>
              <w:rPr>
                <w:rFonts w:ascii="Arial" w:hAnsi="Arial" w:cs="Arial"/>
                <w:sz w:val="20"/>
                <w:szCs w:val="20"/>
                <w:lang w:val="sl-SI" w:eastAsia="sl-SI"/>
              </w:rPr>
            </w:pPr>
            <w:r w:rsidRPr="00AF5951">
              <w:rPr>
                <w:rFonts w:ascii="Arial" w:hAnsi="Arial" w:cs="Arial"/>
                <w:sz w:val="20"/>
                <w:szCs w:val="20"/>
                <w:lang w:val="sl-SI" w:eastAsia="sl-SI"/>
              </w:rPr>
              <w:t>PMT</w:t>
            </w:r>
          </w:p>
        </w:tc>
      </w:tr>
      <w:tr w:rsidR="00AF5951" w14:paraId="008AC1B6" w14:textId="77777777" w:rsidTr="008E65F1">
        <w:tc>
          <w:tcPr>
            <w:tcW w:w="3261" w:type="dxa"/>
          </w:tcPr>
          <w:p w14:paraId="1002867B" w14:textId="77777777" w:rsidR="00AF5951" w:rsidRDefault="00AF5951" w:rsidP="008E65F1">
            <w:pPr>
              <w:spacing w:after="0"/>
              <w:rPr>
                <w:rFonts w:ascii="Times" w:hAnsi="Times" w:cs="Times"/>
                <w:szCs w:val="22"/>
              </w:rPr>
            </w:pPr>
            <w:r w:rsidRPr="002B2E2B">
              <w:rPr>
                <w:rFonts w:ascii="Courier New" w:hAnsi="Courier New" w:cs="Courier New"/>
                <w:szCs w:val="22"/>
              </w:rPr>
              <w:t>MessageTypeIndic</w:t>
            </w:r>
          </w:p>
        </w:tc>
        <w:tc>
          <w:tcPr>
            <w:tcW w:w="4673" w:type="dxa"/>
            <w:gridSpan w:val="2"/>
          </w:tcPr>
          <w:p w14:paraId="4BEDE583" w14:textId="77777777" w:rsidR="00AF5951" w:rsidRPr="00AF5951" w:rsidRDefault="00AF5951" w:rsidP="008E65F1">
            <w:pPr>
              <w:spacing w:after="0"/>
              <w:rPr>
                <w:rFonts w:ascii="Arial" w:hAnsi="Arial" w:cs="Arial"/>
                <w:sz w:val="20"/>
                <w:szCs w:val="20"/>
                <w:lang w:val="sl-SI" w:eastAsia="sl-SI"/>
              </w:rPr>
            </w:pPr>
            <w:r w:rsidRPr="00AF5951">
              <w:rPr>
                <w:rFonts w:ascii="Arial" w:hAnsi="Arial" w:cs="Arial"/>
                <w:sz w:val="20"/>
                <w:szCs w:val="20"/>
                <w:lang w:val="sl-SI" w:eastAsia="sl-SI"/>
              </w:rPr>
              <w:t>CESOP100</w:t>
            </w:r>
          </w:p>
        </w:tc>
      </w:tr>
      <w:tr w:rsidR="00AF5951" w14:paraId="1EEB8ECD" w14:textId="77777777" w:rsidTr="008E65F1">
        <w:tc>
          <w:tcPr>
            <w:tcW w:w="3261" w:type="dxa"/>
          </w:tcPr>
          <w:p w14:paraId="663624E7" w14:textId="77777777" w:rsidR="00AF5951" w:rsidRDefault="00AF5951" w:rsidP="008E65F1">
            <w:pPr>
              <w:spacing w:after="0"/>
              <w:rPr>
                <w:rFonts w:ascii="Times" w:hAnsi="Times" w:cs="Times"/>
                <w:szCs w:val="22"/>
              </w:rPr>
            </w:pPr>
            <w:r w:rsidRPr="002B1B66">
              <w:rPr>
                <w:rFonts w:ascii="Courier New" w:hAnsi="Courier New" w:cs="Courier New"/>
                <w:szCs w:val="22"/>
                <w:lang w:val="de-DE"/>
              </w:rPr>
              <w:t>MessageRefId</w:t>
            </w:r>
          </w:p>
        </w:tc>
        <w:tc>
          <w:tcPr>
            <w:tcW w:w="4673" w:type="dxa"/>
            <w:gridSpan w:val="2"/>
          </w:tcPr>
          <w:p w14:paraId="46329E31" w14:textId="77777777" w:rsidR="00AF5951" w:rsidRPr="00AF5951" w:rsidRDefault="00AF5951" w:rsidP="008E65F1">
            <w:pPr>
              <w:spacing w:after="0"/>
              <w:rPr>
                <w:rFonts w:ascii="Arial" w:hAnsi="Arial" w:cs="Arial"/>
                <w:sz w:val="20"/>
                <w:szCs w:val="20"/>
                <w:lang w:val="sl-SI" w:eastAsia="sl-SI"/>
              </w:rPr>
            </w:pPr>
            <w:r w:rsidRPr="00AF5951">
              <w:rPr>
                <w:rFonts w:ascii="Arial" w:hAnsi="Arial" w:cs="Arial"/>
                <w:sz w:val="20"/>
                <w:szCs w:val="20"/>
                <w:lang w:val="sl-SI" w:eastAsia="sl-SI"/>
              </w:rPr>
              <w:t>59548207-34ae-4c65-8c2b-28e50a560bfc</w:t>
            </w:r>
          </w:p>
        </w:tc>
      </w:tr>
      <w:tr w:rsidR="00AF5951" w14:paraId="263E59E1" w14:textId="77777777" w:rsidTr="008E65F1">
        <w:tc>
          <w:tcPr>
            <w:tcW w:w="3261" w:type="dxa"/>
          </w:tcPr>
          <w:p w14:paraId="4DD20F83" w14:textId="77777777" w:rsidR="00AF5951" w:rsidRPr="005F1126" w:rsidRDefault="00AF5951" w:rsidP="008E65F1">
            <w:pPr>
              <w:spacing w:after="0"/>
              <w:rPr>
                <w:rFonts w:ascii="Times" w:hAnsi="Times" w:cs="Times"/>
                <w:color w:val="EEECE1" w:themeColor="background2"/>
                <w:szCs w:val="22"/>
              </w:rPr>
            </w:pPr>
            <w:r w:rsidRPr="00EF12AD">
              <w:rPr>
                <w:rFonts w:ascii="Courier New" w:hAnsi="Courier New" w:cs="Courier New"/>
                <w:szCs w:val="22"/>
                <w:lang w:val="de-DE"/>
              </w:rPr>
              <w:t>CorrMessageRefId</w:t>
            </w:r>
          </w:p>
        </w:tc>
        <w:tc>
          <w:tcPr>
            <w:tcW w:w="4673" w:type="dxa"/>
            <w:gridSpan w:val="2"/>
          </w:tcPr>
          <w:p w14:paraId="0EA9E18B" w14:textId="1A704AF3" w:rsidR="00AF5951" w:rsidRPr="00EF12AD" w:rsidRDefault="007159E3" w:rsidP="008E65F1">
            <w:pPr>
              <w:spacing w:after="0"/>
              <w:rPr>
                <w:rFonts w:ascii="Times" w:hAnsi="Times" w:cs="Times"/>
                <w:i/>
                <w:iCs/>
                <w:color w:val="A6A6A6" w:themeColor="background1" w:themeShade="A6"/>
                <w:szCs w:val="22"/>
              </w:rPr>
            </w:pPr>
            <w:r>
              <w:rPr>
                <w:i/>
                <w:iCs/>
                <w:color w:val="A6A6A6" w:themeColor="background1" w:themeShade="A6"/>
              </w:rPr>
              <w:t>Ni naveden</w:t>
            </w:r>
          </w:p>
        </w:tc>
      </w:tr>
      <w:tr w:rsidR="00AF5951" w14:paraId="58AD8509" w14:textId="77777777" w:rsidTr="008E65F1">
        <w:tc>
          <w:tcPr>
            <w:tcW w:w="3261" w:type="dxa"/>
          </w:tcPr>
          <w:p w14:paraId="410AD20C" w14:textId="77777777" w:rsidR="00AF5951" w:rsidRDefault="00AF5951" w:rsidP="008E65F1">
            <w:pPr>
              <w:spacing w:after="0"/>
              <w:rPr>
                <w:rFonts w:ascii="Courier New" w:hAnsi="Courier New" w:cs="Courier New"/>
                <w:szCs w:val="22"/>
              </w:rPr>
            </w:pPr>
            <w:r>
              <w:rPr>
                <w:rFonts w:ascii="Courier New" w:hAnsi="Courier New" w:cs="Courier New"/>
                <w:szCs w:val="22"/>
              </w:rPr>
              <w:t>ReportingPSP.PSPId</w:t>
            </w:r>
          </w:p>
        </w:tc>
        <w:tc>
          <w:tcPr>
            <w:tcW w:w="4673" w:type="dxa"/>
            <w:gridSpan w:val="2"/>
          </w:tcPr>
          <w:p w14:paraId="5728F0DF" w14:textId="351F671A" w:rsidR="00AF5951" w:rsidRPr="00A90E6E" w:rsidRDefault="00AF5951" w:rsidP="008E65F1">
            <w:pPr>
              <w:spacing w:after="0"/>
            </w:pPr>
            <w:r w:rsidRPr="00021FF8">
              <w:rPr>
                <w:rFonts w:ascii="Arial" w:hAnsi="Arial" w:cs="Arial"/>
                <w:sz w:val="20"/>
                <w:szCs w:val="20"/>
                <w:lang w:val="sl-SI" w:eastAsia="sl-SI"/>
              </w:rPr>
              <w:t>LJBASI2X</w:t>
            </w:r>
          </w:p>
        </w:tc>
      </w:tr>
      <w:tr w:rsidR="00AF5951" w:rsidRPr="000769AF" w14:paraId="64EC7FA7" w14:textId="77777777" w:rsidTr="008E65F1">
        <w:tc>
          <w:tcPr>
            <w:tcW w:w="3261" w:type="dxa"/>
          </w:tcPr>
          <w:p w14:paraId="13D584F0" w14:textId="77777777" w:rsidR="00AF5951" w:rsidRDefault="00AF5951" w:rsidP="008E65F1">
            <w:pPr>
              <w:spacing w:after="0"/>
              <w:rPr>
                <w:rFonts w:ascii="Courier New" w:hAnsi="Courier New" w:cs="Courier New"/>
                <w:szCs w:val="22"/>
              </w:rPr>
            </w:pPr>
            <w:r>
              <w:rPr>
                <w:rFonts w:ascii="Courier New" w:hAnsi="Courier New" w:cs="Courier New"/>
                <w:szCs w:val="22"/>
              </w:rPr>
              <w:t>ReportingPSP.Name</w:t>
            </w:r>
          </w:p>
        </w:tc>
        <w:tc>
          <w:tcPr>
            <w:tcW w:w="4673" w:type="dxa"/>
            <w:gridSpan w:val="2"/>
          </w:tcPr>
          <w:p w14:paraId="0159966D" w14:textId="44F6F45B" w:rsidR="00AF5951" w:rsidRPr="000769AF" w:rsidRDefault="00AF5951" w:rsidP="008E65F1">
            <w:pPr>
              <w:spacing w:after="0"/>
              <w:rPr>
                <w:lang w:val="it-IT"/>
              </w:rPr>
            </w:pPr>
            <w:r w:rsidRPr="005C7186">
              <w:rPr>
                <w:rFonts w:ascii="Arial" w:hAnsi="Arial" w:cs="Arial"/>
                <w:sz w:val="20"/>
                <w:szCs w:val="20"/>
                <w:lang w:val="sl-SI" w:eastAsia="sl-SI"/>
              </w:rPr>
              <w:t>NOVA LJUBLJANSKA BANKA, D.D.</w:t>
            </w:r>
          </w:p>
        </w:tc>
      </w:tr>
      <w:tr w:rsidR="00AF5951" w14:paraId="3435BA15" w14:textId="77777777" w:rsidTr="008E65F1">
        <w:tc>
          <w:tcPr>
            <w:tcW w:w="7934" w:type="dxa"/>
            <w:gridSpan w:val="3"/>
          </w:tcPr>
          <w:p w14:paraId="5FEA2261" w14:textId="77777777" w:rsidR="00AF5951" w:rsidRDefault="00AF5951" w:rsidP="008E65F1">
            <w:pPr>
              <w:spacing w:after="0"/>
              <w:rPr>
                <w:i/>
                <w:iCs/>
              </w:rPr>
            </w:pPr>
            <w:r>
              <w:rPr>
                <w:bCs/>
              </w:rPr>
              <w:t>Reported Payee 1</w:t>
            </w:r>
          </w:p>
        </w:tc>
      </w:tr>
      <w:tr w:rsidR="00AF5951" w14:paraId="1A8104E2" w14:textId="77777777" w:rsidTr="008E65F1">
        <w:tc>
          <w:tcPr>
            <w:tcW w:w="3686" w:type="dxa"/>
            <w:gridSpan w:val="2"/>
          </w:tcPr>
          <w:p w14:paraId="0C307F1D" w14:textId="77777777" w:rsidR="00AF5951" w:rsidRPr="000A7DBB" w:rsidRDefault="00AF5951" w:rsidP="008E65F1">
            <w:pPr>
              <w:spacing w:after="0"/>
              <w:rPr>
                <w:rFonts w:ascii="Courier New" w:hAnsi="Courier New" w:cs="Courier New"/>
                <w:szCs w:val="22"/>
              </w:rPr>
            </w:pPr>
            <w:r>
              <w:rPr>
                <w:rFonts w:ascii="Courier New" w:hAnsi="Courier New" w:cs="Courier New"/>
                <w:szCs w:val="22"/>
              </w:rPr>
              <w:t xml:space="preserve">  DocSpec.DocTypeIndic</w:t>
            </w:r>
          </w:p>
        </w:tc>
        <w:tc>
          <w:tcPr>
            <w:tcW w:w="4248" w:type="dxa"/>
          </w:tcPr>
          <w:p w14:paraId="3B8939F3" w14:textId="77777777" w:rsidR="00AF5951" w:rsidRPr="00AF5951" w:rsidRDefault="00AF5951" w:rsidP="008E65F1">
            <w:pPr>
              <w:spacing w:after="0"/>
              <w:rPr>
                <w:rFonts w:ascii="Arial" w:hAnsi="Arial" w:cs="Arial"/>
                <w:sz w:val="20"/>
                <w:szCs w:val="20"/>
                <w:lang w:val="sl-SI" w:eastAsia="sl-SI"/>
              </w:rPr>
            </w:pPr>
            <w:r w:rsidRPr="00AF5951">
              <w:rPr>
                <w:rFonts w:ascii="Arial" w:hAnsi="Arial" w:cs="Arial"/>
                <w:sz w:val="20"/>
                <w:szCs w:val="20"/>
                <w:lang w:val="sl-SI" w:eastAsia="sl-SI"/>
              </w:rPr>
              <w:t>CESOP1</w:t>
            </w:r>
          </w:p>
        </w:tc>
      </w:tr>
      <w:tr w:rsidR="00AF5951" w:rsidRPr="000769AF" w14:paraId="5ED8B905" w14:textId="77777777" w:rsidTr="008E65F1">
        <w:tc>
          <w:tcPr>
            <w:tcW w:w="3686" w:type="dxa"/>
            <w:gridSpan w:val="2"/>
          </w:tcPr>
          <w:p w14:paraId="62A51144" w14:textId="77777777" w:rsidR="00AF5951" w:rsidRDefault="00AF5951" w:rsidP="008E65F1">
            <w:pPr>
              <w:spacing w:after="0"/>
              <w:rPr>
                <w:rFonts w:ascii="Courier New" w:hAnsi="Courier New" w:cs="Courier New"/>
                <w:szCs w:val="22"/>
              </w:rPr>
            </w:pPr>
            <w:r>
              <w:rPr>
                <w:rFonts w:ascii="Courier New" w:hAnsi="Courier New" w:cs="Courier New"/>
                <w:szCs w:val="22"/>
              </w:rPr>
              <w:t xml:space="preserve">  DocSpec.DocRefId</w:t>
            </w:r>
          </w:p>
        </w:tc>
        <w:tc>
          <w:tcPr>
            <w:tcW w:w="4248" w:type="dxa"/>
          </w:tcPr>
          <w:p w14:paraId="71943C43" w14:textId="77777777" w:rsidR="00AF5951" w:rsidRPr="00AF5951" w:rsidRDefault="00AF5951" w:rsidP="008E65F1">
            <w:pPr>
              <w:spacing w:after="0"/>
              <w:rPr>
                <w:rFonts w:ascii="Arial" w:hAnsi="Arial" w:cs="Arial"/>
                <w:sz w:val="20"/>
                <w:szCs w:val="20"/>
                <w:lang w:val="sl-SI" w:eastAsia="sl-SI"/>
              </w:rPr>
            </w:pPr>
            <w:r w:rsidRPr="00AF5951">
              <w:rPr>
                <w:rFonts w:ascii="Arial" w:hAnsi="Arial" w:cs="Arial"/>
                <w:sz w:val="20"/>
                <w:szCs w:val="20"/>
                <w:lang w:val="sl-SI" w:eastAsia="sl-SI"/>
              </w:rPr>
              <w:t>e9464d38-c4c2-45e0-9eca-22b4793aa36c</w:t>
            </w:r>
          </w:p>
        </w:tc>
      </w:tr>
      <w:tr w:rsidR="00AF5951" w14:paraId="4B69FE51" w14:textId="77777777" w:rsidTr="008E65F1">
        <w:tc>
          <w:tcPr>
            <w:tcW w:w="3686" w:type="dxa"/>
            <w:gridSpan w:val="2"/>
          </w:tcPr>
          <w:p w14:paraId="3B3ED733" w14:textId="77777777" w:rsidR="00AF5951" w:rsidRPr="005F1126" w:rsidRDefault="00AF5951" w:rsidP="008E65F1">
            <w:pPr>
              <w:spacing w:after="0"/>
              <w:rPr>
                <w:rFonts w:ascii="Courier New" w:hAnsi="Courier New" w:cs="Courier New"/>
                <w:color w:val="EEECE1" w:themeColor="background2"/>
                <w:szCs w:val="22"/>
              </w:rPr>
            </w:pPr>
            <w:r w:rsidRPr="005F1126">
              <w:rPr>
                <w:rFonts w:ascii="Courier New" w:hAnsi="Courier New" w:cs="Courier New"/>
                <w:color w:val="EEECE1" w:themeColor="background2"/>
                <w:szCs w:val="22"/>
                <w:lang w:val="de-DE"/>
              </w:rPr>
              <w:t xml:space="preserve">  </w:t>
            </w:r>
            <w:r w:rsidRPr="00EF12AD">
              <w:rPr>
                <w:rFonts w:ascii="Courier New" w:hAnsi="Courier New" w:cs="Courier New"/>
                <w:szCs w:val="22"/>
                <w:lang w:val="de-DE"/>
              </w:rPr>
              <w:t>DocSpec.CorrDocRefId</w:t>
            </w:r>
          </w:p>
        </w:tc>
        <w:tc>
          <w:tcPr>
            <w:tcW w:w="4248" w:type="dxa"/>
          </w:tcPr>
          <w:p w14:paraId="74D285F5" w14:textId="0C0D8CF9" w:rsidR="00AF5951" w:rsidRPr="00EF12AD" w:rsidRDefault="007159E3" w:rsidP="008E65F1">
            <w:pPr>
              <w:spacing w:after="0"/>
              <w:rPr>
                <w:i/>
                <w:iCs/>
                <w:color w:val="A6A6A6" w:themeColor="background1" w:themeShade="A6"/>
              </w:rPr>
            </w:pPr>
            <w:r>
              <w:rPr>
                <w:i/>
                <w:iCs/>
                <w:color w:val="A6A6A6" w:themeColor="background1" w:themeShade="A6"/>
              </w:rPr>
              <w:t>Ni naveden</w:t>
            </w:r>
          </w:p>
        </w:tc>
      </w:tr>
      <w:tr w:rsidR="00AF5951" w14:paraId="206365CB" w14:textId="77777777" w:rsidTr="008E65F1">
        <w:tc>
          <w:tcPr>
            <w:tcW w:w="7934" w:type="dxa"/>
            <w:gridSpan w:val="3"/>
          </w:tcPr>
          <w:p w14:paraId="3C4E3C12" w14:textId="77777777" w:rsidR="00AF5951" w:rsidRDefault="00AF5951" w:rsidP="008E65F1">
            <w:pPr>
              <w:spacing w:after="0"/>
              <w:rPr>
                <w:i/>
                <w:iCs/>
              </w:rPr>
            </w:pPr>
            <w:r>
              <w:rPr>
                <w:bCs/>
              </w:rPr>
              <w:t>Reported Payee 2</w:t>
            </w:r>
          </w:p>
        </w:tc>
      </w:tr>
      <w:tr w:rsidR="00AF5951" w14:paraId="4778D1CA" w14:textId="77777777" w:rsidTr="008E65F1">
        <w:tc>
          <w:tcPr>
            <w:tcW w:w="3686" w:type="dxa"/>
            <w:gridSpan w:val="2"/>
          </w:tcPr>
          <w:p w14:paraId="2044DBC3" w14:textId="77777777" w:rsidR="00AF5951" w:rsidRDefault="00AF5951" w:rsidP="008E65F1">
            <w:pPr>
              <w:spacing w:after="0"/>
              <w:rPr>
                <w:rFonts w:ascii="Courier New" w:hAnsi="Courier New" w:cs="Courier New"/>
                <w:szCs w:val="22"/>
              </w:rPr>
            </w:pPr>
            <w:r>
              <w:rPr>
                <w:rFonts w:ascii="Courier New" w:hAnsi="Courier New" w:cs="Courier New"/>
                <w:szCs w:val="22"/>
              </w:rPr>
              <w:t xml:space="preserve">  DocSpec.DocTypeIndic</w:t>
            </w:r>
          </w:p>
        </w:tc>
        <w:tc>
          <w:tcPr>
            <w:tcW w:w="4248" w:type="dxa"/>
          </w:tcPr>
          <w:p w14:paraId="0CAF9877" w14:textId="77777777" w:rsidR="00AF5951" w:rsidRPr="00AF5951" w:rsidRDefault="00AF5951" w:rsidP="008E65F1">
            <w:pPr>
              <w:spacing w:after="0"/>
              <w:rPr>
                <w:rFonts w:ascii="Arial" w:hAnsi="Arial" w:cs="Arial"/>
                <w:sz w:val="20"/>
                <w:szCs w:val="20"/>
                <w:lang w:val="sl-SI" w:eastAsia="sl-SI"/>
              </w:rPr>
            </w:pPr>
            <w:r w:rsidRPr="00AF5951">
              <w:rPr>
                <w:rFonts w:ascii="Arial" w:hAnsi="Arial" w:cs="Arial"/>
                <w:sz w:val="20"/>
                <w:szCs w:val="20"/>
                <w:lang w:val="sl-SI" w:eastAsia="sl-SI"/>
              </w:rPr>
              <w:t>CESOP1</w:t>
            </w:r>
          </w:p>
        </w:tc>
      </w:tr>
      <w:tr w:rsidR="00AF5951" w14:paraId="533CD55E" w14:textId="77777777" w:rsidTr="008E65F1">
        <w:tc>
          <w:tcPr>
            <w:tcW w:w="3686" w:type="dxa"/>
            <w:gridSpan w:val="2"/>
          </w:tcPr>
          <w:p w14:paraId="011513F2" w14:textId="77777777" w:rsidR="00AF5951" w:rsidRDefault="00AF5951" w:rsidP="008E65F1">
            <w:pPr>
              <w:spacing w:after="0"/>
              <w:rPr>
                <w:rFonts w:ascii="Courier New" w:hAnsi="Courier New" w:cs="Courier New"/>
                <w:szCs w:val="22"/>
              </w:rPr>
            </w:pPr>
            <w:r>
              <w:rPr>
                <w:rFonts w:ascii="Courier New" w:hAnsi="Courier New" w:cs="Courier New"/>
                <w:szCs w:val="22"/>
              </w:rPr>
              <w:t xml:space="preserve">  DocSpec.DocRefId</w:t>
            </w:r>
          </w:p>
        </w:tc>
        <w:tc>
          <w:tcPr>
            <w:tcW w:w="4248" w:type="dxa"/>
          </w:tcPr>
          <w:p w14:paraId="20AACB0F" w14:textId="77777777" w:rsidR="00AF5951" w:rsidRPr="00AF5951" w:rsidRDefault="00AF5951" w:rsidP="008E65F1">
            <w:pPr>
              <w:spacing w:after="0"/>
              <w:rPr>
                <w:rFonts w:ascii="Arial" w:hAnsi="Arial" w:cs="Arial"/>
                <w:sz w:val="20"/>
                <w:szCs w:val="20"/>
                <w:lang w:val="sl-SI" w:eastAsia="sl-SI"/>
              </w:rPr>
            </w:pPr>
            <w:r w:rsidRPr="00AF5951">
              <w:rPr>
                <w:rFonts w:ascii="Arial" w:hAnsi="Arial" w:cs="Arial"/>
                <w:sz w:val="20"/>
                <w:szCs w:val="20"/>
                <w:lang w:val="sl-SI" w:eastAsia="sl-SI"/>
              </w:rPr>
              <w:t>5150ad45-1721-43c7-9a12-70466adda3c7</w:t>
            </w:r>
          </w:p>
        </w:tc>
      </w:tr>
      <w:tr w:rsidR="00AF5951" w14:paraId="5AEEFB4A" w14:textId="77777777" w:rsidTr="008E65F1">
        <w:tc>
          <w:tcPr>
            <w:tcW w:w="3686" w:type="dxa"/>
            <w:gridSpan w:val="2"/>
          </w:tcPr>
          <w:p w14:paraId="5FD25119" w14:textId="77777777" w:rsidR="00AF5951" w:rsidRPr="005F1126" w:rsidRDefault="00AF5951" w:rsidP="008E65F1">
            <w:pPr>
              <w:spacing w:after="0"/>
              <w:rPr>
                <w:rFonts w:ascii="Courier New" w:hAnsi="Courier New" w:cs="Courier New"/>
                <w:color w:val="EEECE1" w:themeColor="background2"/>
                <w:szCs w:val="22"/>
              </w:rPr>
            </w:pPr>
            <w:r w:rsidRPr="00EF12AD">
              <w:rPr>
                <w:rFonts w:ascii="Courier New" w:hAnsi="Courier New" w:cs="Courier New"/>
                <w:szCs w:val="22"/>
                <w:lang w:val="de-DE"/>
              </w:rPr>
              <w:t xml:space="preserve">  DocSpec.CorrDocRefId</w:t>
            </w:r>
          </w:p>
        </w:tc>
        <w:tc>
          <w:tcPr>
            <w:tcW w:w="4248" w:type="dxa"/>
          </w:tcPr>
          <w:p w14:paraId="227E1B6D" w14:textId="5464FEA4" w:rsidR="00AF5951" w:rsidRPr="00EF12AD" w:rsidRDefault="007159E3" w:rsidP="008E65F1">
            <w:pPr>
              <w:spacing w:after="0"/>
              <w:rPr>
                <w:i/>
                <w:iCs/>
                <w:color w:val="A6A6A6" w:themeColor="background1" w:themeShade="A6"/>
              </w:rPr>
            </w:pPr>
            <w:r>
              <w:rPr>
                <w:i/>
                <w:iCs/>
                <w:color w:val="A6A6A6" w:themeColor="background1" w:themeShade="A6"/>
              </w:rPr>
              <w:t>Ni naveden</w:t>
            </w:r>
          </w:p>
        </w:tc>
      </w:tr>
    </w:tbl>
    <w:p w14:paraId="45339D77" w14:textId="3FEBD3D1" w:rsidR="002660D3" w:rsidRDefault="002660D3" w:rsidP="00DD6366">
      <w:pPr>
        <w:jc w:val="center"/>
        <w:rPr>
          <w:noProof/>
          <w:lang w:val="en"/>
        </w:rPr>
      </w:pPr>
    </w:p>
    <w:p w14:paraId="43EF7628" w14:textId="5494AA02" w:rsidR="004258B9" w:rsidRDefault="004258B9" w:rsidP="00AF5951">
      <w:pPr>
        <w:rPr>
          <w:rFonts w:ascii="Arial" w:hAnsi="Arial" w:cs="Arial"/>
          <w:color w:val="FF0000"/>
        </w:rPr>
      </w:pPr>
    </w:p>
    <w:p w14:paraId="664AE185" w14:textId="612AC6E0" w:rsidR="004258B9" w:rsidRPr="004258B9" w:rsidRDefault="004258B9" w:rsidP="00AF5951">
      <w:pPr>
        <w:rPr>
          <w:rFonts w:ascii="Arial" w:hAnsi="Arial" w:cs="Arial"/>
          <w:sz w:val="20"/>
          <w:szCs w:val="20"/>
        </w:rPr>
      </w:pPr>
      <w:r w:rsidRPr="004258B9">
        <w:rPr>
          <w:rFonts w:ascii="Arial" w:hAnsi="Arial" w:cs="Arial"/>
          <w:sz w:val="20"/>
          <w:szCs w:val="20"/>
        </w:rPr>
        <w:t>CESOP odgovori z delno zavrnjenim VLD sporočilom:</w:t>
      </w:r>
    </w:p>
    <w:p w14:paraId="411C76BC" w14:textId="77777777" w:rsidR="004258B9" w:rsidRDefault="004258B9" w:rsidP="00AF5951">
      <w:pPr>
        <w:rPr>
          <w:rFonts w:ascii="Arial" w:hAnsi="Arial" w:cs="Arial"/>
          <w:color w:val="FF0000"/>
        </w:rPr>
      </w:pPr>
    </w:p>
    <w:tbl>
      <w:tblPr>
        <w:tblStyle w:val="TableHistory"/>
        <w:tblW w:w="0" w:type="auto"/>
        <w:tblInd w:w="1129" w:type="dxa"/>
        <w:tblLook w:val="04A0" w:firstRow="1" w:lastRow="0" w:firstColumn="1" w:lastColumn="0" w:noHBand="0" w:noVBand="1"/>
      </w:tblPr>
      <w:tblGrid>
        <w:gridCol w:w="3392"/>
        <w:gridCol w:w="3967"/>
      </w:tblGrid>
      <w:tr w:rsidR="004258B9" w:rsidRPr="00154D81" w14:paraId="2BE15AC5" w14:textId="77777777" w:rsidTr="008E65F1">
        <w:tc>
          <w:tcPr>
            <w:tcW w:w="3544" w:type="dxa"/>
          </w:tcPr>
          <w:p w14:paraId="1DFBA2D0" w14:textId="77777777" w:rsidR="004258B9" w:rsidRPr="002B2E2B" w:rsidRDefault="004258B9" w:rsidP="008E65F1">
            <w:pPr>
              <w:spacing w:after="0"/>
              <w:rPr>
                <w:rFonts w:ascii="Times" w:hAnsi="Times" w:cs="Times"/>
                <w:b/>
                <w:bCs/>
                <w:szCs w:val="22"/>
              </w:rPr>
            </w:pPr>
            <w:r w:rsidRPr="002B2E2B">
              <w:rPr>
                <w:bCs/>
              </w:rPr>
              <w:t>File name</w:t>
            </w:r>
          </w:p>
        </w:tc>
        <w:tc>
          <w:tcPr>
            <w:tcW w:w="4390" w:type="dxa"/>
          </w:tcPr>
          <w:p w14:paraId="59A1B674" w14:textId="05EB8B24" w:rsidR="004258B9" w:rsidRPr="004258B9" w:rsidRDefault="004258B9" w:rsidP="008E65F1">
            <w:pPr>
              <w:spacing w:after="0"/>
              <w:rPr>
                <w:rFonts w:ascii="Times" w:hAnsi="Times" w:cs="Times"/>
                <w:b/>
                <w:bCs/>
                <w:szCs w:val="22"/>
                <w:lang w:val="it-IT"/>
              </w:rPr>
            </w:pPr>
            <w:r>
              <w:rPr>
                <w:rFonts w:ascii="Arial" w:hAnsi="Arial" w:cs="Arial"/>
                <w:sz w:val="20"/>
                <w:szCs w:val="20"/>
                <w:lang w:val="sl-SI" w:eastAsia="sl-SI"/>
              </w:rPr>
              <w:t>VLD</w:t>
            </w:r>
            <w:r w:rsidRPr="00021FF8">
              <w:rPr>
                <w:rFonts w:ascii="Arial" w:hAnsi="Arial" w:cs="Arial"/>
                <w:sz w:val="20"/>
                <w:szCs w:val="20"/>
                <w:lang w:val="sl-SI" w:eastAsia="sl-SI"/>
              </w:rPr>
              <w:t>-Q1-2025-SI-LJBASI2X-1-1.xml</w:t>
            </w:r>
          </w:p>
        </w:tc>
      </w:tr>
      <w:tr w:rsidR="004258B9" w14:paraId="593F2AC3" w14:textId="77777777" w:rsidTr="008E65F1">
        <w:tc>
          <w:tcPr>
            <w:tcW w:w="3544" w:type="dxa"/>
          </w:tcPr>
          <w:p w14:paraId="7F63F275" w14:textId="77777777" w:rsidR="004258B9" w:rsidRDefault="004258B9" w:rsidP="008E65F1">
            <w:pPr>
              <w:spacing w:after="0"/>
              <w:rPr>
                <w:rFonts w:ascii="Times" w:hAnsi="Times" w:cs="Times"/>
                <w:szCs w:val="22"/>
              </w:rPr>
            </w:pPr>
            <w:r w:rsidRPr="002B2E2B">
              <w:rPr>
                <w:rFonts w:ascii="Courier New" w:hAnsi="Courier New" w:cs="Courier New"/>
                <w:szCs w:val="22"/>
                <w:lang w:val="de-DE"/>
              </w:rPr>
              <w:t>MessageType</w:t>
            </w:r>
          </w:p>
        </w:tc>
        <w:tc>
          <w:tcPr>
            <w:tcW w:w="4390" w:type="dxa"/>
          </w:tcPr>
          <w:p w14:paraId="385969DE" w14:textId="77777777" w:rsidR="004258B9" w:rsidRPr="004258B9" w:rsidRDefault="004258B9" w:rsidP="008E65F1">
            <w:pPr>
              <w:spacing w:after="0"/>
              <w:rPr>
                <w:rFonts w:ascii="Arial" w:hAnsi="Arial" w:cs="Arial"/>
                <w:sz w:val="20"/>
                <w:szCs w:val="20"/>
                <w:lang w:val="sl-SI" w:eastAsia="sl-SI"/>
              </w:rPr>
            </w:pPr>
            <w:r w:rsidRPr="004258B9">
              <w:rPr>
                <w:rFonts w:ascii="Arial" w:hAnsi="Arial" w:cs="Arial"/>
                <w:sz w:val="20"/>
                <w:szCs w:val="20"/>
                <w:lang w:val="sl-SI" w:eastAsia="sl-SI"/>
              </w:rPr>
              <w:t>VLD</w:t>
            </w:r>
          </w:p>
        </w:tc>
      </w:tr>
      <w:tr w:rsidR="004258B9" w14:paraId="3CCAD221" w14:textId="77777777" w:rsidTr="008E65F1">
        <w:tc>
          <w:tcPr>
            <w:tcW w:w="3544" w:type="dxa"/>
          </w:tcPr>
          <w:p w14:paraId="67584EC2" w14:textId="77777777" w:rsidR="004258B9" w:rsidRDefault="004258B9" w:rsidP="008E65F1">
            <w:pPr>
              <w:spacing w:after="0"/>
              <w:rPr>
                <w:rFonts w:ascii="Times" w:hAnsi="Times" w:cs="Times"/>
                <w:szCs w:val="22"/>
              </w:rPr>
            </w:pPr>
            <w:r w:rsidRPr="002B2E2B">
              <w:rPr>
                <w:rFonts w:ascii="Courier New" w:hAnsi="Courier New" w:cs="Courier New"/>
                <w:szCs w:val="22"/>
              </w:rPr>
              <w:t>MessageTypeIndic</w:t>
            </w:r>
          </w:p>
        </w:tc>
        <w:tc>
          <w:tcPr>
            <w:tcW w:w="4390" w:type="dxa"/>
          </w:tcPr>
          <w:p w14:paraId="41D2531A" w14:textId="77777777" w:rsidR="004258B9" w:rsidRPr="004258B9" w:rsidRDefault="004258B9" w:rsidP="008E65F1">
            <w:pPr>
              <w:spacing w:after="0"/>
              <w:rPr>
                <w:rFonts w:ascii="Arial" w:hAnsi="Arial" w:cs="Arial"/>
                <w:sz w:val="20"/>
                <w:szCs w:val="20"/>
                <w:lang w:val="sl-SI" w:eastAsia="sl-SI"/>
              </w:rPr>
            </w:pPr>
            <w:r w:rsidRPr="004258B9">
              <w:rPr>
                <w:rFonts w:ascii="Arial" w:hAnsi="Arial" w:cs="Arial"/>
                <w:sz w:val="20"/>
                <w:szCs w:val="20"/>
                <w:lang w:val="sl-SI" w:eastAsia="sl-SI"/>
              </w:rPr>
              <w:t>CESOP100</w:t>
            </w:r>
          </w:p>
        </w:tc>
      </w:tr>
      <w:tr w:rsidR="004258B9" w14:paraId="4D077C7B" w14:textId="77777777" w:rsidTr="008E65F1">
        <w:tc>
          <w:tcPr>
            <w:tcW w:w="3544" w:type="dxa"/>
          </w:tcPr>
          <w:p w14:paraId="4BEC12FB" w14:textId="77777777" w:rsidR="004258B9" w:rsidRDefault="004258B9" w:rsidP="008E65F1">
            <w:pPr>
              <w:spacing w:after="0"/>
              <w:rPr>
                <w:rFonts w:ascii="Times" w:hAnsi="Times" w:cs="Times"/>
                <w:szCs w:val="22"/>
              </w:rPr>
            </w:pPr>
            <w:r w:rsidRPr="002B1B66">
              <w:rPr>
                <w:rFonts w:ascii="Courier New" w:hAnsi="Courier New" w:cs="Courier New"/>
                <w:szCs w:val="22"/>
                <w:lang w:val="de-DE"/>
              </w:rPr>
              <w:t>MessageRefId</w:t>
            </w:r>
          </w:p>
        </w:tc>
        <w:tc>
          <w:tcPr>
            <w:tcW w:w="4390" w:type="dxa"/>
          </w:tcPr>
          <w:p w14:paraId="3AA0FC9A" w14:textId="77777777" w:rsidR="004258B9" w:rsidRPr="004258B9" w:rsidRDefault="004258B9" w:rsidP="008E65F1">
            <w:pPr>
              <w:spacing w:after="0"/>
              <w:rPr>
                <w:rFonts w:ascii="Arial" w:hAnsi="Arial" w:cs="Arial"/>
                <w:sz w:val="20"/>
                <w:szCs w:val="20"/>
                <w:lang w:val="sl-SI" w:eastAsia="sl-SI"/>
              </w:rPr>
            </w:pPr>
            <w:r w:rsidRPr="004258B9">
              <w:rPr>
                <w:rFonts w:ascii="Arial" w:hAnsi="Arial" w:cs="Arial"/>
                <w:sz w:val="20"/>
                <w:szCs w:val="20"/>
                <w:lang w:val="sl-SI" w:eastAsia="sl-SI"/>
              </w:rPr>
              <w:t>cb109b18-fb20-43c7-a732-0480a3b72040</w:t>
            </w:r>
          </w:p>
        </w:tc>
      </w:tr>
      <w:tr w:rsidR="004258B9" w14:paraId="71DDEBD3" w14:textId="77777777" w:rsidTr="008E65F1">
        <w:tc>
          <w:tcPr>
            <w:tcW w:w="3544" w:type="dxa"/>
          </w:tcPr>
          <w:p w14:paraId="333F6109" w14:textId="77777777" w:rsidR="004258B9" w:rsidRDefault="004258B9" w:rsidP="008E65F1">
            <w:pPr>
              <w:spacing w:after="0"/>
              <w:rPr>
                <w:rFonts w:ascii="Times" w:hAnsi="Times" w:cs="Times"/>
                <w:szCs w:val="22"/>
              </w:rPr>
            </w:pPr>
            <w:r>
              <w:rPr>
                <w:rFonts w:ascii="Courier New" w:hAnsi="Courier New" w:cs="Courier New"/>
                <w:szCs w:val="22"/>
              </w:rPr>
              <w:t>CorrMessageRefId</w:t>
            </w:r>
          </w:p>
        </w:tc>
        <w:tc>
          <w:tcPr>
            <w:tcW w:w="4390" w:type="dxa"/>
          </w:tcPr>
          <w:p w14:paraId="217A74C2" w14:textId="77777777" w:rsidR="004258B9" w:rsidRPr="004258B9" w:rsidRDefault="004258B9" w:rsidP="008E65F1">
            <w:pPr>
              <w:spacing w:after="0"/>
              <w:rPr>
                <w:rFonts w:ascii="Arial" w:hAnsi="Arial" w:cs="Arial"/>
                <w:sz w:val="20"/>
                <w:szCs w:val="20"/>
                <w:lang w:val="sl-SI" w:eastAsia="sl-SI"/>
              </w:rPr>
            </w:pPr>
            <w:r w:rsidRPr="004258B9">
              <w:rPr>
                <w:rFonts w:ascii="Arial" w:hAnsi="Arial" w:cs="Arial"/>
                <w:sz w:val="20"/>
                <w:szCs w:val="20"/>
                <w:lang w:val="sl-SI" w:eastAsia="sl-SI"/>
              </w:rPr>
              <w:t>59548207-34ae-4c65-8c2b-28e50a560bfc</w:t>
            </w:r>
          </w:p>
        </w:tc>
      </w:tr>
      <w:tr w:rsidR="004258B9" w14:paraId="04DC224F" w14:textId="77777777" w:rsidTr="008E65F1">
        <w:tc>
          <w:tcPr>
            <w:tcW w:w="3544" w:type="dxa"/>
          </w:tcPr>
          <w:p w14:paraId="69ACE414" w14:textId="77777777" w:rsidR="004258B9" w:rsidRPr="000A7DBB" w:rsidRDefault="004258B9" w:rsidP="008E65F1">
            <w:pPr>
              <w:spacing w:after="0"/>
              <w:rPr>
                <w:rFonts w:ascii="Courier New" w:hAnsi="Courier New" w:cs="Courier New"/>
                <w:szCs w:val="22"/>
              </w:rPr>
            </w:pPr>
            <w:r w:rsidRPr="007C150C">
              <w:rPr>
                <w:rFonts w:ascii="Courier New" w:hAnsi="Courier New" w:cs="Courier New"/>
                <w:szCs w:val="22"/>
              </w:rPr>
              <w:t>ValidationResult</w:t>
            </w:r>
          </w:p>
        </w:tc>
        <w:tc>
          <w:tcPr>
            <w:tcW w:w="4390" w:type="dxa"/>
          </w:tcPr>
          <w:p w14:paraId="28B6B8CC" w14:textId="77777777" w:rsidR="004258B9" w:rsidRPr="004258B9" w:rsidRDefault="004258B9" w:rsidP="008E65F1">
            <w:pPr>
              <w:spacing w:after="0"/>
              <w:rPr>
                <w:rFonts w:ascii="Arial" w:hAnsi="Arial" w:cs="Arial"/>
                <w:sz w:val="20"/>
                <w:szCs w:val="20"/>
                <w:lang w:val="sl-SI" w:eastAsia="sl-SI"/>
              </w:rPr>
            </w:pPr>
            <w:r w:rsidRPr="004258B9">
              <w:rPr>
                <w:rFonts w:ascii="Arial" w:hAnsi="Arial" w:cs="Arial"/>
                <w:sz w:val="20"/>
                <w:szCs w:val="20"/>
                <w:lang w:val="sl-SI" w:eastAsia="sl-SI"/>
              </w:rPr>
              <w:t>PARTIALLY REJECTED</w:t>
            </w:r>
          </w:p>
        </w:tc>
      </w:tr>
      <w:tr w:rsidR="004258B9" w14:paraId="4CBD94C2" w14:textId="77777777" w:rsidTr="008E65F1">
        <w:tc>
          <w:tcPr>
            <w:tcW w:w="7934" w:type="dxa"/>
            <w:gridSpan w:val="2"/>
          </w:tcPr>
          <w:p w14:paraId="0C1CED05" w14:textId="77777777" w:rsidR="004258B9" w:rsidRDefault="004258B9" w:rsidP="008E65F1">
            <w:pPr>
              <w:spacing w:after="0"/>
              <w:rPr>
                <w:rFonts w:ascii="Times" w:hAnsi="Times" w:cs="Times"/>
                <w:szCs w:val="22"/>
              </w:rPr>
            </w:pPr>
            <w:r w:rsidRPr="005F1126">
              <w:rPr>
                <w:rFonts w:ascii="Courier New" w:hAnsi="Courier New" w:cs="Courier New"/>
                <w:szCs w:val="22"/>
              </w:rPr>
              <w:lastRenderedPageBreak/>
              <w:t>ValidationErrors</w:t>
            </w:r>
          </w:p>
        </w:tc>
      </w:tr>
      <w:tr w:rsidR="004258B9" w:rsidRPr="00D75300" w14:paraId="05FBF7FB" w14:textId="77777777" w:rsidTr="008E65F1">
        <w:tc>
          <w:tcPr>
            <w:tcW w:w="3544" w:type="dxa"/>
          </w:tcPr>
          <w:p w14:paraId="2000BC4E" w14:textId="77777777" w:rsidR="004258B9" w:rsidRPr="007C150C" w:rsidRDefault="004258B9" w:rsidP="008E65F1">
            <w:pPr>
              <w:spacing w:after="0"/>
              <w:rPr>
                <w:rFonts w:ascii="Courier New" w:hAnsi="Courier New" w:cs="Courier New"/>
                <w:szCs w:val="22"/>
              </w:rPr>
            </w:pPr>
            <w:r>
              <w:rPr>
                <w:rFonts w:ascii="Courier New" w:hAnsi="Courier New" w:cs="Courier New"/>
                <w:szCs w:val="22"/>
              </w:rPr>
              <w:t xml:space="preserve">  DocRefId</w:t>
            </w:r>
          </w:p>
        </w:tc>
        <w:tc>
          <w:tcPr>
            <w:tcW w:w="4390" w:type="dxa"/>
          </w:tcPr>
          <w:p w14:paraId="5744D068" w14:textId="77777777" w:rsidR="004258B9" w:rsidRPr="00E8285C" w:rsidRDefault="004258B9" w:rsidP="008E65F1">
            <w:pPr>
              <w:spacing w:after="0"/>
              <w:rPr>
                <w:rFonts w:ascii="Times" w:hAnsi="Times" w:cs="Times"/>
                <w:szCs w:val="22"/>
                <w:lang w:val="de-DE"/>
              </w:rPr>
            </w:pPr>
            <w:r w:rsidRPr="004258B9">
              <w:rPr>
                <w:rFonts w:ascii="Arial" w:hAnsi="Arial" w:cs="Arial"/>
                <w:sz w:val="20"/>
                <w:szCs w:val="20"/>
                <w:lang w:val="sl-SI" w:eastAsia="sl-SI"/>
              </w:rPr>
              <w:t>5150ad45-1721-43c7-9a12-70466adda3c7</w:t>
            </w:r>
          </w:p>
        </w:tc>
      </w:tr>
    </w:tbl>
    <w:p w14:paraId="425F9CD6" w14:textId="2B6BE1E6" w:rsidR="00AF5951" w:rsidRDefault="00AF5951" w:rsidP="00AF5951">
      <w:pPr>
        <w:rPr>
          <w:rFonts w:ascii="Arial" w:hAnsi="Arial" w:cs="Arial"/>
          <w:color w:val="FF0000"/>
        </w:rPr>
      </w:pPr>
    </w:p>
    <w:p w14:paraId="7ED9703C" w14:textId="77777777" w:rsidR="004258B9" w:rsidRPr="004258B9" w:rsidRDefault="004258B9" w:rsidP="004258B9">
      <w:pPr>
        <w:rPr>
          <w:rFonts w:ascii="Arial" w:hAnsi="Arial" w:cs="Arial"/>
          <w:sz w:val="20"/>
          <w:szCs w:val="20"/>
        </w:rPr>
      </w:pPr>
      <w:r w:rsidRPr="004258B9">
        <w:rPr>
          <w:rFonts w:ascii="Arial" w:hAnsi="Arial" w:cs="Arial"/>
          <w:sz w:val="20"/>
          <w:szCs w:val="20"/>
        </w:rPr>
        <w:t>ReportedPayee 1 je sprejet in shranjen na strani CESOP.</w:t>
      </w:r>
      <w:r>
        <w:rPr>
          <w:rFonts w:ascii="Arial" w:hAnsi="Arial" w:cs="Arial"/>
          <w:sz w:val="20"/>
          <w:szCs w:val="20"/>
        </w:rPr>
        <w:t xml:space="preserve"> </w:t>
      </w:r>
      <w:r w:rsidRPr="004258B9">
        <w:rPr>
          <w:rFonts w:ascii="Arial" w:hAnsi="Arial" w:cs="Arial"/>
          <w:sz w:val="20"/>
          <w:szCs w:val="20"/>
        </w:rPr>
        <w:t>ReportedPayee</w:t>
      </w:r>
      <w:r>
        <w:rPr>
          <w:rFonts w:ascii="Arial" w:hAnsi="Arial" w:cs="Arial"/>
          <w:sz w:val="20"/>
          <w:szCs w:val="20"/>
        </w:rPr>
        <w:t xml:space="preserve"> 2 je zavrnjen in ga je potrebno popraviti. </w:t>
      </w:r>
    </w:p>
    <w:p w14:paraId="64C5ECF9" w14:textId="1E764940" w:rsidR="004258B9" w:rsidRDefault="004258B9" w:rsidP="00AF5951">
      <w:pPr>
        <w:rPr>
          <w:rFonts w:ascii="Arial" w:hAnsi="Arial" w:cs="Arial"/>
          <w:color w:val="FF0000"/>
        </w:rPr>
      </w:pPr>
    </w:p>
    <w:p w14:paraId="3AE4E861" w14:textId="1D8CB196" w:rsidR="004258B9" w:rsidRPr="004258B9" w:rsidRDefault="004258B9" w:rsidP="00AF5951">
      <w:pPr>
        <w:rPr>
          <w:rFonts w:ascii="Arial" w:hAnsi="Arial" w:cs="Arial"/>
          <w:sz w:val="20"/>
          <w:szCs w:val="20"/>
        </w:rPr>
      </w:pPr>
      <w:r w:rsidRPr="004258B9">
        <w:rPr>
          <w:rFonts w:ascii="Arial" w:hAnsi="Arial" w:cs="Arial"/>
          <w:sz w:val="20"/>
          <w:szCs w:val="20"/>
        </w:rPr>
        <w:t>PSP pošlje popravek:</w:t>
      </w:r>
    </w:p>
    <w:tbl>
      <w:tblPr>
        <w:tblStyle w:val="TableHistory"/>
        <w:tblW w:w="0" w:type="auto"/>
        <w:tblInd w:w="1129" w:type="dxa"/>
        <w:tblLook w:val="04A0" w:firstRow="1" w:lastRow="0" w:firstColumn="1" w:lastColumn="0" w:noHBand="0" w:noVBand="1"/>
      </w:tblPr>
      <w:tblGrid>
        <w:gridCol w:w="3229"/>
        <w:gridCol w:w="353"/>
        <w:gridCol w:w="3777"/>
      </w:tblGrid>
      <w:tr w:rsidR="004258B9" w:rsidRPr="00E8285C" w14:paraId="011F7105" w14:textId="77777777" w:rsidTr="008E65F1">
        <w:tc>
          <w:tcPr>
            <w:tcW w:w="3261" w:type="dxa"/>
          </w:tcPr>
          <w:p w14:paraId="4825A4C3" w14:textId="77777777" w:rsidR="004258B9" w:rsidRPr="002B2E2B" w:rsidRDefault="004258B9" w:rsidP="008E65F1">
            <w:pPr>
              <w:spacing w:after="0"/>
              <w:rPr>
                <w:rFonts w:ascii="Times" w:hAnsi="Times" w:cs="Times"/>
                <w:b/>
                <w:bCs/>
                <w:szCs w:val="22"/>
              </w:rPr>
            </w:pPr>
            <w:r w:rsidRPr="002B2E2B">
              <w:rPr>
                <w:bCs/>
              </w:rPr>
              <w:t>File name</w:t>
            </w:r>
          </w:p>
        </w:tc>
        <w:tc>
          <w:tcPr>
            <w:tcW w:w="4673" w:type="dxa"/>
            <w:gridSpan w:val="2"/>
          </w:tcPr>
          <w:p w14:paraId="672E9538" w14:textId="4226A4F8" w:rsidR="004258B9" w:rsidRPr="004258B9" w:rsidRDefault="004258B9" w:rsidP="008E65F1">
            <w:pPr>
              <w:spacing w:after="0"/>
              <w:rPr>
                <w:szCs w:val="22"/>
                <w:lang w:val="it-IT" w:eastAsia="ko-KR"/>
              </w:rPr>
            </w:pPr>
            <w:r>
              <w:rPr>
                <w:rFonts w:ascii="Arial" w:hAnsi="Arial" w:cs="Arial"/>
                <w:sz w:val="20"/>
                <w:szCs w:val="20"/>
                <w:lang w:val="sl-SI" w:eastAsia="sl-SI"/>
              </w:rPr>
              <w:t>PMT</w:t>
            </w:r>
            <w:r w:rsidRPr="00021FF8">
              <w:rPr>
                <w:rFonts w:ascii="Arial" w:hAnsi="Arial" w:cs="Arial"/>
                <w:sz w:val="20"/>
                <w:szCs w:val="20"/>
                <w:lang w:val="sl-SI" w:eastAsia="sl-SI"/>
              </w:rPr>
              <w:t>-Q1-2025-SI-LJBASI2X-1-1.xml</w:t>
            </w:r>
          </w:p>
        </w:tc>
      </w:tr>
      <w:tr w:rsidR="004258B9" w14:paraId="16D66B48" w14:textId="77777777" w:rsidTr="008E65F1">
        <w:tc>
          <w:tcPr>
            <w:tcW w:w="3261" w:type="dxa"/>
          </w:tcPr>
          <w:p w14:paraId="2E3F80F8" w14:textId="77777777" w:rsidR="004258B9" w:rsidRDefault="004258B9" w:rsidP="008E65F1">
            <w:pPr>
              <w:spacing w:after="0"/>
              <w:rPr>
                <w:rFonts w:ascii="Times" w:hAnsi="Times" w:cs="Times"/>
                <w:szCs w:val="22"/>
              </w:rPr>
            </w:pPr>
            <w:r w:rsidRPr="002B2E2B">
              <w:rPr>
                <w:rFonts w:ascii="Courier New" w:hAnsi="Courier New" w:cs="Courier New"/>
                <w:szCs w:val="22"/>
                <w:lang w:val="de-DE"/>
              </w:rPr>
              <w:t>MessageType</w:t>
            </w:r>
          </w:p>
        </w:tc>
        <w:tc>
          <w:tcPr>
            <w:tcW w:w="4673" w:type="dxa"/>
            <w:gridSpan w:val="2"/>
          </w:tcPr>
          <w:p w14:paraId="55436DC1" w14:textId="77777777" w:rsidR="004258B9" w:rsidRPr="004258B9" w:rsidRDefault="004258B9" w:rsidP="008E65F1">
            <w:pPr>
              <w:spacing w:after="0"/>
              <w:rPr>
                <w:rFonts w:ascii="Arial" w:hAnsi="Arial" w:cs="Arial"/>
                <w:sz w:val="20"/>
                <w:szCs w:val="20"/>
                <w:lang w:val="sl-SI" w:eastAsia="sl-SI"/>
              </w:rPr>
            </w:pPr>
            <w:r w:rsidRPr="004258B9">
              <w:rPr>
                <w:rFonts w:ascii="Arial" w:hAnsi="Arial" w:cs="Arial"/>
                <w:sz w:val="20"/>
                <w:szCs w:val="20"/>
                <w:lang w:val="sl-SI" w:eastAsia="sl-SI"/>
              </w:rPr>
              <w:t>PMT</w:t>
            </w:r>
          </w:p>
        </w:tc>
      </w:tr>
      <w:tr w:rsidR="004258B9" w14:paraId="1D0E0AC7" w14:textId="77777777" w:rsidTr="008E65F1">
        <w:tc>
          <w:tcPr>
            <w:tcW w:w="3261" w:type="dxa"/>
          </w:tcPr>
          <w:p w14:paraId="3ADE6300" w14:textId="77777777" w:rsidR="004258B9" w:rsidRDefault="004258B9" w:rsidP="008E65F1">
            <w:pPr>
              <w:spacing w:after="0"/>
              <w:rPr>
                <w:rFonts w:ascii="Times" w:hAnsi="Times" w:cs="Times"/>
                <w:szCs w:val="22"/>
              </w:rPr>
            </w:pPr>
            <w:r w:rsidRPr="002B2E2B">
              <w:rPr>
                <w:rFonts w:ascii="Courier New" w:hAnsi="Courier New" w:cs="Courier New"/>
                <w:szCs w:val="22"/>
              </w:rPr>
              <w:t>MessageTypeIndic</w:t>
            </w:r>
          </w:p>
        </w:tc>
        <w:tc>
          <w:tcPr>
            <w:tcW w:w="4673" w:type="dxa"/>
            <w:gridSpan w:val="2"/>
          </w:tcPr>
          <w:p w14:paraId="0088D989" w14:textId="77777777" w:rsidR="004258B9" w:rsidRPr="004258B9" w:rsidRDefault="004258B9" w:rsidP="008E65F1">
            <w:pPr>
              <w:spacing w:after="0"/>
              <w:rPr>
                <w:rFonts w:ascii="Arial" w:hAnsi="Arial" w:cs="Arial"/>
                <w:sz w:val="20"/>
                <w:szCs w:val="20"/>
                <w:lang w:val="sl-SI" w:eastAsia="sl-SI"/>
              </w:rPr>
            </w:pPr>
            <w:r w:rsidRPr="004258B9">
              <w:rPr>
                <w:rFonts w:ascii="Arial" w:hAnsi="Arial" w:cs="Arial"/>
                <w:sz w:val="20"/>
                <w:szCs w:val="20"/>
                <w:lang w:val="sl-SI" w:eastAsia="sl-SI"/>
              </w:rPr>
              <w:t>CESOP101</w:t>
            </w:r>
          </w:p>
        </w:tc>
      </w:tr>
      <w:tr w:rsidR="004258B9" w14:paraId="4D082224" w14:textId="77777777" w:rsidTr="008E65F1">
        <w:tc>
          <w:tcPr>
            <w:tcW w:w="3261" w:type="dxa"/>
          </w:tcPr>
          <w:p w14:paraId="3EC03C00" w14:textId="77777777" w:rsidR="004258B9" w:rsidRDefault="004258B9" w:rsidP="008E65F1">
            <w:pPr>
              <w:spacing w:after="0"/>
              <w:rPr>
                <w:rFonts w:ascii="Times" w:hAnsi="Times" w:cs="Times"/>
                <w:szCs w:val="22"/>
              </w:rPr>
            </w:pPr>
            <w:r w:rsidRPr="002B1B66">
              <w:rPr>
                <w:rFonts w:ascii="Courier New" w:hAnsi="Courier New" w:cs="Courier New"/>
                <w:szCs w:val="22"/>
                <w:lang w:val="de-DE"/>
              </w:rPr>
              <w:t>MessageRefId</w:t>
            </w:r>
          </w:p>
        </w:tc>
        <w:tc>
          <w:tcPr>
            <w:tcW w:w="4673" w:type="dxa"/>
            <w:gridSpan w:val="2"/>
          </w:tcPr>
          <w:p w14:paraId="6FCAAAD2" w14:textId="77777777" w:rsidR="004258B9" w:rsidRPr="004258B9" w:rsidRDefault="004258B9" w:rsidP="008E65F1">
            <w:pPr>
              <w:spacing w:after="0"/>
              <w:rPr>
                <w:rFonts w:ascii="Arial" w:hAnsi="Arial" w:cs="Arial"/>
                <w:sz w:val="20"/>
                <w:szCs w:val="20"/>
                <w:lang w:val="sl-SI" w:eastAsia="sl-SI"/>
              </w:rPr>
            </w:pPr>
            <w:r w:rsidRPr="004258B9">
              <w:rPr>
                <w:rFonts w:ascii="Arial" w:hAnsi="Arial" w:cs="Arial"/>
                <w:sz w:val="20"/>
                <w:szCs w:val="20"/>
                <w:lang w:val="sl-SI" w:eastAsia="sl-SI"/>
              </w:rPr>
              <w:t>bd674627-6c45-498f-8208-6fdc455cefea</w:t>
            </w:r>
          </w:p>
        </w:tc>
      </w:tr>
      <w:tr w:rsidR="004258B9" w14:paraId="0F8DD1F2" w14:textId="77777777" w:rsidTr="008E65F1">
        <w:tc>
          <w:tcPr>
            <w:tcW w:w="3261" w:type="dxa"/>
          </w:tcPr>
          <w:p w14:paraId="4C128FA0" w14:textId="77777777" w:rsidR="004258B9" w:rsidRDefault="004258B9" w:rsidP="008E65F1">
            <w:pPr>
              <w:spacing w:after="0"/>
              <w:rPr>
                <w:rFonts w:ascii="Times" w:hAnsi="Times" w:cs="Times"/>
                <w:szCs w:val="22"/>
              </w:rPr>
            </w:pPr>
            <w:r>
              <w:rPr>
                <w:rFonts w:ascii="Courier New" w:hAnsi="Courier New" w:cs="Courier New"/>
                <w:szCs w:val="22"/>
              </w:rPr>
              <w:t>CorrMessageRefId</w:t>
            </w:r>
          </w:p>
        </w:tc>
        <w:tc>
          <w:tcPr>
            <w:tcW w:w="4673" w:type="dxa"/>
            <w:gridSpan w:val="2"/>
          </w:tcPr>
          <w:p w14:paraId="7F1CD113" w14:textId="77777777" w:rsidR="004258B9" w:rsidRPr="004258B9" w:rsidRDefault="004258B9" w:rsidP="008E65F1">
            <w:pPr>
              <w:spacing w:after="0"/>
              <w:rPr>
                <w:rFonts w:ascii="Arial" w:hAnsi="Arial" w:cs="Arial"/>
                <w:sz w:val="20"/>
                <w:szCs w:val="20"/>
                <w:lang w:val="sl-SI" w:eastAsia="sl-SI"/>
              </w:rPr>
            </w:pPr>
            <w:r w:rsidRPr="004258B9">
              <w:rPr>
                <w:rFonts w:ascii="Arial" w:hAnsi="Arial" w:cs="Arial"/>
                <w:sz w:val="20"/>
                <w:szCs w:val="20"/>
                <w:lang w:val="sl-SI" w:eastAsia="sl-SI"/>
              </w:rPr>
              <w:t>59548207-34ae-4c65-8c2b-28e50a560bfc</w:t>
            </w:r>
          </w:p>
        </w:tc>
      </w:tr>
      <w:tr w:rsidR="004258B9" w14:paraId="6A581C0E" w14:textId="77777777" w:rsidTr="008E65F1">
        <w:tc>
          <w:tcPr>
            <w:tcW w:w="3261" w:type="dxa"/>
          </w:tcPr>
          <w:p w14:paraId="4EBBF71F" w14:textId="77777777" w:rsidR="004258B9" w:rsidRDefault="004258B9" w:rsidP="008E65F1">
            <w:pPr>
              <w:spacing w:after="0"/>
              <w:rPr>
                <w:rFonts w:ascii="Courier New" w:hAnsi="Courier New" w:cs="Courier New"/>
                <w:szCs w:val="22"/>
              </w:rPr>
            </w:pPr>
            <w:r>
              <w:rPr>
                <w:rFonts w:ascii="Courier New" w:hAnsi="Courier New" w:cs="Courier New"/>
                <w:szCs w:val="22"/>
              </w:rPr>
              <w:t>ReportingPSP.PSPId</w:t>
            </w:r>
          </w:p>
        </w:tc>
        <w:tc>
          <w:tcPr>
            <w:tcW w:w="4673" w:type="dxa"/>
            <w:gridSpan w:val="2"/>
          </w:tcPr>
          <w:p w14:paraId="1C0441AC" w14:textId="6EB53A39" w:rsidR="004258B9" w:rsidRPr="004258B9" w:rsidRDefault="004258B9" w:rsidP="008E65F1">
            <w:pPr>
              <w:spacing w:after="0"/>
              <w:rPr>
                <w:rFonts w:ascii="Arial" w:hAnsi="Arial" w:cs="Arial"/>
                <w:sz w:val="20"/>
                <w:szCs w:val="20"/>
                <w:lang w:val="sl-SI" w:eastAsia="sl-SI"/>
              </w:rPr>
            </w:pPr>
            <w:r w:rsidRPr="00021FF8">
              <w:rPr>
                <w:rFonts w:ascii="Arial" w:hAnsi="Arial" w:cs="Arial"/>
                <w:sz w:val="20"/>
                <w:szCs w:val="20"/>
                <w:lang w:val="sl-SI" w:eastAsia="sl-SI"/>
              </w:rPr>
              <w:t>LJBASI2X</w:t>
            </w:r>
          </w:p>
        </w:tc>
      </w:tr>
      <w:tr w:rsidR="004258B9" w:rsidRPr="000769AF" w14:paraId="10DD2C32" w14:textId="77777777" w:rsidTr="008E65F1">
        <w:tc>
          <w:tcPr>
            <w:tcW w:w="3261" w:type="dxa"/>
          </w:tcPr>
          <w:p w14:paraId="5139243F" w14:textId="77777777" w:rsidR="004258B9" w:rsidRDefault="004258B9" w:rsidP="008E65F1">
            <w:pPr>
              <w:spacing w:after="0"/>
              <w:rPr>
                <w:rFonts w:ascii="Courier New" w:hAnsi="Courier New" w:cs="Courier New"/>
                <w:szCs w:val="22"/>
              </w:rPr>
            </w:pPr>
            <w:r>
              <w:rPr>
                <w:rFonts w:ascii="Courier New" w:hAnsi="Courier New" w:cs="Courier New"/>
                <w:szCs w:val="22"/>
              </w:rPr>
              <w:t>ReportingPSP.Name</w:t>
            </w:r>
          </w:p>
        </w:tc>
        <w:tc>
          <w:tcPr>
            <w:tcW w:w="4673" w:type="dxa"/>
            <w:gridSpan w:val="2"/>
          </w:tcPr>
          <w:p w14:paraId="18305297" w14:textId="4C24AE22" w:rsidR="004258B9" w:rsidRPr="004258B9" w:rsidRDefault="004258B9" w:rsidP="008E65F1">
            <w:pPr>
              <w:spacing w:after="0"/>
              <w:rPr>
                <w:rFonts w:ascii="Arial" w:hAnsi="Arial" w:cs="Arial"/>
                <w:sz w:val="20"/>
                <w:szCs w:val="20"/>
                <w:lang w:val="sl-SI" w:eastAsia="sl-SI"/>
              </w:rPr>
            </w:pPr>
            <w:r w:rsidRPr="005C7186">
              <w:rPr>
                <w:rFonts w:ascii="Arial" w:hAnsi="Arial" w:cs="Arial"/>
                <w:sz w:val="20"/>
                <w:szCs w:val="20"/>
                <w:lang w:val="sl-SI" w:eastAsia="sl-SI"/>
              </w:rPr>
              <w:t>NOVA LJUBLJANSKA BANKA, D.D.</w:t>
            </w:r>
          </w:p>
        </w:tc>
      </w:tr>
      <w:tr w:rsidR="004258B9" w14:paraId="4E23A462" w14:textId="77777777" w:rsidTr="008E65F1">
        <w:tc>
          <w:tcPr>
            <w:tcW w:w="7934" w:type="dxa"/>
            <w:gridSpan w:val="3"/>
          </w:tcPr>
          <w:p w14:paraId="0FF53CA1" w14:textId="77777777" w:rsidR="004258B9" w:rsidRDefault="004258B9" w:rsidP="008E65F1">
            <w:pPr>
              <w:spacing w:after="0"/>
              <w:rPr>
                <w:i/>
                <w:iCs/>
              </w:rPr>
            </w:pPr>
            <w:r>
              <w:rPr>
                <w:bCs/>
              </w:rPr>
              <w:t>Reported Payee 2</w:t>
            </w:r>
          </w:p>
        </w:tc>
      </w:tr>
      <w:tr w:rsidR="004258B9" w14:paraId="6103CF63" w14:textId="77777777" w:rsidTr="008E65F1">
        <w:tc>
          <w:tcPr>
            <w:tcW w:w="3686" w:type="dxa"/>
            <w:gridSpan w:val="2"/>
          </w:tcPr>
          <w:p w14:paraId="486630C6" w14:textId="77777777" w:rsidR="004258B9" w:rsidRPr="000A7DBB" w:rsidRDefault="004258B9" w:rsidP="008E65F1">
            <w:pPr>
              <w:spacing w:after="0"/>
              <w:rPr>
                <w:rFonts w:ascii="Courier New" w:hAnsi="Courier New" w:cs="Courier New"/>
                <w:szCs w:val="22"/>
              </w:rPr>
            </w:pPr>
            <w:r>
              <w:rPr>
                <w:rFonts w:ascii="Courier New" w:hAnsi="Courier New" w:cs="Courier New"/>
                <w:szCs w:val="22"/>
              </w:rPr>
              <w:t xml:space="preserve">  DocSpec.DocTypeIndic</w:t>
            </w:r>
          </w:p>
        </w:tc>
        <w:tc>
          <w:tcPr>
            <w:tcW w:w="4248" w:type="dxa"/>
          </w:tcPr>
          <w:p w14:paraId="1369E85C" w14:textId="77777777" w:rsidR="004258B9" w:rsidRPr="004258B9" w:rsidRDefault="004258B9" w:rsidP="008E65F1">
            <w:pPr>
              <w:spacing w:after="0"/>
              <w:rPr>
                <w:rFonts w:ascii="Arial" w:hAnsi="Arial" w:cs="Arial"/>
                <w:sz w:val="20"/>
                <w:szCs w:val="20"/>
                <w:lang w:val="sl-SI" w:eastAsia="sl-SI"/>
              </w:rPr>
            </w:pPr>
            <w:r w:rsidRPr="004258B9">
              <w:rPr>
                <w:rFonts w:ascii="Arial" w:hAnsi="Arial" w:cs="Arial"/>
                <w:sz w:val="20"/>
                <w:szCs w:val="20"/>
                <w:lang w:val="sl-SI" w:eastAsia="sl-SI"/>
              </w:rPr>
              <w:t>CESOP2</w:t>
            </w:r>
          </w:p>
        </w:tc>
      </w:tr>
      <w:tr w:rsidR="004258B9" w:rsidRPr="00D75300" w14:paraId="0C61A07C" w14:textId="77777777" w:rsidTr="008E65F1">
        <w:tc>
          <w:tcPr>
            <w:tcW w:w="3686" w:type="dxa"/>
            <w:gridSpan w:val="2"/>
          </w:tcPr>
          <w:p w14:paraId="6A37EB1E" w14:textId="77777777" w:rsidR="004258B9" w:rsidRDefault="004258B9" w:rsidP="008E65F1">
            <w:pPr>
              <w:spacing w:after="0"/>
              <w:rPr>
                <w:rFonts w:ascii="Courier New" w:hAnsi="Courier New" w:cs="Courier New"/>
                <w:szCs w:val="22"/>
              </w:rPr>
            </w:pPr>
            <w:r>
              <w:rPr>
                <w:rFonts w:ascii="Courier New" w:hAnsi="Courier New" w:cs="Courier New"/>
                <w:szCs w:val="22"/>
              </w:rPr>
              <w:t xml:space="preserve">  DocSpec.DocRefId</w:t>
            </w:r>
          </w:p>
        </w:tc>
        <w:tc>
          <w:tcPr>
            <w:tcW w:w="4248" w:type="dxa"/>
          </w:tcPr>
          <w:p w14:paraId="7E43DC26" w14:textId="77777777" w:rsidR="004258B9" w:rsidRPr="004258B9" w:rsidRDefault="004258B9" w:rsidP="008E65F1">
            <w:pPr>
              <w:spacing w:after="0"/>
              <w:rPr>
                <w:rFonts w:ascii="Arial" w:hAnsi="Arial" w:cs="Arial"/>
                <w:sz w:val="20"/>
                <w:szCs w:val="20"/>
                <w:lang w:val="sl-SI" w:eastAsia="sl-SI"/>
              </w:rPr>
            </w:pPr>
            <w:r w:rsidRPr="004258B9">
              <w:rPr>
                <w:rFonts w:ascii="Arial" w:hAnsi="Arial" w:cs="Arial"/>
                <w:sz w:val="20"/>
                <w:szCs w:val="20"/>
                <w:lang w:val="sl-SI" w:eastAsia="sl-SI"/>
              </w:rPr>
              <w:t>4391fce7-655f-496e-b78e-0631c63d6179</w:t>
            </w:r>
          </w:p>
        </w:tc>
      </w:tr>
      <w:tr w:rsidR="004258B9" w14:paraId="18033855" w14:textId="77777777" w:rsidTr="008E65F1">
        <w:tc>
          <w:tcPr>
            <w:tcW w:w="3686" w:type="dxa"/>
            <w:gridSpan w:val="2"/>
          </w:tcPr>
          <w:p w14:paraId="18566022" w14:textId="77777777" w:rsidR="004258B9" w:rsidRDefault="004258B9" w:rsidP="008E65F1">
            <w:pPr>
              <w:spacing w:after="0"/>
              <w:rPr>
                <w:rFonts w:ascii="Courier New" w:hAnsi="Courier New" w:cs="Courier New"/>
                <w:szCs w:val="22"/>
              </w:rPr>
            </w:pPr>
            <w:r w:rsidRPr="00E8285C">
              <w:rPr>
                <w:rFonts w:ascii="Courier New" w:hAnsi="Courier New" w:cs="Courier New"/>
                <w:szCs w:val="22"/>
                <w:lang w:val="de-DE"/>
              </w:rPr>
              <w:t xml:space="preserve">  </w:t>
            </w:r>
            <w:r>
              <w:rPr>
                <w:rFonts w:ascii="Courier New" w:hAnsi="Courier New" w:cs="Courier New"/>
                <w:szCs w:val="22"/>
              </w:rPr>
              <w:t>DocSpec.CorrDocRefId</w:t>
            </w:r>
          </w:p>
        </w:tc>
        <w:tc>
          <w:tcPr>
            <w:tcW w:w="4248" w:type="dxa"/>
          </w:tcPr>
          <w:p w14:paraId="44B2BCD6" w14:textId="77777777" w:rsidR="004258B9" w:rsidRPr="004258B9" w:rsidRDefault="004258B9" w:rsidP="008E65F1">
            <w:pPr>
              <w:spacing w:after="0"/>
              <w:rPr>
                <w:rFonts w:ascii="Arial" w:hAnsi="Arial" w:cs="Arial"/>
                <w:sz w:val="20"/>
                <w:szCs w:val="20"/>
                <w:lang w:val="sl-SI" w:eastAsia="sl-SI"/>
              </w:rPr>
            </w:pPr>
            <w:r w:rsidRPr="004258B9">
              <w:rPr>
                <w:rFonts w:ascii="Arial" w:hAnsi="Arial" w:cs="Arial"/>
                <w:sz w:val="20"/>
                <w:szCs w:val="20"/>
                <w:lang w:val="sl-SI" w:eastAsia="sl-SI"/>
              </w:rPr>
              <w:t>5150ad45-1721-43c7-9a12-70466adda3c7</w:t>
            </w:r>
          </w:p>
        </w:tc>
      </w:tr>
    </w:tbl>
    <w:p w14:paraId="39857799" w14:textId="08923394" w:rsidR="004258B9" w:rsidRDefault="004258B9" w:rsidP="00AF5951">
      <w:pPr>
        <w:rPr>
          <w:rFonts w:ascii="Arial" w:hAnsi="Arial" w:cs="Arial"/>
          <w:color w:val="FF0000"/>
        </w:rPr>
      </w:pPr>
    </w:p>
    <w:p w14:paraId="6BD17CC5" w14:textId="13A8A5CB" w:rsidR="004258B9" w:rsidRDefault="004258B9" w:rsidP="00AF5951">
      <w:pPr>
        <w:rPr>
          <w:rFonts w:ascii="Arial" w:hAnsi="Arial" w:cs="Arial"/>
          <w:sz w:val="20"/>
          <w:szCs w:val="20"/>
        </w:rPr>
      </w:pPr>
      <w:r w:rsidRPr="004258B9">
        <w:rPr>
          <w:rFonts w:ascii="Arial" w:hAnsi="Arial" w:cs="Arial"/>
          <w:sz w:val="20"/>
          <w:szCs w:val="20"/>
        </w:rPr>
        <w:t>FURS pošlje zavrnitveno VLD sporočilo</w:t>
      </w:r>
      <w:r>
        <w:rPr>
          <w:rFonts w:ascii="Arial" w:hAnsi="Arial" w:cs="Arial"/>
          <w:sz w:val="20"/>
          <w:szCs w:val="20"/>
        </w:rPr>
        <w:t>:</w:t>
      </w:r>
    </w:p>
    <w:tbl>
      <w:tblPr>
        <w:tblStyle w:val="TableHistory"/>
        <w:tblW w:w="0" w:type="auto"/>
        <w:tblInd w:w="1129" w:type="dxa"/>
        <w:tblLook w:val="04A0" w:firstRow="1" w:lastRow="0" w:firstColumn="1" w:lastColumn="0" w:noHBand="0" w:noVBand="1"/>
      </w:tblPr>
      <w:tblGrid>
        <w:gridCol w:w="3133"/>
        <w:gridCol w:w="4226"/>
      </w:tblGrid>
      <w:tr w:rsidR="004258B9" w:rsidRPr="00483A55" w14:paraId="040FE76D" w14:textId="77777777" w:rsidTr="004258B9">
        <w:tc>
          <w:tcPr>
            <w:tcW w:w="3133" w:type="dxa"/>
          </w:tcPr>
          <w:p w14:paraId="705B543C" w14:textId="77777777" w:rsidR="004258B9" w:rsidRPr="002B2E2B" w:rsidRDefault="004258B9" w:rsidP="004258B9">
            <w:pPr>
              <w:spacing w:after="0"/>
              <w:rPr>
                <w:rFonts w:ascii="Times" w:hAnsi="Times" w:cs="Times"/>
                <w:b/>
                <w:bCs/>
                <w:szCs w:val="22"/>
              </w:rPr>
            </w:pPr>
            <w:r w:rsidRPr="002B2E2B">
              <w:rPr>
                <w:bCs/>
              </w:rPr>
              <w:t>File name</w:t>
            </w:r>
          </w:p>
        </w:tc>
        <w:tc>
          <w:tcPr>
            <w:tcW w:w="4226" w:type="dxa"/>
          </w:tcPr>
          <w:p w14:paraId="7ABB71F6" w14:textId="3D29F2A2" w:rsidR="004258B9" w:rsidRPr="004258B9" w:rsidRDefault="004258B9" w:rsidP="004258B9">
            <w:pPr>
              <w:spacing w:after="0"/>
              <w:rPr>
                <w:rFonts w:ascii="Times" w:hAnsi="Times" w:cs="Times"/>
                <w:szCs w:val="22"/>
                <w:lang w:val="it-IT"/>
              </w:rPr>
            </w:pPr>
            <w:r>
              <w:rPr>
                <w:rFonts w:ascii="Arial" w:hAnsi="Arial" w:cs="Arial"/>
                <w:sz w:val="20"/>
                <w:szCs w:val="20"/>
                <w:lang w:val="sl-SI" w:eastAsia="sl-SI"/>
              </w:rPr>
              <w:t>VLD</w:t>
            </w:r>
            <w:r w:rsidRPr="00021FF8">
              <w:rPr>
                <w:rFonts w:ascii="Arial" w:hAnsi="Arial" w:cs="Arial"/>
                <w:sz w:val="20"/>
                <w:szCs w:val="20"/>
                <w:lang w:val="sl-SI" w:eastAsia="sl-SI"/>
              </w:rPr>
              <w:t>-Q1-2025-SI-LJBASI2X-1-1.xml</w:t>
            </w:r>
          </w:p>
        </w:tc>
      </w:tr>
      <w:tr w:rsidR="004258B9" w14:paraId="6BD621D3" w14:textId="77777777" w:rsidTr="004258B9">
        <w:tc>
          <w:tcPr>
            <w:tcW w:w="3133" w:type="dxa"/>
          </w:tcPr>
          <w:p w14:paraId="712DFA37" w14:textId="77777777" w:rsidR="004258B9" w:rsidRDefault="004258B9" w:rsidP="004258B9">
            <w:pPr>
              <w:spacing w:after="0"/>
              <w:rPr>
                <w:rFonts w:ascii="Times" w:hAnsi="Times" w:cs="Times"/>
                <w:szCs w:val="22"/>
              </w:rPr>
            </w:pPr>
            <w:r w:rsidRPr="002B2E2B">
              <w:rPr>
                <w:rFonts w:ascii="Courier New" w:hAnsi="Courier New" w:cs="Courier New"/>
                <w:szCs w:val="22"/>
                <w:lang w:val="de-DE"/>
              </w:rPr>
              <w:t>MessageType</w:t>
            </w:r>
          </w:p>
        </w:tc>
        <w:tc>
          <w:tcPr>
            <w:tcW w:w="4226" w:type="dxa"/>
          </w:tcPr>
          <w:p w14:paraId="0BE503F9" w14:textId="77777777" w:rsidR="004258B9" w:rsidRPr="004258B9" w:rsidRDefault="004258B9" w:rsidP="004258B9">
            <w:pPr>
              <w:spacing w:after="0"/>
              <w:rPr>
                <w:rFonts w:ascii="Arial" w:hAnsi="Arial" w:cs="Arial"/>
                <w:sz w:val="20"/>
                <w:szCs w:val="20"/>
                <w:lang w:val="sl-SI" w:eastAsia="sl-SI"/>
              </w:rPr>
            </w:pPr>
            <w:r w:rsidRPr="004258B9">
              <w:rPr>
                <w:rFonts w:ascii="Arial" w:hAnsi="Arial" w:cs="Arial"/>
                <w:sz w:val="20"/>
                <w:szCs w:val="20"/>
                <w:lang w:val="sl-SI" w:eastAsia="sl-SI"/>
              </w:rPr>
              <w:t>VLD</w:t>
            </w:r>
          </w:p>
        </w:tc>
      </w:tr>
      <w:tr w:rsidR="004258B9" w14:paraId="4CD60CAA" w14:textId="77777777" w:rsidTr="004258B9">
        <w:tc>
          <w:tcPr>
            <w:tcW w:w="3133" w:type="dxa"/>
          </w:tcPr>
          <w:p w14:paraId="10DC889A" w14:textId="77777777" w:rsidR="004258B9" w:rsidRDefault="004258B9" w:rsidP="004258B9">
            <w:pPr>
              <w:spacing w:after="0"/>
              <w:rPr>
                <w:rFonts w:ascii="Times" w:hAnsi="Times" w:cs="Times"/>
                <w:szCs w:val="22"/>
              </w:rPr>
            </w:pPr>
            <w:r w:rsidRPr="002B2E2B">
              <w:rPr>
                <w:rFonts w:ascii="Courier New" w:hAnsi="Courier New" w:cs="Courier New"/>
                <w:szCs w:val="22"/>
              </w:rPr>
              <w:t>MessageTypeIndic</w:t>
            </w:r>
          </w:p>
        </w:tc>
        <w:tc>
          <w:tcPr>
            <w:tcW w:w="4226" w:type="dxa"/>
          </w:tcPr>
          <w:p w14:paraId="7771339D" w14:textId="77777777" w:rsidR="004258B9" w:rsidRPr="004258B9" w:rsidRDefault="004258B9" w:rsidP="004258B9">
            <w:pPr>
              <w:spacing w:after="0"/>
              <w:rPr>
                <w:rFonts w:ascii="Arial" w:hAnsi="Arial" w:cs="Arial"/>
                <w:sz w:val="20"/>
                <w:szCs w:val="20"/>
                <w:lang w:val="sl-SI" w:eastAsia="sl-SI"/>
              </w:rPr>
            </w:pPr>
            <w:r w:rsidRPr="004258B9">
              <w:rPr>
                <w:rFonts w:ascii="Arial" w:hAnsi="Arial" w:cs="Arial"/>
                <w:sz w:val="20"/>
                <w:szCs w:val="20"/>
                <w:lang w:val="sl-SI" w:eastAsia="sl-SI"/>
              </w:rPr>
              <w:t>CESOP101</w:t>
            </w:r>
          </w:p>
        </w:tc>
      </w:tr>
      <w:tr w:rsidR="004258B9" w14:paraId="410C6A51" w14:textId="77777777" w:rsidTr="004258B9">
        <w:tc>
          <w:tcPr>
            <w:tcW w:w="3133" w:type="dxa"/>
          </w:tcPr>
          <w:p w14:paraId="4AB0AEB3" w14:textId="77777777" w:rsidR="004258B9" w:rsidRDefault="004258B9" w:rsidP="004258B9">
            <w:pPr>
              <w:spacing w:after="0"/>
              <w:rPr>
                <w:rFonts w:ascii="Times" w:hAnsi="Times" w:cs="Times"/>
                <w:szCs w:val="22"/>
              </w:rPr>
            </w:pPr>
            <w:r w:rsidRPr="002B1B66">
              <w:rPr>
                <w:rFonts w:ascii="Courier New" w:hAnsi="Courier New" w:cs="Courier New"/>
                <w:szCs w:val="22"/>
                <w:lang w:val="de-DE"/>
              </w:rPr>
              <w:t>MessageRefId</w:t>
            </w:r>
          </w:p>
        </w:tc>
        <w:tc>
          <w:tcPr>
            <w:tcW w:w="4226" w:type="dxa"/>
          </w:tcPr>
          <w:p w14:paraId="772AD3CE" w14:textId="77777777" w:rsidR="004258B9" w:rsidRPr="004258B9" w:rsidRDefault="004258B9" w:rsidP="004258B9">
            <w:pPr>
              <w:spacing w:after="0"/>
              <w:rPr>
                <w:rFonts w:ascii="Arial" w:hAnsi="Arial" w:cs="Arial"/>
                <w:sz w:val="20"/>
                <w:szCs w:val="20"/>
                <w:lang w:val="sl-SI" w:eastAsia="sl-SI"/>
              </w:rPr>
            </w:pPr>
            <w:r w:rsidRPr="004258B9">
              <w:rPr>
                <w:rFonts w:ascii="Arial" w:hAnsi="Arial" w:cs="Arial"/>
                <w:sz w:val="20"/>
                <w:szCs w:val="20"/>
                <w:lang w:val="sl-SI" w:eastAsia="sl-SI"/>
              </w:rPr>
              <w:t>a6beb855-1527-4d67-aaeb-f621504b3ed0</w:t>
            </w:r>
          </w:p>
        </w:tc>
      </w:tr>
      <w:tr w:rsidR="004258B9" w14:paraId="005C28AB" w14:textId="77777777" w:rsidTr="004258B9">
        <w:tc>
          <w:tcPr>
            <w:tcW w:w="3133" w:type="dxa"/>
          </w:tcPr>
          <w:p w14:paraId="14576F3C" w14:textId="77777777" w:rsidR="004258B9" w:rsidRDefault="004258B9" w:rsidP="004258B9">
            <w:pPr>
              <w:spacing w:after="0"/>
              <w:rPr>
                <w:rFonts w:ascii="Times" w:hAnsi="Times" w:cs="Times"/>
                <w:szCs w:val="22"/>
              </w:rPr>
            </w:pPr>
            <w:r>
              <w:rPr>
                <w:rFonts w:ascii="Courier New" w:hAnsi="Courier New" w:cs="Courier New"/>
                <w:szCs w:val="22"/>
              </w:rPr>
              <w:t>CorrMessageRefId</w:t>
            </w:r>
          </w:p>
        </w:tc>
        <w:tc>
          <w:tcPr>
            <w:tcW w:w="4226" w:type="dxa"/>
          </w:tcPr>
          <w:p w14:paraId="7953010C" w14:textId="77777777" w:rsidR="004258B9" w:rsidRPr="004258B9" w:rsidRDefault="004258B9" w:rsidP="004258B9">
            <w:pPr>
              <w:spacing w:after="0"/>
              <w:rPr>
                <w:rFonts w:ascii="Arial" w:hAnsi="Arial" w:cs="Arial"/>
                <w:sz w:val="20"/>
                <w:szCs w:val="20"/>
                <w:lang w:val="sl-SI" w:eastAsia="sl-SI"/>
              </w:rPr>
            </w:pPr>
            <w:r w:rsidRPr="004258B9">
              <w:rPr>
                <w:rFonts w:ascii="Arial" w:hAnsi="Arial" w:cs="Arial"/>
                <w:sz w:val="20"/>
                <w:szCs w:val="20"/>
                <w:lang w:val="sl-SI" w:eastAsia="sl-SI"/>
              </w:rPr>
              <w:t>bd674627-6c45-498f-8208-6fdc455cefea</w:t>
            </w:r>
          </w:p>
        </w:tc>
      </w:tr>
      <w:tr w:rsidR="004258B9" w14:paraId="20D54142" w14:textId="77777777" w:rsidTr="004258B9">
        <w:tc>
          <w:tcPr>
            <w:tcW w:w="3133" w:type="dxa"/>
          </w:tcPr>
          <w:p w14:paraId="6A90CC9C" w14:textId="77777777" w:rsidR="004258B9" w:rsidRPr="000A7DBB" w:rsidRDefault="004258B9" w:rsidP="004258B9">
            <w:pPr>
              <w:spacing w:after="0"/>
              <w:rPr>
                <w:rFonts w:ascii="Courier New" w:hAnsi="Courier New" w:cs="Courier New"/>
                <w:szCs w:val="22"/>
              </w:rPr>
            </w:pPr>
            <w:r w:rsidRPr="002B2E2B">
              <w:rPr>
                <w:rFonts w:ascii="Courier New" w:hAnsi="Courier New" w:cs="Courier New"/>
                <w:szCs w:val="22"/>
              </w:rPr>
              <w:t>ValidationResult</w:t>
            </w:r>
          </w:p>
        </w:tc>
        <w:tc>
          <w:tcPr>
            <w:tcW w:w="4226" w:type="dxa"/>
          </w:tcPr>
          <w:p w14:paraId="5006681F" w14:textId="77777777" w:rsidR="004258B9" w:rsidRPr="004258B9" w:rsidRDefault="004258B9" w:rsidP="004258B9">
            <w:pPr>
              <w:spacing w:after="0"/>
              <w:rPr>
                <w:rFonts w:ascii="Arial" w:hAnsi="Arial" w:cs="Arial"/>
                <w:sz w:val="20"/>
                <w:szCs w:val="20"/>
                <w:lang w:val="sl-SI" w:eastAsia="sl-SI"/>
              </w:rPr>
            </w:pPr>
            <w:r w:rsidRPr="004258B9">
              <w:rPr>
                <w:rFonts w:ascii="Arial" w:hAnsi="Arial" w:cs="Arial"/>
                <w:sz w:val="20"/>
                <w:szCs w:val="20"/>
                <w:lang w:val="sl-SI" w:eastAsia="sl-SI"/>
              </w:rPr>
              <w:t>FULLY REJECTED</w:t>
            </w:r>
          </w:p>
        </w:tc>
      </w:tr>
    </w:tbl>
    <w:p w14:paraId="47ED08BB" w14:textId="308632C2" w:rsidR="004258B9" w:rsidRDefault="004258B9" w:rsidP="00AF5951">
      <w:pPr>
        <w:rPr>
          <w:rFonts w:ascii="Arial" w:hAnsi="Arial" w:cs="Arial"/>
          <w:sz w:val="20"/>
          <w:szCs w:val="20"/>
        </w:rPr>
      </w:pPr>
    </w:p>
    <w:p w14:paraId="2755FEF1" w14:textId="40E7EEF0" w:rsidR="004258B9" w:rsidRDefault="004258B9" w:rsidP="00AF5951">
      <w:pPr>
        <w:rPr>
          <w:rFonts w:ascii="Arial" w:hAnsi="Arial" w:cs="Arial"/>
          <w:sz w:val="20"/>
          <w:szCs w:val="20"/>
        </w:rPr>
      </w:pPr>
      <w:r>
        <w:rPr>
          <w:rFonts w:ascii="Arial" w:hAnsi="Arial" w:cs="Arial"/>
          <w:sz w:val="20"/>
          <w:szCs w:val="20"/>
        </w:rPr>
        <w:t>PSP ponovno pošlje popravek:</w:t>
      </w:r>
    </w:p>
    <w:tbl>
      <w:tblPr>
        <w:tblStyle w:val="TableHistory"/>
        <w:tblW w:w="0" w:type="auto"/>
        <w:tblInd w:w="1129" w:type="dxa"/>
        <w:tblLook w:val="04A0" w:firstRow="1" w:lastRow="0" w:firstColumn="1" w:lastColumn="0" w:noHBand="0" w:noVBand="1"/>
      </w:tblPr>
      <w:tblGrid>
        <w:gridCol w:w="3229"/>
        <w:gridCol w:w="353"/>
        <w:gridCol w:w="3777"/>
      </w:tblGrid>
      <w:tr w:rsidR="004258B9" w:rsidRPr="00697B22" w14:paraId="4221FD15" w14:textId="77777777" w:rsidTr="008E65F1">
        <w:tc>
          <w:tcPr>
            <w:tcW w:w="3261" w:type="dxa"/>
          </w:tcPr>
          <w:p w14:paraId="38DE93D5" w14:textId="77777777" w:rsidR="004258B9" w:rsidRPr="002B2E2B" w:rsidRDefault="004258B9" w:rsidP="008E65F1">
            <w:pPr>
              <w:spacing w:after="0"/>
              <w:rPr>
                <w:rFonts w:ascii="Times" w:hAnsi="Times" w:cs="Times"/>
                <w:b/>
                <w:bCs/>
                <w:szCs w:val="22"/>
              </w:rPr>
            </w:pPr>
            <w:r w:rsidRPr="002B2E2B">
              <w:rPr>
                <w:bCs/>
              </w:rPr>
              <w:t>File name</w:t>
            </w:r>
          </w:p>
        </w:tc>
        <w:tc>
          <w:tcPr>
            <w:tcW w:w="4673" w:type="dxa"/>
            <w:gridSpan w:val="2"/>
          </w:tcPr>
          <w:p w14:paraId="4DDA1344" w14:textId="635E968B" w:rsidR="004258B9" w:rsidRPr="004258B9" w:rsidRDefault="004258B9" w:rsidP="008E65F1">
            <w:pPr>
              <w:spacing w:after="0"/>
              <w:rPr>
                <w:szCs w:val="22"/>
                <w:lang w:val="it-IT" w:eastAsia="ko-KR"/>
              </w:rPr>
            </w:pPr>
            <w:r>
              <w:rPr>
                <w:rFonts w:ascii="Arial" w:hAnsi="Arial" w:cs="Arial"/>
                <w:sz w:val="20"/>
                <w:szCs w:val="20"/>
                <w:lang w:val="sl-SI" w:eastAsia="sl-SI"/>
              </w:rPr>
              <w:t>PMT</w:t>
            </w:r>
            <w:r w:rsidRPr="00021FF8">
              <w:rPr>
                <w:rFonts w:ascii="Arial" w:hAnsi="Arial" w:cs="Arial"/>
                <w:sz w:val="20"/>
                <w:szCs w:val="20"/>
                <w:lang w:val="sl-SI" w:eastAsia="sl-SI"/>
              </w:rPr>
              <w:t>-Q1-2025-SI-LJBASI2X-1-1.xml</w:t>
            </w:r>
          </w:p>
        </w:tc>
      </w:tr>
      <w:tr w:rsidR="004258B9" w14:paraId="3B04CA8B" w14:textId="77777777" w:rsidTr="008E65F1">
        <w:tc>
          <w:tcPr>
            <w:tcW w:w="3261" w:type="dxa"/>
          </w:tcPr>
          <w:p w14:paraId="2CF6DF41" w14:textId="77777777" w:rsidR="004258B9" w:rsidRDefault="004258B9" w:rsidP="008E65F1">
            <w:pPr>
              <w:spacing w:after="0"/>
              <w:rPr>
                <w:rFonts w:ascii="Times" w:hAnsi="Times" w:cs="Times"/>
                <w:szCs w:val="22"/>
              </w:rPr>
            </w:pPr>
            <w:r w:rsidRPr="002B2E2B">
              <w:rPr>
                <w:rFonts w:ascii="Courier New" w:hAnsi="Courier New" w:cs="Courier New"/>
                <w:szCs w:val="22"/>
                <w:lang w:val="de-DE"/>
              </w:rPr>
              <w:t>MessageType</w:t>
            </w:r>
          </w:p>
        </w:tc>
        <w:tc>
          <w:tcPr>
            <w:tcW w:w="4673" w:type="dxa"/>
            <w:gridSpan w:val="2"/>
          </w:tcPr>
          <w:p w14:paraId="15DF852D" w14:textId="77777777" w:rsidR="004258B9" w:rsidRPr="004258B9" w:rsidRDefault="004258B9" w:rsidP="008E65F1">
            <w:pPr>
              <w:spacing w:after="0"/>
              <w:rPr>
                <w:rFonts w:ascii="Arial" w:hAnsi="Arial" w:cs="Arial"/>
                <w:sz w:val="20"/>
                <w:szCs w:val="20"/>
                <w:lang w:val="sl-SI" w:eastAsia="sl-SI"/>
              </w:rPr>
            </w:pPr>
            <w:r w:rsidRPr="004258B9">
              <w:rPr>
                <w:rFonts w:ascii="Arial" w:hAnsi="Arial" w:cs="Arial"/>
                <w:sz w:val="20"/>
                <w:szCs w:val="20"/>
                <w:lang w:val="sl-SI" w:eastAsia="sl-SI"/>
              </w:rPr>
              <w:t>PMT</w:t>
            </w:r>
          </w:p>
        </w:tc>
      </w:tr>
      <w:tr w:rsidR="004258B9" w14:paraId="0117269C" w14:textId="77777777" w:rsidTr="008E65F1">
        <w:tc>
          <w:tcPr>
            <w:tcW w:w="3261" w:type="dxa"/>
          </w:tcPr>
          <w:p w14:paraId="41DAFD01" w14:textId="77777777" w:rsidR="004258B9" w:rsidRDefault="004258B9" w:rsidP="008E65F1">
            <w:pPr>
              <w:spacing w:after="0"/>
              <w:rPr>
                <w:rFonts w:ascii="Times" w:hAnsi="Times" w:cs="Times"/>
                <w:szCs w:val="22"/>
              </w:rPr>
            </w:pPr>
            <w:r w:rsidRPr="002B2E2B">
              <w:rPr>
                <w:rFonts w:ascii="Courier New" w:hAnsi="Courier New" w:cs="Courier New"/>
                <w:szCs w:val="22"/>
              </w:rPr>
              <w:t>MessageTypeIndic</w:t>
            </w:r>
          </w:p>
        </w:tc>
        <w:tc>
          <w:tcPr>
            <w:tcW w:w="4673" w:type="dxa"/>
            <w:gridSpan w:val="2"/>
          </w:tcPr>
          <w:p w14:paraId="0928E649" w14:textId="77777777" w:rsidR="004258B9" w:rsidRPr="004258B9" w:rsidRDefault="004258B9" w:rsidP="008E65F1">
            <w:pPr>
              <w:spacing w:after="0"/>
              <w:rPr>
                <w:rFonts w:ascii="Arial" w:hAnsi="Arial" w:cs="Arial"/>
                <w:sz w:val="20"/>
                <w:szCs w:val="20"/>
                <w:lang w:val="sl-SI" w:eastAsia="sl-SI"/>
              </w:rPr>
            </w:pPr>
            <w:r w:rsidRPr="004258B9">
              <w:rPr>
                <w:rFonts w:ascii="Arial" w:hAnsi="Arial" w:cs="Arial"/>
                <w:sz w:val="20"/>
                <w:szCs w:val="20"/>
                <w:lang w:val="sl-SI" w:eastAsia="sl-SI"/>
              </w:rPr>
              <w:t>CESOP101</w:t>
            </w:r>
          </w:p>
        </w:tc>
      </w:tr>
      <w:tr w:rsidR="004258B9" w14:paraId="2E8DDA60" w14:textId="77777777" w:rsidTr="008E65F1">
        <w:tc>
          <w:tcPr>
            <w:tcW w:w="3261" w:type="dxa"/>
          </w:tcPr>
          <w:p w14:paraId="7030E8F7" w14:textId="77777777" w:rsidR="004258B9" w:rsidRDefault="004258B9" w:rsidP="008E65F1">
            <w:pPr>
              <w:spacing w:after="0"/>
              <w:rPr>
                <w:rFonts w:ascii="Times" w:hAnsi="Times" w:cs="Times"/>
                <w:szCs w:val="22"/>
              </w:rPr>
            </w:pPr>
            <w:r w:rsidRPr="002B1B66">
              <w:rPr>
                <w:rFonts w:ascii="Courier New" w:hAnsi="Courier New" w:cs="Courier New"/>
                <w:szCs w:val="22"/>
                <w:lang w:val="de-DE"/>
              </w:rPr>
              <w:t>MessageRefId</w:t>
            </w:r>
          </w:p>
        </w:tc>
        <w:tc>
          <w:tcPr>
            <w:tcW w:w="4673" w:type="dxa"/>
            <w:gridSpan w:val="2"/>
          </w:tcPr>
          <w:p w14:paraId="1F6631B6" w14:textId="77777777" w:rsidR="004258B9" w:rsidRPr="004258B9" w:rsidRDefault="004258B9" w:rsidP="008E65F1">
            <w:pPr>
              <w:spacing w:after="0"/>
              <w:rPr>
                <w:rFonts w:ascii="Arial" w:hAnsi="Arial" w:cs="Arial"/>
                <w:sz w:val="20"/>
                <w:szCs w:val="20"/>
                <w:lang w:val="sl-SI" w:eastAsia="sl-SI"/>
              </w:rPr>
            </w:pPr>
            <w:r w:rsidRPr="004258B9">
              <w:rPr>
                <w:rFonts w:ascii="Arial" w:hAnsi="Arial" w:cs="Arial"/>
                <w:sz w:val="20"/>
                <w:szCs w:val="20"/>
                <w:lang w:val="sl-SI" w:eastAsia="sl-SI"/>
              </w:rPr>
              <w:t>796777fc-3318-48c8-a052-244c3a88cd4f</w:t>
            </w:r>
          </w:p>
        </w:tc>
      </w:tr>
      <w:tr w:rsidR="004258B9" w14:paraId="3813921A" w14:textId="77777777" w:rsidTr="008E65F1">
        <w:tc>
          <w:tcPr>
            <w:tcW w:w="3261" w:type="dxa"/>
          </w:tcPr>
          <w:p w14:paraId="12FF64C0" w14:textId="77777777" w:rsidR="004258B9" w:rsidRDefault="004258B9" w:rsidP="008E65F1">
            <w:pPr>
              <w:spacing w:after="0"/>
              <w:rPr>
                <w:rFonts w:ascii="Times" w:hAnsi="Times" w:cs="Times"/>
                <w:szCs w:val="22"/>
              </w:rPr>
            </w:pPr>
            <w:r>
              <w:rPr>
                <w:rFonts w:ascii="Courier New" w:hAnsi="Courier New" w:cs="Courier New"/>
                <w:szCs w:val="22"/>
              </w:rPr>
              <w:t>CorrMessageRefId</w:t>
            </w:r>
          </w:p>
        </w:tc>
        <w:tc>
          <w:tcPr>
            <w:tcW w:w="4673" w:type="dxa"/>
            <w:gridSpan w:val="2"/>
          </w:tcPr>
          <w:p w14:paraId="6AC8E55A" w14:textId="77777777" w:rsidR="004258B9" w:rsidRPr="004258B9" w:rsidRDefault="004258B9" w:rsidP="008E65F1">
            <w:pPr>
              <w:spacing w:after="0"/>
              <w:rPr>
                <w:rFonts w:ascii="Arial" w:hAnsi="Arial" w:cs="Arial"/>
                <w:sz w:val="20"/>
                <w:szCs w:val="20"/>
                <w:lang w:val="sl-SI" w:eastAsia="sl-SI"/>
              </w:rPr>
            </w:pPr>
            <w:r w:rsidRPr="004258B9">
              <w:rPr>
                <w:rFonts w:ascii="Arial" w:hAnsi="Arial" w:cs="Arial"/>
                <w:sz w:val="20"/>
                <w:szCs w:val="20"/>
                <w:lang w:val="sl-SI" w:eastAsia="sl-SI"/>
              </w:rPr>
              <w:t>59548207-34ae-4c65-8c2b-28e50a560bfc</w:t>
            </w:r>
          </w:p>
        </w:tc>
      </w:tr>
      <w:tr w:rsidR="004258B9" w14:paraId="236515DE" w14:textId="77777777" w:rsidTr="008E65F1">
        <w:tc>
          <w:tcPr>
            <w:tcW w:w="3261" w:type="dxa"/>
          </w:tcPr>
          <w:p w14:paraId="61D8B234" w14:textId="77777777" w:rsidR="004258B9" w:rsidRDefault="004258B9" w:rsidP="008E65F1">
            <w:pPr>
              <w:spacing w:after="0"/>
              <w:rPr>
                <w:rFonts w:ascii="Courier New" w:hAnsi="Courier New" w:cs="Courier New"/>
                <w:szCs w:val="22"/>
              </w:rPr>
            </w:pPr>
            <w:r>
              <w:rPr>
                <w:rFonts w:ascii="Courier New" w:hAnsi="Courier New" w:cs="Courier New"/>
                <w:szCs w:val="22"/>
              </w:rPr>
              <w:t>ReportingPSP.PSPId</w:t>
            </w:r>
          </w:p>
        </w:tc>
        <w:tc>
          <w:tcPr>
            <w:tcW w:w="4673" w:type="dxa"/>
            <w:gridSpan w:val="2"/>
          </w:tcPr>
          <w:p w14:paraId="51396F06" w14:textId="32225B1D" w:rsidR="004258B9" w:rsidRPr="004258B9" w:rsidRDefault="004258B9" w:rsidP="008E65F1">
            <w:pPr>
              <w:spacing w:after="0"/>
              <w:rPr>
                <w:rFonts w:ascii="Arial" w:hAnsi="Arial" w:cs="Arial"/>
                <w:sz w:val="20"/>
                <w:szCs w:val="20"/>
                <w:lang w:val="sl-SI" w:eastAsia="sl-SI"/>
              </w:rPr>
            </w:pPr>
            <w:r w:rsidRPr="00021FF8">
              <w:rPr>
                <w:rFonts w:ascii="Arial" w:hAnsi="Arial" w:cs="Arial"/>
                <w:sz w:val="20"/>
                <w:szCs w:val="20"/>
                <w:lang w:val="sl-SI" w:eastAsia="sl-SI"/>
              </w:rPr>
              <w:t>LJBASI2X</w:t>
            </w:r>
          </w:p>
        </w:tc>
      </w:tr>
      <w:tr w:rsidR="004258B9" w:rsidRPr="000769AF" w14:paraId="64756A7A" w14:textId="77777777" w:rsidTr="008E65F1">
        <w:tc>
          <w:tcPr>
            <w:tcW w:w="3261" w:type="dxa"/>
          </w:tcPr>
          <w:p w14:paraId="7804B392" w14:textId="77777777" w:rsidR="004258B9" w:rsidRDefault="004258B9" w:rsidP="008E65F1">
            <w:pPr>
              <w:spacing w:after="0"/>
              <w:rPr>
                <w:rFonts w:ascii="Courier New" w:hAnsi="Courier New" w:cs="Courier New"/>
                <w:szCs w:val="22"/>
              </w:rPr>
            </w:pPr>
            <w:r>
              <w:rPr>
                <w:rFonts w:ascii="Courier New" w:hAnsi="Courier New" w:cs="Courier New"/>
                <w:szCs w:val="22"/>
              </w:rPr>
              <w:t>ReportingPSP.Name</w:t>
            </w:r>
          </w:p>
        </w:tc>
        <w:tc>
          <w:tcPr>
            <w:tcW w:w="4673" w:type="dxa"/>
            <w:gridSpan w:val="2"/>
          </w:tcPr>
          <w:p w14:paraId="6769E4A5" w14:textId="6B0E305D" w:rsidR="004258B9" w:rsidRPr="004258B9" w:rsidRDefault="004258B9" w:rsidP="008E65F1">
            <w:pPr>
              <w:spacing w:after="0"/>
              <w:rPr>
                <w:rFonts w:ascii="Arial" w:hAnsi="Arial" w:cs="Arial"/>
                <w:sz w:val="20"/>
                <w:szCs w:val="20"/>
                <w:lang w:val="sl-SI" w:eastAsia="sl-SI"/>
              </w:rPr>
            </w:pPr>
            <w:r w:rsidRPr="005C7186">
              <w:rPr>
                <w:rFonts w:ascii="Arial" w:hAnsi="Arial" w:cs="Arial"/>
                <w:sz w:val="20"/>
                <w:szCs w:val="20"/>
                <w:lang w:val="sl-SI" w:eastAsia="sl-SI"/>
              </w:rPr>
              <w:t>NOVA LJUBLJANSKA BANKA, D.D.</w:t>
            </w:r>
          </w:p>
        </w:tc>
      </w:tr>
      <w:tr w:rsidR="004258B9" w14:paraId="3BC094F8" w14:textId="77777777" w:rsidTr="008E65F1">
        <w:tc>
          <w:tcPr>
            <w:tcW w:w="7934" w:type="dxa"/>
            <w:gridSpan w:val="3"/>
          </w:tcPr>
          <w:p w14:paraId="0782B0AD" w14:textId="77777777" w:rsidR="004258B9" w:rsidRDefault="004258B9" w:rsidP="008E65F1">
            <w:pPr>
              <w:spacing w:after="0"/>
              <w:rPr>
                <w:i/>
                <w:iCs/>
              </w:rPr>
            </w:pPr>
            <w:r>
              <w:rPr>
                <w:bCs/>
              </w:rPr>
              <w:t>Reported Payee 2</w:t>
            </w:r>
          </w:p>
        </w:tc>
      </w:tr>
      <w:tr w:rsidR="004258B9" w14:paraId="169551CC" w14:textId="77777777" w:rsidTr="008E65F1">
        <w:tc>
          <w:tcPr>
            <w:tcW w:w="3686" w:type="dxa"/>
            <w:gridSpan w:val="2"/>
          </w:tcPr>
          <w:p w14:paraId="661FC9CE" w14:textId="77777777" w:rsidR="004258B9" w:rsidRPr="000A7DBB" w:rsidRDefault="004258B9" w:rsidP="008E65F1">
            <w:pPr>
              <w:spacing w:after="0"/>
              <w:rPr>
                <w:rFonts w:ascii="Courier New" w:hAnsi="Courier New" w:cs="Courier New"/>
                <w:szCs w:val="22"/>
              </w:rPr>
            </w:pPr>
            <w:r>
              <w:rPr>
                <w:rFonts w:ascii="Courier New" w:hAnsi="Courier New" w:cs="Courier New"/>
                <w:szCs w:val="22"/>
              </w:rPr>
              <w:t xml:space="preserve">  DocSpec.DocTypeIndic</w:t>
            </w:r>
          </w:p>
        </w:tc>
        <w:tc>
          <w:tcPr>
            <w:tcW w:w="4248" w:type="dxa"/>
          </w:tcPr>
          <w:p w14:paraId="6C8DCA43" w14:textId="77777777" w:rsidR="004258B9" w:rsidRPr="004258B9" w:rsidRDefault="004258B9" w:rsidP="008E65F1">
            <w:pPr>
              <w:spacing w:after="0"/>
              <w:rPr>
                <w:rFonts w:ascii="Arial" w:hAnsi="Arial" w:cs="Arial"/>
                <w:sz w:val="20"/>
                <w:szCs w:val="20"/>
                <w:lang w:val="sl-SI" w:eastAsia="sl-SI"/>
              </w:rPr>
            </w:pPr>
            <w:r w:rsidRPr="004258B9">
              <w:rPr>
                <w:rFonts w:ascii="Arial" w:hAnsi="Arial" w:cs="Arial"/>
                <w:sz w:val="20"/>
                <w:szCs w:val="20"/>
                <w:lang w:val="sl-SI" w:eastAsia="sl-SI"/>
              </w:rPr>
              <w:t>CESOP2</w:t>
            </w:r>
          </w:p>
        </w:tc>
      </w:tr>
      <w:tr w:rsidR="004258B9" w:rsidRPr="00D75300" w14:paraId="4196EDDC" w14:textId="77777777" w:rsidTr="008E65F1">
        <w:tc>
          <w:tcPr>
            <w:tcW w:w="3686" w:type="dxa"/>
            <w:gridSpan w:val="2"/>
          </w:tcPr>
          <w:p w14:paraId="796FB07C" w14:textId="77777777" w:rsidR="004258B9" w:rsidRDefault="004258B9" w:rsidP="008E65F1">
            <w:pPr>
              <w:spacing w:after="0"/>
              <w:rPr>
                <w:rFonts w:ascii="Courier New" w:hAnsi="Courier New" w:cs="Courier New"/>
                <w:szCs w:val="22"/>
              </w:rPr>
            </w:pPr>
            <w:r>
              <w:rPr>
                <w:rFonts w:ascii="Courier New" w:hAnsi="Courier New" w:cs="Courier New"/>
                <w:szCs w:val="22"/>
              </w:rPr>
              <w:t xml:space="preserve">  DocSpec.DocRefId</w:t>
            </w:r>
          </w:p>
        </w:tc>
        <w:tc>
          <w:tcPr>
            <w:tcW w:w="4248" w:type="dxa"/>
          </w:tcPr>
          <w:p w14:paraId="4CD279C9" w14:textId="77777777" w:rsidR="004258B9" w:rsidRPr="004258B9" w:rsidRDefault="004258B9" w:rsidP="008E65F1">
            <w:pPr>
              <w:spacing w:after="0"/>
              <w:rPr>
                <w:rFonts w:ascii="Arial" w:hAnsi="Arial" w:cs="Arial"/>
                <w:sz w:val="20"/>
                <w:szCs w:val="20"/>
                <w:lang w:val="sl-SI" w:eastAsia="sl-SI"/>
              </w:rPr>
            </w:pPr>
            <w:r w:rsidRPr="004258B9">
              <w:rPr>
                <w:rFonts w:ascii="Arial" w:hAnsi="Arial" w:cs="Arial"/>
                <w:sz w:val="20"/>
                <w:szCs w:val="20"/>
                <w:lang w:val="sl-SI" w:eastAsia="sl-SI"/>
              </w:rPr>
              <w:t>4391fce7-655f-496e-b78e-0631c63d6179</w:t>
            </w:r>
          </w:p>
        </w:tc>
      </w:tr>
      <w:tr w:rsidR="004258B9" w14:paraId="6447C0E5" w14:textId="77777777" w:rsidTr="008E65F1">
        <w:tc>
          <w:tcPr>
            <w:tcW w:w="3686" w:type="dxa"/>
            <w:gridSpan w:val="2"/>
          </w:tcPr>
          <w:p w14:paraId="562FE298" w14:textId="77777777" w:rsidR="004258B9" w:rsidRDefault="004258B9" w:rsidP="008E65F1">
            <w:pPr>
              <w:spacing w:after="0"/>
              <w:rPr>
                <w:rFonts w:ascii="Courier New" w:hAnsi="Courier New" w:cs="Courier New"/>
                <w:szCs w:val="22"/>
              </w:rPr>
            </w:pPr>
            <w:r w:rsidRPr="00E8285C">
              <w:rPr>
                <w:rFonts w:ascii="Courier New" w:hAnsi="Courier New" w:cs="Courier New"/>
                <w:szCs w:val="22"/>
                <w:lang w:val="de-DE"/>
              </w:rPr>
              <w:t xml:space="preserve">  </w:t>
            </w:r>
            <w:r>
              <w:rPr>
                <w:rFonts w:ascii="Courier New" w:hAnsi="Courier New" w:cs="Courier New"/>
                <w:szCs w:val="22"/>
              </w:rPr>
              <w:t>DocSpec.CorrDocRefId</w:t>
            </w:r>
          </w:p>
        </w:tc>
        <w:tc>
          <w:tcPr>
            <w:tcW w:w="4248" w:type="dxa"/>
          </w:tcPr>
          <w:p w14:paraId="0614BA9D" w14:textId="77777777" w:rsidR="004258B9" w:rsidRPr="004258B9" w:rsidRDefault="004258B9" w:rsidP="008E65F1">
            <w:pPr>
              <w:spacing w:after="0"/>
              <w:rPr>
                <w:rFonts w:ascii="Arial" w:hAnsi="Arial" w:cs="Arial"/>
                <w:sz w:val="20"/>
                <w:szCs w:val="20"/>
                <w:lang w:val="sl-SI" w:eastAsia="sl-SI"/>
              </w:rPr>
            </w:pPr>
            <w:r w:rsidRPr="004258B9">
              <w:rPr>
                <w:rFonts w:ascii="Arial" w:hAnsi="Arial" w:cs="Arial"/>
                <w:sz w:val="20"/>
                <w:szCs w:val="20"/>
                <w:lang w:val="sl-SI" w:eastAsia="sl-SI"/>
              </w:rPr>
              <w:t>5150ad45-1721-43c7-9a12-70466adda3c7</w:t>
            </w:r>
          </w:p>
        </w:tc>
      </w:tr>
    </w:tbl>
    <w:p w14:paraId="1CC634F9" w14:textId="77777777" w:rsidR="004258B9" w:rsidRPr="004258B9" w:rsidRDefault="004258B9" w:rsidP="00AF5951">
      <w:pPr>
        <w:rPr>
          <w:rFonts w:ascii="Arial" w:hAnsi="Arial" w:cs="Arial"/>
          <w:sz w:val="20"/>
          <w:szCs w:val="20"/>
        </w:rPr>
      </w:pPr>
    </w:p>
    <w:p w14:paraId="3A6939C3" w14:textId="3ED2C2E0" w:rsidR="00AF5951" w:rsidRDefault="00AF5951" w:rsidP="00DD6366">
      <w:pPr>
        <w:jc w:val="center"/>
        <w:rPr>
          <w:rFonts w:ascii="Arial" w:hAnsi="Arial" w:cs="Arial"/>
          <w:color w:val="FF0000"/>
        </w:rPr>
      </w:pPr>
    </w:p>
    <w:p w14:paraId="4E18C547" w14:textId="3326F63B" w:rsidR="003478B2" w:rsidRPr="00285B7A" w:rsidRDefault="004258B9" w:rsidP="004258B9">
      <w:pPr>
        <w:rPr>
          <w:rFonts w:ascii="Arial" w:hAnsi="Arial" w:cs="Arial"/>
          <w:sz w:val="20"/>
          <w:szCs w:val="20"/>
        </w:rPr>
      </w:pPr>
      <w:r w:rsidRPr="003478B2">
        <w:rPr>
          <w:rFonts w:ascii="Arial" w:hAnsi="Arial" w:cs="Arial"/>
          <w:sz w:val="20"/>
          <w:szCs w:val="20"/>
        </w:rPr>
        <w:lastRenderedPageBreak/>
        <w:t xml:space="preserve">Ker je bilo prvo popravljalno sporočilo zavrnjeno v celoti, se drugo popravljalno nanaša na začetno sporočilo (zadnje sporočilo v katerem je bil </w:t>
      </w:r>
      <w:r w:rsidR="003478B2" w:rsidRPr="003478B2">
        <w:rPr>
          <w:rFonts w:ascii="Arial" w:hAnsi="Arial" w:cs="Arial"/>
          <w:sz w:val="20"/>
          <w:szCs w:val="20"/>
        </w:rPr>
        <w:t xml:space="preserve">poročan prejemnik plačila in je bilo sporočilo uspešno procesirano, t.j. ni zavrnjeno v polnosti). </w:t>
      </w:r>
    </w:p>
    <w:p w14:paraId="67F14F8D" w14:textId="73595E9C" w:rsidR="00041F75" w:rsidRPr="00C03A70" w:rsidRDefault="00122B7C">
      <w:pPr>
        <w:pStyle w:val="Naslov2"/>
        <w:numPr>
          <w:ilvl w:val="1"/>
          <w:numId w:val="1"/>
        </w:numPr>
        <w:spacing w:before="0" w:line="260" w:lineRule="atLeast"/>
        <w:jc w:val="both"/>
        <w:rPr>
          <w:rFonts w:cs="Arial"/>
          <w:sz w:val="24"/>
          <w:szCs w:val="24"/>
        </w:rPr>
      </w:pPr>
      <w:bookmarkStart w:id="38" w:name="_Toc151621918"/>
      <w:r>
        <w:rPr>
          <w:rFonts w:cs="Arial"/>
          <w:sz w:val="24"/>
          <w:szCs w:val="24"/>
        </w:rPr>
        <w:t>Spontani popravek</w:t>
      </w:r>
      <w:r w:rsidR="007F71EF">
        <w:rPr>
          <w:rFonts w:cs="Arial"/>
          <w:sz w:val="24"/>
          <w:szCs w:val="24"/>
        </w:rPr>
        <w:t xml:space="preserve"> na ravni PSP</w:t>
      </w:r>
      <w:bookmarkEnd w:id="38"/>
    </w:p>
    <w:p w14:paraId="71986BD8" w14:textId="77777777" w:rsidR="00DF39B8" w:rsidRPr="00C03A70" w:rsidRDefault="00DF39B8" w:rsidP="00DF39B8">
      <w:pPr>
        <w:rPr>
          <w:rFonts w:ascii="Arial" w:hAnsi="Arial" w:cs="Arial"/>
        </w:rPr>
      </w:pPr>
    </w:p>
    <w:p w14:paraId="547C259B" w14:textId="77777777" w:rsidR="00122B7C" w:rsidRPr="00C03A70" w:rsidRDefault="00122B7C" w:rsidP="00122B7C">
      <w:pPr>
        <w:spacing w:line="260" w:lineRule="atLeast"/>
        <w:rPr>
          <w:rFonts w:ascii="Arial" w:hAnsi="Arial" w:cs="Arial"/>
          <w:sz w:val="20"/>
          <w:szCs w:val="20"/>
        </w:rPr>
      </w:pPr>
      <w:r>
        <w:rPr>
          <w:rFonts w:ascii="Arial" w:hAnsi="Arial" w:cs="Arial"/>
          <w:sz w:val="20"/>
          <w:szCs w:val="20"/>
        </w:rPr>
        <w:t>P</w:t>
      </w:r>
      <w:r w:rsidRPr="00C03A70">
        <w:rPr>
          <w:rFonts w:ascii="Arial" w:hAnsi="Arial" w:cs="Arial"/>
          <w:sz w:val="20"/>
          <w:szCs w:val="20"/>
        </w:rPr>
        <w:t xml:space="preserve">rimer pokriva naslednji scenarij: </w:t>
      </w:r>
    </w:p>
    <w:p w14:paraId="39BB80A5" w14:textId="77777777" w:rsidR="00122B7C" w:rsidRPr="00C03A70" w:rsidRDefault="00122B7C" w:rsidP="00122B7C">
      <w:pPr>
        <w:spacing w:line="260" w:lineRule="atLeast"/>
        <w:rPr>
          <w:rFonts w:ascii="Arial" w:hAnsi="Arial" w:cs="Arial"/>
          <w:sz w:val="20"/>
          <w:szCs w:val="20"/>
        </w:rPr>
      </w:pPr>
    </w:p>
    <w:p w14:paraId="5F8BFB2E" w14:textId="7E4D5C46" w:rsidR="00122B7C" w:rsidRDefault="00122B7C" w:rsidP="00122B7C">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Spontani popravek je potreben pri PSP in/ali prejemniku plačila.</w:t>
      </w:r>
      <w:r w:rsidR="007F71EF">
        <w:rPr>
          <w:rFonts w:ascii="Arial" w:hAnsi="Arial" w:cs="Arial"/>
          <w:sz w:val="20"/>
          <w:szCs w:val="20"/>
        </w:rPr>
        <w:t xml:space="preserve"> Spodnji primer pokriva popravek na ravni PSP.</w:t>
      </w:r>
      <w:r w:rsidR="001B050C">
        <w:rPr>
          <w:rFonts w:ascii="Arial" w:hAnsi="Arial" w:cs="Arial"/>
          <w:sz w:val="20"/>
          <w:szCs w:val="20"/>
        </w:rPr>
        <w:t xml:space="preserve"> Za že sprejete PSP velja, da jih ni mogoče več brisati. </w:t>
      </w:r>
    </w:p>
    <w:p w14:paraId="69430039" w14:textId="0AD7E6D7" w:rsidR="00122B7C" w:rsidRDefault="005C6E8A" w:rsidP="00122B7C">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PSP</w:t>
      </w:r>
      <w:r w:rsidR="00122B7C">
        <w:rPr>
          <w:rFonts w:ascii="Arial" w:hAnsi="Arial" w:cs="Arial"/>
          <w:sz w:val="20"/>
          <w:szCs w:val="20"/>
        </w:rPr>
        <w:t xml:space="preserve"> pošlje začetno (inicialno) sporočilo.</w:t>
      </w:r>
    </w:p>
    <w:p w14:paraId="4A6C7315" w14:textId="75E892C8" w:rsidR="00122B7C" w:rsidRDefault="00122B7C" w:rsidP="00122B7C">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 xml:space="preserve">Sporočilo je </w:t>
      </w:r>
      <w:r w:rsidR="005C6E8A">
        <w:rPr>
          <w:rFonts w:ascii="Arial" w:hAnsi="Arial" w:cs="Arial"/>
          <w:sz w:val="20"/>
          <w:szCs w:val="20"/>
        </w:rPr>
        <w:t>sprejeto</w:t>
      </w:r>
      <w:r>
        <w:rPr>
          <w:rFonts w:ascii="Arial" w:hAnsi="Arial" w:cs="Arial"/>
          <w:sz w:val="20"/>
          <w:szCs w:val="20"/>
        </w:rPr>
        <w:t xml:space="preserve"> na CESOP strani.</w:t>
      </w:r>
    </w:p>
    <w:p w14:paraId="3D87C771" w14:textId="01E7EEDB" w:rsidR="00122B7C" w:rsidRDefault="00122B7C" w:rsidP="00122B7C">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 xml:space="preserve">FURS posreduje </w:t>
      </w:r>
      <w:r w:rsidR="005C6E8A">
        <w:rPr>
          <w:rFonts w:ascii="Arial" w:hAnsi="Arial" w:cs="Arial"/>
          <w:sz w:val="20"/>
          <w:szCs w:val="20"/>
        </w:rPr>
        <w:t>pozitivno</w:t>
      </w:r>
      <w:r>
        <w:rPr>
          <w:rFonts w:ascii="Arial" w:hAnsi="Arial" w:cs="Arial"/>
          <w:sz w:val="20"/>
          <w:szCs w:val="20"/>
        </w:rPr>
        <w:t xml:space="preserve"> VLD sporočilo do PSP. </w:t>
      </w:r>
    </w:p>
    <w:p w14:paraId="1CFB1996" w14:textId="6C0721EF" w:rsidR="00122B7C" w:rsidRDefault="00122B7C" w:rsidP="00122B7C">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PSP</w:t>
      </w:r>
      <w:r w:rsidR="005C6E8A">
        <w:rPr>
          <w:rFonts w:ascii="Arial" w:hAnsi="Arial" w:cs="Arial"/>
          <w:sz w:val="20"/>
          <w:szCs w:val="20"/>
        </w:rPr>
        <w:t xml:space="preserve"> opazi napako v poročilu.</w:t>
      </w:r>
      <w:r>
        <w:rPr>
          <w:rFonts w:ascii="Arial" w:hAnsi="Arial" w:cs="Arial"/>
          <w:sz w:val="20"/>
          <w:szCs w:val="20"/>
        </w:rPr>
        <w:t xml:space="preserve"> </w:t>
      </w:r>
      <w:r w:rsidR="005C6E8A">
        <w:rPr>
          <w:rFonts w:ascii="Arial" w:hAnsi="Arial" w:cs="Arial"/>
          <w:sz w:val="20"/>
          <w:szCs w:val="20"/>
        </w:rPr>
        <w:t>O</w:t>
      </w:r>
      <w:r>
        <w:rPr>
          <w:rFonts w:ascii="Arial" w:hAnsi="Arial" w:cs="Arial"/>
          <w:sz w:val="20"/>
          <w:szCs w:val="20"/>
        </w:rPr>
        <w:t>dda popravek začetnega sporočila</w:t>
      </w:r>
      <w:r w:rsidR="005C6E8A">
        <w:rPr>
          <w:rFonts w:ascii="Arial" w:hAnsi="Arial" w:cs="Arial"/>
          <w:sz w:val="20"/>
          <w:szCs w:val="20"/>
        </w:rPr>
        <w:t>, kjer popravlja izključno ReportingPSP element (element ReportedPayee se mora v tem primeru izpustiti)</w:t>
      </w:r>
      <w:r>
        <w:rPr>
          <w:rFonts w:ascii="Arial" w:hAnsi="Arial" w:cs="Arial"/>
          <w:sz w:val="20"/>
          <w:szCs w:val="20"/>
        </w:rPr>
        <w:t>.</w:t>
      </w:r>
    </w:p>
    <w:p w14:paraId="1E328E77" w14:textId="77777777" w:rsidR="00122B7C" w:rsidRDefault="00122B7C" w:rsidP="00122B7C">
      <w:pPr>
        <w:spacing w:after="120" w:line="260" w:lineRule="atLeast"/>
        <w:jc w:val="both"/>
        <w:rPr>
          <w:rFonts w:ascii="Arial" w:hAnsi="Arial" w:cs="Arial"/>
          <w:sz w:val="20"/>
          <w:szCs w:val="20"/>
        </w:rPr>
      </w:pPr>
    </w:p>
    <w:p w14:paraId="149037E3" w14:textId="710861F9" w:rsidR="00122B7C" w:rsidRDefault="00122B7C" w:rsidP="00122B7C">
      <w:pPr>
        <w:spacing w:after="120" w:line="260" w:lineRule="atLeast"/>
        <w:jc w:val="both"/>
        <w:rPr>
          <w:rFonts w:ascii="Arial" w:hAnsi="Arial" w:cs="Arial"/>
          <w:sz w:val="20"/>
          <w:szCs w:val="20"/>
        </w:rPr>
      </w:pPr>
      <w:r>
        <w:rPr>
          <w:rFonts w:ascii="Arial" w:hAnsi="Arial" w:cs="Arial"/>
          <w:sz w:val="20"/>
          <w:szCs w:val="20"/>
        </w:rPr>
        <w:t>Poslano inicialno sporočilo (PSP):</w:t>
      </w:r>
    </w:p>
    <w:tbl>
      <w:tblPr>
        <w:tblStyle w:val="TableHistory"/>
        <w:tblW w:w="0" w:type="auto"/>
        <w:tblInd w:w="1129" w:type="dxa"/>
        <w:tblLook w:val="04A0" w:firstRow="1" w:lastRow="0" w:firstColumn="1" w:lastColumn="0" w:noHBand="0" w:noVBand="1"/>
      </w:tblPr>
      <w:tblGrid>
        <w:gridCol w:w="3179"/>
        <w:gridCol w:w="4180"/>
      </w:tblGrid>
      <w:tr w:rsidR="005C7AD5" w:rsidRPr="00154D81" w14:paraId="4B44640E" w14:textId="77777777" w:rsidTr="005C7AD5">
        <w:tc>
          <w:tcPr>
            <w:tcW w:w="3179" w:type="dxa"/>
          </w:tcPr>
          <w:p w14:paraId="2691CBF9" w14:textId="77777777" w:rsidR="005C7AD5" w:rsidRPr="002B2E2B" w:rsidRDefault="005C7AD5" w:rsidP="005C7AD5">
            <w:pPr>
              <w:spacing w:after="0"/>
              <w:rPr>
                <w:rFonts w:ascii="Times" w:hAnsi="Times" w:cs="Times"/>
                <w:b/>
                <w:bCs/>
                <w:szCs w:val="22"/>
              </w:rPr>
            </w:pPr>
            <w:r w:rsidRPr="002B2E2B">
              <w:rPr>
                <w:bCs/>
              </w:rPr>
              <w:t>File name</w:t>
            </w:r>
          </w:p>
        </w:tc>
        <w:tc>
          <w:tcPr>
            <w:tcW w:w="4180" w:type="dxa"/>
          </w:tcPr>
          <w:p w14:paraId="424AD118" w14:textId="0F7AE73A" w:rsidR="005C7AD5" w:rsidRPr="005C7AD5" w:rsidRDefault="005C7AD5" w:rsidP="005C7AD5">
            <w:pPr>
              <w:spacing w:after="0"/>
              <w:rPr>
                <w:szCs w:val="22"/>
                <w:lang w:val="it-IT" w:eastAsia="ko-KR"/>
              </w:rPr>
            </w:pPr>
            <w:r>
              <w:rPr>
                <w:rFonts w:ascii="Arial" w:hAnsi="Arial" w:cs="Arial"/>
                <w:sz w:val="20"/>
                <w:szCs w:val="20"/>
                <w:lang w:val="sl-SI" w:eastAsia="sl-SI"/>
              </w:rPr>
              <w:t>PMT</w:t>
            </w:r>
            <w:r w:rsidRPr="00021FF8">
              <w:rPr>
                <w:rFonts w:ascii="Arial" w:hAnsi="Arial" w:cs="Arial"/>
                <w:sz w:val="20"/>
                <w:szCs w:val="20"/>
                <w:lang w:val="sl-SI" w:eastAsia="sl-SI"/>
              </w:rPr>
              <w:t>-Q</w:t>
            </w:r>
            <w:r w:rsidR="007F32B1">
              <w:rPr>
                <w:rFonts w:ascii="Arial" w:hAnsi="Arial" w:cs="Arial"/>
                <w:sz w:val="20"/>
                <w:szCs w:val="20"/>
                <w:lang w:val="sl-SI" w:eastAsia="sl-SI"/>
              </w:rPr>
              <w:t>3</w:t>
            </w:r>
            <w:r w:rsidRPr="00021FF8">
              <w:rPr>
                <w:rFonts w:ascii="Arial" w:hAnsi="Arial" w:cs="Arial"/>
                <w:sz w:val="20"/>
                <w:szCs w:val="20"/>
                <w:lang w:val="sl-SI" w:eastAsia="sl-SI"/>
              </w:rPr>
              <w:t>-202</w:t>
            </w:r>
            <w:r w:rsidR="007F32B1">
              <w:rPr>
                <w:rFonts w:ascii="Arial" w:hAnsi="Arial" w:cs="Arial"/>
                <w:sz w:val="20"/>
                <w:szCs w:val="20"/>
                <w:lang w:val="sl-SI" w:eastAsia="sl-SI"/>
              </w:rPr>
              <w:t>6</w:t>
            </w:r>
            <w:r w:rsidRPr="00021FF8">
              <w:rPr>
                <w:rFonts w:ascii="Arial" w:hAnsi="Arial" w:cs="Arial"/>
                <w:sz w:val="20"/>
                <w:szCs w:val="20"/>
                <w:lang w:val="sl-SI" w:eastAsia="sl-SI"/>
              </w:rPr>
              <w:t>-SI-LJBASI2X-1-1.xml</w:t>
            </w:r>
          </w:p>
        </w:tc>
      </w:tr>
      <w:tr w:rsidR="005C7AD5" w14:paraId="75EA9D8E" w14:textId="77777777" w:rsidTr="005C7AD5">
        <w:tc>
          <w:tcPr>
            <w:tcW w:w="3179" w:type="dxa"/>
          </w:tcPr>
          <w:p w14:paraId="19BF3ADD" w14:textId="77777777" w:rsidR="005C7AD5" w:rsidRDefault="005C7AD5" w:rsidP="005C7AD5">
            <w:pPr>
              <w:spacing w:after="0"/>
              <w:rPr>
                <w:rFonts w:ascii="Times" w:hAnsi="Times" w:cs="Times"/>
                <w:szCs w:val="22"/>
              </w:rPr>
            </w:pPr>
            <w:r w:rsidRPr="002B2E2B">
              <w:rPr>
                <w:rFonts w:ascii="Courier New" w:hAnsi="Courier New" w:cs="Courier New"/>
                <w:szCs w:val="22"/>
                <w:lang w:val="de-DE"/>
              </w:rPr>
              <w:t>MessageType</w:t>
            </w:r>
          </w:p>
        </w:tc>
        <w:tc>
          <w:tcPr>
            <w:tcW w:w="4180" w:type="dxa"/>
          </w:tcPr>
          <w:p w14:paraId="5841F897" w14:textId="77777777" w:rsidR="005C7AD5" w:rsidRDefault="005C7AD5" w:rsidP="005C7AD5">
            <w:pPr>
              <w:spacing w:after="0"/>
              <w:rPr>
                <w:rFonts w:ascii="Times" w:hAnsi="Times" w:cs="Times"/>
                <w:szCs w:val="22"/>
              </w:rPr>
            </w:pPr>
            <w:r w:rsidRPr="005C7AD5">
              <w:rPr>
                <w:rFonts w:ascii="Arial" w:hAnsi="Arial" w:cs="Arial"/>
                <w:sz w:val="20"/>
                <w:szCs w:val="20"/>
                <w:lang w:val="sl-SI" w:eastAsia="sl-SI"/>
              </w:rPr>
              <w:t>PMT</w:t>
            </w:r>
          </w:p>
        </w:tc>
      </w:tr>
      <w:tr w:rsidR="005C7AD5" w14:paraId="054F765A" w14:textId="77777777" w:rsidTr="005C7AD5">
        <w:tc>
          <w:tcPr>
            <w:tcW w:w="3179" w:type="dxa"/>
          </w:tcPr>
          <w:p w14:paraId="44AB5595" w14:textId="77777777" w:rsidR="005C7AD5" w:rsidRDefault="005C7AD5" w:rsidP="005C7AD5">
            <w:pPr>
              <w:spacing w:after="0"/>
              <w:rPr>
                <w:rFonts w:ascii="Times" w:hAnsi="Times" w:cs="Times"/>
                <w:szCs w:val="22"/>
              </w:rPr>
            </w:pPr>
            <w:r w:rsidRPr="002B2E2B">
              <w:rPr>
                <w:rFonts w:ascii="Courier New" w:hAnsi="Courier New" w:cs="Courier New"/>
                <w:szCs w:val="22"/>
              </w:rPr>
              <w:t>MessageTypeIndic</w:t>
            </w:r>
          </w:p>
        </w:tc>
        <w:tc>
          <w:tcPr>
            <w:tcW w:w="4180" w:type="dxa"/>
          </w:tcPr>
          <w:p w14:paraId="7BFF1ED9" w14:textId="77777777" w:rsidR="005C7AD5" w:rsidRPr="005C7AD5" w:rsidRDefault="005C7AD5" w:rsidP="005C7AD5">
            <w:pPr>
              <w:spacing w:after="0"/>
              <w:rPr>
                <w:rFonts w:ascii="Arial" w:hAnsi="Arial" w:cs="Arial"/>
                <w:sz w:val="20"/>
                <w:szCs w:val="20"/>
                <w:lang w:val="sl-SI" w:eastAsia="sl-SI"/>
              </w:rPr>
            </w:pPr>
            <w:r w:rsidRPr="005C7AD5">
              <w:rPr>
                <w:rFonts w:ascii="Arial" w:hAnsi="Arial" w:cs="Arial"/>
                <w:sz w:val="20"/>
                <w:szCs w:val="20"/>
                <w:lang w:val="sl-SI" w:eastAsia="sl-SI"/>
              </w:rPr>
              <w:t>CESOP100</w:t>
            </w:r>
          </w:p>
        </w:tc>
      </w:tr>
      <w:tr w:rsidR="005C7AD5" w14:paraId="6F547D2C" w14:textId="77777777" w:rsidTr="005C7AD5">
        <w:tc>
          <w:tcPr>
            <w:tcW w:w="3179" w:type="dxa"/>
          </w:tcPr>
          <w:p w14:paraId="547C1690" w14:textId="77777777" w:rsidR="005C7AD5" w:rsidRDefault="005C7AD5" w:rsidP="005C7AD5">
            <w:pPr>
              <w:spacing w:after="0"/>
              <w:rPr>
                <w:rFonts w:ascii="Times" w:hAnsi="Times" w:cs="Times"/>
                <w:szCs w:val="22"/>
              </w:rPr>
            </w:pPr>
            <w:r w:rsidRPr="002B1B66">
              <w:rPr>
                <w:rFonts w:ascii="Courier New" w:hAnsi="Courier New" w:cs="Courier New"/>
                <w:szCs w:val="22"/>
                <w:lang w:val="de-DE"/>
              </w:rPr>
              <w:t>MessageRefId</w:t>
            </w:r>
          </w:p>
        </w:tc>
        <w:tc>
          <w:tcPr>
            <w:tcW w:w="4180" w:type="dxa"/>
          </w:tcPr>
          <w:p w14:paraId="377A712C" w14:textId="77777777" w:rsidR="005C7AD5" w:rsidRDefault="005C7AD5" w:rsidP="005C7AD5">
            <w:pPr>
              <w:spacing w:after="0"/>
              <w:rPr>
                <w:rFonts w:ascii="Times" w:hAnsi="Times" w:cs="Times"/>
                <w:szCs w:val="22"/>
              </w:rPr>
            </w:pPr>
            <w:r w:rsidRPr="005C7AD5">
              <w:rPr>
                <w:rFonts w:ascii="Arial" w:hAnsi="Arial" w:cs="Arial"/>
                <w:sz w:val="20"/>
                <w:szCs w:val="20"/>
                <w:lang w:val="sl-SI" w:eastAsia="sl-SI"/>
              </w:rPr>
              <w:t>147dbc3c</w:t>
            </w:r>
            <w:r w:rsidRPr="00726858">
              <w:rPr>
                <w:rFonts w:ascii="Times" w:hAnsi="Times" w:cs="Times"/>
                <w:szCs w:val="22"/>
              </w:rPr>
              <w:t>-8428-4921-849d-</w:t>
            </w:r>
            <w:r w:rsidRPr="005C7AD5">
              <w:rPr>
                <w:rFonts w:ascii="Arial" w:hAnsi="Arial" w:cs="Arial"/>
                <w:sz w:val="20"/>
                <w:szCs w:val="20"/>
                <w:lang w:val="sl-SI" w:eastAsia="sl-SI"/>
              </w:rPr>
              <w:t>9edea7bac40e</w:t>
            </w:r>
          </w:p>
        </w:tc>
      </w:tr>
      <w:tr w:rsidR="005C7AD5" w14:paraId="2942A943" w14:textId="77777777" w:rsidTr="005C7AD5">
        <w:tc>
          <w:tcPr>
            <w:tcW w:w="3179" w:type="dxa"/>
          </w:tcPr>
          <w:p w14:paraId="1752F92C" w14:textId="77777777" w:rsidR="005C7AD5" w:rsidRPr="006F07B7" w:rsidRDefault="005C7AD5" w:rsidP="005C7AD5">
            <w:pPr>
              <w:spacing w:after="0"/>
              <w:rPr>
                <w:rFonts w:ascii="Times" w:hAnsi="Times" w:cs="Times"/>
                <w:color w:val="EEECE1" w:themeColor="background2"/>
                <w:szCs w:val="22"/>
              </w:rPr>
            </w:pPr>
            <w:r w:rsidRPr="00EF12AD">
              <w:rPr>
                <w:rFonts w:ascii="Courier New" w:hAnsi="Courier New" w:cs="Courier New"/>
                <w:szCs w:val="22"/>
                <w:lang w:val="de-DE"/>
              </w:rPr>
              <w:t>CorrMessageRefId</w:t>
            </w:r>
          </w:p>
        </w:tc>
        <w:tc>
          <w:tcPr>
            <w:tcW w:w="4180" w:type="dxa"/>
          </w:tcPr>
          <w:p w14:paraId="652DCDF2" w14:textId="1EADC20C" w:rsidR="005C7AD5" w:rsidRPr="00EF12AD" w:rsidRDefault="00285B7A" w:rsidP="005C7AD5">
            <w:pPr>
              <w:spacing w:after="0"/>
              <w:rPr>
                <w:rFonts w:ascii="Times" w:hAnsi="Times" w:cs="Times"/>
                <w:i/>
                <w:iCs/>
                <w:color w:val="A6A6A6" w:themeColor="background1" w:themeShade="A6"/>
                <w:szCs w:val="22"/>
              </w:rPr>
            </w:pPr>
            <w:r>
              <w:rPr>
                <w:i/>
                <w:iCs/>
                <w:color w:val="A6A6A6" w:themeColor="background1" w:themeShade="A6"/>
              </w:rPr>
              <w:t>Ni naveden</w:t>
            </w:r>
          </w:p>
        </w:tc>
      </w:tr>
      <w:tr w:rsidR="005C7AD5" w14:paraId="25F55774" w14:textId="77777777" w:rsidTr="005C7AD5">
        <w:tc>
          <w:tcPr>
            <w:tcW w:w="3179" w:type="dxa"/>
          </w:tcPr>
          <w:p w14:paraId="7D643BD7" w14:textId="77777777" w:rsidR="005C7AD5" w:rsidRPr="000A7DBB" w:rsidRDefault="005C7AD5" w:rsidP="005C7AD5">
            <w:pPr>
              <w:spacing w:after="0"/>
              <w:rPr>
                <w:rFonts w:ascii="Courier New" w:hAnsi="Courier New" w:cs="Courier New"/>
                <w:szCs w:val="22"/>
              </w:rPr>
            </w:pPr>
            <w:r>
              <w:rPr>
                <w:rFonts w:ascii="Courier New" w:hAnsi="Courier New" w:cs="Courier New"/>
                <w:szCs w:val="22"/>
              </w:rPr>
              <w:t>SendingPSP.PSPId</w:t>
            </w:r>
          </w:p>
        </w:tc>
        <w:tc>
          <w:tcPr>
            <w:tcW w:w="4180" w:type="dxa"/>
          </w:tcPr>
          <w:p w14:paraId="09589268" w14:textId="5492F548" w:rsidR="005C7AD5" w:rsidRPr="007F32B1" w:rsidRDefault="007F32B1" w:rsidP="005C7AD5">
            <w:pPr>
              <w:spacing w:after="0"/>
              <w:rPr>
                <w:lang w:val="it-IT"/>
              </w:rPr>
            </w:pPr>
            <w:r>
              <w:rPr>
                <w:rFonts w:ascii="Arial" w:hAnsi="Arial" w:cs="Arial"/>
                <w:sz w:val="20"/>
                <w:szCs w:val="20"/>
                <w:lang w:val="sl-SI" w:eastAsia="sl-SI"/>
              </w:rPr>
              <w:t>NLB</w:t>
            </w:r>
            <w:r w:rsidRPr="007F32B1">
              <w:rPr>
                <w:rFonts w:ascii="Arial" w:hAnsi="Arial" w:cs="Arial"/>
                <w:sz w:val="20"/>
                <w:szCs w:val="20"/>
                <w:lang w:val="sl-SI" w:eastAsia="sl-SI"/>
              </w:rPr>
              <w:t>, D.D.</w:t>
            </w:r>
          </w:p>
        </w:tc>
      </w:tr>
      <w:tr w:rsidR="005C7AD5" w14:paraId="2D1AF73F" w14:textId="77777777" w:rsidTr="005C7AD5">
        <w:tc>
          <w:tcPr>
            <w:tcW w:w="3179" w:type="dxa"/>
          </w:tcPr>
          <w:p w14:paraId="5028D568" w14:textId="77777777" w:rsidR="005C7AD5" w:rsidRDefault="005C7AD5" w:rsidP="005C7AD5">
            <w:pPr>
              <w:spacing w:after="0"/>
              <w:rPr>
                <w:rFonts w:ascii="Courier New" w:hAnsi="Courier New" w:cs="Courier New"/>
                <w:szCs w:val="22"/>
              </w:rPr>
            </w:pPr>
            <w:r>
              <w:rPr>
                <w:rFonts w:ascii="Courier New" w:hAnsi="Courier New" w:cs="Courier New"/>
                <w:szCs w:val="22"/>
              </w:rPr>
              <w:t>SendingPSP.Name</w:t>
            </w:r>
          </w:p>
        </w:tc>
        <w:tc>
          <w:tcPr>
            <w:tcW w:w="4180" w:type="dxa"/>
          </w:tcPr>
          <w:p w14:paraId="498FCF92" w14:textId="11B9C17E" w:rsidR="005C7AD5" w:rsidRPr="00A90E6E" w:rsidRDefault="005C7AD5" w:rsidP="005C7AD5">
            <w:pPr>
              <w:spacing w:after="0"/>
            </w:pPr>
            <w:r w:rsidRPr="005C7AD5">
              <w:rPr>
                <w:rFonts w:ascii="Arial" w:hAnsi="Arial" w:cs="Arial"/>
                <w:sz w:val="20"/>
                <w:szCs w:val="20"/>
                <w:lang w:val="sl-SI" w:eastAsia="sl-SI"/>
              </w:rPr>
              <w:t>LJBASI2X</w:t>
            </w:r>
          </w:p>
        </w:tc>
      </w:tr>
      <w:tr w:rsidR="005C7AD5" w14:paraId="7A41D27D" w14:textId="77777777" w:rsidTr="005C7AD5">
        <w:tc>
          <w:tcPr>
            <w:tcW w:w="3179" w:type="dxa"/>
          </w:tcPr>
          <w:p w14:paraId="7E8BF23E" w14:textId="77777777" w:rsidR="005C7AD5" w:rsidRDefault="005C7AD5" w:rsidP="005C7AD5">
            <w:pPr>
              <w:spacing w:after="0"/>
              <w:rPr>
                <w:rFonts w:ascii="Courier New" w:hAnsi="Courier New" w:cs="Courier New"/>
                <w:szCs w:val="22"/>
              </w:rPr>
            </w:pPr>
            <w:r>
              <w:rPr>
                <w:rFonts w:ascii="Courier New" w:hAnsi="Courier New" w:cs="Courier New"/>
                <w:szCs w:val="22"/>
              </w:rPr>
              <w:t>ReportingPSP.PSPId</w:t>
            </w:r>
          </w:p>
        </w:tc>
        <w:tc>
          <w:tcPr>
            <w:tcW w:w="4180" w:type="dxa"/>
          </w:tcPr>
          <w:p w14:paraId="59D923DE" w14:textId="547CD838" w:rsidR="005C7AD5" w:rsidRPr="00A90E6E" w:rsidRDefault="007F32B1" w:rsidP="005C7AD5">
            <w:pPr>
              <w:spacing w:after="0"/>
            </w:pPr>
            <w:r w:rsidRPr="007F32B1">
              <w:rPr>
                <w:rFonts w:ascii="Arial" w:hAnsi="Arial" w:cs="Arial"/>
                <w:sz w:val="20"/>
                <w:szCs w:val="20"/>
                <w:lang w:val="sl-SI" w:eastAsia="sl-SI"/>
              </w:rPr>
              <w:t>KBMASI2X</w:t>
            </w:r>
          </w:p>
        </w:tc>
      </w:tr>
      <w:tr w:rsidR="005C7AD5" w14:paraId="766046AB" w14:textId="77777777" w:rsidTr="005C7AD5">
        <w:tc>
          <w:tcPr>
            <w:tcW w:w="3179" w:type="dxa"/>
          </w:tcPr>
          <w:p w14:paraId="4A34F341" w14:textId="77777777" w:rsidR="005C7AD5" w:rsidRDefault="005C7AD5" w:rsidP="005C7AD5">
            <w:pPr>
              <w:spacing w:after="0"/>
              <w:rPr>
                <w:rFonts w:ascii="Courier New" w:hAnsi="Courier New" w:cs="Courier New"/>
                <w:szCs w:val="22"/>
              </w:rPr>
            </w:pPr>
            <w:r>
              <w:rPr>
                <w:rFonts w:ascii="Courier New" w:hAnsi="Courier New" w:cs="Courier New"/>
                <w:szCs w:val="22"/>
              </w:rPr>
              <w:t>ReportingPSP.Name</w:t>
            </w:r>
          </w:p>
        </w:tc>
        <w:tc>
          <w:tcPr>
            <w:tcW w:w="4180" w:type="dxa"/>
          </w:tcPr>
          <w:p w14:paraId="6C64E98A" w14:textId="473796CF" w:rsidR="005C7AD5" w:rsidRPr="005C7AD5" w:rsidRDefault="007F32B1" w:rsidP="005C7AD5">
            <w:pPr>
              <w:spacing w:after="0"/>
              <w:rPr>
                <w:lang w:val="it-IT"/>
              </w:rPr>
            </w:pPr>
            <w:r>
              <w:rPr>
                <w:rFonts w:ascii="Arial" w:hAnsi="Arial" w:cs="Arial"/>
                <w:sz w:val="20"/>
                <w:szCs w:val="20"/>
                <w:lang w:val="sl-SI" w:eastAsia="sl-SI"/>
              </w:rPr>
              <w:t>NKBM, D.D:</w:t>
            </w:r>
          </w:p>
        </w:tc>
      </w:tr>
    </w:tbl>
    <w:p w14:paraId="69A37C93" w14:textId="2B2B6EBD" w:rsidR="005C6E8A" w:rsidRDefault="005C6E8A" w:rsidP="00122B7C">
      <w:pPr>
        <w:spacing w:after="120" w:line="260" w:lineRule="atLeast"/>
        <w:jc w:val="both"/>
        <w:rPr>
          <w:rFonts w:ascii="Arial" w:hAnsi="Arial" w:cs="Arial"/>
          <w:sz w:val="20"/>
          <w:szCs w:val="20"/>
        </w:rPr>
      </w:pPr>
    </w:p>
    <w:p w14:paraId="0E21FC06" w14:textId="26591E2F" w:rsidR="005C6E8A" w:rsidRPr="005C6E8A" w:rsidRDefault="005C6E8A" w:rsidP="005C6E8A">
      <w:pPr>
        <w:spacing w:after="120" w:line="260" w:lineRule="atLeast"/>
        <w:jc w:val="both"/>
        <w:rPr>
          <w:rFonts w:ascii="Arial" w:hAnsi="Arial" w:cs="Arial"/>
          <w:sz w:val="20"/>
          <w:szCs w:val="20"/>
        </w:rPr>
      </w:pPr>
      <w:r>
        <w:rPr>
          <w:rFonts w:ascii="Arial" w:hAnsi="Arial" w:cs="Arial"/>
          <w:sz w:val="20"/>
          <w:szCs w:val="20"/>
        </w:rPr>
        <w:t>CESOP odgovori z pozitivnim VLD sporočilom:</w:t>
      </w:r>
    </w:p>
    <w:tbl>
      <w:tblPr>
        <w:tblStyle w:val="TableHistory"/>
        <w:tblW w:w="0" w:type="auto"/>
        <w:tblInd w:w="1129" w:type="dxa"/>
        <w:tblLook w:val="04A0" w:firstRow="1" w:lastRow="0" w:firstColumn="1" w:lastColumn="0" w:noHBand="0" w:noVBand="1"/>
      </w:tblPr>
      <w:tblGrid>
        <w:gridCol w:w="3151"/>
        <w:gridCol w:w="4208"/>
      </w:tblGrid>
      <w:tr w:rsidR="005C6E8A" w:rsidRPr="00154D81" w14:paraId="4A917606" w14:textId="77777777" w:rsidTr="008E65F1">
        <w:tc>
          <w:tcPr>
            <w:tcW w:w="3261" w:type="dxa"/>
          </w:tcPr>
          <w:p w14:paraId="48CE3491" w14:textId="77777777" w:rsidR="005C6E8A" w:rsidRPr="002B2E2B" w:rsidRDefault="005C6E8A" w:rsidP="008E65F1">
            <w:pPr>
              <w:spacing w:after="0"/>
              <w:rPr>
                <w:rFonts w:ascii="Times" w:hAnsi="Times" w:cs="Times"/>
                <w:b/>
                <w:bCs/>
                <w:szCs w:val="22"/>
              </w:rPr>
            </w:pPr>
            <w:r w:rsidRPr="002B2E2B">
              <w:rPr>
                <w:bCs/>
              </w:rPr>
              <w:t>File name</w:t>
            </w:r>
          </w:p>
        </w:tc>
        <w:tc>
          <w:tcPr>
            <w:tcW w:w="4673" w:type="dxa"/>
          </w:tcPr>
          <w:p w14:paraId="29C375F8" w14:textId="3EDA045B" w:rsidR="005C6E8A" w:rsidRPr="007F32B1" w:rsidRDefault="007F32B1" w:rsidP="008E65F1">
            <w:pPr>
              <w:spacing w:after="0"/>
              <w:rPr>
                <w:rFonts w:ascii="Arial" w:hAnsi="Arial" w:cs="Arial"/>
                <w:sz w:val="20"/>
                <w:szCs w:val="20"/>
                <w:lang w:val="sl-SI" w:eastAsia="sl-SI"/>
              </w:rPr>
            </w:pPr>
            <w:r>
              <w:rPr>
                <w:rFonts w:ascii="Arial" w:hAnsi="Arial" w:cs="Arial"/>
                <w:sz w:val="20"/>
                <w:szCs w:val="20"/>
                <w:lang w:val="sl-SI" w:eastAsia="sl-SI"/>
              </w:rPr>
              <w:t>VLD</w:t>
            </w:r>
            <w:r w:rsidRPr="00021FF8">
              <w:rPr>
                <w:rFonts w:ascii="Arial" w:hAnsi="Arial" w:cs="Arial"/>
                <w:sz w:val="20"/>
                <w:szCs w:val="20"/>
                <w:lang w:val="sl-SI" w:eastAsia="sl-SI"/>
              </w:rPr>
              <w:t>-Q</w:t>
            </w:r>
            <w:r>
              <w:rPr>
                <w:rFonts w:ascii="Arial" w:hAnsi="Arial" w:cs="Arial"/>
                <w:sz w:val="20"/>
                <w:szCs w:val="20"/>
                <w:lang w:val="sl-SI" w:eastAsia="sl-SI"/>
              </w:rPr>
              <w:t>3</w:t>
            </w:r>
            <w:r w:rsidRPr="00021FF8">
              <w:rPr>
                <w:rFonts w:ascii="Arial" w:hAnsi="Arial" w:cs="Arial"/>
                <w:sz w:val="20"/>
                <w:szCs w:val="20"/>
                <w:lang w:val="sl-SI" w:eastAsia="sl-SI"/>
              </w:rPr>
              <w:t>-202</w:t>
            </w:r>
            <w:r>
              <w:rPr>
                <w:rFonts w:ascii="Arial" w:hAnsi="Arial" w:cs="Arial"/>
                <w:sz w:val="20"/>
                <w:szCs w:val="20"/>
                <w:lang w:val="sl-SI" w:eastAsia="sl-SI"/>
              </w:rPr>
              <w:t>6</w:t>
            </w:r>
            <w:r w:rsidRPr="00021FF8">
              <w:rPr>
                <w:rFonts w:ascii="Arial" w:hAnsi="Arial" w:cs="Arial"/>
                <w:sz w:val="20"/>
                <w:szCs w:val="20"/>
                <w:lang w:val="sl-SI" w:eastAsia="sl-SI"/>
              </w:rPr>
              <w:t>-SI-LJBASI2X-1-1.xml</w:t>
            </w:r>
          </w:p>
        </w:tc>
      </w:tr>
      <w:tr w:rsidR="005C6E8A" w14:paraId="2F8A33EB" w14:textId="77777777" w:rsidTr="008E65F1">
        <w:tc>
          <w:tcPr>
            <w:tcW w:w="3261" w:type="dxa"/>
          </w:tcPr>
          <w:p w14:paraId="4969903B" w14:textId="77777777" w:rsidR="005C6E8A" w:rsidRDefault="005C6E8A" w:rsidP="008E65F1">
            <w:pPr>
              <w:spacing w:after="0"/>
              <w:rPr>
                <w:rFonts w:ascii="Times" w:hAnsi="Times" w:cs="Times"/>
                <w:szCs w:val="22"/>
              </w:rPr>
            </w:pPr>
            <w:r w:rsidRPr="002B2E2B">
              <w:rPr>
                <w:rFonts w:ascii="Courier New" w:hAnsi="Courier New" w:cs="Courier New"/>
                <w:szCs w:val="22"/>
                <w:lang w:val="de-DE"/>
              </w:rPr>
              <w:t>MessageType</w:t>
            </w:r>
          </w:p>
        </w:tc>
        <w:tc>
          <w:tcPr>
            <w:tcW w:w="4673" w:type="dxa"/>
          </w:tcPr>
          <w:p w14:paraId="71CF0F48" w14:textId="77777777" w:rsidR="005C6E8A" w:rsidRPr="007F32B1" w:rsidRDefault="005C6E8A" w:rsidP="008E65F1">
            <w:pPr>
              <w:spacing w:after="0"/>
              <w:rPr>
                <w:rFonts w:ascii="Arial" w:hAnsi="Arial" w:cs="Arial"/>
                <w:sz w:val="20"/>
                <w:szCs w:val="20"/>
                <w:lang w:val="sl-SI" w:eastAsia="sl-SI"/>
              </w:rPr>
            </w:pPr>
            <w:r w:rsidRPr="007F32B1">
              <w:rPr>
                <w:rFonts w:ascii="Arial" w:hAnsi="Arial" w:cs="Arial"/>
                <w:sz w:val="20"/>
                <w:szCs w:val="20"/>
                <w:lang w:val="sl-SI" w:eastAsia="sl-SI"/>
              </w:rPr>
              <w:t>VLD</w:t>
            </w:r>
          </w:p>
        </w:tc>
      </w:tr>
      <w:tr w:rsidR="005C6E8A" w14:paraId="755B3EBC" w14:textId="77777777" w:rsidTr="008E65F1">
        <w:tc>
          <w:tcPr>
            <w:tcW w:w="3261" w:type="dxa"/>
          </w:tcPr>
          <w:p w14:paraId="63F69476" w14:textId="77777777" w:rsidR="005C6E8A" w:rsidRDefault="005C6E8A" w:rsidP="008E65F1">
            <w:pPr>
              <w:spacing w:after="0"/>
              <w:rPr>
                <w:rFonts w:ascii="Times" w:hAnsi="Times" w:cs="Times"/>
                <w:szCs w:val="22"/>
              </w:rPr>
            </w:pPr>
            <w:r w:rsidRPr="002B2E2B">
              <w:rPr>
                <w:rFonts w:ascii="Courier New" w:hAnsi="Courier New" w:cs="Courier New"/>
                <w:szCs w:val="22"/>
              </w:rPr>
              <w:t>MessageTypeIndic</w:t>
            </w:r>
          </w:p>
        </w:tc>
        <w:tc>
          <w:tcPr>
            <w:tcW w:w="4673" w:type="dxa"/>
          </w:tcPr>
          <w:p w14:paraId="05AA67C2" w14:textId="77777777" w:rsidR="005C6E8A" w:rsidRPr="007F32B1" w:rsidRDefault="005C6E8A" w:rsidP="008E65F1">
            <w:pPr>
              <w:spacing w:after="0"/>
              <w:rPr>
                <w:rFonts w:ascii="Arial" w:hAnsi="Arial" w:cs="Arial"/>
                <w:sz w:val="20"/>
                <w:szCs w:val="20"/>
                <w:lang w:val="sl-SI" w:eastAsia="sl-SI"/>
              </w:rPr>
            </w:pPr>
            <w:r w:rsidRPr="007F32B1">
              <w:rPr>
                <w:rFonts w:ascii="Arial" w:hAnsi="Arial" w:cs="Arial"/>
                <w:sz w:val="20"/>
                <w:szCs w:val="20"/>
                <w:lang w:val="sl-SI" w:eastAsia="sl-SI"/>
              </w:rPr>
              <w:t>CESOP100</w:t>
            </w:r>
          </w:p>
        </w:tc>
      </w:tr>
      <w:tr w:rsidR="005C6E8A" w:rsidRPr="000769AF" w14:paraId="072F356C" w14:textId="77777777" w:rsidTr="008E65F1">
        <w:tc>
          <w:tcPr>
            <w:tcW w:w="3261" w:type="dxa"/>
          </w:tcPr>
          <w:p w14:paraId="4882BA84" w14:textId="77777777" w:rsidR="005C6E8A" w:rsidRDefault="005C6E8A" w:rsidP="008E65F1">
            <w:pPr>
              <w:spacing w:after="0"/>
              <w:rPr>
                <w:rFonts w:ascii="Times" w:hAnsi="Times" w:cs="Times"/>
                <w:szCs w:val="22"/>
              </w:rPr>
            </w:pPr>
            <w:r w:rsidRPr="002B1B66">
              <w:rPr>
                <w:rFonts w:ascii="Courier New" w:hAnsi="Courier New" w:cs="Courier New"/>
                <w:szCs w:val="22"/>
                <w:lang w:val="de-DE"/>
              </w:rPr>
              <w:t>MessageRefId</w:t>
            </w:r>
          </w:p>
        </w:tc>
        <w:tc>
          <w:tcPr>
            <w:tcW w:w="4673" w:type="dxa"/>
          </w:tcPr>
          <w:p w14:paraId="5A3A3C7C" w14:textId="77777777" w:rsidR="005C6E8A" w:rsidRPr="007F32B1" w:rsidRDefault="005C6E8A" w:rsidP="008E65F1">
            <w:pPr>
              <w:spacing w:after="0"/>
              <w:rPr>
                <w:rFonts w:ascii="Arial" w:hAnsi="Arial" w:cs="Arial"/>
                <w:sz w:val="20"/>
                <w:szCs w:val="20"/>
                <w:lang w:val="sl-SI" w:eastAsia="sl-SI"/>
              </w:rPr>
            </w:pPr>
            <w:r w:rsidRPr="007F32B1">
              <w:rPr>
                <w:rFonts w:ascii="Arial" w:hAnsi="Arial" w:cs="Arial"/>
                <w:sz w:val="20"/>
                <w:szCs w:val="20"/>
                <w:lang w:val="sl-SI" w:eastAsia="sl-SI"/>
              </w:rPr>
              <w:t>c06309d0-f9d6-44d6-8eab-e820309a0ae5</w:t>
            </w:r>
          </w:p>
        </w:tc>
      </w:tr>
      <w:tr w:rsidR="005C6E8A" w14:paraId="1C70DB3C" w14:textId="77777777" w:rsidTr="008E65F1">
        <w:tc>
          <w:tcPr>
            <w:tcW w:w="3261" w:type="dxa"/>
          </w:tcPr>
          <w:p w14:paraId="39211194" w14:textId="77777777" w:rsidR="005C6E8A" w:rsidRDefault="005C6E8A" w:rsidP="008E65F1">
            <w:pPr>
              <w:spacing w:after="0"/>
              <w:rPr>
                <w:rFonts w:ascii="Times" w:hAnsi="Times" w:cs="Times"/>
                <w:szCs w:val="22"/>
              </w:rPr>
            </w:pPr>
            <w:r>
              <w:rPr>
                <w:rFonts w:ascii="Courier New" w:hAnsi="Courier New" w:cs="Courier New"/>
                <w:szCs w:val="22"/>
              </w:rPr>
              <w:t>CorrMessageRefId</w:t>
            </w:r>
          </w:p>
        </w:tc>
        <w:tc>
          <w:tcPr>
            <w:tcW w:w="4673" w:type="dxa"/>
          </w:tcPr>
          <w:p w14:paraId="44AC2E16" w14:textId="77777777" w:rsidR="005C6E8A" w:rsidRPr="007F32B1" w:rsidRDefault="005C6E8A" w:rsidP="008E65F1">
            <w:pPr>
              <w:spacing w:after="0"/>
              <w:rPr>
                <w:rFonts w:ascii="Arial" w:hAnsi="Arial" w:cs="Arial"/>
                <w:sz w:val="20"/>
                <w:szCs w:val="20"/>
                <w:lang w:val="sl-SI" w:eastAsia="sl-SI"/>
              </w:rPr>
            </w:pPr>
            <w:r w:rsidRPr="007F32B1">
              <w:rPr>
                <w:rFonts w:ascii="Arial" w:hAnsi="Arial" w:cs="Arial"/>
                <w:sz w:val="20"/>
                <w:szCs w:val="20"/>
                <w:lang w:val="sl-SI" w:eastAsia="sl-SI"/>
              </w:rPr>
              <w:t>147dbc3c-8428-4921-849d-9edea7bac40e</w:t>
            </w:r>
          </w:p>
        </w:tc>
      </w:tr>
      <w:tr w:rsidR="005C6E8A" w14:paraId="224C6D24" w14:textId="77777777" w:rsidTr="008E65F1">
        <w:tc>
          <w:tcPr>
            <w:tcW w:w="3261" w:type="dxa"/>
          </w:tcPr>
          <w:p w14:paraId="30974D16" w14:textId="77777777" w:rsidR="005C6E8A" w:rsidRPr="000A7DBB" w:rsidRDefault="005C6E8A" w:rsidP="008E65F1">
            <w:pPr>
              <w:spacing w:after="0"/>
              <w:rPr>
                <w:rFonts w:ascii="Courier New" w:hAnsi="Courier New" w:cs="Courier New"/>
                <w:szCs w:val="22"/>
              </w:rPr>
            </w:pPr>
            <w:r w:rsidRPr="002B2E2B">
              <w:rPr>
                <w:rFonts w:ascii="Courier New" w:hAnsi="Courier New" w:cs="Courier New"/>
                <w:szCs w:val="22"/>
              </w:rPr>
              <w:t>ValidationResult</w:t>
            </w:r>
          </w:p>
        </w:tc>
        <w:tc>
          <w:tcPr>
            <w:tcW w:w="4673" w:type="dxa"/>
          </w:tcPr>
          <w:p w14:paraId="377518FD" w14:textId="77777777" w:rsidR="005C6E8A" w:rsidRPr="007F32B1" w:rsidRDefault="005C6E8A" w:rsidP="008E65F1">
            <w:pPr>
              <w:spacing w:after="0"/>
              <w:rPr>
                <w:rFonts w:ascii="Arial" w:hAnsi="Arial" w:cs="Arial"/>
                <w:sz w:val="20"/>
                <w:szCs w:val="20"/>
                <w:lang w:val="sl-SI" w:eastAsia="sl-SI"/>
              </w:rPr>
            </w:pPr>
            <w:r w:rsidRPr="007F32B1">
              <w:rPr>
                <w:rFonts w:ascii="Arial" w:hAnsi="Arial" w:cs="Arial"/>
                <w:sz w:val="20"/>
                <w:szCs w:val="20"/>
                <w:lang w:val="sl-SI" w:eastAsia="sl-SI"/>
              </w:rPr>
              <w:t>VALIDATED</w:t>
            </w:r>
          </w:p>
        </w:tc>
      </w:tr>
    </w:tbl>
    <w:p w14:paraId="1A43F4C7" w14:textId="77777777" w:rsidR="005C6E8A" w:rsidRDefault="005C6E8A" w:rsidP="00122B7C">
      <w:pPr>
        <w:spacing w:after="120" w:line="260" w:lineRule="atLeast"/>
        <w:jc w:val="both"/>
        <w:rPr>
          <w:rFonts w:ascii="Arial" w:hAnsi="Arial" w:cs="Arial"/>
          <w:sz w:val="20"/>
          <w:szCs w:val="20"/>
        </w:rPr>
      </w:pPr>
    </w:p>
    <w:p w14:paraId="2933204D" w14:textId="35F4B5C1" w:rsidR="005C6E8A" w:rsidRDefault="005C6E8A" w:rsidP="00122B7C">
      <w:pPr>
        <w:spacing w:after="120" w:line="260" w:lineRule="atLeast"/>
        <w:jc w:val="both"/>
        <w:rPr>
          <w:rFonts w:ascii="Arial" w:hAnsi="Arial" w:cs="Arial"/>
          <w:sz w:val="20"/>
          <w:szCs w:val="20"/>
        </w:rPr>
      </w:pPr>
      <w:r>
        <w:rPr>
          <w:rFonts w:ascii="Arial" w:hAnsi="Arial" w:cs="Arial"/>
          <w:sz w:val="20"/>
          <w:szCs w:val="20"/>
        </w:rPr>
        <w:t>PSP opazi napako v sporočilu in odda spontani popravek. Napaka je na ravni PSP, zato odda le element ReportedPS</w:t>
      </w:r>
      <w:r w:rsidR="00285B7A">
        <w:rPr>
          <w:rFonts w:ascii="Arial" w:hAnsi="Arial" w:cs="Arial"/>
          <w:sz w:val="20"/>
          <w:szCs w:val="20"/>
        </w:rPr>
        <w:t>P</w:t>
      </w:r>
      <w:r>
        <w:rPr>
          <w:rFonts w:ascii="Arial" w:hAnsi="Arial" w:cs="Arial"/>
          <w:sz w:val="20"/>
          <w:szCs w:val="20"/>
        </w:rPr>
        <w:t>, brez ReportedPayee elementa.</w:t>
      </w:r>
    </w:p>
    <w:p w14:paraId="7ABAFBB4" w14:textId="4F1F68AE" w:rsidR="005C6E8A" w:rsidRDefault="005C6E8A" w:rsidP="00122B7C">
      <w:pPr>
        <w:spacing w:after="120" w:line="260" w:lineRule="atLeast"/>
        <w:jc w:val="both"/>
        <w:rPr>
          <w:rFonts w:ascii="Arial" w:hAnsi="Arial" w:cs="Arial"/>
          <w:sz w:val="20"/>
          <w:szCs w:val="20"/>
        </w:rPr>
      </w:pPr>
      <w:r>
        <w:rPr>
          <w:rFonts w:ascii="Arial" w:hAnsi="Arial" w:cs="Arial"/>
          <w:sz w:val="20"/>
          <w:szCs w:val="20"/>
        </w:rPr>
        <w:t>PSP odda popravek:</w:t>
      </w:r>
    </w:p>
    <w:tbl>
      <w:tblPr>
        <w:tblStyle w:val="TableHistory"/>
        <w:tblW w:w="0" w:type="auto"/>
        <w:tblInd w:w="1129" w:type="dxa"/>
        <w:tblLook w:val="04A0" w:firstRow="1" w:lastRow="0" w:firstColumn="1" w:lastColumn="0" w:noHBand="0" w:noVBand="1"/>
      </w:tblPr>
      <w:tblGrid>
        <w:gridCol w:w="3188"/>
        <w:gridCol w:w="4171"/>
      </w:tblGrid>
      <w:tr w:rsidR="005C6E8A" w:rsidRPr="00154D81" w14:paraId="5D8649AE" w14:textId="77777777" w:rsidTr="008E65F1">
        <w:tc>
          <w:tcPr>
            <w:tcW w:w="3261" w:type="dxa"/>
          </w:tcPr>
          <w:p w14:paraId="5B177F54" w14:textId="77777777" w:rsidR="005C6E8A" w:rsidRPr="002B2E2B" w:rsidRDefault="005C6E8A" w:rsidP="008E65F1">
            <w:pPr>
              <w:spacing w:after="0"/>
              <w:rPr>
                <w:rFonts w:ascii="Times" w:hAnsi="Times" w:cs="Times"/>
                <w:b/>
                <w:bCs/>
                <w:szCs w:val="22"/>
              </w:rPr>
            </w:pPr>
            <w:r w:rsidRPr="002B2E2B">
              <w:rPr>
                <w:bCs/>
              </w:rPr>
              <w:t>File name</w:t>
            </w:r>
          </w:p>
        </w:tc>
        <w:tc>
          <w:tcPr>
            <w:tcW w:w="4673" w:type="dxa"/>
          </w:tcPr>
          <w:p w14:paraId="2F7CB05A" w14:textId="6F66E951" w:rsidR="005C6E8A" w:rsidRPr="007F32B1" w:rsidRDefault="007F32B1" w:rsidP="008E65F1">
            <w:pPr>
              <w:spacing w:after="0"/>
              <w:rPr>
                <w:rFonts w:ascii="Times" w:hAnsi="Times" w:cs="Times"/>
                <w:bCs/>
                <w:szCs w:val="22"/>
                <w:lang w:val="it-IT"/>
              </w:rPr>
            </w:pPr>
            <w:r>
              <w:rPr>
                <w:rFonts w:ascii="Arial" w:hAnsi="Arial" w:cs="Arial"/>
                <w:sz w:val="20"/>
                <w:szCs w:val="20"/>
                <w:lang w:val="sl-SI" w:eastAsia="sl-SI"/>
              </w:rPr>
              <w:t>PMT</w:t>
            </w:r>
            <w:r w:rsidRPr="00021FF8">
              <w:rPr>
                <w:rFonts w:ascii="Arial" w:hAnsi="Arial" w:cs="Arial"/>
                <w:sz w:val="20"/>
                <w:szCs w:val="20"/>
                <w:lang w:val="sl-SI" w:eastAsia="sl-SI"/>
              </w:rPr>
              <w:t>-Q</w:t>
            </w:r>
            <w:r>
              <w:rPr>
                <w:rFonts w:ascii="Arial" w:hAnsi="Arial" w:cs="Arial"/>
                <w:sz w:val="20"/>
                <w:szCs w:val="20"/>
                <w:lang w:val="sl-SI" w:eastAsia="sl-SI"/>
              </w:rPr>
              <w:t>3</w:t>
            </w:r>
            <w:r w:rsidRPr="00021FF8">
              <w:rPr>
                <w:rFonts w:ascii="Arial" w:hAnsi="Arial" w:cs="Arial"/>
                <w:sz w:val="20"/>
                <w:szCs w:val="20"/>
                <w:lang w:val="sl-SI" w:eastAsia="sl-SI"/>
              </w:rPr>
              <w:t>-202</w:t>
            </w:r>
            <w:r>
              <w:rPr>
                <w:rFonts w:ascii="Arial" w:hAnsi="Arial" w:cs="Arial"/>
                <w:sz w:val="20"/>
                <w:szCs w:val="20"/>
                <w:lang w:val="sl-SI" w:eastAsia="sl-SI"/>
              </w:rPr>
              <w:t>6</w:t>
            </w:r>
            <w:r w:rsidRPr="00021FF8">
              <w:rPr>
                <w:rFonts w:ascii="Arial" w:hAnsi="Arial" w:cs="Arial"/>
                <w:sz w:val="20"/>
                <w:szCs w:val="20"/>
                <w:lang w:val="sl-SI" w:eastAsia="sl-SI"/>
              </w:rPr>
              <w:t>-SI-LJBASI2X-1-1.xml</w:t>
            </w:r>
          </w:p>
        </w:tc>
      </w:tr>
      <w:tr w:rsidR="005C6E8A" w14:paraId="2A57CCCB" w14:textId="77777777" w:rsidTr="008E65F1">
        <w:tc>
          <w:tcPr>
            <w:tcW w:w="3261" w:type="dxa"/>
          </w:tcPr>
          <w:p w14:paraId="03C58204" w14:textId="77777777" w:rsidR="005C6E8A" w:rsidRDefault="005C6E8A" w:rsidP="008E65F1">
            <w:pPr>
              <w:spacing w:after="0"/>
              <w:rPr>
                <w:rFonts w:ascii="Times" w:hAnsi="Times" w:cs="Times"/>
                <w:szCs w:val="22"/>
              </w:rPr>
            </w:pPr>
            <w:r w:rsidRPr="002B2E2B">
              <w:rPr>
                <w:rFonts w:ascii="Courier New" w:hAnsi="Courier New" w:cs="Courier New"/>
                <w:szCs w:val="22"/>
                <w:lang w:val="de-DE"/>
              </w:rPr>
              <w:t>MessageType</w:t>
            </w:r>
          </w:p>
        </w:tc>
        <w:tc>
          <w:tcPr>
            <w:tcW w:w="4673" w:type="dxa"/>
          </w:tcPr>
          <w:p w14:paraId="4B1972D9" w14:textId="77777777" w:rsidR="005C6E8A" w:rsidRDefault="005C6E8A" w:rsidP="008E65F1">
            <w:pPr>
              <w:spacing w:after="0"/>
              <w:rPr>
                <w:rFonts w:ascii="Times" w:hAnsi="Times" w:cs="Times"/>
                <w:szCs w:val="22"/>
              </w:rPr>
            </w:pPr>
            <w:r w:rsidRPr="007F32B1">
              <w:rPr>
                <w:rFonts w:ascii="Arial" w:hAnsi="Arial" w:cs="Arial"/>
                <w:sz w:val="20"/>
                <w:szCs w:val="20"/>
                <w:lang w:val="sl-SI" w:eastAsia="sl-SI"/>
              </w:rPr>
              <w:t>PMT</w:t>
            </w:r>
          </w:p>
        </w:tc>
      </w:tr>
      <w:tr w:rsidR="005C6E8A" w14:paraId="69D3C21C" w14:textId="77777777" w:rsidTr="008E65F1">
        <w:tc>
          <w:tcPr>
            <w:tcW w:w="3261" w:type="dxa"/>
          </w:tcPr>
          <w:p w14:paraId="0558590C" w14:textId="77777777" w:rsidR="005C6E8A" w:rsidRDefault="005C6E8A" w:rsidP="008E65F1">
            <w:pPr>
              <w:spacing w:after="0"/>
              <w:rPr>
                <w:rFonts w:ascii="Times" w:hAnsi="Times" w:cs="Times"/>
                <w:szCs w:val="22"/>
              </w:rPr>
            </w:pPr>
            <w:r w:rsidRPr="002B2E2B">
              <w:rPr>
                <w:rFonts w:ascii="Courier New" w:hAnsi="Courier New" w:cs="Courier New"/>
                <w:szCs w:val="22"/>
              </w:rPr>
              <w:t>MessageTypeIndic</w:t>
            </w:r>
          </w:p>
        </w:tc>
        <w:tc>
          <w:tcPr>
            <w:tcW w:w="4673" w:type="dxa"/>
          </w:tcPr>
          <w:p w14:paraId="295CD7E9" w14:textId="77777777" w:rsidR="005C6E8A" w:rsidRDefault="005C6E8A" w:rsidP="008E65F1">
            <w:pPr>
              <w:spacing w:after="0"/>
              <w:rPr>
                <w:rFonts w:ascii="Times" w:hAnsi="Times" w:cs="Times"/>
                <w:szCs w:val="22"/>
              </w:rPr>
            </w:pPr>
            <w:r w:rsidRPr="007F32B1">
              <w:rPr>
                <w:color w:val="FF0000"/>
                <w:sz w:val="20"/>
                <w:szCs w:val="20"/>
                <w:lang w:val="it-IT"/>
              </w:rPr>
              <w:t>CESOP101</w:t>
            </w:r>
          </w:p>
        </w:tc>
      </w:tr>
      <w:tr w:rsidR="005C6E8A" w:rsidRPr="000769AF" w14:paraId="6442A99C" w14:textId="77777777" w:rsidTr="008E65F1">
        <w:tc>
          <w:tcPr>
            <w:tcW w:w="3261" w:type="dxa"/>
          </w:tcPr>
          <w:p w14:paraId="7BCA9C69" w14:textId="77777777" w:rsidR="005C6E8A" w:rsidRDefault="005C6E8A" w:rsidP="008E65F1">
            <w:pPr>
              <w:spacing w:after="0"/>
              <w:rPr>
                <w:rFonts w:ascii="Times" w:hAnsi="Times" w:cs="Times"/>
                <w:szCs w:val="22"/>
              </w:rPr>
            </w:pPr>
            <w:r w:rsidRPr="002B1B66">
              <w:rPr>
                <w:rFonts w:ascii="Courier New" w:hAnsi="Courier New" w:cs="Courier New"/>
                <w:szCs w:val="22"/>
                <w:lang w:val="de-DE"/>
              </w:rPr>
              <w:t>MessageRefId</w:t>
            </w:r>
          </w:p>
        </w:tc>
        <w:tc>
          <w:tcPr>
            <w:tcW w:w="4673" w:type="dxa"/>
          </w:tcPr>
          <w:p w14:paraId="26DF6C18" w14:textId="77777777" w:rsidR="005C6E8A" w:rsidRPr="006F07B7" w:rsidRDefault="005C6E8A" w:rsidP="008E65F1">
            <w:pPr>
              <w:spacing w:after="0"/>
              <w:rPr>
                <w:rFonts w:ascii="Times" w:hAnsi="Times" w:cs="Times"/>
                <w:szCs w:val="22"/>
                <w:lang w:val="de-DE"/>
              </w:rPr>
            </w:pPr>
            <w:r w:rsidRPr="007F32B1">
              <w:rPr>
                <w:rFonts w:ascii="Arial" w:hAnsi="Arial" w:cs="Arial"/>
                <w:sz w:val="20"/>
                <w:szCs w:val="20"/>
                <w:lang w:val="sl-SI" w:eastAsia="sl-SI"/>
              </w:rPr>
              <w:t>821d9c09-3aaa-48ab-8fae-a4068d65449c</w:t>
            </w:r>
          </w:p>
        </w:tc>
      </w:tr>
      <w:tr w:rsidR="005C6E8A" w14:paraId="1E0AAF16" w14:textId="77777777" w:rsidTr="008E65F1">
        <w:tc>
          <w:tcPr>
            <w:tcW w:w="3261" w:type="dxa"/>
          </w:tcPr>
          <w:p w14:paraId="6C71BE27" w14:textId="77777777" w:rsidR="005C6E8A" w:rsidRDefault="005C6E8A" w:rsidP="008E65F1">
            <w:pPr>
              <w:spacing w:after="0"/>
              <w:rPr>
                <w:rFonts w:ascii="Times" w:hAnsi="Times" w:cs="Times"/>
                <w:szCs w:val="22"/>
              </w:rPr>
            </w:pPr>
            <w:r>
              <w:rPr>
                <w:rFonts w:ascii="Courier New" w:hAnsi="Courier New" w:cs="Courier New"/>
                <w:szCs w:val="22"/>
              </w:rPr>
              <w:t>CorrMessageRefId</w:t>
            </w:r>
          </w:p>
        </w:tc>
        <w:tc>
          <w:tcPr>
            <w:tcW w:w="4673" w:type="dxa"/>
          </w:tcPr>
          <w:p w14:paraId="6298E15E" w14:textId="77777777" w:rsidR="005C6E8A" w:rsidRPr="00A90E6E" w:rsidRDefault="005C6E8A" w:rsidP="008E65F1">
            <w:pPr>
              <w:spacing w:after="0"/>
              <w:rPr>
                <w:rFonts w:ascii="Times" w:hAnsi="Times" w:cs="Times"/>
                <w:szCs w:val="22"/>
              </w:rPr>
            </w:pPr>
            <w:r w:rsidRPr="007F32B1">
              <w:rPr>
                <w:rFonts w:ascii="Arial" w:hAnsi="Arial" w:cs="Arial"/>
                <w:sz w:val="20"/>
                <w:szCs w:val="20"/>
                <w:lang w:val="sl-SI" w:eastAsia="sl-SI"/>
              </w:rPr>
              <w:t>147dbc3c-8428-4921-849d-9edea7bac40e</w:t>
            </w:r>
          </w:p>
        </w:tc>
      </w:tr>
      <w:tr w:rsidR="005C6E8A" w14:paraId="10680A39" w14:textId="77777777" w:rsidTr="008E65F1">
        <w:tc>
          <w:tcPr>
            <w:tcW w:w="3261" w:type="dxa"/>
          </w:tcPr>
          <w:p w14:paraId="1AEBB3F7" w14:textId="77777777" w:rsidR="005C6E8A" w:rsidRPr="000A7DBB" w:rsidRDefault="005C6E8A" w:rsidP="008E65F1">
            <w:pPr>
              <w:spacing w:after="0"/>
              <w:rPr>
                <w:rFonts w:ascii="Courier New" w:hAnsi="Courier New" w:cs="Courier New"/>
                <w:szCs w:val="22"/>
              </w:rPr>
            </w:pPr>
            <w:r>
              <w:rPr>
                <w:rFonts w:ascii="Courier New" w:hAnsi="Courier New" w:cs="Courier New"/>
                <w:szCs w:val="22"/>
              </w:rPr>
              <w:lastRenderedPageBreak/>
              <w:t>SendingPSP.PSPId</w:t>
            </w:r>
          </w:p>
        </w:tc>
        <w:tc>
          <w:tcPr>
            <w:tcW w:w="4673" w:type="dxa"/>
          </w:tcPr>
          <w:p w14:paraId="5F63BD75" w14:textId="1DBE1ED0" w:rsidR="005C6E8A" w:rsidRPr="00A90E6E" w:rsidRDefault="007F32B1" w:rsidP="008E65F1">
            <w:pPr>
              <w:spacing w:after="0"/>
              <w:rPr>
                <w:i/>
                <w:iCs/>
                <w:color w:val="FF0000"/>
              </w:rPr>
            </w:pPr>
            <w:r w:rsidRPr="005C7AD5">
              <w:rPr>
                <w:rFonts w:ascii="Arial" w:hAnsi="Arial" w:cs="Arial"/>
                <w:sz w:val="20"/>
                <w:szCs w:val="20"/>
                <w:lang w:val="sl-SI" w:eastAsia="sl-SI"/>
              </w:rPr>
              <w:t>LJBASI2X</w:t>
            </w:r>
          </w:p>
        </w:tc>
      </w:tr>
      <w:tr w:rsidR="005C6E8A" w14:paraId="39218148" w14:textId="77777777" w:rsidTr="008E65F1">
        <w:tc>
          <w:tcPr>
            <w:tcW w:w="3261" w:type="dxa"/>
          </w:tcPr>
          <w:p w14:paraId="025CE296" w14:textId="77777777" w:rsidR="005C6E8A" w:rsidRDefault="005C6E8A" w:rsidP="008E65F1">
            <w:pPr>
              <w:spacing w:after="0"/>
              <w:rPr>
                <w:rFonts w:ascii="Courier New" w:hAnsi="Courier New" w:cs="Courier New"/>
                <w:szCs w:val="22"/>
              </w:rPr>
            </w:pPr>
            <w:r>
              <w:rPr>
                <w:rFonts w:ascii="Courier New" w:hAnsi="Courier New" w:cs="Courier New"/>
                <w:szCs w:val="22"/>
              </w:rPr>
              <w:t>SendingPSP.Name</w:t>
            </w:r>
          </w:p>
        </w:tc>
        <w:tc>
          <w:tcPr>
            <w:tcW w:w="4673" w:type="dxa"/>
          </w:tcPr>
          <w:p w14:paraId="406D389C" w14:textId="05FAEAF5" w:rsidR="005C6E8A" w:rsidRPr="007F32B1" w:rsidRDefault="007F32B1" w:rsidP="008E65F1">
            <w:pPr>
              <w:spacing w:after="0"/>
              <w:rPr>
                <w:i/>
                <w:iCs/>
                <w:color w:val="FF0000"/>
                <w:sz w:val="20"/>
                <w:szCs w:val="20"/>
                <w:lang w:val="it-IT"/>
              </w:rPr>
            </w:pPr>
            <w:r w:rsidRPr="007F32B1">
              <w:rPr>
                <w:color w:val="FF0000"/>
                <w:sz w:val="20"/>
                <w:szCs w:val="20"/>
                <w:lang w:val="it-IT"/>
              </w:rPr>
              <w:t xml:space="preserve">NOVA LJUBLJANSKA BANKA, D.D. </w:t>
            </w:r>
          </w:p>
        </w:tc>
      </w:tr>
      <w:tr w:rsidR="005C6E8A" w14:paraId="5C255DF4" w14:textId="77777777" w:rsidTr="008E65F1">
        <w:tc>
          <w:tcPr>
            <w:tcW w:w="3261" w:type="dxa"/>
          </w:tcPr>
          <w:p w14:paraId="55697202" w14:textId="77777777" w:rsidR="005C6E8A" w:rsidRDefault="005C6E8A" w:rsidP="008E65F1">
            <w:pPr>
              <w:spacing w:after="0"/>
              <w:rPr>
                <w:rFonts w:ascii="Courier New" w:hAnsi="Courier New" w:cs="Courier New"/>
                <w:szCs w:val="22"/>
              </w:rPr>
            </w:pPr>
            <w:r>
              <w:rPr>
                <w:rFonts w:ascii="Courier New" w:hAnsi="Courier New" w:cs="Courier New"/>
                <w:szCs w:val="22"/>
              </w:rPr>
              <w:t>ReportingPSP.PSPId</w:t>
            </w:r>
          </w:p>
        </w:tc>
        <w:tc>
          <w:tcPr>
            <w:tcW w:w="4673" w:type="dxa"/>
          </w:tcPr>
          <w:p w14:paraId="4947A22C" w14:textId="7C26D5DA" w:rsidR="005C6E8A" w:rsidRPr="00A90E6E" w:rsidRDefault="007F32B1" w:rsidP="008E65F1">
            <w:pPr>
              <w:spacing w:after="0"/>
              <w:rPr>
                <w:i/>
                <w:iCs/>
                <w:color w:val="FF0000"/>
              </w:rPr>
            </w:pPr>
            <w:r w:rsidRPr="007F32B1">
              <w:rPr>
                <w:rFonts w:ascii="Arial" w:hAnsi="Arial" w:cs="Arial"/>
                <w:sz w:val="20"/>
                <w:szCs w:val="20"/>
                <w:lang w:val="sl-SI" w:eastAsia="sl-SI"/>
              </w:rPr>
              <w:t>KBMASI2X</w:t>
            </w:r>
          </w:p>
        </w:tc>
      </w:tr>
      <w:tr w:rsidR="005C6E8A" w14:paraId="47315FCA" w14:textId="77777777" w:rsidTr="008E65F1">
        <w:tc>
          <w:tcPr>
            <w:tcW w:w="3261" w:type="dxa"/>
          </w:tcPr>
          <w:p w14:paraId="20925008" w14:textId="77777777" w:rsidR="005C6E8A" w:rsidRDefault="005C6E8A" w:rsidP="008E65F1">
            <w:pPr>
              <w:spacing w:after="0"/>
              <w:rPr>
                <w:rFonts w:ascii="Courier New" w:hAnsi="Courier New" w:cs="Courier New"/>
                <w:szCs w:val="22"/>
              </w:rPr>
            </w:pPr>
            <w:r>
              <w:rPr>
                <w:rFonts w:ascii="Courier New" w:hAnsi="Courier New" w:cs="Courier New"/>
                <w:szCs w:val="22"/>
              </w:rPr>
              <w:t>ReportingPSP.Name</w:t>
            </w:r>
          </w:p>
        </w:tc>
        <w:tc>
          <w:tcPr>
            <w:tcW w:w="4673" w:type="dxa"/>
          </w:tcPr>
          <w:p w14:paraId="2814F616" w14:textId="3BF0DF44" w:rsidR="005C6E8A" w:rsidRPr="00A90E6E" w:rsidRDefault="007F32B1" w:rsidP="008E65F1">
            <w:pPr>
              <w:spacing w:after="0"/>
              <w:rPr>
                <w:i/>
                <w:iCs/>
                <w:color w:val="FF0000"/>
              </w:rPr>
            </w:pPr>
            <w:r w:rsidRPr="007F32B1">
              <w:rPr>
                <w:color w:val="FF0000"/>
                <w:sz w:val="20"/>
                <w:szCs w:val="20"/>
                <w:lang w:val="it-IT"/>
              </w:rPr>
              <w:t>NOVA</w:t>
            </w:r>
            <w:r>
              <w:rPr>
                <w:color w:val="FF0000"/>
              </w:rPr>
              <w:t xml:space="preserve"> </w:t>
            </w:r>
            <w:r w:rsidRPr="007F32B1">
              <w:rPr>
                <w:color w:val="FF0000"/>
                <w:sz w:val="20"/>
                <w:szCs w:val="20"/>
                <w:lang w:val="it-IT"/>
              </w:rPr>
              <w:t>KREDITNA BANKA MARIBOR, D.D.</w:t>
            </w:r>
          </w:p>
        </w:tc>
      </w:tr>
      <w:tr w:rsidR="005C6E8A" w14:paraId="5B4F853A" w14:textId="77777777" w:rsidTr="008E65F1">
        <w:tc>
          <w:tcPr>
            <w:tcW w:w="3261" w:type="dxa"/>
          </w:tcPr>
          <w:p w14:paraId="4C34B242" w14:textId="77777777" w:rsidR="005C6E8A" w:rsidRPr="006F07B7" w:rsidRDefault="005C6E8A" w:rsidP="008E65F1">
            <w:pPr>
              <w:spacing w:after="0"/>
              <w:rPr>
                <w:rFonts w:ascii="Courier New" w:hAnsi="Courier New" w:cs="Courier New"/>
                <w:color w:val="EEECE1" w:themeColor="background2"/>
                <w:szCs w:val="22"/>
              </w:rPr>
            </w:pPr>
            <w:r w:rsidRPr="00EF12AD">
              <w:rPr>
                <w:rFonts w:ascii="Courier New" w:hAnsi="Courier New" w:cs="Courier New"/>
                <w:szCs w:val="22"/>
              </w:rPr>
              <w:t>ReportedPayee</w:t>
            </w:r>
          </w:p>
        </w:tc>
        <w:tc>
          <w:tcPr>
            <w:tcW w:w="4673" w:type="dxa"/>
          </w:tcPr>
          <w:p w14:paraId="1CA75AB5" w14:textId="66A3E46A" w:rsidR="005C6E8A" w:rsidRPr="00EF12AD" w:rsidRDefault="007F32B1" w:rsidP="008E65F1">
            <w:pPr>
              <w:spacing w:after="0"/>
              <w:rPr>
                <w:i/>
                <w:iCs/>
                <w:color w:val="A6A6A6" w:themeColor="background1" w:themeShade="A6"/>
              </w:rPr>
            </w:pPr>
            <w:r>
              <w:rPr>
                <w:i/>
                <w:iCs/>
                <w:color w:val="A6A6A6" w:themeColor="background1" w:themeShade="A6"/>
              </w:rPr>
              <w:t>Ni naveden</w:t>
            </w:r>
          </w:p>
        </w:tc>
      </w:tr>
    </w:tbl>
    <w:p w14:paraId="02FFC40A" w14:textId="3389EF3D" w:rsidR="005C6E8A" w:rsidRDefault="005C6E8A" w:rsidP="00122B7C">
      <w:pPr>
        <w:spacing w:after="120" w:line="260" w:lineRule="atLeast"/>
        <w:jc w:val="both"/>
        <w:rPr>
          <w:rFonts w:ascii="Arial" w:hAnsi="Arial" w:cs="Arial"/>
          <w:sz w:val="20"/>
          <w:szCs w:val="20"/>
        </w:rPr>
      </w:pPr>
    </w:p>
    <w:p w14:paraId="0AC0505A" w14:textId="65969F23" w:rsidR="00C11638" w:rsidRDefault="00C11638" w:rsidP="00122B7C">
      <w:pPr>
        <w:spacing w:after="120" w:line="260" w:lineRule="atLeast"/>
        <w:jc w:val="both"/>
        <w:rPr>
          <w:rFonts w:ascii="Arial" w:hAnsi="Arial" w:cs="Arial"/>
          <w:sz w:val="20"/>
          <w:szCs w:val="20"/>
        </w:rPr>
      </w:pPr>
      <w:r>
        <w:rPr>
          <w:rFonts w:ascii="Arial" w:hAnsi="Arial" w:cs="Arial"/>
          <w:sz w:val="20"/>
          <w:szCs w:val="20"/>
        </w:rPr>
        <w:t xml:space="preserve">Sporočilo je sprejeto na strani CESOP in VLD sporočilo se posreduje PSP. </w:t>
      </w:r>
    </w:p>
    <w:p w14:paraId="488EFAC8" w14:textId="07ED8E99" w:rsidR="00B46EDD" w:rsidRPr="00C03A70" w:rsidRDefault="005C6E8A" w:rsidP="00285B7A">
      <w:pPr>
        <w:spacing w:after="120" w:line="260" w:lineRule="atLeast"/>
        <w:jc w:val="both"/>
        <w:rPr>
          <w:rFonts w:ascii="Arial" w:hAnsi="Arial" w:cs="Arial"/>
        </w:rPr>
      </w:pPr>
      <w:r>
        <w:rPr>
          <w:rFonts w:ascii="Arial" w:hAnsi="Arial" w:cs="Arial"/>
          <w:sz w:val="20"/>
          <w:szCs w:val="20"/>
        </w:rPr>
        <w:t>V tem primeru se popravita tako SendingPSP in ReportingPSP vrednosti.</w:t>
      </w:r>
      <w:r w:rsidR="00B1242D">
        <w:rPr>
          <w:rFonts w:ascii="Arial" w:hAnsi="Arial" w:cs="Arial"/>
          <w:sz w:val="20"/>
          <w:szCs w:val="20"/>
        </w:rPr>
        <w:t xml:space="preserve"> Če bi popravljali le eno od teh vrednosti, bi drugo poročali nespremenjeno (kot je bila v inicialnem sporočilu). </w:t>
      </w:r>
    </w:p>
    <w:p w14:paraId="0CC5866C" w14:textId="7A4AAEF8" w:rsidR="00DD1511" w:rsidRDefault="00DD1511" w:rsidP="00B46EDD">
      <w:pPr>
        <w:jc w:val="center"/>
        <w:rPr>
          <w:rFonts w:ascii="Arial" w:hAnsi="Arial" w:cs="Arial"/>
          <w:sz w:val="20"/>
          <w:szCs w:val="20"/>
        </w:rPr>
      </w:pPr>
    </w:p>
    <w:p w14:paraId="129B503B" w14:textId="4EF16709" w:rsidR="00DD1511" w:rsidRDefault="007F71EF">
      <w:pPr>
        <w:pStyle w:val="Naslov2"/>
        <w:numPr>
          <w:ilvl w:val="1"/>
          <w:numId w:val="1"/>
        </w:numPr>
        <w:spacing w:before="0" w:line="260" w:lineRule="atLeast"/>
        <w:jc w:val="both"/>
        <w:rPr>
          <w:rFonts w:cs="Arial"/>
          <w:sz w:val="24"/>
          <w:szCs w:val="24"/>
        </w:rPr>
      </w:pPr>
      <w:bookmarkStart w:id="39" w:name="_Toc151621919"/>
      <w:r>
        <w:rPr>
          <w:rFonts w:cs="Arial"/>
          <w:sz w:val="24"/>
          <w:szCs w:val="24"/>
        </w:rPr>
        <w:t>Spontani popravek poročanega prejemnika plačila</w:t>
      </w:r>
      <w:bookmarkEnd w:id="39"/>
    </w:p>
    <w:p w14:paraId="0111BCB4" w14:textId="77777777" w:rsidR="007F71EF" w:rsidRDefault="007F71EF" w:rsidP="00DD1511">
      <w:pPr>
        <w:rPr>
          <w:rFonts w:ascii="Arial" w:hAnsi="Arial" w:cs="Arial"/>
          <w:sz w:val="20"/>
          <w:szCs w:val="20"/>
        </w:rPr>
      </w:pPr>
    </w:p>
    <w:p w14:paraId="0E90518F" w14:textId="77777777" w:rsidR="007F71EF" w:rsidRDefault="007F71EF" w:rsidP="00DD1511">
      <w:pPr>
        <w:rPr>
          <w:noProof/>
          <w:lang w:val="en"/>
        </w:rPr>
      </w:pPr>
    </w:p>
    <w:p w14:paraId="24C07CC8" w14:textId="77777777" w:rsidR="007F71EF" w:rsidRPr="00C03A70" w:rsidRDefault="007F71EF" w:rsidP="007F71EF">
      <w:pPr>
        <w:spacing w:line="260" w:lineRule="atLeast"/>
        <w:rPr>
          <w:rFonts w:ascii="Arial" w:hAnsi="Arial" w:cs="Arial"/>
          <w:sz w:val="20"/>
          <w:szCs w:val="20"/>
        </w:rPr>
      </w:pPr>
      <w:r>
        <w:rPr>
          <w:rFonts w:ascii="Arial" w:hAnsi="Arial" w:cs="Arial"/>
          <w:sz w:val="20"/>
          <w:szCs w:val="20"/>
        </w:rPr>
        <w:t>P</w:t>
      </w:r>
      <w:r w:rsidRPr="00C03A70">
        <w:rPr>
          <w:rFonts w:ascii="Arial" w:hAnsi="Arial" w:cs="Arial"/>
          <w:sz w:val="20"/>
          <w:szCs w:val="20"/>
        </w:rPr>
        <w:t xml:space="preserve">rimer pokriva naslednji scenarij: </w:t>
      </w:r>
    </w:p>
    <w:p w14:paraId="077FCA7F" w14:textId="77777777" w:rsidR="007F71EF" w:rsidRPr="00C03A70" w:rsidRDefault="007F71EF" w:rsidP="007F71EF">
      <w:pPr>
        <w:spacing w:line="260" w:lineRule="atLeast"/>
        <w:rPr>
          <w:rFonts w:ascii="Arial" w:hAnsi="Arial" w:cs="Arial"/>
          <w:sz w:val="20"/>
          <w:szCs w:val="20"/>
        </w:rPr>
      </w:pPr>
    </w:p>
    <w:p w14:paraId="4C880DD7" w14:textId="51DC698F" w:rsidR="007F71EF" w:rsidRDefault="007F71EF" w:rsidP="007F71EF">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 xml:space="preserve">Spontani popravek je potreben pri PSP in/ali prejemniku plačila. V tem primeru se popravlja </w:t>
      </w:r>
      <w:r w:rsidRPr="007F71EF">
        <w:rPr>
          <w:rFonts w:ascii="Arial" w:hAnsi="Arial" w:cs="Arial"/>
          <w:sz w:val="20"/>
          <w:szCs w:val="20"/>
          <w:u w:val="single"/>
        </w:rPr>
        <w:t>predhodno sprejet</w:t>
      </w:r>
      <w:r>
        <w:rPr>
          <w:rFonts w:ascii="Arial" w:hAnsi="Arial" w:cs="Arial"/>
          <w:sz w:val="20"/>
          <w:szCs w:val="20"/>
        </w:rPr>
        <w:t xml:space="preserve"> prejemnik plačila.</w:t>
      </w:r>
    </w:p>
    <w:p w14:paraId="1A87CCEF" w14:textId="0C6F2A74" w:rsidR="007F71EF" w:rsidRDefault="007F71EF" w:rsidP="007F71EF">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 xml:space="preserve">PSP pošlje začetno (inicialno) sporočilo. Sporočilo vsebuje štiri prejemnike plačil. </w:t>
      </w:r>
    </w:p>
    <w:p w14:paraId="66CDA41F" w14:textId="77777777" w:rsidR="007F71EF" w:rsidRDefault="007F71EF" w:rsidP="007F71EF">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Sporočilo je sprejeto na CESOP strani.</w:t>
      </w:r>
    </w:p>
    <w:p w14:paraId="7A1E150C" w14:textId="77777777" w:rsidR="007F71EF" w:rsidRDefault="007F71EF" w:rsidP="007F71EF">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 xml:space="preserve">FURS posreduje pozitivno VLD sporočilo do PSP. </w:t>
      </w:r>
    </w:p>
    <w:p w14:paraId="6F1A5AC1" w14:textId="1089DA80" w:rsidR="007F71EF" w:rsidRDefault="007F71EF" w:rsidP="007F71EF">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 xml:space="preserve">PSP opazi napako v poročilu, ReportedPayee 2 </w:t>
      </w:r>
      <w:r w:rsidR="00895960">
        <w:rPr>
          <w:rFonts w:ascii="Arial" w:hAnsi="Arial" w:cs="Arial"/>
          <w:sz w:val="20"/>
          <w:szCs w:val="20"/>
        </w:rPr>
        <w:t>vsebuje napake</w:t>
      </w:r>
      <w:r>
        <w:rPr>
          <w:rFonts w:ascii="Arial" w:hAnsi="Arial" w:cs="Arial"/>
          <w:sz w:val="20"/>
          <w:szCs w:val="20"/>
        </w:rPr>
        <w:t>. Odda popravek začetnega sporočila, kjer popravlja izključno ReportedPayee element (element Report</w:t>
      </w:r>
      <w:r w:rsidR="00916555">
        <w:rPr>
          <w:rFonts w:ascii="Arial" w:hAnsi="Arial" w:cs="Arial"/>
          <w:sz w:val="20"/>
          <w:szCs w:val="20"/>
        </w:rPr>
        <w:t>ing</w:t>
      </w:r>
      <w:r>
        <w:rPr>
          <w:rFonts w:ascii="Arial" w:hAnsi="Arial" w:cs="Arial"/>
          <w:sz w:val="20"/>
          <w:szCs w:val="20"/>
        </w:rPr>
        <w:t xml:space="preserve">PSP se </w:t>
      </w:r>
      <w:r w:rsidRPr="001B050C">
        <w:rPr>
          <w:rFonts w:ascii="Arial" w:hAnsi="Arial" w:cs="Arial"/>
          <w:sz w:val="20"/>
          <w:szCs w:val="20"/>
        </w:rPr>
        <w:t>mora v tem primeru ponovno poslati</w:t>
      </w:r>
      <w:r>
        <w:rPr>
          <w:rFonts w:ascii="Arial" w:hAnsi="Arial" w:cs="Arial"/>
          <w:sz w:val="20"/>
          <w:szCs w:val="20"/>
        </w:rPr>
        <w:t>).</w:t>
      </w:r>
    </w:p>
    <w:p w14:paraId="58B060ED" w14:textId="5BA1F2EE" w:rsidR="007F71EF" w:rsidRDefault="007F71EF" w:rsidP="00DD1511">
      <w:pPr>
        <w:rPr>
          <w:noProof/>
        </w:rPr>
      </w:pPr>
    </w:p>
    <w:p w14:paraId="6EF18CA5" w14:textId="3A9023DD" w:rsidR="007F71EF" w:rsidRPr="008D06F3" w:rsidRDefault="007F71EF" w:rsidP="00DD1511">
      <w:pPr>
        <w:rPr>
          <w:rFonts w:ascii="Arial" w:hAnsi="Arial" w:cs="Arial"/>
          <w:sz w:val="20"/>
          <w:szCs w:val="20"/>
        </w:rPr>
      </w:pPr>
      <w:r w:rsidRPr="008D06F3">
        <w:rPr>
          <w:rFonts w:ascii="Arial" w:hAnsi="Arial" w:cs="Arial"/>
          <w:sz w:val="20"/>
          <w:szCs w:val="20"/>
        </w:rPr>
        <w:t>Poslano inicialno sporočilo (PSP):</w:t>
      </w:r>
    </w:p>
    <w:p w14:paraId="4E18E17F" w14:textId="77777777" w:rsidR="007F71EF" w:rsidRPr="00E03205" w:rsidRDefault="007F71EF" w:rsidP="007F71EF">
      <w:pPr>
        <w:pStyle w:val="Odstavekseznama"/>
        <w:spacing w:after="120"/>
        <w:jc w:val="both"/>
        <w:rPr>
          <w:rFonts w:ascii="Times" w:hAnsi="Times" w:cs="Times"/>
          <w:szCs w:val="22"/>
        </w:rPr>
      </w:pPr>
    </w:p>
    <w:tbl>
      <w:tblPr>
        <w:tblStyle w:val="TableHistory"/>
        <w:tblW w:w="0" w:type="auto"/>
        <w:tblInd w:w="1129" w:type="dxa"/>
        <w:tblLook w:val="04A0" w:firstRow="1" w:lastRow="0" w:firstColumn="1" w:lastColumn="0" w:noHBand="0" w:noVBand="1"/>
      </w:tblPr>
      <w:tblGrid>
        <w:gridCol w:w="3335"/>
        <w:gridCol w:w="4024"/>
      </w:tblGrid>
      <w:tr w:rsidR="007F71EF" w:rsidRPr="00154D81" w14:paraId="4D4543BF" w14:textId="77777777" w:rsidTr="007F71EF">
        <w:tc>
          <w:tcPr>
            <w:tcW w:w="3335" w:type="dxa"/>
          </w:tcPr>
          <w:p w14:paraId="2B8FA98B" w14:textId="77777777" w:rsidR="007F71EF" w:rsidRPr="002B2E2B" w:rsidRDefault="007F71EF" w:rsidP="007F71EF">
            <w:pPr>
              <w:spacing w:after="0"/>
              <w:rPr>
                <w:rFonts w:ascii="Times" w:hAnsi="Times" w:cs="Times"/>
                <w:b/>
                <w:bCs/>
                <w:szCs w:val="22"/>
              </w:rPr>
            </w:pPr>
            <w:r w:rsidRPr="002B2E2B">
              <w:rPr>
                <w:bCs/>
              </w:rPr>
              <w:t>File name</w:t>
            </w:r>
          </w:p>
        </w:tc>
        <w:tc>
          <w:tcPr>
            <w:tcW w:w="4024" w:type="dxa"/>
          </w:tcPr>
          <w:p w14:paraId="4167FC42" w14:textId="366F0D29" w:rsidR="007F71EF" w:rsidRPr="007F71EF" w:rsidRDefault="007F71EF" w:rsidP="007F71EF">
            <w:pPr>
              <w:spacing w:after="0"/>
              <w:rPr>
                <w:rFonts w:ascii="Times" w:hAnsi="Times" w:cs="Times"/>
                <w:b/>
                <w:bCs/>
                <w:szCs w:val="22"/>
                <w:lang w:val="it-IT"/>
              </w:rPr>
            </w:pPr>
            <w:r>
              <w:rPr>
                <w:rFonts w:ascii="Arial" w:hAnsi="Arial" w:cs="Arial"/>
                <w:sz w:val="20"/>
                <w:szCs w:val="20"/>
                <w:lang w:val="sl-SI" w:eastAsia="sl-SI"/>
              </w:rPr>
              <w:t>PMT</w:t>
            </w:r>
            <w:r w:rsidRPr="00021FF8">
              <w:rPr>
                <w:rFonts w:ascii="Arial" w:hAnsi="Arial" w:cs="Arial"/>
                <w:sz w:val="20"/>
                <w:szCs w:val="20"/>
                <w:lang w:val="sl-SI" w:eastAsia="sl-SI"/>
              </w:rPr>
              <w:t>-Q</w:t>
            </w:r>
            <w:r>
              <w:rPr>
                <w:rFonts w:ascii="Arial" w:hAnsi="Arial" w:cs="Arial"/>
                <w:sz w:val="20"/>
                <w:szCs w:val="20"/>
                <w:lang w:val="sl-SI" w:eastAsia="sl-SI"/>
              </w:rPr>
              <w:t>2</w:t>
            </w:r>
            <w:r w:rsidRPr="00021FF8">
              <w:rPr>
                <w:rFonts w:ascii="Arial" w:hAnsi="Arial" w:cs="Arial"/>
                <w:sz w:val="20"/>
                <w:szCs w:val="20"/>
                <w:lang w:val="sl-SI" w:eastAsia="sl-SI"/>
              </w:rPr>
              <w:t>-202</w:t>
            </w:r>
            <w:r>
              <w:rPr>
                <w:rFonts w:ascii="Arial" w:hAnsi="Arial" w:cs="Arial"/>
                <w:sz w:val="20"/>
                <w:szCs w:val="20"/>
                <w:lang w:val="sl-SI" w:eastAsia="sl-SI"/>
              </w:rPr>
              <w:t>4</w:t>
            </w:r>
            <w:r w:rsidRPr="00021FF8">
              <w:rPr>
                <w:rFonts w:ascii="Arial" w:hAnsi="Arial" w:cs="Arial"/>
                <w:sz w:val="20"/>
                <w:szCs w:val="20"/>
                <w:lang w:val="sl-SI" w:eastAsia="sl-SI"/>
              </w:rPr>
              <w:t>-SI-LJBASI2X-1-1.xml</w:t>
            </w:r>
          </w:p>
        </w:tc>
      </w:tr>
      <w:tr w:rsidR="007F71EF" w14:paraId="12509443" w14:textId="77777777" w:rsidTr="007F71EF">
        <w:tc>
          <w:tcPr>
            <w:tcW w:w="3335" w:type="dxa"/>
          </w:tcPr>
          <w:p w14:paraId="7544D312" w14:textId="77777777" w:rsidR="007F71EF" w:rsidRDefault="007F71EF" w:rsidP="007F71EF">
            <w:pPr>
              <w:spacing w:after="0"/>
              <w:rPr>
                <w:rFonts w:ascii="Times" w:hAnsi="Times" w:cs="Times"/>
                <w:szCs w:val="22"/>
              </w:rPr>
            </w:pPr>
            <w:r w:rsidRPr="002B2E2B">
              <w:rPr>
                <w:rFonts w:ascii="Courier New" w:hAnsi="Courier New" w:cs="Courier New"/>
                <w:szCs w:val="22"/>
                <w:lang w:val="de-DE"/>
              </w:rPr>
              <w:t>MessageType</w:t>
            </w:r>
          </w:p>
        </w:tc>
        <w:tc>
          <w:tcPr>
            <w:tcW w:w="4024" w:type="dxa"/>
          </w:tcPr>
          <w:p w14:paraId="6C624DD3" w14:textId="77777777" w:rsidR="007F71EF" w:rsidRPr="007F71EF" w:rsidRDefault="007F71EF" w:rsidP="007F71EF">
            <w:pPr>
              <w:spacing w:after="0"/>
              <w:rPr>
                <w:rFonts w:ascii="Arial" w:hAnsi="Arial" w:cs="Arial"/>
                <w:sz w:val="20"/>
                <w:szCs w:val="20"/>
                <w:lang w:val="sl-SI" w:eastAsia="sl-SI"/>
              </w:rPr>
            </w:pPr>
            <w:r w:rsidRPr="007F71EF">
              <w:rPr>
                <w:rFonts w:ascii="Arial" w:hAnsi="Arial" w:cs="Arial"/>
                <w:sz w:val="20"/>
                <w:szCs w:val="20"/>
                <w:lang w:val="sl-SI" w:eastAsia="sl-SI"/>
              </w:rPr>
              <w:t>PMT</w:t>
            </w:r>
          </w:p>
        </w:tc>
      </w:tr>
      <w:tr w:rsidR="007F71EF" w14:paraId="65DBAB09" w14:textId="77777777" w:rsidTr="007F71EF">
        <w:tc>
          <w:tcPr>
            <w:tcW w:w="3335" w:type="dxa"/>
          </w:tcPr>
          <w:p w14:paraId="38548484" w14:textId="77777777" w:rsidR="007F71EF" w:rsidRDefault="007F71EF" w:rsidP="007F71EF">
            <w:pPr>
              <w:spacing w:after="0"/>
              <w:rPr>
                <w:rFonts w:ascii="Times" w:hAnsi="Times" w:cs="Times"/>
                <w:szCs w:val="22"/>
              </w:rPr>
            </w:pPr>
            <w:r w:rsidRPr="002B2E2B">
              <w:rPr>
                <w:rFonts w:ascii="Courier New" w:hAnsi="Courier New" w:cs="Courier New"/>
                <w:szCs w:val="22"/>
              </w:rPr>
              <w:t>MessageTypeIndic</w:t>
            </w:r>
          </w:p>
        </w:tc>
        <w:tc>
          <w:tcPr>
            <w:tcW w:w="4024" w:type="dxa"/>
          </w:tcPr>
          <w:p w14:paraId="1D6C7BF2" w14:textId="77777777" w:rsidR="007F71EF" w:rsidRPr="007F71EF" w:rsidRDefault="007F71EF" w:rsidP="007F71EF">
            <w:pPr>
              <w:spacing w:after="0"/>
              <w:rPr>
                <w:rFonts w:ascii="Arial" w:hAnsi="Arial" w:cs="Arial"/>
                <w:sz w:val="20"/>
                <w:szCs w:val="20"/>
                <w:lang w:val="sl-SI" w:eastAsia="sl-SI"/>
              </w:rPr>
            </w:pPr>
            <w:r w:rsidRPr="007F71EF">
              <w:rPr>
                <w:rFonts w:ascii="Arial" w:hAnsi="Arial" w:cs="Arial"/>
                <w:sz w:val="20"/>
                <w:szCs w:val="20"/>
                <w:lang w:val="sl-SI" w:eastAsia="sl-SI"/>
              </w:rPr>
              <w:t>CESOP100</w:t>
            </w:r>
          </w:p>
        </w:tc>
      </w:tr>
      <w:tr w:rsidR="007F71EF" w14:paraId="0E5D0821" w14:textId="77777777" w:rsidTr="007F71EF">
        <w:tc>
          <w:tcPr>
            <w:tcW w:w="3335" w:type="dxa"/>
          </w:tcPr>
          <w:p w14:paraId="373D53FC" w14:textId="77777777" w:rsidR="007F71EF" w:rsidRDefault="007F71EF" w:rsidP="007F71EF">
            <w:pPr>
              <w:spacing w:after="0"/>
              <w:rPr>
                <w:rFonts w:ascii="Times" w:hAnsi="Times" w:cs="Times"/>
                <w:szCs w:val="22"/>
              </w:rPr>
            </w:pPr>
            <w:r w:rsidRPr="002B1B66">
              <w:rPr>
                <w:rFonts w:ascii="Courier New" w:hAnsi="Courier New" w:cs="Courier New"/>
                <w:szCs w:val="22"/>
                <w:lang w:val="de-DE"/>
              </w:rPr>
              <w:t>MessageRefId</w:t>
            </w:r>
          </w:p>
        </w:tc>
        <w:tc>
          <w:tcPr>
            <w:tcW w:w="4024" w:type="dxa"/>
          </w:tcPr>
          <w:p w14:paraId="46CBAA9C" w14:textId="77777777" w:rsidR="007F71EF" w:rsidRPr="007F71EF" w:rsidRDefault="007F71EF" w:rsidP="007F71EF">
            <w:pPr>
              <w:spacing w:after="0"/>
              <w:rPr>
                <w:rFonts w:ascii="Arial" w:hAnsi="Arial" w:cs="Arial"/>
                <w:sz w:val="20"/>
                <w:szCs w:val="20"/>
                <w:lang w:val="sl-SI" w:eastAsia="sl-SI"/>
              </w:rPr>
            </w:pPr>
            <w:r w:rsidRPr="007F71EF">
              <w:rPr>
                <w:rFonts w:ascii="Arial" w:hAnsi="Arial" w:cs="Arial"/>
                <w:sz w:val="20"/>
                <w:szCs w:val="20"/>
                <w:lang w:val="sl-SI" w:eastAsia="sl-SI"/>
              </w:rPr>
              <w:t>cfa9fa12-f9db-4289-a129-49441d83460f</w:t>
            </w:r>
          </w:p>
        </w:tc>
      </w:tr>
      <w:tr w:rsidR="007F71EF" w14:paraId="06721197" w14:textId="77777777" w:rsidTr="007F71EF">
        <w:tc>
          <w:tcPr>
            <w:tcW w:w="3335" w:type="dxa"/>
          </w:tcPr>
          <w:p w14:paraId="220D8B38" w14:textId="77777777" w:rsidR="007F71EF" w:rsidRPr="006F07B7" w:rsidRDefault="007F71EF" w:rsidP="007F71EF">
            <w:pPr>
              <w:spacing w:after="0"/>
              <w:rPr>
                <w:rFonts w:ascii="Times" w:hAnsi="Times" w:cs="Times"/>
                <w:color w:val="EEECE1" w:themeColor="background2"/>
                <w:szCs w:val="22"/>
              </w:rPr>
            </w:pPr>
            <w:r w:rsidRPr="00EF12AD">
              <w:rPr>
                <w:rFonts w:ascii="Courier New" w:hAnsi="Courier New" w:cs="Courier New"/>
                <w:szCs w:val="22"/>
                <w:lang w:val="de-DE"/>
              </w:rPr>
              <w:t>CorrMessageRefId</w:t>
            </w:r>
          </w:p>
        </w:tc>
        <w:tc>
          <w:tcPr>
            <w:tcW w:w="4024" w:type="dxa"/>
          </w:tcPr>
          <w:p w14:paraId="7CA2A3C7" w14:textId="135FE4BF" w:rsidR="007F71EF" w:rsidRPr="00EF12AD" w:rsidRDefault="007F71EF" w:rsidP="007F71EF">
            <w:pPr>
              <w:spacing w:after="0"/>
              <w:rPr>
                <w:rFonts w:ascii="Times" w:hAnsi="Times" w:cs="Times"/>
                <w:i/>
                <w:iCs/>
                <w:color w:val="A6A6A6" w:themeColor="background1" w:themeShade="A6"/>
                <w:szCs w:val="22"/>
              </w:rPr>
            </w:pPr>
            <w:r>
              <w:rPr>
                <w:i/>
                <w:iCs/>
                <w:color w:val="A6A6A6" w:themeColor="background1" w:themeShade="A6"/>
              </w:rPr>
              <w:t>Ni naveden</w:t>
            </w:r>
          </w:p>
        </w:tc>
      </w:tr>
      <w:tr w:rsidR="007F71EF" w14:paraId="2CD950A7" w14:textId="77777777" w:rsidTr="007F71EF">
        <w:tc>
          <w:tcPr>
            <w:tcW w:w="7359" w:type="dxa"/>
            <w:gridSpan w:val="2"/>
          </w:tcPr>
          <w:p w14:paraId="611990EA" w14:textId="77777777" w:rsidR="007F71EF" w:rsidRDefault="007F71EF" w:rsidP="007F71EF">
            <w:pPr>
              <w:spacing w:after="0"/>
              <w:rPr>
                <w:i/>
                <w:iCs/>
              </w:rPr>
            </w:pPr>
            <w:r>
              <w:rPr>
                <w:bCs/>
              </w:rPr>
              <w:t>Reported Payee 1</w:t>
            </w:r>
          </w:p>
        </w:tc>
      </w:tr>
      <w:tr w:rsidR="007F71EF" w14:paraId="58FF14D8" w14:textId="77777777" w:rsidTr="007F71EF">
        <w:tc>
          <w:tcPr>
            <w:tcW w:w="3335" w:type="dxa"/>
          </w:tcPr>
          <w:p w14:paraId="27F7E2DF" w14:textId="77777777" w:rsidR="007F71EF" w:rsidRPr="000A7DBB" w:rsidRDefault="007F71EF" w:rsidP="007F71EF">
            <w:pPr>
              <w:spacing w:after="0"/>
              <w:rPr>
                <w:rFonts w:ascii="Courier New" w:hAnsi="Courier New" w:cs="Courier New"/>
                <w:szCs w:val="22"/>
              </w:rPr>
            </w:pPr>
            <w:r>
              <w:rPr>
                <w:rFonts w:ascii="Courier New" w:hAnsi="Courier New" w:cs="Courier New"/>
                <w:szCs w:val="22"/>
              </w:rPr>
              <w:t xml:space="preserve">  DocSpec.DocTypeIndic</w:t>
            </w:r>
          </w:p>
        </w:tc>
        <w:tc>
          <w:tcPr>
            <w:tcW w:w="4024" w:type="dxa"/>
          </w:tcPr>
          <w:p w14:paraId="6BC7546F" w14:textId="77777777" w:rsidR="007F71EF" w:rsidRPr="007F71EF" w:rsidRDefault="007F71EF" w:rsidP="007F71EF">
            <w:pPr>
              <w:spacing w:after="0"/>
              <w:rPr>
                <w:rFonts w:ascii="Arial" w:hAnsi="Arial" w:cs="Arial"/>
                <w:sz w:val="20"/>
                <w:szCs w:val="20"/>
                <w:lang w:val="sl-SI" w:eastAsia="sl-SI"/>
              </w:rPr>
            </w:pPr>
            <w:r w:rsidRPr="007F71EF">
              <w:rPr>
                <w:rFonts w:ascii="Arial" w:hAnsi="Arial" w:cs="Arial"/>
                <w:sz w:val="20"/>
                <w:szCs w:val="20"/>
                <w:lang w:val="sl-SI" w:eastAsia="sl-SI"/>
              </w:rPr>
              <w:t>CESOP1</w:t>
            </w:r>
          </w:p>
        </w:tc>
      </w:tr>
      <w:tr w:rsidR="007F71EF" w14:paraId="6273EE46" w14:textId="77777777" w:rsidTr="007F71EF">
        <w:tc>
          <w:tcPr>
            <w:tcW w:w="3335" w:type="dxa"/>
          </w:tcPr>
          <w:p w14:paraId="4CCF794F" w14:textId="77777777" w:rsidR="007F71EF" w:rsidRDefault="007F71EF" w:rsidP="007F71EF">
            <w:pPr>
              <w:spacing w:after="0"/>
              <w:rPr>
                <w:rFonts w:ascii="Courier New" w:hAnsi="Courier New" w:cs="Courier New"/>
                <w:szCs w:val="22"/>
              </w:rPr>
            </w:pPr>
            <w:r>
              <w:rPr>
                <w:rFonts w:ascii="Courier New" w:hAnsi="Courier New" w:cs="Courier New"/>
                <w:szCs w:val="22"/>
              </w:rPr>
              <w:t xml:space="preserve">  DocSpec.DocRefId</w:t>
            </w:r>
          </w:p>
        </w:tc>
        <w:tc>
          <w:tcPr>
            <w:tcW w:w="4024" w:type="dxa"/>
          </w:tcPr>
          <w:p w14:paraId="4E6DB98B" w14:textId="77777777" w:rsidR="007F71EF" w:rsidRPr="007F71EF" w:rsidRDefault="007F71EF" w:rsidP="007F71EF">
            <w:pPr>
              <w:spacing w:after="0"/>
              <w:rPr>
                <w:rFonts w:ascii="Arial" w:hAnsi="Arial" w:cs="Arial"/>
                <w:sz w:val="20"/>
                <w:szCs w:val="20"/>
                <w:lang w:val="sl-SI" w:eastAsia="sl-SI"/>
              </w:rPr>
            </w:pPr>
            <w:r w:rsidRPr="007F71EF">
              <w:rPr>
                <w:rFonts w:ascii="Arial" w:hAnsi="Arial" w:cs="Arial"/>
                <w:sz w:val="20"/>
                <w:szCs w:val="20"/>
                <w:lang w:val="sl-SI" w:eastAsia="sl-SI"/>
              </w:rPr>
              <w:t>1e2d3d92-fc08-4be4-af78-9768eac12c05</w:t>
            </w:r>
          </w:p>
        </w:tc>
      </w:tr>
      <w:tr w:rsidR="007F71EF" w14:paraId="157399E3" w14:textId="77777777" w:rsidTr="007F71EF">
        <w:tc>
          <w:tcPr>
            <w:tcW w:w="3335" w:type="dxa"/>
          </w:tcPr>
          <w:p w14:paraId="1488D909" w14:textId="77777777" w:rsidR="007F71EF" w:rsidRPr="006F07B7" w:rsidRDefault="007F71EF" w:rsidP="007F71EF">
            <w:pPr>
              <w:spacing w:after="0"/>
              <w:rPr>
                <w:rFonts w:ascii="Courier New" w:hAnsi="Courier New" w:cs="Courier New"/>
                <w:color w:val="EEECE1" w:themeColor="background2"/>
                <w:szCs w:val="22"/>
              </w:rPr>
            </w:pPr>
            <w:r w:rsidRPr="00EF12AD">
              <w:rPr>
                <w:rFonts w:ascii="Courier New" w:hAnsi="Courier New" w:cs="Courier New"/>
                <w:szCs w:val="22"/>
                <w:lang w:val="de-DE"/>
              </w:rPr>
              <w:t xml:space="preserve">  DocSpec.CorrDocRefId</w:t>
            </w:r>
          </w:p>
        </w:tc>
        <w:tc>
          <w:tcPr>
            <w:tcW w:w="4024" w:type="dxa"/>
          </w:tcPr>
          <w:p w14:paraId="60FAED6F" w14:textId="08026930" w:rsidR="007F71EF" w:rsidRPr="00EF12AD" w:rsidRDefault="007F71EF" w:rsidP="007F71EF">
            <w:pPr>
              <w:spacing w:after="0"/>
              <w:rPr>
                <w:i/>
                <w:iCs/>
                <w:color w:val="A6A6A6" w:themeColor="background1" w:themeShade="A6"/>
              </w:rPr>
            </w:pPr>
            <w:r>
              <w:rPr>
                <w:i/>
                <w:iCs/>
                <w:color w:val="A6A6A6" w:themeColor="background1" w:themeShade="A6"/>
              </w:rPr>
              <w:t>Ni naveden</w:t>
            </w:r>
          </w:p>
        </w:tc>
      </w:tr>
      <w:tr w:rsidR="007F71EF" w14:paraId="425EBBF6" w14:textId="77777777" w:rsidTr="007F71EF">
        <w:tc>
          <w:tcPr>
            <w:tcW w:w="7359" w:type="dxa"/>
            <w:gridSpan w:val="2"/>
          </w:tcPr>
          <w:p w14:paraId="0EE355C9" w14:textId="77777777" w:rsidR="007F71EF" w:rsidRDefault="007F71EF" w:rsidP="007F71EF">
            <w:pPr>
              <w:spacing w:after="0"/>
              <w:rPr>
                <w:i/>
                <w:iCs/>
              </w:rPr>
            </w:pPr>
            <w:r>
              <w:rPr>
                <w:bCs/>
              </w:rPr>
              <w:t>Reported Payee 2</w:t>
            </w:r>
          </w:p>
        </w:tc>
      </w:tr>
      <w:tr w:rsidR="007F71EF" w14:paraId="789E5BFD" w14:textId="77777777" w:rsidTr="007F71EF">
        <w:tc>
          <w:tcPr>
            <w:tcW w:w="3335" w:type="dxa"/>
          </w:tcPr>
          <w:p w14:paraId="475DB232" w14:textId="77777777" w:rsidR="007F71EF" w:rsidRDefault="007F71EF" w:rsidP="007F71EF">
            <w:pPr>
              <w:spacing w:after="0"/>
              <w:rPr>
                <w:rFonts w:ascii="Courier New" w:hAnsi="Courier New" w:cs="Courier New"/>
                <w:szCs w:val="22"/>
              </w:rPr>
            </w:pPr>
            <w:r>
              <w:rPr>
                <w:rFonts w:ascii="Courier New" w:hAnsi="Courier New" w:cs="Courier New"/>
                <w:szCs w:val="22"/>
              </w:rPr>
              <w:t xml:space="preserve">  DocSpec.DocTypeIndic</w:t>
            </w:r>
          </w:p>
        </w:tc>
        <w:tc>
          <w:tcPr>
            <w:tcW w:w="4024" w:type="dxa"/>
          </w:tcPr>
          <w:p w14:paraId="7089FC3B" w14:textId="77777777" w:rsidR="007F71EF" w:rsidRPr="007F71EF" w:rsidRDefault="007F71EF" w:rsidP="007F71EF">
            <w:pPr>
              <w:spacing w:after="0"/>
              <w:rPr>
                <w:rFonts w:ascii="Arial" w:hAnsi="Arial" w:cs="Arial"/>
                <w:sz w:val="20"/>
                <w:szCs w:val="20"/>
                <w:lang w:val="sl-SI" w:eastAsia="sl-SI"/>
              </w:rPr>
            </w:pPr>
            <w:r w:rsidRPr="007F71EF">
              <w:rPr>
                <w:rFonts w:ascii="Arial" w:hAnsi="Arial" w:cs="Arial"/>
                <w:sz w:val="20"/>
                <w:szCs w:val="20"/>
                <w:lang w:val="sl-SI" w:eastAsia="sl-SI"/>
              </w:rPr>
              <w:t>CESOP1</w:t>
            </w:r>
          </w:p>
        </w:tc>
      </w:tr>
      <w:tr w:rsidR="007F71EF" w:rsidRPr="000769AF" w14:paraId="5056DAF0" w14:textId="77777777" w:rsidTr="007F71EF">
        <w:tc>
          <w:tcPr>
            <w:tcW w:w="3335" w:type="dxa"/>
          </w:tcPr>
          <w:p w14:paraId="6E3C0326" w14:textId="77777777" w:rsidR="007F71EF" w:rsidRDefault="007F71EF" w:rsidP="007F71EF">
            <w:pPr>
              <w:spacing w:after="0"/>
              <w:rPr>
                <w:rFonts w:ascii="Courier New" w:hAnsi="Courier New" w:cs="Courier New"/>
                <w:szCs w:val="22"/>
              </w:rPr>
            </w:pPr>
            <w:r>
              <w:rPr>
                <w:rFonts w:ascii="Courier New" w:hAnsi="Courier New" w:cs="Courier New"/>
                <w:szCs w:val="22"/>
              </w:rPr>
              <w:t xml:space="preserve">  DocSpec.DocRefId</w:t>
            </w:r>
          </w:p>
        </w:tc>
        <w:tc>
          <w:tcPr>
            <w:tcW w:w="4024" w:type="dxa"/>
          </w:tcPr>
          <w:p w14:paraId="0F51CDF5" w14:textId="77777777" w:rsidR="007F71EF" w:rsidRPr="007F71EF" w:rsidRDefault="007F71EF" w:rsidP="007F71EF">
            <w:pPr>
              <w:spacing w:after="0"/>
              <w:rPr>
                <w:rFonts w:ascii="Arial" w:hAnsi="Arial" w:cs="Arial"/>
                <w:sz w:val="20"/>
                <w:szCs w:val="20"/>
                <w:lang w:val="sl-SI" w:eastAsia="sl-SI"/>
              </w:rPr>
            </w:pPr>
            <w:r w:rsidRPr="007F71EF">
              <w:rPr>
                <w:rFonts w:ascii="Arial" w:hAnsi="Arial" w:cs="Arial"/>
                <w:sz w:val="20"/>
                <w:szCs w:val="20"/>
                <w:lang w:val="sl-SI" w:eastAsia="sl-SI"/>
              </w:rPr>
              <w:t>0a487064-176e-4d04-add5-fe3babfd3b4b</w:t>
            </w:r>
          </w:p>
        </w:tc>
      </w:tr>
      <w:tr w:rsidR="007F71EF" w14:paraId="13FD0DE4" w14:textId="77777777" w:rsidTr="007F71EF">
        <w:tc>
          <w:tcPr>
            <w:tcW w:w="3335" w:type="dxa"/>
          </w:tcPr>
          <w:p w14:paraId="2F1A061A" w14:textId="77777777" w:rsidR="007F71EF" w:rsidRPr="006F07B7" w:rsidRDefault="007F71EF" w:rsidP="007F71EF">
            <w:pPr>
              <w:spacing w:after="0"/>
              <w:rPr>
                <w:rFonts w:ascii="Courier New" w:hAnsi="Courier New" w:cs="Courier New"/>
                <w:color w:val="EEECE1" w:themeColor="background2"/>
                <w:szCs w:val="22"/>
              </w:rPr>
            </w:pPr>
            <w:r w:rsidRPr="00EF12AD">
              <w:rPr>
                <w:rFonts w:ascii="Courier New" w:hAnsi="Courier New" w:cs="Courier New"/>
                <w:szCs w:val="22"/>
                <w:lang w:val="de-DE"/>
              </w:rPr>
              <w:t xml:space="preserve">  DocSpec.CorrDocRefId</w:t>
            </w:r>
          </w:p>
        </w:tc>
        <w:tc>
          <w:tcPr>
            <w:tcW w:w="4024" w:type="dxa"/>
          </w:tcPr>
          <w:p w14:paraId="1468CFEA" w14:textId="7FB45AAD" w:rsidR="007F71EF" w:rsidRPr="00EF12AD" w:rsidRDefault="007F71EF" w:rsidP="007F71EF">
            <w:pPr>
              <w:spacing w:after="0"/>
              <w:rPr>
                <w:i/>
                <w:iCs/>
                <w:color w:val="A6A6A6" w:themeColor="background1" w:themeShade="A6"/>
              </w:rPr>
            </w:pPr>
            <w:r>
              <w:rPr>
                <w:i/>
                <w:iCs/>
                <w:color w:val="A6A6A6" w:themeColor="background1" w:themeShade="A6"/>
              </w:rPr>
              <w:t>Ni naveden</w:t>
            </w:r>
          </w:p>
        </w:tc>
      </w:tr>
      <w:tr w:rsidR="007F71EF" w14:paraId="27EB168B" w14:textId="77777777" w:rsidTr="007F71EF">
        <w:tc>
          <w:tcPr>
            <w:tcW w:w="7359" w:type="dxa"/>
            <w:gridSpan w:val="2"/>
          </w:tcPr>
          <w:p w14:paraId="6E0A9B0C" w14:textId="77777777" w:rsidR="007F71EF" w:rsidRDefault="007F71EF" w:rsidP="007F71EF">
            <w:pPr>
              <w:spacing w:after="0"/>
              <w:rPr>
                <w:i/>
                <w:iCs/>
              </w:rPr>
            </w:pPr>
            <w:r>
              <w:rPr>
                <w:bCs/>
              </w:rPr>
              <w:t>Reported Payee 3</w:t>
            </w:r>
          </w:p>
        </w:tc>
      </w:tr>
      <w:tr w:rsidR="007F71EF" w14:paraId="660447D4" w14:textId="77777777" w:rsidTr="007F71EF">
        <w:tc>
          <w:tcPr>
            <w:tcW w:w="3335" w:type="dxa"/>
          </w:tcPr>
          <w:p w14:paraId="00CC9DA7" w14:textId="77777777" w:rsidR="007F71EF" w:rsidRDefault="007F71EF" w:rsidP="007F71EF">
            <w:pPr>
              <w:spacing w:after="0"/>
              <w:rPr>
                <w:rFonts w:ascii="Courier New" w:hAnsi="Courier New" w:cs="Courier New"/>
                <w:szCs w:val="22"/>
              </w:rPr>
            </w:pPr>
            <w:r>
              <w:rPr>
                <w:rFonts w:ascii="Courier New" w:hAnsi="Courier New" w:cs="Courier New"/>
                <w:szCs w:val="22"/>
              </w:rPr>
              <w:lastRenderedPageBreak/>
              <w:t xml:space="preserve">  DocSpec.DocTypeIndic</w:t>
            </w:r>
          </w:p>
        </w:tc>
        <w:tc>
          <w:tcPr>
            <w:tcW w:w="4024" w:type="dxa"/>
          </w:tcPr>
          <w:p w14:paraId="44C8CA43" w14:textId="77777777" w:rsidR="007F71EF" w:rsidRPr="007F71EF" w:rsidRDefault="007F71EF" w:rsidP="007F71EF">
            <w:pPr>
              <w:spacing w:after="0"/>
              <w:rPr>
                <w:rFonts w:ascii="Arial" w:hAnsi="Arial" w:cs="Arial"/>
                <w:sz w:val="20"/>
                <w:szCs w:val="20"/>
                <w:lang w:val="sl-SI" w:eastAsia="sl-SI"/>
              </w:rPr>
            </w:pPr>
            <w:r w:rsidRPr="007F71EF">
              <w:rPr>
                <w:rFonts w:ascii="Arial" w:hAnsi="Arial" w:cs="Arial"/>
                <w:sz w:val="20"/>
                <w:szCs w:val="20"/>
                <w:lang w:val="sl-SI" w:eastAsia="sl-SI"/>
              </w:rPr>
              <w:t>CESOP1</w:t>
            </w:r>
          </w:p>
        </w:tc>
      </w:tr>
      <w:tr w:rsidR="007F71EF" w:rsidRPr="000769AF" w14:paraId="5BA4B83B" w14:textId="77777777" w:rsidTr="007F71EF">
        <w:tc>
          <w:tcPr>
            <w:tcW w:w="3335" w:type="dxa"/>
          </w:tcPr>
          <w:p w14:paraId="4D446D00" w14:textId="77777777" w:rsidR="007F71EF" w:rsidRDefault="007F71EF" w:rsidP="007F71EF">
            <w:pPr>
              <w:spacing w:after="0"/>
              <w:rPr>
                <w:rFonts w:ascii="Courier New" w:hAnsi="Courier New" w:cs="Courier New"/>
                <w:szCs w:val="22"/>
              </w:rPr>
            </w:pPr>
            <w:r>
              <w:rPr>
                <w:rFonts w:ascii="Courier New" w:hAnsi="Courier New" w:cs="Courier New"/>
                <w:szCs w:val="22"/>
              </w:rPr>
              <w:t xml:space="preserve">  DocSpec.DocRefId</w:t>
            </w:r>
          </w:p>
        </w:tc>
        <w:tc>
          <w:tcPr>
            <w:tcW w:w="4024" w:type="dxa"/>
          </w:tcPr>
          <w:p w14:paraId="551682CC" w14:textId="77777777" w:rsidR="007F71EF" w:rsidRPr="007F71EF" w:rsidRDefault="007F71EF" w:rsidP="007F71EF">
            <w:pPr>
              <w:spacing w:after="0"/>
              <w:rPr>
                <w:rFonts w:ascii="Arial" w:hAnsi="Arial" w:cs="Arial"/>
                <w:sz w:val="20"/>
                <w:szCs w:val="20"/>
                <w:lang w:val="sl-SI" w:eastAsia="sl-SI"/>
              </w:rPr>
            </w:pPr>
            <w:r w:rsidRPr="007F71EF">
              <w:rPr>
                <w:rFonts w:ascii="Arial" w:hAnsi="Arial" w:cs="Arial"/>
                <w:sz w:val="20"/>
                <w:szCs w:val="20"/>
                <w:lang w:val="sl-SI" w:eastAsia="sl-SI"/>
              </w:rPr>
              <w:t>d127aaf4-3e62-433b-8e58-4b4324d798b1</w:t>
            </w:r>
          </w:p>
        </w:tc>
      </w:tr>
      <w:tr w:rsidR="007F71EF" w14:paraId="120FC2D3" w14:textId="77777777" w:rsidTr="007F71EF">
        <w:tc>
          <w:tcPr>
            <w:tcW w:w="3335" w:type="dxa"/>
          </w:tcPr>
          <w:p w14:paraId="593C8D64" w14:textId="77777777" w:rsidR="007F71EF" w:rsidRPr="006F07B7" w:rsidRDefault="007F71EF" w:rsidP="007F71EF">
            <w:pPr>
              <w:spacing w:after="0"/>
              <w:rPr>
                <w:rFonts w:ascii="Courier New" w:hAnsi="Courier New" w:cs="Courier New"/>
                <w:color w:val="EEECE1" w:themeColor="background2"/>
                <w:szCs w:val="22"/>
              </w:rPr>
            </w:pPr>
            <w:r w:rsidRPr="006F07B7">
              <w:rPr>
                <w:rFonts w:ascii="Courier New" w:hAnsi="Courier New" w:cs="Courier New"/>
                <w:color w:val="EEECE1" w:themeColor="background2"/>
                <w:szCs w:val="22"/>
                <w:lang w:val="de-DE"/>
              </w:rPr>
              <w:t xml:space="preserve">  </w:t>
            </w:r>
            <w:r w:rsidRPr="00EF12AD">
              <w:rPr>
                <w:rFonts w:ascii="Courier New" w:hAnsi="Courier New" w:cs="Courier New"/>
                <w:szCs w:val="22"/>
                <w:lang w:val="de-DE"/>
              </w:rPr>
              <w:t>DocSpec.CorrDocRefId</w:t>
            </w:r>
          </w:p>
        </w:tc>
        <w:tc>
          <w:tcPr>
            <w:tcW w:w="4024" w:type="dxa"/>
          </w:tcPr>
          <w:p w14:paraId="03092CFE" w14:textId="4A6C525F" w:rsidR="007F71EF" w:rsidRPr="00EF12AD" w:rsidRDefault="007F71EF" w:rsidP="007F71EF">
            <w:pPr>
              <w:spacing w:after="0"/>
              <w:rPr>
                <w:i/>
                <w:iCs/>
                <w:color w:val="A6A6A6" w:themeColor="background1" w:themeShade="A6"/>
              </w:rPr>
            </w:pPr>
            <w:r>
              <w:rPr>
                <w:i/>
                <w:iCs/>
                <w:color w:val="A6A6A6" w:themeColor="background1" w:themeShade="A6"/>
              </w:rPr>
              <w:t>Ni naveden</w:t>
            </w:r>
          </w:p>
        </w:tc>
      </w:tr>
      <w:tr w:rsidR="007F71EF" w14:paraId="1E49E725" w14:textId="77777777" w:rsidTr="007F71EF">
        <w:tc>
          <w:tcPr>
            <w:tcW w:w="7359" w:type="dxa"/>
            <w:gridSpan w:val="2"/>
          </w:tcPr>
          <w:p w14:paraId="01B1D520" w14:textId="77777777" w:rsidR="007F71EF" w:rsidRDefault="007F71EF" w:rsidP="007F71EF">
            <w:pPr>
              <w:spacing w:after="0"/>
              <w:rPr>
                <w:i/>
                <w:iCs/>
              </w:rPr>
            </w:pPr>
            <w:r>
              <w:rPr>
                <w:bCs/>
              </w:rPr>
              <w:t>Reported Payee 4</w:t>
            </w:r>
          </w:p>
        </w:tc>
      </w:tr>
      <w:tr w:rsidR="007F71EF" w14:paraId="4B98D777" w14:textId="77777777" w:rsidTr="007F71EF">
        <w:tc>
          <w:tcPr>
            <w:tcW w:w="3335" w:type="dxa"/>
          </w:tcPr>
          <w:p w14:paraId="14354AF7" w14:textId="77777777" w:rsidR="007F71EF" w:rsidRDefault="007F71EF" w:rsidP="007F71EF">
            <w:pPr>
              <w:spacing w:after="0"/>
              <w:rPr>
                <w:rFonts w:ascii="Courier New" w:hAnsi="Courier New" w:cs="Courier New"/>
                <w:szCs w:val="22"/>
              </w:rPr>
            </w:pPr>
            <w:r>
              <w:rPr>
                <w:rFonts w:ascii="Courier New" w:hAnsi="Courier New" w:cs="Courier New"/>
                <w:szCs w:val="22"/>
              </w:rPr>
              <w:t xml:space="preserve">  DocSpec.DocTypeIndic</w:t>
            </w:r>
          </w:p>
        </w:tc>
        <w:tc>
          <w:tcPr>
            <w:tcW w:w="4024" w:type="dxa"/>
          </w:tcPr>
          <w:p w14:paraId="5B89AC03" w14:textId="77777777" w:rsidR="007F71EF" w:rsidRPr="007F71EF" w:rsidRDefault="007F71EF" w:rsidP="007F71EF">
            <w:pPr>
              <w:spacing w:after="0"/>
              <w:rPr>
                <w:rFonts w:ascii="Arial" w:hAnsi="Arial" w:cs="Arial"/>
                <w:sz w:val="20"/>
                <w:szCs w:val="20"/>
                <w:lang w:val="sl-SI" w:eastAsia="sl-SI"/>
              </w:rPr>
            </w:pPr>
            <w:r w:rsidRPr="007F71EF">
              <w:rPr>
                <w:rFonts w:ascii="Arial" w:hAnsi="Arial" w:cs="Arial"/>
                <w:sz w:val="20"/>
                <w:szCs w:val="20"/>
                <w:lang w:val="sl-SI" w:eastAsia="sl-SI"/>
              </w:rPr>
              <w:t>CESOP1</w:t>
            </w:r>
          </w:p>
        </w:tc>
      </w:tr>
      <w:tr w:rsidR="007F71EF" w:rsidRPr="000769AF" w14:paraId="7121DF95" w14:textId="77777777" w:rsidTr="007F71EF">
        <w:tc>
          <w:tcPr>
            <w:tcW w:w="3335" w:type="dxa"/>
          </w:tcPr>
          <w:p w14:paraId="418ECB0B" w14:textId="77777777" w:rsidR="007F71EF" w:rsidRDefault="007F71EF" w:rsidP="007F71EF">
            <w:pPr>
              <w:spacing w:after="0"/>
              <w:rPr>
                <w:rFonts w:ascii="Courier New" w:hAnsi="Courier New" w:cs="Courier New"/>
                <w:szCs w:val="22"/>
              </w:rPr>
            </w:pPr>
            <w:r>
              <w:rPr>
                <w:rFonts w:ascii="Courier New" w:hAnsi="Courier New" w:cs="Courier New"/>
                <w:szCs w:val="22"/>
              </w:rPr>
              <w:t xml:space="preserve">  DocSpec.DocRefId</w:t>
            </w:r>
          </w:p>
        </w:tc>
        <w:tc>
          <w:tcPr>
            <w:tcW w:w="4024" w:type="dxa"/>
          </w:tcPr>
          <w:p w14:paraId="1E104488" w14:textId="77777777" w:rsidR="007F71EF" w:rsidRPr="007F71EF" w:rsidRDefault="007F71EF" w:rsidP="007F71EF">
            <w:pPr>
              <w:spacing w:after="0"/>
              <w:rPr>
                <w:rFonts w:ascii="Arial" w:hAnsi="Arial" w:cs="Arial"/>
                <w:sz w:val="20"/>
                <w:szCs w:val="20"/>
                <w:lang w:val="sl-SI" w:eastAsia="sl-SI"/>
              </w:rPr>
            </w:pPr>
            <w:r w:rsidRPr="007F71EF">
              <w:rPr>
                <w:rFonts w:ascii="Arial" w:hAnsi="Arial" w:cs="Arial"/>
                <w:sz w:val="20"/>
                <w:szCs w:val="20"/>
                <w:lang w:val="sl-SI" w:eastAsia="sl-SI"/>
              </w:rPr>
              <w:t>2d58f225-f4f3-4a38-b25b-7614e4e4fbb4</w:t>
            </w:r>
          </w:p>
        </w:tc>
      </w:tr>
      <w:tr w:rsidR="007F71EF" w14:paraId="02628554" w14:textId="77777777" w:rsidTr="007F71EF">
        <w:tc>
          <w:tcPr>
            <w:tcW w:w="3335" w:type="dxa"/>
          </w:tcPr>
          <w:p w14:paraId="3B8B5097" w14:textId="77777777" w:rsidR="007F71EF" w:rsidRPr="006F07B7" w:rsidRDefault="007F71EF" w:rsidP="007F71EF">
            <w:pPr>
              <w:spacing w:after="0"/>
              <w:rPr>
                <w:rFonts w:ascii="Courier New" w:hAnsi="Courier New" w:cs="Courier New"/>
                <w:color w:val="EEECE1" w:themeColor="background2"/>
                <w:szCs w:val="22"/>
              </w:rPr>
            </w:pPr>
            <w:r w:rsidRPr="006F07B7">
              <w:rPr>
                <w:rFonts w:ascii="Courier New" w:hAnsi="Courier New" w:cs="Courier New"/>
                <w:color w:val="EEECE1" w:themeColor="background2"/>
                <w:szCs w:val="22"/>
                <w:lang w:val="de-DE"/>
              </w:rPr>
              <w:t xml:space="preserve">  </w:t>
            </w:r>
            <w:r w:rsidRPr="00EF12AD">
              <w:rPr>
                <w:rFonts w:ascii="Courier New" w:hAnsi="Courier New" w:cs="Courier New"/>
                <w:szCs w:val="22"/>
                <w:lang w:val="de-DE"/>
              </w:rPr>
              <w:t>DocSpec.CorrDocRefId</w:t>
            </w:r>
          </w:p>
        </w:tc>
        <w:tc>
          <w:tcPr>
            <w:tcW w:w="4024" w:type="dxa"/>
          </w:tcPr>
          <w:p w14:paraId="6A9F7543" w14:textId="131D9F5C" w:rsidR="007F71EF" w:rsidRPr="00EF12AD" w:rsidRDefault="007F71EF" w:rsidP="007F71EF">
            <w:pPr>
              <w:spacing w:after="0"/>
              <w:rPr>
                <w:i/>
                <w:iCs/>
                <w:color w:val="A6A6A6" w:themeColor="background1" w:themeShade="A6"/>
              </w:rPr>
            </w:pPr>
            <w:r>
              <w:rPr>
                <w:i/>
                <w:iCs/>
                <w:color w:val="A6A6A6" w:themeColor="background1" w:themeShade="A6"/>
              </w:rPr>
              <w:t>Ni naveden</w:t>
            </w:r>
          </w:p>
        </w:tc>
      </w:tr>
    </w:tbl>
    <w:p w14:paraId="18A18FE8" w14:textId="77777777" w:rsidR="007F71EF" w:rsidRDefault="007F71EF" w:rsidP="007F71EF"/>
    <w:p w14:paraId="46BCA529" w14:textId="77777777" w:rsidR="007F71EF" w:rsidRPr="007F71EF" w:rsidRDefault="007F71EF" w:rsidP="00DD1511">
      <w:pPr>
        <w:rPr>
          <w:noProof/>
        </w:rPr>
      </w:pPr>
    </w:p>
    <w:p w14:paraId="6F58B20E" w14:textId="0F206017" w:rsidR="00DD1511" w:rsidRPr="008D06F3" w:rsidRDefault="008D06F3" w:rsidP="00DD1511">
      <w:pPr>
        <w:rPr>
          <w:rFonts w:ascii="Arial" w:hAnsi="Arial" w:cs="Arial"/>
          <w:sz w:val="20"/>
          <w:szCs w:val="20"/>
        </w:rPr>
      </w:pPr>
      <w:r w:rsidRPr="008D06F3">
        <w:rPr>
          <w:rFonts w:ascii="Arial" w:hAnsi="Arial" w:cs="Arial"/>
          <w:sz w:val="20"/>
          <w:szCs w:val="20"/>
        </w:rPr>
        <w:t>PSP prejme pozitivno VLD sporočilo s strani CESOP:</w:t>
      </w:r>
    </w:p>
    <w:p w14:paraId="68130109" w14:textId="77777777" w:rsidR="008D06F3" w:rsidRDefault="008D06F3" w:rsidP="00DD1511"/>
    <w:tbl>
      <w:tblPr>
        <w:tblStyle w:val="TableHistory"/>
        <w:tblW w:w="0" w:type="auto"/>
        <w:tblInd w:w="1129" w:type="dxa"/>
        <w:tblLook w:val="04A0" w:firstRow="1" w:lastRow="0" w:firstColumn="1" w:lastColumn="0" w:noHBand="0" w:noVBand="1"/>
      </w:tblPr>
      <w:tblGrid>
        <w:gridCol w:w="3152"/>
        <w:gridCol w:w="4207"/>
      </w:tblGrid>
      <w:tr w:rsidR="008D06F3" w:rsidRPr="00154D81" w14:paraId="7EFAEEA7" w14:textId="77777777" w:rsidTr="008E65F1">
        <w:tc>
          <w:tcPr>
            <w:tcW w:w="3261" w:type="dxa"/>
          </w:tcPr>
          <w:p w14:paraId="355FC024" w14:textId="77777777" w:rsidR="008D06F3" w:rsidRPr="002B2E2B" w:rsidRDefault="008D06F3" w:rsidP="008E65F1">
            <w:pPr>
              <w:keepNext/>
              <w:spacing w:after="0"/>
              <w:rPr>
                <w:rFonts w:ascii="Times" w:hAnsi="Times" w:cs="Times"/>
                <w:b/>
                <w:bCs/>
                <w:szCs w:val="22"/>
              </w:rPr>
            </w:pPr>
            <w:r w:rsidRPr="002B2E2B">
              <w:rPr>
                <w:bCs/>
              </w:rPr>
              <w:t>File name</w:t>
            </w:r>
          </w:p>
        </w:tc>
        <w:tc>
          <w:tcPr>
            <w:tcW w:w="4673" w:type="dxa"/>
          </w:tcPr>
          <w:p w14:paraId="355AFF25" w14:textId="74D2C54E" w:rsidR="008D06F3" w:rsidRPr="008D06F3" w:rsidRDefault="008D06F3" w:rsidP="008E65F1">
            <w:pPr>
              <w:keepNext/>
              <w:spacing w:after="0"/>
              <w:rPr>
                <w:rFonts w:ascii="Times" w:hAnsi="Times" w:cs="Times"/>
                <w:b/>
                <w:bCs/>
                <w:szCs w:val="22"/>
                <w:lang w:val="it-IT"/>
              </w:rPr>
            </w:pPr>
            <w:r>
              <w:rPr>
                <w:rFonts w:ascii="Arial" w:hAnsi="Arial" w:cs="Arial"/>
                <w:sz w:val="20"/>
                <w:szCs w:val="20"/>
                <w:lang w:val="sl-SI" w:eastAsia="sl-SI"/>
              </w:rPr>
              <w:t>VLD</w:t>
            </w:r>
            <w:r w:rsidRPr="00021FF8">
              <w:rPr>
                <w:rFonts w:ascii="Arial" w:hAnsi="Arial" w:cs="Arial"/>
                <w:sz w:val="20"/>
                <w:szCs w:val="20"/>
                <w:lang w:val="sl-SI" w:eastAsia="sl-SI"/>
              </w:rPr>
              <w:t>-Q</w:t>
            </w:r>
            <w:r>
              <w:rPr>
                <w:rFonts w:ascii="Arial" w:hAnsi="Arial" w:cs="Arial"/>
                <w:sz w:val="20"/>
                <w:szCs w:val="20"/>
                <w:lang w:val="sl-SI" w:eastAsia="sl-SI"/>
              </w:rPr>
              <w:t>2</w:t>
            </w:r>
            <w:r w:rsidRPr="00021FF8">
              <w:rPr>
                <w:rFonts w:ascii="Arial" w:hAnsi="Arial" w:cs="Arial"/>
                <w:sz w:val="20"/>
                <w:szCs w:val="20"/>
                <w:lang w:val="sl-SI" w:eastAsia="sl-SI"/>
              </w:rPr>
              <w:t>-202</w:t>
            </w:r>
            <w:r>
              <w:rPr>
                <w:rFonts w:ascii="Arial" w:hAnsi="Arial" w:cs="Arial"/>
                <w:sz w:val="20"/>
                <w:szCs w:val="20"/>
                <w:lang w:val="sl-SI" w:eastAsia="sl-SI"/>
              </w:rPr>
              <w:t>4</w:t>
            </w:r>
            <w:r w:rsidRPr="00021FF8">
              <w:rPr>
                <w:rFonts w:ascii="Arial" w:hAnsi="Arial" w:cs="Arial"/>
                <w:sz w:val="20"/>
                <w:szCs w:val="20"/>
                <w:lang w:val="sl-SI" w:eastAsia="sl-SI"/>
              </w:rPr>
              <w:t>-SI-LJBASI2X-1-1.xml</w:t>
            </w:r>
          </w:p>
        </w:tc>
      </w:tr>
      <w:tr w:rsidR="008D06F3" w14:paraId="3AF17FBC" w14:textId="77777777" w:rsidTr="008E65F1">
        <w:tc>
          <w:tcPr>
            <w:tcW w:w="3261" w:type="dxa"/>
          </w:tcPr>
          <w:p w14:paraId="7BA2700E" w14:textId="77777777" w:rsidR="008D06F3" w:rsidRDefault="008D06F3" w:rsidP="008E65F1">
            <w:pPr>
              <w:keepNext/>
              <w:spacing w:after="0"/>
              <w:rPr>
                <w:rFonts w:ascii="Times" w:hAnsi="Times" w:cs="Times"/>
                <w:szCs w:val="22"/>
              </w:rPr>
            </w:pPr>
            <w:r w:rsidRPr="002B2E2B">
              <w:rPr>
                <w:rFonts w:ascii="Courier New" w:hAnsi="Courier New" w:cs="Courier New"/>
                <w:szCs w:val="22"/>
                <w:lang w:val="de-DE"/>
              </w:rPr>
              <w:t>MessageType</w:t>
            </w:r>
          </w:p>
        </w:tc>
        <w:tc>
          <w:tcPr>
            <w:tcW w:w="4673" w:type="dxa"/>
          </w:tcPr>
          <w:p w14:paraId="21B1BECD" w14:textId="77777777" w:rsidR="008D06F3" w:rsidRDefault="008D06F3" w:rsidP="008E65F1">
            <w:pPr>
              <w:keepNext/>
              <w:spacing w:after="0"/>
              <w:rPr>
                <w:rFonts w:ascii="Times" w:hAnsi="Times" w:cs="Times"/>
                <w:szCs w:val="22"/>
              </w:rPr>
            </w:pPr>
            <w:r w:rsidRPr="008D06F3">
              <w:rPr>
                <w:rFonts w:ascii="Arial" w:hAnsi="Arial" w:cs="Arial"/>
                <w:sz w:val="20"/>
                <w:szCs w:val="20"/>
                <w:lang w:val="sl-SI" w:eastAsia="sl-SI"/>
              </w:rPr>
              <w:t>VLD</w:t>
            </w:r>
          </w:p>
        </w:tc>
      </w:tr>
      <w:tr w:rsidR="008D06F3" w14:paraId="4C0CF2A8" w14:textId="77777777" w:rsidTr="008E65F1">
        <w:tc>
          <w:tcPr>
            <w:tcW w:w="3261" w:type="dxa"/>
          </w:tcPr>
          <w:p w14:paraId="5DBE3127" w14:textId="77777777" w:rsidR="008D06F3" w:rsidRDefault="008D06F3" w:rsidP="008E65F1">
            <w:pPr>
              <w:keepNext/>
              <w:spacing w:after="0"/>
              <w:rPr>
                <w:rFonts w:ascii="Times" w:hAnsi="Times" w:cs="Times"/>
                <w:szCs w:val="22"/>
              </w:rPr>
            </w:pPr>
            <w:r w:rsidRPr="002B2E2B">
              <w:rPr>
                <w:rFonts w:ascii="Courier New" w:hAnsi="Courier New" w:cs="Courier New"/>
                <w:szCs w:val="22"/>
              </w:rPr>
              <w:t>MessageTypeIndic</w:t>
            </w:r>
          </w:p>
        </w:tc>
        <w:tc>
          <w:tcPr>
            <w:tcW w:w="4673" w:type="dxa"/>
          </w:tcPr>
          <w:p w14:paraId="6470878C" w14:textId="77777777" w:rsidR="008D06F3" w:rsidRPr="008D06F3" w:rsidRDefault="008D06F3" w:rsidP="008E65F1">
            <w:pPr>
              <w:keepNext/>
              <w:spacing w:after="0"/>
              <w:rPr>
                <w:rFonts w:ascii="Arial" w:hAnsi="Arial" w:cs="Arial"/>
                <w:sz w:val="20"/>
                <w:szCs w:val="20"/>
                <w:lang w:val="sl-SI" w:eastAsia="sl-SI"/>
              </w:rPr>
            </w:pPr>
            <w:r w:rsidRPr="008D06F3">
              <w:rPr>
                <w:rFonts w:ascii="Arial" w:hAnsi="Arial" w:cs="Arial"/>
                <w:sz w:val="20"/>
                <w:szCs w:val="20"/>
                <w:lang w:val="sl-SI" w:eastAsia="sl-SI"/>
              </w:rPr>
              <w:t>CESOP100</w:t>
            </w:r>
          </w:p>
        </w:tc>
      </w:tr>
      <w:tr w:rsidR="008D06F3" w:rsidRPr="000769AF" w14:paraId="6825B565" w14:textId="77777777" w:rsidTr="008E65F1">
        <w:tc>
          <w:tcPr>
            <w:tcW w:w="3261" w:type="dxa"/>
          </w:tcPr>
          <w:p w14:paraId="27C5E6FB" w14:textId="77777777" w:rsidR="008D06F3" w:rsidRDefault="008D06F3" w:rsidP="008E65F1">
            <w:pPr>
              <w:spacing w:after="0"/>
              <w:rPr>
                <w:rFonts w:ascii="Times" w:hAnsi="Times" w:cs="Times"/>
                <w:szCs w:val="22"/>
              </w:rPr>
            </w:pPr>
            <w:r w:rsidRPr="002B1B66">
              <w:rPr>
                <w:rFonts w:ascii="Courier New" w:hAnsi="Courier New" w:cs="Courier New"/>
                <w:szCs w:val="22"/>
                <w:lang w:val="de-DE"/>
              </w:rPr>
              <w:t>MessageRefId</w:t>
            </w:r>
          </w:p>
        </w:tc>
        <w:tc>
          <w:tcPr>
            <w:tcW w:w="4673" w:type="dxa"/>
          </w:tcPr>
          <w:p w14:paraId="6E3AFDC1" w14:textId="77777777" w:rsidR="008D06F3" w:rsidRPr="008D06F3" w:rsidRDefault="008D06F3" w:rsidP="008D06F3">
            <w:pPr>
              <w:keepNext/>
              <w:spacing w:after="0"/>
              <w:rPr>
                <w:rFonts w:ascii="Arial" w:hAnsi="Arial" w:cs="Arial"/>
                <w:sz w:val="20"/>
                <w:szCs w:val="20"/>
                <w:lang w:val="sl-SI" w:eastAsia="sl-SI"/>
              </w:rPr>
            </w:pPr>
            <w:r w:rsidRPr="008D06F3">
              <w:rPr>
                <w:rFonts w:ascii="Arial" w:hAnsi="Arial" w:cs="Arial"/>
                <w:sz w:val="20"/>
                <w:szCs w:val="20"/>
                <w:lang w:val="sl-SI" w:eastAsia="sl-SI"/>
              </w:rPr>
              <w:t>9c80a6b7-dbc2-4e8f-84a8-a3e0e3edf0b1</w:t>
            </w:r>
          </w:p>
        </w:tc>
      </w:tr>
      <w:tr w:rsidR="008D06F3" w14:paraId="7C9DA1B1" w14:textId="77777777" w:rsidTr="008E65F1">
        <w:tc>
          <w:tcPr>
            <w:tcW w:w="3261" w:type="dxa"/>
          </w:tcPr>
          <w:p w14:paraId="09ACCD45" w14:textId="77777777" w:rsidR="008D06F3" w:rsidRDefault="008D06F3" w:rsidP="008E65F1">
            <w:pPr>
              <w:spacing w:after="0"/>
              <w:rPr>
                <w:rFonts w:ascii="Times" w:hAnsi="Times" w:cs="Times"/>
                <w:szCs w:val="22"/>
              </w:rPr>
            </w:pPr>
            <w:r>
              <w:rPr>
                <w:rFonts w:ascii="Courier New" w:hAnsi="Courier New" w:cs="Courier New"/>
                <w:szCs w:val="22"/>
              </w:rPr>
              <w:t>CorrMessageRefId</w:t>
            </w:r>
          </w:p>
        </w:tc>
        <w:tc>
          <w:tcPr>
            <w:tcW w:w="4673" w:type="dxa"/>
          </w:tcPr>
          <w:p w14:paraId="454B80EB" w14:textId="77777777" w:rsidR="008D06F3" w:rsidRPr="008D06F3" w:rsidRDefault="008D06F3" w:rsidP="008D06F3">
            <w:pPr>
              <w:keepNext/>
              <w:spacing w:after="0"/>
              <w:rPr>
                <w:rFonts w:ascii="Arial" w:hAnsi="Arial" w:cs="Arial"/>
                <w:sz w:val="20"/>
                <w:szCs w:val="20"/>
                <w:lang w:val="sl-SI" w:eastAsia="sl-SI"/>
              </w:rPr>
            </w:pPr>
            <w:r w:rsidRPr="008D06F3">
              <w:rPr>
                <w:rFonts w:ascii="Arial" w:hAnsi="Arial" w:cs="Arial"/>
                <w:sz w:val="20"/>
                <w:szCs w:val="20"/>
                <w:lang w:val="sl-SI" w:eastAsia="sl-SI"/>
              </w:rPr>
              <w:t>cfa9fa12-f9db-4289-a129-49441d83460f</w:t>
            </w:r>
          </w:p>
        </w:tc>
      </w:tr>
      <w:tr w:rsidR="008D06F3" w14:paraId="6BCFEE01" w14:textId="77777777" w:rsidTr="008E65F1">
        <w:tc>
          <w:tcPr>
            <w:tcW w:w="3261" w:type="dxa"/>
          </w:tcPr>
          <w:p w14:paraId="4650F9D6" w14:textId="77777777" w:rsidR="008D06F3" w:rsidRPr="000A7DBB" w:rsidRDefault="008D06F3" w:rsidP="008E65F1">
            <w:pPr>
              <w:spacing w:after="0"/>
              <w:rPr>
                <w:rFonts w:ascii="Courier New" w:hAnsi="Courier New" w:cs="Courier New"/>
                <w:szCs w:val="22"/>
              </w:rPr>
            </w:pPr>
            <w:r w:rsidRPr="007C150C">
              <w:rPr>
                <w:rFonts w:ascii="Courier New" w:hAnsi="Courier New" w:cs="Courier New"/>
                <w:szCs w:val="22"/>
              </w:rPr>
              <w:t>ValidationResult</w:t>
            </w:r>
          </w:p>
        </w:tc>
        <w:tc>
          <w:tcPr>
            <w:tcW w:w="4673" w:type="dxa"/>
          </w:tcPr>
          <w:p w14:paraId="2B8D6E5F" w14:textId="77777777" w:rsidR="008D06F3" w:rsidRPr="008D06F3" w:rsidRDefault="008D06F3" w:rsidP="008D06F3">
            <w:pPr>
              <w:keepNext/>
              <w:spacing w:after="0"/>
              <w:rPr>
                <w:rFonts w:ascii="Arial" w:hAnsi="Arial" w:cs="Arial"/>
                <w:sz w:val="20"/>
                <w:szCs w:val="20"/>
                <w:lang w:val="sl-SI" w:eastAsia="sl-SI"/>
              </w:rPr>
            </w:pPr>
            <w:r w:rsidRPr="008D06F3">
              <w:rPr>
                <w:rFonts w:ascii="Arial" w:hAnsi="Arial" w:cs="Arial"/>
                <w:sz w:val="20"/>
                <w:szCs w:val="20"/>
                <w:lang w:val="sl-SI" w:eastAsia="sl-SI"/>
              </w:rPr>
              <w:t>VALIDATED</w:t>
            </w:r>
          </w:p>
        </w:tc>
      </w:tr>
    </w:tbl>
    <w:p w14:paraId="3BD6D77F" w14:textId="77777777" w:rsidR="008D06F3" w:rsidRPr="008D06F3" w:rsidRDefault="008D06F3" w:rsidP="00DD1511">
      <w:pPr>
        <w:rPr>
          <w:rFonts w:ascii="Arial" w:hAnsi="Arial" w:cs="Arial"/>
          <w:sz w:val="20"/>
          <w:szCs w:val="20"/>
        </w:rPr>
      </w:pPr>
    </w:p>
    <w:p w14:paraId="1AF64B01" w14:textId="05CF6ACA" w:rsidR="00C72815" w:rsidRPr="008D06F3" w:rsidRDefault="008D06F3" w:rsidP="00DD1511">
      <w:pPr>
        <w:rPr>
          <w:rFonts w:ascii="Arial" w:hAnsi="Arial" w:cs="Arial"/>
          <w:sz w:val="20"/>
          <w:szCs w:val="20"/>
        </w:rPr>
      </w:pPr>
      <w:r w:rsidRPr="008D06F3">
        <w:rPr>
          <w:rFonts w:ascii="Arial" w:hAnsi="Arial" w:cs="Arial"/>
          <w:sz w:val="20"/>
          <w:szCs w:val="20"/>
        </w:rPr>
        <w:t>Vsi poročani prejemniki plačila so trenutno sprejeti v CESOP.</w:t>
      </w:r>
    </w:p>
    <w:p w14:paraId="5B1208E5" w14:textId="5DEC1AD2" w:rsidR="008D06F3" w:rsidRPr="008D06F3" w:rsidRDefault="008D06F3" w:rsidP="00DD1511">
      <w:pPr>
        <w:rPr>
          <w:rFonts w:ascii="Arial" w:hAnsi="Arial" w:cs="Arial"/>
          <w:sz w:val="20"/>
          <w:szCs w:val="20"/>
        </w:rPr>
      </w:pPr>
    </w:p>
    <w:p w14:paraId="45CDDE21" w14:textId="6BB83CB1" w:rsidR="008D06F3" w:rsidRPr="008D06F3" w:rsidRDefault="008D06F3" w:rsidP="00DD1511">
      <w:pPr>
        <w:rPr>
          <w:rFonts w:ascii="Arial" w:hAnsi="Arial" w:cs="Arial"/>
          <w:sz w:val="20"/>
          <w:szCs w:val="20"/>
        </w:rPr>
      </w:pPr>
      <w:r w:rsidRPr="008D06F3">
        <w:rPr>
          <w:rFonts w:ascii="Arial" w:hAnsi="Arial" w:cs="Arial"/>
          <w:sz w:val="20"/>
          <w:szCs w:val="20"/>
        </w:rPr>
        <w:t>PSP opazi napako v ReportedPayee 2 in odda spontani popravek:</w:t>
      </w:r>
    </w:p>
    <w:p w14:paraId="15FD3A14" w14:textId="2EA9DAC6" w:rsidR="008D06F3" w:rsidRDefault="008D06F3" w:rsidP="00DD1511"/>
    <w:tbl>
      <w:tblPr>
        <w:tblStyle w:val="TableHistory"/>
        <w:tblW w:w="0" w:type="auto"/>
        <w:tblInd w:w="1129" w:type="dxa"/>
        <w:tblLook w:val="04A0" w:firstRow="1" w:lastRow="0" w:firstColumn="1" w:lastColumn="0" w:noHBand="0" w:noVBand="1"/>
      </w:tblPr>
      <w:tblGrid>
        <w:gridCol w:w="3349"/>
        <w:gridCol w:w="4010"/>
      </w:tblGrid>
      <w:tr w:rsidR="008D06F3" w:rsidRPr="00154D81" w14:paraId="735A97B0" w14:textId="77777777" w:rsidTr="008E65F1">
        <w:tc>
          <w:tcPr>
            <w:tcW w:w="3402" w:type="dxa"/>
          </w:tcPr>
          <w:p w14:paraId="04B8481D" w14:textId="77777777" w:rsidR="008D06F3" w:rsidRPr="002B2E2B" w:rsidRDefault="008D06F3" w:rsidP="008E65F1">
            <w:pPr>
              <w:spacing w:after="0"/>
              <w:rPr>
                <w:rFonts w:ascii="Times" w:hAnsi="Times" w:cs="Times"/>
                <w:b/>
                <w:bCs/>
                <w:szCs w:val="22"/>
              </w:rPr>
            </w:pPr>
            <w:r w:rsidRPr="002B2E2B">
              <w:rPr>
                <w:bCs/>
              </w:rPr>
              <w:t>File name</w:t>
            </w:r>
          </w:p>
        </w:tc>
        <w:tc>
          <w:tcPr>
            <w:tcW w:w="4532" w:type="dxa"/>
          </w:tcPr>
          <w:p w14:paraId="2CB33DE7" w14:textId="04ECDA82" w:rsidR="008D06F3" w:rsidRPr="008D06F3" w:rsidRDefault="008D06F3" w:rsidP="008E65F1">
            <w:pPr>
              <w:spacing w:after="0"/>
              <w:rPr>
                <w:rFonts w:ascii="Times" w:hAnsi="Times" w:cs="Times"/>
                <w:b/>
                <w:bCs/>
                <w:szCs w:val="22"/>
                <w:lang w:val="it-IT"/>
              </w:rPr>
            </w:pPr>
            <w:r>
              <w:rPr>
                <w:rFonts w:ascii="Arial" w:hAnsi="Arial" w:cs="Arial"/>
                <w:sz w:val="20"/>
                <w:szCs w:val="20"/>
                <w:lang w:val="sl-SI" w:eastAsia="sl-SI"/>
              </w:rPr>
              <w:t>PMT</w:t>
            </w:r>
            <w:r w:rsidRPr="00021FF8">
              <w:rPr>
                <w:rFonts w:ascii="Arial" w:hAnsi="Arial" w:cs="Arial"/>
                <w:sz w:val="20"/>
                <w:szCs w:val="20"/>
                <w:lang w:val="sl-SI" w:eastAsia="sl-SI"/>
              </w:rPr>
              <w:t>-Q</w:t>
            </w:r>
            <w:r>
              <w:rPr>
                <w:rFonts w:ascii="Arial" w:hAnsi="Arial" w:cs="Arial"/>
                <w:sz w:val="20"/>
                <w:szCs w:val="20"/>
                <w:lang w:val="sl-SI" w:eastAsia="sl-SI"/>
              </w:rPr>
              <w:t>2</w:t>
            </w:r>
            <w:r w:rsidRPr="00021FF8">
              <w:rPr>
                <w:rFonts w:ascii="Arial" w:hAnsi="Arial" w:cs="Arial"/>
                <w:sz w:val="20"/>
                <w:szCs w:val="20"/>
                <w:lang w:val="sl-SI" w:eastAsia="sl-SI"/>
              </w:rPr>
              <w:t>-202</w:t>
            </w:r>
            <w:r>
              <w:rPr>
                <w:rFonts w:ascii="Arial" w:hAnsi="Arial" w:cs="Arial"/>
                <w:sz w:val="20"/>
                <w:szCs w:val="20"/>
                <w:lang w:val="sl-SI" w:eastAsia="sl-SI"/>
              </w:rPr>
              <w:t>4</w:t>
            </w:r>
            <w:r w:rsidRPr="00021FF8">
              <w:rPr>
                <w:rFonts w:ascii="Arial" w:hAnsi="Arial" w:cs="Arial"/>
                <w:sz w:val="20"/>
                <w:szCs w:val="20"/>
                <w:lang w:val="sl-SI" w:eastAsia="sl-SI"/>
              </w:rPr>
              <w:t>-SI-LJBASI2X-1-1.xml</w:t>
            </w:r>
          </w:p>
        </w:tc>
      </w:tr>
      <w:tr w:rsidR="008D06F3" w14:paraId="6D60E6CC" w14:textId="77777777" w:rsidTr="008E65F1">
        <w:tc>
          <w:tcPr>
            <w:tcW w:w="3402" w:type="dxa"/>
          </w:tcPr>
          <w:p w14:paraId="757A33CB" w14:textId="77777777" w:rsidR="008D06F3" w:rsidRDefault="008D06F3" w:rsidP="008E65F1">
            <w:pPr>
              <w:spacing w:after="0"/>
              <w:rPr>
                <w:rFonts w:ascii="Times" w:hAnsi="Times" w:cs="Times"/>
                <w:szCs w:val="22"/>
              </w:rPr>
            </w:pPr>
            <w:r w:rsidRPr="002B2E2B">
              <w:rPr>
                <w:rFonts w:ascii="Courier New" w:hAnsi="Courier New" w:cs="Courier New"/>
                <w:szCs w:val="22"/>
                <w:lang w:val="de-DE"/>
              </w:rPr>
              <w:t>MessageType</w:t>
            </w:r>
          </w:p>
        </w:tc>
        <w:tc>
          <w:tcPr>
            <w:tcW w:w="4532" w:type="dxa"/>
          </w:tcPr>
          <w:p w14:paraId="6C21F27F" w14:textId="77777777" w:rsidR="008D06F3" w:rsidRDefault="008D06F3" w:rsidP="008E65F1">
            <w:pPr>
              <w:spacing w:after="0"/>
              <w:rPr>
                <w:rFonts w:ascii="Times" w:hAnsi="Times" w:cs="Times"/>
                <w:szCs w:val="22"/>
              </w:rPr>
            </w:pPr>
            <w:r w:rsidRPr="008D06F3">
              <w:rPr>
                <w:rFonts w:ascii="Arial" w:hAnsi="Arial" w:cs="Arial"/>
                <w:sz w:val="20"/>
                <w:szCs w:val="20"/>
                <w:lang w:val="sl-SI" w:eastAsia="sl-SI"/>
              </w:rPr>
              <w:t>PMT</w:t>
            </w:r>
          </w:p>
        </w:tc>
      </w:tr>
      <w:tr w:rsidR="008D06F3" w14:paraId="7A7BF9D5" w14:textId="77777777" w:rsidTr="008E65F1">
        <w:tc>
          <w:tcPr>
            <w:tcW w:w="3402" w:type="dxa"/>
          </w:tcPr>
          <w:p w14:paraId="39831945" w14:textId="77777777" w:rsidR="008D06F3" w:rsidRDefault="008D06F3" w:rsidP="008E65F1">
            <w:pPr>
              <w:spacing w:after="0"/>
              <w:rPr>
                <w:rFonts w:ascii="Times" w:hAnsi="Times" w:cs="Times"/>
                <w:szCs w:val="22"/>
              </w:rPr>
            </w:pPr>
            <w:r w:rsidRPr="002B2E2B">
              <w:rPr>
                <w:rFonts w:ascii="Courier New" w:hAnsi="Courier New" w:cs="Courier New"/>
                <w:szCs w:val="22"/>
              </w:rPr>
              <w:t>MessageTypeIndic</w:t>
            </w:r>
          </w:p>
        </w:tc>
        <w:tc>
          <w:tcPr>
            <w:tcW w:w="4532" w:type="dxa"/>
          </w:tcPr>
          <w:p w14:paraId="756D3AF7" w14:textId="77777777" w:rsidR="008D06F3" w:rsidRPr="00F73C84" w:rsidRDefault="008D06F3" w:rsidP="008E65F1">
            <w:pPr>
              <w:spacing w:after="0"/>
              <w:rPr>
                <w:rFonts w:ascii="Times" w:hAnsi="Times" w:cs="Times"/>
                <w:sz w:val="22"/>
                <w:szCs w:val="22"/>
              </w:rPr>
            </w:pPr>
            <w:r w:rsidRPr="00F73C84">
              <w:rPr>
                <w:color w:val="FF0000"/>
                <w:sz w:val="22"/>
                <w:szCs w:val="22"/>
              </w:rPr>
              <w:t>CESOP101</w:t>
            </w:r>
          </w:p>
        </w:tc>
      </w:tr>
      <w:tr w:rsidR="008D06F3" w14:paraId="1EF2C51B" w14:textId="77777777" w:rsidTr="008E65F1">
        <w:tc>
          <w:tcPr>
            <w:tcW w:w="3402" w:type="dxa"/>
          </w:tcPr>
          <w:p w14:paraId="012C53FF" w14:textId="77777777" w:rsidR="008D06F3" w:rsidRDefault="008D06F3" w:rsidP="008E65F1">
            <w:pPr>
              <w:spacing w:after="0"/>
              <w:rPr>
                <w:rFonts w:ascii="Times" w:hAnsi="Times" w:cs="Times"/>
                <w:szCs w:val="22"/>
              </w:rPr>
            </w:pPr>
            <w:r w:rsidRPr="002B1B66">
              <w:rPr>
                <w:rFonts w:ascii="Courier New" w:hAnsi="Courier New" w:cs="Courier New"/>
                <w:szCs w:val="22"/>
                <w:lang w:val="de-DE"/>
              </w:rPr>
              <w:t>MessageRefId</w:t>
            </w:r>
          </w:p>
        </w:tc>
        <w:tc>
          <w:tcPr>
            <w:tcW w:w="4532" w:type="dxa"/>
          </w:tcPr>
          <w:p w14:paraId="1C9F1B9B" w14:textId="77777777" w:rsidR="008D06F3" w:rsidRPr="008D06F3" w:rsidRDefault="008D06F3" w:rsidP="008E65F1">
            <w:pPr>
              <w:spacing w:after="0"/>
              <w:rPr>
                <w:rFonts w:ascii="Arial" w:hAnsi="Arial" w:cs="Arial"/>
                <w:sz w:val="20"/>
                <w:szCs w:val="20"/>
                <w:lang w:val="sl-SI" w:eastAsia="sl-SI"/>
              </w:rPr>
            </w:pPr>
            <w:r w:rsidRPr="008D06F3">
              <w:rPr>
                <w:rFonts w:ascii="Arial" w:hAnsi="Arial" w:cs="Arial"/>
                <w:sz w:val="20"/>
                <w:szCs w:val="20"/>
                <w:lang w:val="sl-SI" w:eastAsia="sl-SI"/>
              </w:rPr>
              <w:t>74ff45c9-761a-4390-b546-ccdedb63b86c</w:t>
            </w:r>
          </w:p>
        </w:tc>
      </w:tr>
      <w:tr w:rsidR="008D06F3" w14:paraId="27623837" w14:textId="77777777" w:rsidTr="008E65F1">
        <w:tc>
          <w:tcPr>
            <w:tcW w:w="3402" w:type="dxa"/>
          </w:tcPr>
          <w:p w14:paraId="628059D6" w14:textId="77777777" w:rsidR="008D06F3" w:rsidRDefault="008D06F3" w:rsidP="008E65F1">
            <w:pPr>
              <w:spacing w:after="0"/>
              <w:rPr>
                <w:rFonts w:ascii="Times" w:hAnsi="Times" w:cs="Times"/>
                <w:szCs w:val="22"/>
              </w:rPr>
            </w:pPr>
            <w:r>
              <w:rPr>
                <w:rFonts w:ascii="Courier New" w:hAnsi="Courier New" w:cs="Courier New"/>
                <w:szCs w:val="22"/>
              </w:rPr>
              <w:t>CorrMessageRefId</w:t>
            </w:r>
          </w:p>
        </w:tc>
        <w:tc>
          <w:tcPr>
            <w:tcW w:w="4532" w:type="dxa"/>
          </w:tcPr>
          <w:p w14:paraId="710351B3" w14:textId="77777777" w:rsidR="008D06F3" w:rsidRPr="008D06F3" w:rsidRDefault="008D06F3" w:rsidP="008E65F1">
            <w:pPr>
              <w:spacing w:after="0"/>
              <w:rPr>
                <w:rFonts w:ascii="Arial" w:hAnsi="Arial" w:cs="Arial"/>
                <w:sz w:val="20"/>
                <w:szCs w:val="20"/>
                <w:lang w:val="sl-SI" w:eastAsia="sl-SI"/>
              </w:rPr>
            </w:pPr>
            <w:r w:rsidRPr="008D06F3">
              <w:rPr>
                <w:rFonts w:ascii="Arial" w:hAnsi="Arial" w:cs="Arial"/>
                <w:sz w:val="20"/>
                <w:szCs w:val="20"/>
                <w:lang w:val="sl-SI" w:eastAsia="sl-SI"/>
              </w:rPr>
              <w:t>cfa9fa12-f9db-4289-a129-49441d83460f</w:t>
            </w:r>
          </w:p>
        </w:tc>
      </w:tr>
      <w:tr w:rsidR="008D06F3" w14:paraId="46FB47E6" w14:textId="77777777" w:rsidTr="008E65F1">
        <w:tc>
          <w:tcPr>
            <w:tcW w:w="7934" w:type="dxa"/>
            <w:gridSpan w:val="2"/>
          </w:tcPr>
          <w:p w14:paraId="7E1356F1" w14:textId="77777777" w:rsidR="008D06F3" w:rsidRDefault="008D06F3" w:rsidP="008E65F1">
            <w:pPr>
              <w:spacing w:after="0"/>
              <w:rPr>
                <w:i/>
                <w:iCs/>
              </w:rPr>
            </w:pPr>
            <w:r>
              <w:rPr>
                <w:bCs/>
              </w:rPr>
              <w:t>Reported Payee 2</w:t>
            </w:r>
          </w:p>
        </w:tc>
      </w:tr>
      <w:tr w:rsidR="008D06F3" w14:paraId="37659C6B" w14:textId="77777777" w:rsidTr="008E65F1">
        <w:tc>
          <w:tcPr>
            <w:tcW w:w="3402" w:type="dxa"/>
          </w:tcPr>
          <w:p w14:paraId="31020F35" w14:textId="77777777" w:rsidR="008D06F3" w:rsidRPr="000A7DBB" w:rsidRDefault="008D06F3" w:rsidP="008E65F1">
            <w:pPr>
              <w:spacing w:after="0"/>
              <w:rPr>
                <w:rFonts w:ascii="Courier New" w:hAnsi="Courier New" w:cs="Courier New"/>
                <w:szCs w:val="22"/>
              </w:rPr>
            </w:pPr>
            <w:r>
              <w:rPr>
                <w:rFonts w:ascii="Courier New" w:hAnsi="Courier New" w:cs="Courier New"/>
                <w:szCs w:val="22"/>
              </w:rPr>
              <w:t xml:space="preserve">  DocSpec.DocTypeIndic</w:t>
            </w:r>
          </w:p>
        </w:tc>
        <w:tc>
          <w:tcPr>
            <w:tcW w:w="4532" w:type="dxa"/>
          </w:tcPr>
          <w:p w14:paraId="370E3720" w14:textId="77777777" w:rsidR="008D06F3" w:rsidRPr="00F73C84" w:rsidRDefault="008D06F3" w:rsidP="008E65F1">
            <w:pPr>
              <w:spacing w:after="0"/>
              <w:rPr>
                <w:color w:val="FF0000"/>
                <w:sz w:val="22"/>
                <w:szCs w:val="22"/>
              </w:rPr>
            </w:pPr>
            <w:r w:rsidRPr="00F73C84">
              <w:rPr>
                <w:color w:val="FF0000"/>
                <w:sz w:val="22"/>
                <w:szCs w:val="22"/>
              </w:rPr>
              <w:t>CESOP2</w:t>
            </w:r>
          </w:p>
        </w:tc>
      </w:tr>
      <w:tr w:rsidR="008D06F3" w14:paraId="74826AF9" w14:textId="77777777" w:rsidTr="008E65F1">
        <w:tc>
          <w:tcPr>
            <w:tcW w:w="3402" w:type="dxa"/>
          </w:tcPr>
          <w:p w14:paraId="502E8DE3" w14:textId="77777777" w:rsidR="008D06F3" w:rsidRDefault="008D06F3" w:rsidP="008E65F1">
            <w:pPr>
              <w:spacing w:after="0"/>
              <w:rPr>
                <w:rFonts w:ascii="Courier New" w:hAnsi="Courier New" w:cs="Courier New"/>
                <w:szCs w:val="22"/>
              </w:rPr>
            </w:pPr>
            <w:r>
              <w:rPr>
                <w:rFonts w:ascii="Courier New" w:hAnsi="Courier New" w:cs="Courier New"/>
                <w:szCs w:val="22"/>
              </w:rPr>
              <w:t xml:space="preserve">  DocSpec.DocRefId</w:t>
            </w:r>
          </w:p>
        </w:tc>
        <w:tc>
          <w:tcPr>
            <w:tcW w:w="4532" w:type="dxa"/>
          </w:tcPr>
          <w:p w14:paraId="25060F37" w14:textId="77777777" w:rsidR="008D06F3" w:rsidRPr="008D06F3" w:rsidRDefault="008D06F3" w:rsidP="008E65F1">
            <w:pPr>
              <w:spacing w:after="0"/>
              <w:rPr>
                <w:rFonts w:ascii="Arial" w:hAnsi="Arial" w:cs="Arial"/>
                <w:sz w:val="20"/>
                <w:szCs w:val="20"/>
                <w:lang w:val="sl-SI" w:eastAsia="sl-SI"/>
              </w:rPr>
            </w:pPr>
            <w:r w:rsidRPr="008D06F3">
              <w:rPr>
                <w:rFonts w:ascii="Arial" w:hAnsi="Arial" w:cs="Arial"/>
                <w:sz w:val="20"/>
                <w:szCs w:val="20"/>
                <w:lang w:val="sl-SI" w:eastAsia="sl-SI"/>
              </w:rPr>
              <w:t>33799d71-59aa-4507-9ac5-82e277a5dc41</w:t>
            </w:r>
          </w:p>
        </w:tc>
      </w:tr>
      <w:tr w:rsidR="008D06F3" w:rsidRPr="000769AF" w14:paraId="6295BB65" w14:textId="77777777" w:rsidTr="008D06F3">
        <w:trPr>
          <w:trHeight w:val="367"/>
        </w:trPr>
        <w:tc>
          <w:tcPr>
            <w:tcW w:w="3402" w:type="dxa"/>
          </w:tcPr>
          <w:p w14:paraId="4A4EC2ED" w14:textId="20D1C03F" w:rsidR="008D06F3" w:rsidRDefault="008D06F3" w:rsidP="008E65F1">
            <w:pPr>
              <w:spacing w:after="0"/>
              <w:rPr>
                <w:rFonts w:ascii="Courier New" w:hAnsi="Courier New" w:cs="Courier New"/>
                <w:szCs w:val="22"/>
              </w:rPr>
            </w:pPr>
            <w:r>
              <w:rPr>
                <w:rFonts w:ascii="Courier New" w:hAnsi="Courier New" w:cs="Courier New"/>
                <w:szCs w:val="22"/>
              </w:rPr>
              <w:t xml:space="preserve">  DocSpec.CorrDocRefId</w:t>
            </w:r>
          </w:p>
        </w:tc>
        <w:tc>
          <w:tcPr>
            <w:tcW w:w="4532" w:type="dxa"/>
          </w:tcPr>
          <w:p w14:paraId="4A98CA4D" w14:textId="77777777" w:rsidR="008D06F3" w:rsidRPr="008D06F3" w:rsidRDefault="008D06F3" w:rsidP="008D06F3">
            <w:pPr>
              <w:spacing w:after="0"/>
              <w:rPr>
                <w:rFonts w:ascii="Arial" w:hAnsi="Arial" w:cs="Arial"/>
                <w:sz w:val="20"/>
                <w:szCs w:val="20"/>
                <w:lang w:val="sl-SI" w:eastAsia="sl-SI"/>
              </w:rPr>
            </w:pPr>
            <w:r w:rsidRPr="008D06F3">
              <w:rPr>
                <w:rFonts w:ascii="Arial" w:hAnsi="Arial" w:cs="Arial"/>
                <w:sz w:val="20"/>
                <w:szCs w:val="20"/>
                <w:lang w:val="sl-SI" w:eastAsia="sl-SI"/>
              </w:rPr>
              <w:t>0a487064-176e-4d04-add5-fe3babfd3b4b</w:t>
            </w:r>
          </w:p>
        </w:tc>
      </w:tr>
    </w:tbl>
    <w:p w14:paraId="453A98AC" w14:textId="11037BC1" w:rsidR="008D06F3" w:rsidRDefault="008D06F3" w:rsidP="00DD1511">
      <w:pPr>
        <w:rPr>
          <w:lang w:val="it-IT"/>
        </w:rPr>
      </w:pPr>
    </w:p>
    <w:p w14:paraId="4DAF47EB" w14:textId="4E90CFE6" w:rsidR="008D06F3" w:rsidRPr="008D06F3" w:rsidRDefault="008D06F3" w:rsidP="00895960">
      <w:pPr>
        <w:jc w:val="both"/>
        <w:rPr>
          <w:rFonts w:ascii="Arial" w:hAnsi="Arial" w:cs="Arial"/>
          <w:sz w:val="20"/>
          <w:szCs w:val="20"/>
        </w:rPr>
      </w:pPr>
      <w:r w:rsidRPr="008D06F3">
        <w:rPr>
          <w:rFonts w:ascii="Arial" w:hAnsi="Arial" w:cs="Arial"/>
          <w:sz w:val="20"/>
          <w:szCs w:val="20"/>
        </w:rPr>
        <w:t xml:space="preserve">Ker je bil prvotno poročani prejemnik plačila (ReportedPayee 2) iz začetnega sporočila sprejet v CESOP, bodo s tem popravkom vsi podatki, ki se nanašajo na tega prejemnika plačila, nadomeščeni s podatki iz popravljalnega sporočila. </w:t>
      </w:r>
      <w:r w:rsidR="00895960">
        <w:rPr>
          <w:rFonts w:ascii="Arial" w:hAnsi="Arial" w:cs="Arial"/>
          <w:sz w:val="20"/>
          <w:szCs w:val="20"/>
        </w:rPr>
        <w:t xml:space="preserve">Kar pomeni, da se posredujejo tudi že poročani </w:t>
      </w:r>
      <w:r w:rsidR="00895960" w:rsidRPr="00895960">
        <w:rPr>
          <w:rFonts w:ascii="Arial" w:hAnsi="Arial" w:cs="Arial"/>
          <w:b/>
          <w:bCs/>
          <w:sz w:val="20"/>
          <w:szCs w:val="20"/>
          <w:u w:val="single"/>
        </w:rPr>
        <w:t>pravilni podatki</w:t>
      </w:r>
      <w:r w:rsidR="00895960">
        <w:rPr>
          <w:rFonts w:ascii="Arial" w:hAnsi="Arial" w:cs="Arial"/>
          <w:sz w:val="20"/>
          <w:szCs w:val="20"/>
        </w:rPr>
        <w:t xml:space="preserve"> tega prejemnika plačila (celovito poročanje prejemnika plačila). </w:t>
      </w:r>
    </w:p>
    <w:p w14:paraId="1E274C11" w14:textId="6EC55866" w:rsidR="00DD1511" w:rsidRDefault="00DD1511" w:rsidP="00DD1511">
      <w:pPr>
        <w:rPr>
          <w:rFonts w:ascii="Arial" w:hAnsi="Arial" w:cs="Arial"/>
          <w:sz w:val="20"/>
          <w:szCs w:val="20"/>
        </w:rPr>
      </w:pPr>
    </w:p>
    <w:p w14:paraId="23DD374B" w14:textId="48829A04" w:rsidR="00895960" w:rsidRDefault="00895960" w:rsidP="00DD1511">
      <w:pPr>
        <w:rPr>
          <w:rFonts w:ascii="Arial" w:hAnsi="Arial" w:cs="Arial"/>
          <w:sz w:val="20"/>
          <w:szCs w:val="20"/>
        </w:rPr>
      </w:pPr>
      <w:r>
        <w:rPr>
          <w:rFonts w:ascii="Arial" w:hAnsi="Arial" w:cs="Arial"/>
          <w:sz w:val="20"/>
          <w:szCs w:val="20"/>
        </w:rPr>
        <w:t>PSP prejeme pozitivno VLD sporočilo s strani CESOP:</w:t>
      </w:r>
    </w:p>
    <w:tbl>
      <w:tblPr>
        <w:tblStyle w:val="TableHistory"/>
        <w:tblW w:w="0" w:type="auto"/>
        <w:tblInd w:w="1129" w:type="dxa"/>
        <w:tblLook w:val="04A0" w:firstRow="1" w:lastRow="0" w:firstColumn="1" w:lastColumn="0" w:noHBand="0" w:noVBand="1"/>
      </w:tblPr>
      <w:tblGrid>
        <w:gridCol w:w="3152"/>
        <w:gridCol w:w="4207"/>
      </w:tblGrid>
      <w:tr w:rsidR="00895960" w:rsidRPr="00154D81" w14:paraId="6DA1C6BF" w14:textId="77777777" w:rsidTr="008E65F1">
        <w:tc>
          <w:tcPr>
            <w:tcW w:w="3261" w:type="dxa"/>
          </w:tcPr>
          <w:p w14:paraId="2CFF2ECB" w14:textId="77777777" w:rsidR="00895960" w:rsidRPr="002B2E2B" w:rsidRDefault="00895960" w:rsidP="008E65F1">
            <w:pPr>
              <w:spacing w:after="0"/>
              <w:rPr>
                <w:rFonts w:ascii="Times" w:hAnsi="Times" w:cs="Times"/>
                <w:b/>
                <w:bCs/>
                <w:szCs w:val="22"/>
              </w:rPr>
            </w:pPr>
            <w:r w:rsidRPr="002B2E2B">
              <w:rPr>
                <w:bCs/>
              </w:rPr>
              <w:t>File name</w:t>
            </w:r>
          </w:p>
        </w:tc>
        <w:tc>
          <w:tcPr>
            <w:tcW w:w="4673" w:type="dxa"/>
          </w:tcPr>
          <w:p w14:paraId="54B2E255" w14:textId="52300F40" w:rsidR="00895960" w:rsidRPr="00895960" w:rsidRDefault="00895960" w:rsidP="008E65F1">
            <w:pPr>
              <w:spacing w:after="0"/>
              <w:rPr>
                <w:rFonts w:ascii="Times" w:hAnsi="Times" w:cs="Times"/>
                <w:b/>
                <w:bCs/>
                <w:szCs w:val="22"/>
                <w:lang w:val="it-IT"/>
              </w:rPr>
            </w:pPr>
            <w:r>
              <w:rPr>
                <w:rFonts w:ascii="Arial" w:hAnsi="Arial" w:cs="Arial"/>
                <w:sz w:val="20"/>
                <w:szCs w:val="20"/>
                <w:lang w:val="sl-SI" w:eastAsia="sl-SI"/>
              </w:rPr>
              <w:t>VLD</w:t>
            </w:r>
            <w:r w:rsidRPr="00021FF8">
              <w:rPr>
                <w:rFonts w:ascii="Arial" w:hAnsi="Arial" w:cs="Arial"/>
                <w:sz w:val="20"/>
                <w:szCs w:val="20"/>
                <w:lang w:val="sl-SI" w:eastAsia="sl-SI"/>
              </w:rPr>
              <w:t>-Q</w:t>
            </w:r>
            <w:r>
              <w:rPr>
                <w:rFonts w:ascii="Arial" w:hAnsi="Arial" w:cs="Arial"/>
                <w:sz w:val="20"/>
                <w:szCs w:val="20"/>
                <w:lang w:val="sl-SI" w:eastAsia="sl-SI"/>
              </w:rPr>
              <w:t>2</w:t>
            </w:r>
            <w:r w:rsidRPr="00021FF8">
              <w:rPr>
                <w:rFonts w:ascii="Arial" w:hAnsi="Arial" w:cs="Arial"/>
                <w:sz w:val="20"/>
                <w:szCs w:val="20"/>
                <w:lang w:val="sl-SI" w:eastAsia="sl-SI"/>
              </w:rPr>
              <w:t>-202</w:t>
            </w:r>
            <w:r>
              <w:rPr>
                <w:rFonts w:ascii="Arial" w:hAnsi="Arial" w:cs="Arial"/>
                <w:sz w:val="20"/>
                <w:szCs w:val="20"/>
                <w:lang w:val="sl-SI" w:eastAsia="sl-SI"/>
              </w:rPr>
              <w:t>4</w:t>
            </w:r>
            <w:r w:rsidRPr="00021FF8">
              <w:rPr>
                <w:rFonts w:ascii="Arial" w:hAnsi="Arial" w:cs="Arial"/>
                <w:sz w:val="20"/>
                <w:szCs w:val="20"/>
                <w:lang w:val="sl-SI" w:eastAsia="sl-SI"/>
              </w:rPr>
              <w:t>-SI-LJBASI2X-1-1.xml</w:t>
            </w:r>
          </w:p>
        </w:tc>
      </w:tr>
      <w:tr w:rsidR="00895960" w14:paraId="5DB18AE1" w14:textId="77777777" w:rsidTr="008E65F1">
        <w:tc>
          <w:tcPr>
            <w:tcW w:w="3261" w:type="dxa"/>
          </w:tcPr>
          <w:p w14:paraId="72526E7E" w14:textId="77777777" w:rsidR="00895960" w:rsidRDefault="00895960" w:rsidP="008E65F1">
            <w:pPr>
              <w:spacing w:after="0"/>
              <w:rPr>
                <w:rFonts w:ascii="Times" w:hAnsi="Times" w:cs="Times"/>
                <w:szCs w:val="22"/>
              </w:rPr>
            </w:pPr>
            <w:r w:rsidRPr="002B2E2B">
              <w:rPr>
                <w:rFonts w:ascii="Courier New" w:hAnsi="Courier New" w:cs="Courier New"/>
                <w:szCs w:val="22"/>
                <w:lang w:val="de-DE"/>
              </w:rPr>
              <w:t>MessageType</w:t>
            </w:r>
          </w:p>
        </w:tc>
        <w:tc>
          <w:tcPr>
            <w:tcW w:w="4673" w:type="dxa"/>
          </w:tcPr>
          <w:p w14:paraId="5F65C132" w14:textId="77777777" w:rsidR="00895960" w:rsidRPr="00895960" w:rsidRDefault="00895960" w:rsidP="008E65F1">
            <w:pPr>
              <w:spacing w:after="0"/>
              <w:rPr>
                <w:rFonts w:ascii="Arial" w:hAnsi="Arial" w:cs="Arial"/>
                <w:sz w:val="20"/>
                <w:szCs w:val="20"/>
                <w:lang w:val="sl-SI" w:eastAsia="sl-SI"/>
              </w:rPr>
            </w:pPr>
            <w:r w:rsidRPr="00895960">
              <w:rPr>
                <w:rFonts w:ascii="Arial" w:hAnsi="Arial" w:cs="Arial"/>
                <w:sz w:val="20"/>
                <w:szCs w:val="20"/>
                <w:lang w:val="sl-SI" w:eastAsia="sl-SI"/>
              </w:rPr>
              <w:t>VLD</w:t>
            </w:r>
          </w:p>
        </w:tc>
      </w:tr>
      <w:tr w:rsidR="00895960" w14:paraId="0CEBC7E8" w14:textId="77777777" w:rsidTr="008E65F1">
        <w:tc>
          <w:tcPr>
            <w:tcW w:w="3261" w:type="dxa"/>
          </w:tcPr>
          <w:p w14:paraId="7F29D345" w14:textId="77777777" w:rsidR="00895960" w:rsidRDefault="00895960" w:rsidP="008E65F1">
            <w:pPr>
              <w:spacing w:after="0"/>
              <w:rPr>
                <w:rFonts w:ascii="Times" w:hAnsi="Times" w:cs="Times"/>
                <w:szCs w:val="22"/>
              </w:rPr>
            </w:pPr>
            <w:r w:rsidRPr="002B2E2B">
              <w:rPr>
                <w:rFonts w:ascii="Courier New" w:hAnsi="Courier New" w:cs="Courier New"/>
                <w:szCs w:val="22"/>
              </w:rPr>
              <w:lastRenderedPageBreak/>
              <w:t>MessageTypeIndic</w:t>
            </w:r>
          </w:p>
        </w:tc>
        <w:tc>
          <w:tcPr>
            <w:tcW w:w="4673" w:type="dxa"/>
          </w:tcPr>
          <w:p w14:paraId="029AEFBD" w14:textId="77777777" w:rsidR="00895960" w:rsidRPr="00895960" w:rsidRDefault="00895960" w:rsidP="008E65F1">
            <w:pPr>
              <w:spacing w:after="0"/>
              <w:rPr>
                <w:rFonts w:ascii="Arial" w:hAnsi="Arial" w:cs="Arial"/>
                <w:sz w:val="20"/>
                <w:szCs w:val="20"/>
                <w:lang w:val="sl-SI" w:eastAsia="sl-SI"/>
              </w:rPr>
            </w:pPr>
            <w:r w:rsidRPr="00895960">
              <w:rPr>
                <w:rFonts w:ascii="Arial" w:hAnsi="Arial" w:cs="Arial"/>
                <w:sz w:val="20"/>
                <w:szCs w:val="20"/>
                <w:lang w:val="sl-SI" w:eastAsia="sl-SI"/>
              </w:rPr>
              <w:t>CESOP101</w:t>
            </w:r>
          </w:p>
        </w:tc>
      </w:tr>
      <w:tr w:rsidR="00895960" w14:paraId="0126DEF0" w14:textId="77777777" w:rsidTr="008E65F1">
        <w:tc>
          <w:tcPr>
            <w:tcW w:w="3261" w:type="dxa"/>
          </w:tcPr>
          <w:p w14:paraId="4C60C322" w14:textId="77777777" w:rsidR="00895960" w:rsidRDefault="00895960" w:rsidP="008E65F1">
            <w:pPr>
              <w:spacing w:after="0"/>
              <w:rPr>
                <w:rFonts w:ascii="Times" w:hAnsi="Times" w:cs="Times"/>
                <w:szCs w:val="22"/>
              </w:rPr>
            </w:pPr>
            <w:r w:rsidRPr="002B1B66">
              <w:rPr>
                <w:rFonts w:ascii="Courier New" w:hAnsi="Courier New" w:cs="Courier New"/>
                <w:szCs w:val="22"/>
                <w:lang w:val="de-DE"/>
              </w:rPr>
              <w:t>MessageRefId</w:t>
            </w:r>
          </w:p>
        </w:tc>
        <w:tc>
          <w:tcPr>
            <w:tcW w:w="4673" w:type="dxa"/>
          </w:tcPr>
          <w:p w14:paraId="372AD47F" w14:textId="77777777" w:rsidR="00895960" w:rsidRPr="00895960" w:rsidRDefault="00895960" w:rsidP="008E65F1">
            <w:pPr>
              <w:spacing w:after="0"/>
              <w:rPr>
                <w:rFonts w:ascii="Arial" w:hAnsi="Arial" w:cs="Arial"/>
                <w:sz w:val="20"/>
                <w:szCs w:val="20"/>
                <w:lang w:val="sl-SI" w:eastAsia="sl-SI"/>
              </w:rPr>
            </w:pPr>
            <w:r w:rsidRPr="00895960">
              <w:rPr>
                <w:rFonts w:ascii="Arial" w:hAnsi="Arial" w:cs="Arial"/>
                <w:sz w:val="20"/>
                <w:szCs w:val="20"/>
                <w:lang w:val="sl-SI" w:eastAsia="sl-SI"/>
              </w:rPr>
              <w:t>83db9dfe-b068-4893-bf48-f4cc9a3500f8</w:t>
            </w:r>
          </w:p>
        </w:tc>
      </w:tr>
      <w:tr w:rsidR="00895960" w14:paraId="4EA3A1E3" w14:textId="77777777" w:rsidTr="008E65F1">
        <w:tc>
          <w:tcPr>
            <w:tcW w:w="3261" w:type="dxa"/>
          </w:tcPr>
          <w:p w14:paraId="4B4345A6" w14:textId="77777777" w:rsidR="00895960" w:rsidRDefault="00895960" w:rsidP="008E65F1">
            <w:pPr>
              <w:spacing w:after="0"/>
              <w:rPr>
                <w:rFonts w:ascii="Times" w:hAnsi="Times" w:cs="Times"/>
                <w:szCs w:val="22"/>
              </w:rPr>
            </w:pPr>
            <w:r>
              <w:rPr>
                <w:rFonts w:ascii="Courier New" w:hAnsi="Courier New" w:cs="Courier New"/>
                <w:szCs w:val="22"/>
              </w:rPr>
              <w:t>CorrMessageRefId</w:t>
            </w:r>
          </w:p>
        </w:tc>
        <w:tc>
          <w:tcPr>
            <w:tcW w:w="4673" w:type="dxa"/>
          </w:tcPr>
          <w:p w14:paraId="6ED3CE70" w14:textId="77777777" w:rsidR="00895960" w:rsidRPr="00895960" w:rsidRDefault="00895960" w:rsidP="008E65F1">
            <w:pPr>
              <w:spacing w:after="0"/>
              <w:rPr>
                <w:rFonts w:ascii="Arial" w:hAnsi="Arial" w:cs="Arial"/>
                <w:sz w:val="20"/>
                <w:szCs w:val="20"/>
                <w:lang w:val="sl-SI" w:eastAsia="sl-SI"/>
              </w:rPr>
            </w:pPr>
            <w:r w:rsidRPr="00895960">
              <w:rPr>
                <w:rFonts w:ascii="Arial" w:hAnsi="Arial" w:cs="Arial"/>
                <w:sz w:val="20"/>
                <w:szCs w:val="20"/>
                <w:lang w:val="sl-SI" w:eastAsia="sl-SI"/>
              </w:rPr>
              <w:t>74ff45c9-761a-4390-b546-ccdedb63b86c</w:t>
            </w:r>
          </w:p>
        </w:tc>
      </w:tr>
      <w:tr w:rsidR="00895960" w14:paraId="4BA06834" w14:textId="77777777" w:rsidTr="008E65F1">
        <w:tc>
          <w:tcPr>
            <w:tcW w:w="3261" w:type="dxa"/>
          </w:tcPr>
          <w:p w14:paraId="76865D66" w14:textId="77777777" w:rsidR="00895960" w:rsidRPr="000A7DBB" w:rsidRDefault="00895960" w:rsidP="008E65F1">
            <w:pPr>
              <w:spacing w:after="0"/>
              <w:rPr>
                <w:rFonts w:ascii="Courier New" w:hAnsi="Courier New" w:cs="Courier New"/>
                <w:szCs w:val="22"/>
              </w:rPr>
            </w:pPr>
            <w:r w:rsidRPr="007C150C">
              <w:rPr>
                <w:rFonts w:ascii="Courier New" w:hAnsi="Courier New" w:cs="Courier New"/>
                <w:szCs w:val="22"/>
              </w:rPr>
              <w:t>ValidationResult</w:t>
            </w:r>
          </w:p>
        </w:tc>
        <w:tc>
          <w:tcPr>
            <w:tcW w:w="4673" w:type="dxa"/>
          </w:tcPr>
          <w:p w14:paraId="1BBA0D64" w14:textId="77777777" w:rsidR="00895960" w:rsidRPr="00895960" w:rsidRDefault="00895960" w:rsidP="008E65F1">
            <w:pPr>
              <w:spacing w:after="0"/>
              <w:rPr>
                <w:rFonts w:ascii="Arial" w:hAnsi="Arial" w:cs="Arial"/>
                <w:sz w:val="20"/>
                <w:szCs w:val="20"/>
                <w:lang w:val="sl-SI" w:eastAsia="sl-SI"/>
              </w:rPr>
            </w:pPr>
            <w:r w:rsidRPr="00895960">
              <w:rPr>
                <w:rFonts w:ascii="Arial" w:hAnsi="Arial" w:cs="Arial"/>
                <w:sz w:val="20"/>
                <w:szCs w:val="20"/>
                <w:lang w:val="sl-SI" w:eastAsia="sl-SI"/>
              </w:rPr>
              <w:t>VALIDATED</w:t>
            </w:r>
          </w:p>
        </w:tc>
      </w:tr>
    </w:tbl>
    <w:p w14:paraId="555B5CAD" w14:textId="77777777" w:rsidR="00895960" w:rsidRDefault="00895960" w:rsidP="00DD1511">
      <w:pPr>
        <w:rPr>
          <w:rFonts w:ascii="Arial" w:hAnsi="Arial" w:cs="Arial"/>
          <w:sz w:val="20"/>
          <w:szCs w:val="20"/>
        </w:rPr>
      </w:pPr>
    </w:p>
    <w:p w14:paraId="5F4A6F93" w14:textId="77777777" w:rsidR="008D06F3" w:rsidRDefault="008D06F3" w:rsidP="00DD1511">
      <w:pPr>
        <w:rPr>
          <w:rFonts w:ascii="Arial" w:hAnsi="Arial" w:cs="Arial"/>
          <w:sz w:val="20"/>
          <w:szCs w:val="20"/>
        </w:rPr>
      </w:pPr>
    </w:p>
    <w:p w14:paraId="53D62D9F" w14:textId="0F0CCAFF" w:rsidR="00DD1511" w:rsidRPr="00C03A70" w:rsidRDefault="00895960">
      <w:pPr>
        <w:pStyle w:val="Naslov2"/>
        <w:numPr>
          <w:ilvl w:val="1"/>
          <w:numId w:val="1"/>
        </w:numPr>
        <w:spacing w:before="0" w:line="260" w:lineRule="atLeast"/>
        <w:jc w:val="both"/>
        <w:rPr>
          <w:rFonts w:cs="Arial"/>
          <w:sz w:val="24"/>
          <w:szCs w:val="24"/>
        </w:rPr>
      </w:pPr>
      <w:bookmarkStart w:id="40" w:name="_Toc151621920"/>
      <w:r>
        <w:rPr>
          <w:rFonts w:cs="Arial"/>
          <w:sz w:val="24"/>
          <w:szCs w:val="24"/>
        </w:rPr>
        <w:t>Brisanje že sprejetega prejemnika plačila</w:t>
      </w:r>
      <w:bookmarkEnd w:id="40"/>
    </w:p>
    <w:p w14:paraId="1CF631FF" w14:textId="66F04F4E" w:rsidR="00DD1511" w:rsidRDefault="00DD1511" w:rsidP="00DD1511">
      <w:pPr>
        <w:rPr>
          <w:rFonts w:ascii="Arial" w:hAnsi="Arial" w:cs="Arial"/>
          <w:sz w:val="20"/>
          <w:szCs w:val="20"/>
        </w:rPr>
      </w:pPr>
    </w:p>
    <w:p w14:paraId="270D1CD6" w14:textId="0D9D6D63" w:rsidR="00895960" w:rsidRDefault="00895960" w:rsidP="00895960">
      <w:pPr>
        <w:spacing w:line="260" w:lineRule="atLeast"/>
        <w:rPr>
          <w:rFonts w:ascii="Arial" w:hAnsi="Arial" w:cs="Arial"/>
          <w:sz w:val="20"/>
          <w:szCs w:val="20"/>
        </w:rPr>
      </w:pPr>
      <w:r>
        <w:rPr>
          <w:rFonts w:ascii="Arial" w:hAnsi="Arial" w:cs="Arial"/>
          <w:sz w:val="20"/>
          <w:szCs w:val="20"/>
        </w:rPr>
        <w:t>P</w:t>
      </w:r>
      <w:r w:rsidRPr="00C03A70">
        <w:rPr>
          <w:rFonts w:ascii="Arial" w:hAnsi="Arial" w:cs="Arial"/>
          <w:sz w:val="20"/>
          <w:szCs w:val="20"/>
        </w:rPr>
        <w:t xml:space="preserve">rimer pokriva naslednji scenarij: </w:t>
      </w:r>
    </w:p>
    <w:p w14:paraId="6B7A395E" w14:textId="77777777" w:rsidR="00895960" w:rsidRPr="00895960" w:rsidRDefault="00895960" w:rsidP="00895960">
      <w:pPr>
        <w:spacing w:line="260" w:lineRule="atLeast"/>
        <w:rPr>
          <w:rFonts w:ascii="Arial" w:hAnsi="Arial" w:cs="Arial"/>
          <w:sz w:val="20"/>
          <w:szCs w:val="20"/>
        </w:rPr>
      </w:pPr>
    </w:p>
    <w:p w14:paraId="3D18072C" w14:textId="2363702D" w:rsidR="00895960" w:rsidRDefault="00895960" w:rsidP="00895960">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 xml:space="preserve">PSP pošlje začetno (inicialno) sporočilo. Sporočilo vsebuje štiri prejemnike plačil. </w:t>
      </w:r>
    </w:p>
    <w:p w14:paraId="5DD7FD1F" w14:textId="77777777" w:rsidR="00895960" w:rsidRDefault="00895960" w:rsidP="00895960">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Sporočilo je sprejeto na CESOP strani.</w:t>
      </w:r>
    </w:p>
    <w:p w14:paraId="42167BCF" w14:textId="77777777" w:rsidR="00895960" w:rsidRDefault="00895960" w:rsidP="00895960">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 xml:space="preserve">FURS posreduje pozitivno VLD sporočilo do PSP. </w:t>
      </w:r>
    </w:p>
    <w:p w14:paraId="73987D1A" w14:textId="618E8093" w:rsidR="00895960" w:rsidRDefault="00895960" w:rsidP="00895960">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 xml:space="preserve">PSP opazi napako v poročilu, ReportedPayee 3 je bil poročan nepravilno in ga PSP želi izbrisati. </w:t>
      </w:r>
    </w:p>
    <w:p w14:paraId="3C044488" w14:textId="77777777" w:rsidR="00895960" w:rsidRDefault="00895960" w:rsidP="00895960">
      <w:pPr>
        <w:rPr>
          <w:noProof/>
        </w:rPr>
      </w:pPr>
    </w:p>
    <w:p w14:paraId="0AC5F970" w14:textId="77777777" w:rsidR="00895960" w:rsidRPr="008D06F3" w:rsidRDefault="00895960" w:rsidP="00895960">
      <w:pPr>
        <w:rPr>
          <w:rFonts w:ascii="Arial" w:hAnsi="Arial" w:cs="Arial"/>
          <w:sz w:val="20"/>
          <w:szCs w:val="20"/>
        </w:rPr>
      </w:pPr>
      <w:r w:rsidRPr="008D06F3">
        <w:rPr>
          <w:rFonts w:ascii="Arial" w:hAnsi="Arial" w:cs="Arial"/>
          <w:sz w:val="20"/>
          <w:szCs w:val="20"/>
        </w:rPr>
        <w:t>Poslano inicialno sporočilo (PSP):</w:t>
      </w:r>
    </w:p>
    <w:tbl>
      <w:tblPr>
        <w:tblStyle w:val="TableHistory"/>
        <w:tblW w:w="0" w:type="auto"/>
        <w:tblInd w:w="1129" w:type="dxa"/>
        <w:tblLook w:val="04A0" w:firstRow="1" w:lastRow="0" w:firstColumn="1" w:lastColumn="0" w:noHBand="0" w:noVBand="1"/>
      </w:tblPr>
      <w:tblGrid>
        <w:gridCol w:w="3349"/>
        <w:gridCol w:w="4010"/>
      </w:tblGrid>
      <w:tr w:rsidR="00895960" w:rsidRPr="00154D81" w14:paraId="47E25B73" w14:textId="77777777" w:rsidTr="008E65F1">
        <w:tc>
          <w:tcPr>
            <w:tcW w:w="3402" w:type="dxa"/>
          </w:tcPr>
          <w:p w14:paraId="198EE466" w14:textId="77777777" w:rsidR="00895960" w:rsidRPr="002B2E2B" w:rsidRDefault="00895960" w:rsidP="008E65F1">
            <w:pPr>
              <w:spacing w:after="0"/>
              <w:rPr>
                <w:rFonts w:ascii="Times" w:hAnsi="Times" w:cs="Times"/>
                <w:b/>
                <w:bCs/>
                <w:szCs w:val="22"/>
              </w:rPr>
            </w:pPr>
            <w:r w:rsidRPr="002B2E2B">
              <w:rPr>
                <w:bCs/>
              </w:rPr>
              <w:t>File name</w:t>
            </w:r>
          </w:p>
        </w:tc>
        <w:tc>
          <w:tcPr>
            <w:tcW w:w="4532" w:type="dxa"/>
          </w:tcPr>
          <w:p w14:paraId="19DCD4F4" w14:textId="1D7B92B6" w:rsidR="00895960" w:rsidRPr="00895960" w:rsidRDefault="00895960" w:rsidP="008E65F1">
            <w:pPr>
              <w:spacing w:after="0"/>
              <w:rPr>
                <w:rFonts w:ascii="Times" w:hAnsi="Times" w:cs="Times"/>
                <w:b/>
                <w:bCs/>
                <w:szCs w:val="22"/>
                <w:lang w:val="it-IT"/>
              </w:rPr>
            </w:pPr>
            <w:r>
              <w:rPr>
                <w:rFonts w:ascii="Arial" w:hAnsi="Arial" w:cs="Arial"/>
                <w:sz w:val="20"/>
                <w:szCs w:val="20"/>
                <w:lang w:val="sl-SI" w:eastAsia="sl-SI"/>
              </w:rPr>
              <w:t>PMT</w:t>
            </w:r>
            <w:r w:rsidRPr="00021FF8">
              <w:rPr>
                <w:rFonts w:ascii="Arial" w:hAnsi="Arial" w:cs="Arial"/>
                <w:sz w:val="20"/>
                <w:szCs w:val="20"/>
                <w:lang w:val="sl-SI" w:eastAsia="sl-SI"/>
              </w:rPr>
              <w:t>-Q</w:t>
            </w:r>
            <w:r>
              <w:rPr>
                <w:rFonts w:ascii="Arial" w:hAnsi="Arial" w:cs="Arial"/>
                <w:sz w:val="20"/>
                <w:szCs w:val="20"/>
                <w:lang w:val="sl-SI" w:eastAsia="sl-SI"/>
              </w:rPr>
              <w:t>1</w:t>
            </w:r>
            <w:r w:rsidRPr="00021FF8">
              <w:rPr>
                <w:rFonts w:ascii="Arial" w:hAnsi="Arial" w:cs="Arial"/>
                <w:sz w:val="20"/>
                <w:szCs w:val="20"/>
                <w:lang w:val="sl-SI" w:eastAsia="sl-SI"/>
              </w:rPr>
              <w:t>-202</w:t>
            </w:r>
            <w:r>
              <w:rPr>
                <w:rFonts w:ascii="Arial" w:hAnsi="Arial" w:cs="Arial"/>
                <w:sz w:val="20"/>
                <w:szCs w:val="20"/>
                <w:lang w:val="sl-SI" w:eastAsia="sl-SI"/>
              </w:rPr>
              <w:t>4</w:t>
            </w:r>
            <w:r w:rsidRPr="00021FF8">
              <w:rPr>
                <w:rFonts w:ascii="Arial" w:hAnsi="Arial" w:cs="Arial"/>
                <w:sz w:val="20"/>
                <w:szCs w:val="20"/>
                <w:lang w:val="sl-SI" w:eastAsia="sl-SI"/>
              </w:rPr>
              <w:t>-SI-LJBASI2X-1-1.xml</w:t>
            </w:r>
          </w:p>
        </w:tc>
      </w:tr>
      <w:tr w:rsidR="00895960" w14:paraId="3192E880" w14:textId="77777777" w:rsidTr="008E65F1">
        <w:tc>
          <w:tcPr>
            <w:tcW w:w="3402" w:type="dxa"/>
          </w:tcPr>
          <w:p w14:paraId="51DB1734" w14:textId="77777777" w:rsidR="00895960" w:rsidRDefault="00895960" w:rsidP="008E65F1">
            <w:pPr>
              <w:spacing w:after="0"/>
              <w:rPr>
                <w:rFonts w:ascii="Times" w:hAnsi="Times" w:cs="Times"/>
                <w:szCs w:val="22"/>
              </w:rPr>
            </w:pPr>
            <w:r w:rsidRPr="002B2E2B">
              <w:rPr>
                <w:rFonts w:ascii="Courier New" w:hAnsi="Courier New" w:cs="Courier New"/>
                <w:szCs w:val="22"/>
                <w:lang w:val="de-DE"/>
              </w:rPr>
              <w:t>MessageType</w:t>
            </w:r>
          </w:p>
        </w:tc>
        <w:tc>
          <w:tcPr>
            <w:tcW w:w="4532" w:type="dxa"/>
          </w:tcPr>
          <w:p w14:paraId="5D160A38" w14:textId="77777777" w:rsidR="00895960" w:rsidRPr="00895960" w:rsidRDefault="00895960" w:rsidP="008E65F1">
            <w:pPr>
              <w:spacing w:after="0"/>
              <w:rPr>
                <w:rFonts w:ascii="Arial" w:hAnsi="Arial" w:cs="Arial"/>
                <w:sz w:val="20"/>
                <w:szCs w:val="20"/>
                <w:lang w:val="sl-SI" w:eastAsia="sl-SI"/>
              </w:rPr>
            </w:pPr>
            <w:r w:rsidRPr="00895960">
              <w:rPr>
                <w:rFonts w:ascii="Arial" w:hAnsi="Arial" w:cs="Arial"/>
                <w:sz w:val="20"/>
                <w:szCs w:val="20"/>
                <w:lang w:val="sl-SI" w:eastAsia="sl-SI"/>
              </w:rPr>
              <w:t>PMT</w:t>
            </w:r>
          </w:p>
        </w:tc>
      </w:tr>
      <w:tr w:rsidR="00895960" w14:paraId="76041B06" w14:textId="77777777" w:rsidTr="008E65F1">
        <w:tc>
          <w:tcPr>
            <w:tcW w:w="3402" w:type="dxa"/>
          </w:tcPr>
          <w:p w14:paraId="6BEE4E63" w14:textId="77777777" w:rsidR="00895960" w:rsidRDefault="00895960" w:rsidP="008E65F1">
            <w:pPr>
              <w:spacing w:after="0"/>
              <w:rPr>
                <w:rFonts w:ascii="Times" w:hAnsi="Times" w:cs="Times"/>
                <w:szCs w:val="22"/>
              </w:rPr>
            </w:pPr>
            <w:r w:rsidRPr="002B2E2B">
              <w:rPr>
                <w:rFonts w:ascii="Courier New" w:hAnsi="Courier New" w:cs="Courier New"/>
                <w:szCs w:val="22"/>
              </w:rPr>
              <w:t>MessageTypeIndic</w:t>
            </w:r>
          </w:p>
        </w:tc>
        <w:tc>
          <w:tcPr>
            <w:tcW w:w="4532" w:type="dxa"/>
          </w:tcPr>
          <w:p w14:paraId="30422EA4" w14:textId="77777777" w:rsidR="00895960" w:rsidRPr="00895960" w:rsidRDefault="00895960" w:rsidP="008E65F1">
            <w:pPr>
              <w:spacing w:after="0"/>
              <w:rPr>
                <w:rFonts w:ascii="Arial" w:hAnsi="Arial" w:cs="Arial"/>
                <w:sz w:val="20"/>
                <w:szCs w:val="20"/>
                <w:lang w:val="sl-SI" w:eastAsia="sl-SI"/>
              </w:rPr>
            </w:pPr>
            <w:r w:rsidRPr="00895960">
              <w:rPr>
                <w:rFonts w:ascii="Arial" w:hAnsi="Arial" w:cs="Arial"/>
                <w:sz w:val="20"/>
                <w:szCs w:val="20"/>
                <w:lang w:val="sl-SI" w:eastAsia="sl-SI"/>
              </w:rPr>
              <w:t>CESOP100</w:t>
            </w:r>
          </w:p>
        </w:tc>
      </w:tr>
      <w:tr w:rsidR="00895960" w14:paraId="23C12DB9" w14:textId="77777777" w:rsidTr="008E65F1">
        <w:tc>
          <w:tcPr>
            <w:tcW w:w="3402" w:type="dxa"/>
          </w:tcPr>
          <w:p w14:paraId="168DA008" w14:textId="77777777" w:rsidR="00895960" w:rsidRDefault="00895960" w:rsidP="008E65F1">
            <w:pPr>
              <w:spacing w:after="0"/>
              <w:rPr>
                <w:rFonts w:ascii="Times" w:hAnsi="Times" w:cs="Times"/>
                <w:szCs w:val="22"/>
              </w:rPr>
            </w:pPr>
            <w:r w:rsidRPr="002B1B66">
              <w:rPr>
                <w:rFonts w:ascii="Courier New" w:hAnsi="Courier New" w:cs="Courier New"/>
                <w:szCs w:val="22"/>
                <w:lang w:val="de-DE"/>
              </w:rPr>
              <w:t>MessageRefId</w:t>
            </w:r>
          </w:p>
        </w:tc>
        <w:tc>
          <w:tcPr>
            <w:tcW w:w="4532" w:type="dxa"/>
          </w:tcPr>
          <w:p w14:paraId="52410748" w14:textId="77777777" w:rsidR="00895960" w:rsidRDefault="00895960" w:rsidP="008E65F1">
            <w:pPr>
              <w:spacing w:after="0"/>
              <w:rPr>
                <w:rFonts w:ascii="Times" w:hAnsi="Times" w:cs="Times"/>
                <w:szCs w:val="22"/>
              </w:rPr>
            </w:pPr>
            <w:r w:rsidRPr="00895960">
              <w:rPr>
                <w:rFonts w:ascii="Arial" w:hAnsi="Arial" w:cs="Arial"/>
                <w:sz w:val="20"/>
                <w:szCs w:val="20"/>
                <w:lang w:val="sl-SI" w:eastAsia="sl-SI"/>
              </w:rPr>
              <w:t>bf489a4d-250b-4edd-8951-752c57e7c0a2</w:t>
            </w:r>
          </w:p>
        </w:tc>
      </w:tr>
      <w:tr w:rsidR="00895960" w14:paraId="6DC60B22" w14:textId="77777777" w:rsidTr="008E65F1">
        <w:tc>
          <w:tcPr>
            <w:tcW w:w="3402" w:type="dxa"/>
          </w:tcPr>
          <w:p w14:paraId="4503E082" w14:textId="77777777" w:rsidR="00895960" w:rsidRPr="00146578" w:rsidRDefault="00895960" w:rsidP="008E65F1">
            <w:pPr>
              <w:spacing w:after="0"/>
              <w:rPr>
                <w:rFonts w:ascii="Times" w:hAnsi="Times" w:cs="Times"/>
                <w:color w:val="EEECE1" w:themeColor="background2"/>
                <w:szCs w:val="22"/>
              </w:rPr>
            </w:pPr>
            <w:r w:rsidRPr="00EF12AD">
              <w:rPr>
                <w:rFonts w:ascii="Courier New" w:hAnsi="Courier New" w:cs="Courier New"/>
                <w:szCs w:val="22"/>
                <w:lang w:val="de-DE"/>
              </w:rPr>
              <w:t>CorrMessageRefId</w:t>
            </w:r>
          </w:p>
        </w:tc>
        <w:tc>
          <w:tcPr>
            <w:tcW w:w="4532" w:type="dxa"/>
          </w:tcPr>
          <w:p w14:paraId="40C8ADF3" w14:textId="6B8B59D0" w:rsidR="00895960" w:rsidRPr="00EF12AD" w:rsidRDefault="00895960" w:rsidP="008E65F1">
            <w:pPr>
              <w:spacing w:after="0"/>
              <w:rPr>
                <w:rFonts w:ascii="Times" w:hAnsi="Times" w:cs="Times"/>
                <w:i/>
                <w:iCs/>
                <w:color w:val="A6A6A6" w:themeColor="background1" w:themeShade="A6"/>
                <w:szCs w:val="22"/>
              </w:rPr>
            </w:pPr>
            <w:r>
              <w:rPr>
                <w:i/>
                <w:iCs/>
                <w:color w:val="A6A6A6" w:themeColor="background1" w:themeShade="A6"/>
              </w:rPr>
              <w:t>Ni naveden</w:t>
            </w:r>
          </w:p>
        </w:tc>
      </w:tr>
      <w:tr w:rsidR="00895960" w14:paraId="373F49D2" w14:textId="77777777" w:rsidTr="008E65F1">
        <w:tc>
          <w:tcPr>
            <w:tcW w:w="7934" w:type="dxa"/>
            <w:gridSpan w:val="2"/>
          </w:tcPr>
          <w:p w14:paraId="61A5F89B" w14:textId="77777777" w:rsidR="00895960" w:rsidRDefault="00895960" w:rsidP="008E65F1">
            <w:pPr>
              <w:spacing w:after="0"/>
              <w:rPr>
                <w:i/>
                <w:iCs/>
              </w:rPr>
            </w:pPr>
            <w:r>
              <w:rPr>
                <w:bCs/>
              </w:rPr>
              <w:t>Reported Payee 1</w:t>
            </w:r>
          </w:p>
        </w:tc>
      </w:tr>
      <w:tr w:rsidR="00895960" w14:paraId="0A44D8A4" w14:textId="77777777" w:rsidTr="008E65F1">
        <w:tc>
          <w:tcPr>
            <w:tcW w:w="3402" w:type="dxa"/>
          </w:tcPr>
          <w:p w14:paraId="11FFCC44" w14:textId="77777777" w:rsidR="00895960" w:rsidRPr="000A7DBB" w:rsidRDefault="00895960" w:rsidP="008E65F1">
            <w:pPr>
              <w:spacing w:after="0"/>
              <w:rPr>
                <w:rFonts w:ascii="Courier New" w:hAnsi="Courier New" w:cs="Courier New"/>
                <w:szCs w:val="22"/>
              </w:rPr>
            </w:pPr>
            <w:r>
              <w:rPr>
                <w:rFonts w:ascii="Courier New" w:hAnsi="Courier New" w:cs="Courier New"/>
                <w:szCs w:val="22"/>
              </w:rPr>
              <w:t xml:space="preserve">  DocSpec.DocTypeIndic</w:t>
            </w:r>
          </w:p>
        </w:tc>
        <w:tc>
          <w:tcPr>
            <w:tcW w:w="4532" w:type="dxa"/>
          </w:tcPr>
          <w:p w14:paraId="1D4C116A" w14:textId="77777777" w:rsidR="00895960" w:rsidRPr="00895960" w:rsidRDefault="00895960" w:rsidP="008E65F1">
            <w:pPr>
              <w:spacing w:after="0"/>
              <w:rPr>
                <w:rFonts w:ascii="Arial" w:hAnsi="Arial" w:cs="Arial"/>
                <w:sz w:val="20"/>
                <w:szCs w:val="20"/>
                <w:lang w:val="sl-SI" w:eastAsia="sl-SI"/>
              </w:rPr>
            </w:pPr>
            <w:r w:rsidRPr="00895960">
              <w:rPr>
                <w:rFonts w:ascii="Arial" w:hAnsi="Arial" w:cs="Arial"/>
                <w:sz w:val="20"/>
                <w:szCs w:val="20"/>
                <w:lang w:val="sl-SI" w:eastAsia="sl-SI"/>
              </w:rPr>
              <w:t>CESOP1</w:t>
            </w:r>
          </w:p>
        </w:tc>
      </w:tr>
      <w:tr w:rsidR="00895960" w14:paraId="00B47520" w14:textId="77777777" w:rsidTr="008E65F1">
        <w:tc>
          <w:tcPr>
            <w:tcW w:w="3402" w:type="dxa"/>
          </w:tcPr>
          <w:p w14:paraId="0E37C9D9" w14:textId="77777777" w:rsidR="00895960" w:rsidRDefault="00895960" w:rsidP="008E65F1">
            <w:pPr>
              <w:spacing w:after="0"/>
              <w:rPr>
                <w:rFonts w:ascii="Courier New" w:hAnsi="Courier New" w:cs="Courier New"/>
                <w:szCs w:val="22"/>
              </w:rPr>
            </w:pPr>
            <w:r>
              <w:rPr>
                <w:rFonts w:ascii="Courier New" w:hAnsi="Courier New" w:cs="Courier New"/>
                <w:szCs w:val="22"/>
              </w:rPr>
              <w:t xml:space="preserve">  DocSpec.DocRefId</w:t>
            </w:r>
          </w:p>
        </w:tc>
        <w:tc>
          <w:tcPr>
            <w:tcW w:w="4532" w:type="dxa"/>
          </w:tcPr>
          <w:p w14:paraId="0D473B23" w14:textId="77777777" w:rsidR="00895960" w:rsidRPr="00895960" w:rsidRDefault="00895960" w:rsidP="008E65F1">
            <w:pPr>
              <w:spacing w:after="0"/>
              <w:rPr>
                <w:rFonts w:ascii="Arial" w:hAnsi="Arial" w:cs="Arial"/>
                <w:sz w:val="20"/>
                <w:szCs w:val="20"/>
                <w:lang w:val="sl-SI" w:eastAsia="sl-SI"/>
              </w:rPr>
            </w:pPr>
            <w:r w:rsidRPr="00895960">
              <w:rPr>
                <w:rFonts w:ascii="Arial" w:hAnsi="Arial" w:cs="Arial"/>
                <w:sz w:val="20"/>
                <w:szCs w:val="20"/>
                <w:lang w:val="sl-SI" w:eastAsia="sl-SI"/>
              </w:rPr>
              <w:t>1a13414c-4c43-448d-8ff0-94cd69dfc856</w:t>
            </w:r>
          </w:p>
        </w:tc>
      </w:tr>
      <w:tr w:rsidR="00895960" w14:paraId="1A4FCAFF" w14:textId="77777777" w:rsidTr="008E65F1">
        <w:tc>
          <w:tcPr>
            <w:tcW w:w="3402" w:type="dxa"/>
          </w:tcPr>
          <w:p w14:paraId="25FE0413" w14:textId="77777777" w:rsidR="00895960" w:rsidRPr="00146578" w:rsidRDefault="00895960" w:rsidP="008E65F1">
            <w:pPr>
              <w:spacing w:after="0"/>
              <w:rPr>
                <w:rFonts w:ascii="Courier New" w:hAnsi="Courier New" w:cs="Courier New"/>
                <w:color w:val="EEECE1" w:themeColor="background2"/>
                <w:szCs w:val="22"/>
              </w:rPr>
            </w:pPr>
            <w:r w:rsidRPr="00EF12AD">
              <w:rPr>
                <w:rFonts w:ascii="Courier New" w:hAnsi="Courier New" w:cs="Courier New"/>
                <w:szCs w:val="22"/>
                <w:lang w:val="de-DE"/>
              </w:rPr>
              <w:t xml:space="preserve">  DocSpec.CorrDocRefId</w:t>
            </w:r>
          </w:p>
        </w:tc>
        <w:tc>
          <w:tcPr>
            <w:tcW w:w="4532" w:type="dxa"/>
          </w:tcPr>
          <w:p w14:paraId="1CEF1044" w14:textId="00D25DF7" w:rsidR="00895960" w:rsidRPr="00EF12AD" w:rsidRDefault="00895960" w:rsidP="008E65F1">
            <w:pPr>
              <w:spacing w:after="0"/>
              <w:rPr>
                <w:i/>
                <w:iCs/>
                <w:color w:val="A6A6A6" w:themeColor="background1" w:themeShade="A6"/>
              </w:rPr>
            </w:pPr>
            <w:r>
              <w:rPr>
                <w:i/>
                <w:iCs/>
                <w:color w:val="A6A6A6" w:themeColor="background1" w:themeShade="A6"/>
              </w:rPr>
              <w:t>Ni naveden</w:t>
            </w:r>
          </w:p>
        </w:tc>
      </w:tr>
      <w:tr w:rsidR="00895960" w14:paraId="5581EEB2" w14:textId="77777777" w:rsidTr="008E65F1">
        <w:tc>
          <w:tcPr>
            <w:tcW w:w="7934" w:type="dxa"/>
            <w:gridSpan w:val="2"/>
          </w:tcPr>
          <w:p w14:paraId="022B6302" w14:textId="77777777" w:rsidR="00895960" w:rsidRDefault="00895960" w:rsidP="008E65F1">
            <w:pPr>
              <w:spacing w:after="0"/>
              <w:rPr>
                <w:i/>
                <w:iCs/>
              </w:rPr>
            </w:pPr>
            <w:r>
              <w:rPr>
                <w:bCs/>
              </w:rPr>
              <w:t>Reported Payee 2</w:t>
            </w:r>
          </w:p>
        </w:tc>
      </w:tr>
      <w:tr w:rsidR="00895960" w14:paraId="07CF291E" w14:textId="77777777" w:rsidTr="008E65F1">
        <w:tc>
          <w:tcPr>
            <w:tcW w:w="3402" w:type="dxa"/>
          </w:tcPr>
          <w:p w14:paraId="74AF163E" w14:textId="77777777" w:rsidR="00895960" w:rsidRDefault="00895960" w:rsidP="008E65F1">
            <w:pPr>
              <w:spacing w:after="0"/>
              <w:rPr>
                <w:rFonts w:ascii="Courier New" w:hAnsi="Courier New" w:cs="Courier New"/>
                <w:szCs w:val="22"/>
              </w:rPr>
            </w:pPr>
            <w:r>
              <w:rPr>
                <w:rFonts w:ascii="Courier New" w:hAnsi="Courier New" w:cs="Courier New"/>
                <w:szCs w:val="22"/>
              </w:rPr>
              <w:t xml:space="preserve">  DocSpec.DocTypeIndic</w:t>
            </w:r>
          </w:p>
        </w:tc>
        <w:tc>
          <w:tcPr>
            <w:tcW w:w="4532" w:type="dxa"/>
          </w:tcPr>
          <w:p w14:paraId="7BF52D13" w14:textId="77777777" w:rsidR="00895960" w:rsidRPr="00895960" w:rsidRDefault="00895960" w:rsidP="008E65F1">
            <w:pPr>
              <w:spacing w:after="0"/>
              <w:rPr>
                <w:rFonts w:ascii="Arial" w:hAnsi="Arial" w:cs="Arial"/>
                <w:sz w:val="20"/>
                <w:szCs w:val="20"/>
                <w:lang w:val="sl-SI" w:eastAsia="sl-SI"/>
              </w:rPr>
            </w:pPr>
            <w:r w:rsidRPr="00895960">
              <w:rPr>
                <w:rFonts w:ascii="Arial" w:hAnsi="Arial" w:cs="Arial"/>
                <w:sz w:val="20"/>
                <w:szCs w:val="20"/>
                <w:lang w:val="sl-SI" w:eastAsia="sl-SI"/>
              </w:rPr>
              <w:t>CESOP1</w:t>
            </w:r>
          </w:p>
        </w:tc>
      </w:tr>
      <w:tr w:rsidR="00895960" w14:paraId="4F201FB0" w14:textId="77777777" w:rsidTr="008E65F1">
        <w:tc>
          <w:tcPr>
            <w:tcW w:w="3402" w:type="dxa"/>
          </w:tcPr>
          <w:p w14:paraId="31691713" w14:textId="77777777" w:rsidR="00895960" w:rsidRDefault="00895960" w:rsidP="008E65F1">
            <w:pPr>
              <w:spacing w:after="0"/>
              <w:rPr>
                <w:rFonts w:ascii="Courier New" w:hAnsi="Courier New" w:cs="Courier New"/>
                <w:szCs w:val="22"/>
              </w:rPr>
            </w:pPr>
            <w:r>
              <w:rPr>
                <w:rFonts w:ascii="Courier New" w:hAnsi="Courier New" w:cs="Courier New"/>
                <w:szCs w:val="22"/>
              </w:rPr>
              <w:t xml:space="preserve">  DocSpec.DocRefId</w:t>
            </w:r>
          </w:p>
        </w:tc>
        <w:tc>
          <w:tcPr>
            <w:tcW w:w="4532" w:type="dxa"/>
          </w:tcPr>
          <w:p w14:paraId="27A71011" w14:textId="77777777" w:rsidR="00895960" w:rsidRPr="00895960" w:rsidRDefault="00895960" w:rsidP="008E65F1">
            <w:pPr>
              <w:spacing w:after="0"/>
              <w:rPr>
                <w:rFonts w:ascii="Arial" w:hAnsi="Arial" w:cs="Arial"/>
                <w:sz w:val="20"/>
                <w:szCs w:val="20"/>
                <w:lang w:val="sl-SI" w:eastAsia="sl-SI"/>
              </w:rPr>
            </w:pPr>
            <w:r w:rsidRPr="00895960">
              <w:rPr>
                <w:rFonts w:ascii="Arial" w:hAnsi="Arial" w:cs="Arial"/>
                <w:sz w:val="20"/>
                <w:szCs w:val="20"/>
                <w:lang w:val="sl-SI" w:eastAsia="sl-SI"/>
              </w:rPr>
              <w:t>7678bd00-8a54-45b9-af49-3ccbdc98eff7</w:t>
            </w:r>
          </w:p>
        </w:tc>
      </w:tr>
      <w:tr w:rsidR="00895960" w14:paraId="6A780D40" w14:textId="77777777" w:rsidTr="008E65F1">
        <w:tc>
          <w:tcPr>
            <w:tcW w:w="3402" w:type="dxa"/>
          </w:tcPr>
          <w:p w14:paraId="1E6C6FAB" w14:textId="77777777" w:rsidR="00895960" w:rsidRPr="00146578" w:rsidRDefault="00895960" w:rsidP="008E65F1">
            <w:pPr>
              <w:spacing w:after="0"/>
              <w:rPr>
                <w:rFonts w:ascii="Courier New" w:hAnsi="Courier New" w:cs="Courier New"/>
                <w:color w:val="EEECE1" w:themeColor="background2"/>
                <w:szCs w:val="22"/>
              </w:rPr>
            </w:pPr>
            <w:r w:rsidRPr="00EF12AD">
              <w:rPr>
                <w:rFonts w:ascii="Courier New" w:hAnsi="Courier New" w:cs="Courier New"/>
                <w:szCs w:val="22"/>
                <w:lang w:val="de-DE"/>
              </w:rPr>
              <w:t xml:space="preserve">  DocSpec.CorrDocRefId</w:t>
            </w:r>
          </w:p>
        </w:tc>
        <w:tc>
          <w:tcPr>
            <w:tcW w:w="4532" w:type="dxa"/>
          </w:tcPr>
          <w:p w14:paraId="4104A699" w14:textId="20D96608" w:rsidR="00895960" w:rsidRPr="00EF12AD" w:rsidRDefault="00895960" w:rsidP="008E65F1">
            <w:pPr>
              <w:spacing w:after="0"/>
              <w:rPr>
                <w:i/>
                <w:iCs/>
                <w:color w:val="A6A6A6" w:themeColor="background1" w:themeShade="A6"/>
              </w:rPr>
            </w:pPr>
            <w:r>
              <w:rPr>
                <w:i/>
                <w:iCs/>
                <w:color w:val="A6A6A6" w:themeColor="background1" w:themeShade="A6"/>
              </w:rPr>
              <w:t>Ni naveden</w:t>
            </w:r>
          </w:p>
        </w:tc>
      </w:tr>
      <w:tr w:rsidR="00895960" w14:paraId="39870497" w14:textId="77777777" w:rsidTr="008E65F1">
        <w:tc>
          <w:tcPr>
            <w:tcW w:w="7934" w:type="dxa"/>
            <w:gridSpan w:val="2"/>
          </w:tcPr>
          <w:p w14:paraId="1AA15001" w14:textId="77777777" w:rsidR="00895960" w:rsidRDefault="00895960" w:rsidP="008E65F1">
            <w:pPr>
              <w:spacing w:after="0"/>
              <w:rPr>
                <w:i/>
                <w:iCs/>
              </w:rPr>
            </w:pPr>
            <w:r>
              <w:rPr>
                <w:bCs/>
              </w:rPr>
              <w:t>Reported Payee 3</w:t>
            </w:r>
          </w:p>
        </w:tc>
      </w:tr>
      <w:tr w:rsidR="00895960" w14:paraId="46209D30" w14:textId="77777777" w:rsidTr="008E65F1">
        <w:tc>
          <w:tcPr>
            <w:tcW w:w="3402" w:type="dxa"/>
          </w:tcPr>
          <w:p w14:paraId="0BC7E09D" w14:textId="77777777" w:rsidR="00895960" w:rsidRDefault="00895960" w:rsidP="008E65F1">
            <w:pPr>
              <w:spacing w:after="0"/>
              <w:rPr>
                <w:rFonts w:ascii="Courier New" w:hAnsi="Courier New" w:cs="Courier New"/>
                <w:szCs w:val="22"/>
              </w:rPr>
            </w:pPr>
            <w:r>
              <w:rPr>
                <w:rFonts w:ascii="Courier New" w:hAnsi="Courier New" w:cs="Courier New"/>
                <w:szCs w:val="22"/>
              </w:rPr>
              <w:t xml:space="preserve">  DocSpec.DocTypeIndic</w:t>
            </w:r>
          </w:p>
        </w:tc>
        <w:tc>
          <w:tcPr>
            <w:tcW w:w="4532" w:type="dxa"/>
          </w:tcPr>
          <w:p w14:paraId="0E008CA7" w14:textId="77777777" w:rsidR="00895960" w:rsidRPr="00895960" w:rsidRDefault="00895960" w:rsidP="008E65F1">
            <w:pPr>
              <w:spacing w:after="0"/>
              <w:rPr>
                <w:rFonts w:ascii="Arial" w:hAnsi="Arial" w:cs="Arial"/>
                <w:sz w:val="20"/>
                <w:szCs w:val="20"/>
                <w:lang w:val="sl-SI" w:eastAsia="sl-SI"/>
              </w:rPr>
            </w:pPr>
            <w:r w:rsidRPr="00895960">
              <w:rPr>
                <w:rFonts w:ascii="Arial" w:hAnsi="Arial" w:cs="Arial"/>
                <w:sz w:val="20"/>
                <w:szCs w:val="20"/>
                <w:lang w:val="sl-SI" w:eastAsia="sl-SI"/>
              </w:rPr>
              <w:t>CESOP1</w:t>
            </w:r>
          </w:p>
        </w:tc>
      </w:tr>
      <w:tr w:rsidR="00895960" w14:paraId="5CA18575" w14:textId="77777777" w:rsidTr="008E65F1">
        <w:tc>
          <w:tcPr>
            <w:tcW w:w="3402" w:type="dxa"/>
          </w:tcPr>
          <w:p w14:paraId="6C3B0EF4" w14:textId="77777777" w:rsidR="00895960" w:rsidRDefault="00895960" w:rsidP="008E65F1">
            <w:pPr>
              <w:spacing w:after="0"/>
              <w:rPr>
                <w:rFonts w:ascii="Courier New" w:hAnsi="Courier New" w:cs="Courier New"/>
                <w:szCs w:val="22"/>
              </w:rPr>
            </w:pPr>
            <w:r>
              <w:rPr>
                <w:rFonts w:ascii="Courier New" w:hAnsi="Courier New" w:cs="Courier New"/>
                <w:szCs w:val="22"/>
              </w:rPr>
              <w:t xml:space="preserve">  DocSpec.DocRefId</w:t>
            </w:r>
          </w:p>
        </w:tc>
        <w:tc>
          <w:tcPr>
            <w:tcW w:w="4532" w:type="dxa"/>
          </w:tcPr>
          <w:p w14:paraId="30B9A2A6" w14:textId="77777777" w:rsidR="00895960" w:rsidRPr="00895960" w:rsidRDefault="00895960" w:rsidP="008E65F1">
            <w:pPr>
              <w:spacing w:after="0"/>
              <w:rPr>
                <w:rFonts w:ascii="Arial" w:hAnsi="Arial" w:cs="Arial"/>
                <w:sz w:val="20"/>
                <w:szCs w:val="20"/>
                <w:lang w:val="sl-SI" w:eastAsia="sl-SI"/>
              </w:rPr>
            </w:pPr>
            <w:r w:rsidRPr="00895960">
              <w:rPr>
                <w:rFonts w:ascii="Arial" w:hAnsi="Arial" w:cs="Arial"/>
                <w:sz w:val="20"/>
                <w:szCs w:val="20"/>
                <w:lang w:val="sl-SI" w:eastAsia="sl-SI"/>
              </w:rPr>
              <w:t>77909875-3aa7-4990-8cb5-db1321d174f9</w:t>
            </w:r>
          </w:p>
        </w:tc>
      </w:tr>
      <w:tr w:rsidR="00895960" w14:paraId="3123A095" w14:textId="77777777" w:rsidTr="008E65F1">
        <w:tc>
          <w:tcPr>
            <w:tcW w:w="3402" w:type="dxa"/>
          </w:tcPr>
          <w:p w14:paraId="3B89BA76" w14:textId="77777777" w:rsidR="00895960" w:rsidRPr="00146578" w:rsidRDefault="00895960" w:rsidP="008E65F1">
            <w:pPr>
              <w:spacing w:after="0"/>
              <w:rPr>
                <w:rFonts w:ascii="Courier New" w:hAnsi="Courier New" w:cs="Courier New"/>
                <w:color w:val="EEECE1" w:themeColor="background2"/>
                <w:szCs w:val="22"/>
              </w:rPr>
            </w:pPr>
            <w:r w:rsidRPr="00146578">
              <w:rPr>
                <w:rFonts w:ascii="Courier New" w:hAnsi="Courier New" w:cs="Courier New"/>
                <w:color w:val="EEECE1" w:themeColor="background2"/>
                <w:szCs w:val="22"/>
              </w:rPr>
              <w:t xml:space="preserve">  </w:t>
            </w:r>
            <w:r w:rsidRPr="00EF12AD">
              <w:rPr>
                <w:rFonts w:ascii="Courier New" w:hAnsi="Courier New" w:cs="Courier New"/>
                <w:szCs w:val="22"/>
                <w:lang w:val="de-DE"/>
              </w:rPr>
              <w:t>DocSpec.CorrDocRefId</w:t>
            </w:r>
          </w:p>
        </w:tc>
        <w:tc>
          <w:tcPr>
            <w:tcW w:w="4532" w:type="dxa"/>
          </w:tcPr>
          <w:p w14:paraId="2DC31C5B" w14:textId="075C41CD" w:rsidR="00895960" w:rsidRPr="00EF12AD" w:rsidRDefault="00895960" w:rsidP="008E65F1">
            <w:pPr>
              <w:spacing w:after="0"/>
              <w:rPr>
                <w:i/>
                <w:iCs/>
                <w:color w:val="A6A6A6" w:themeColor="background1" w:themeShade="A6"/>
              </w:rPr>
            </w:pPr>
            <w:r>
              <w:rPr>
                <w:i/>
                <w:iCs/>
                <w:color w:val="A6A6A6" w:themeColor="background1" w:themeShade="A6"/>
              </w:rPr>
              <w:t>Ni naveden</w:t>
            </w:r>
          </w:p>
        </w:tc>
      </w:tr>
      <w:tr w:rsidR="00895960" w14:paraId="6F980D98" w14:textId="77777777" w:rsidTr="008E65F1">
        <w:tc>
          <w:tcPr>
            <w:tcW w:w="7934" w:type="dxa"/>
            <w:gridSpan w:val="2"/>
          </w:tcPr>
          <w:p w14:paraId="3ED43F95" w14:textId="77777777" w:rsidR="00895960" w:rsidRDefault="00895960" w:rsidP="008E65F1">
            <w:pPr>
              <w:spacing w:after="0"/>
              <w:rPr>
                <w:i/>
                <w:iCs/>
              </w:rPr>
            </w:pPr>
            <w:r>
              <w:rPr>
                <w:bCs/>
              </w:rPr>
              <w:t>Reported Payee 4</w:t>
            </w:r>
          </w:p>
        </w:tc>
      </w:tr>
      <w:tr w:rsidR="00895960" w14:paraId="59681730" w14:textId="77777777" w:rsidTr="008E65F1">
        <w:tc>
          <w:tcPr>
            <w:tcW w:w="3402" w:type="dxa"/>
          </w:tcPr>
          <w:p w14:paraId="374E7196" w14:textId="77777777" w:rsidR="00895960" w:rsidRDefault="00895960" w:rsidP="008E65F1">
            <w:pPr>
              <w:spacing w:after="0"/>
              <w:rPr>
                <w:rFonts w:ascii="Courier New" w:hAnsi="Courier New" w:cs="Courier New"/>
                <w:szCs w:val="22"/>
              </w:rPr>
            </w:pPr>
            <w:r>
              <w:rPr>
                <w:rFonts w:ascii="Courier New" w:hAnsi="Courier New" w:cs="Courier New"/>
                <w:szCs w:val="22"/>
              </w:rPr>
              <w:t xml:space="preserve">  DocSpec.DocTypeIndic</w:t>
            </w:r>
          </w:p>
        </w:tc>
        <w:tc>
          <w:tcPr>
            <w:tcW w:w="4532" w:type="dxa"/>
          </w:tcPr>
          <w:p w14:paraId="57685A96" w14:textId="77777777" w:rsidR="00895960" w:rsidRPr="00895960" w:rsidRDefault="00895960" w:rsidP="008E65F1">
            <w:pPr>
              <w:spacing w:after="0"/>
              <w:rPr>
                <w:rFonts w:ascii="Arial" w:hAnsi="Arial" w:cs="Arial"/>
                <w:sz w:val="20"/>
                <w:szCs w:val="20"/>
                <w:lang w:val="sl-SI" w:eastAsia="sl-SI"/>
              </w:rPr>
            </w:pPr>
            <w:r w:rsidRPr="00895960">
              <w:rPr>
                <w:rFonts w:ascii="Arial" w:hAnsi="Arial" w:cs="Arial"/>
                <w:sz w:val="20"/>
                <w:szCs w:val="20"/>
                <w:lang w:val="sl-SI" w:eastAsia="sl-SI"/>
              </w:rPr>
              <w:t>CESOP1</w:t>
            </w:r>
          </w:p>
        </w:tc>
      </w:tr>
      <w:tr w:rsidR="00895960" w14:paraId="744940E1" w14:textId="77777777" w:rsidTr="008E65F1">
        <w:tc>
          <w:tcPr>
            <w:tcW w:w="3402" w:type="dxa"/>
          </w:tcPr>
          <w:p w14:paraId="094E7F75" w14:textId="77777777" w:rsidR="00895960" w:rsidRDefault="00895960" w:rsidP="008E65F1">
            <w:pPr>
              <w:spacing w:after="0"/>
              <w:rPr>
                <w:rFonts w:ascii="Courier New" w:hAnsi="Courier New" w:cs="Courier New"/>
                <w:szCs w:val="22"/>
              </w:rPr>
            </w:pPr>
            <w:r>
              <w:rPr>
                <w:rFonts w:ascii="Courier New" w:hAnsi="Courier New" w:cs="Courier New"/>
                <w:szCs w:val="22"/>
              </w:rPr>
              <w:t xml:space="preserve">  DocSpec.DocRefId</w:t>
            </w:r>
          </w:p>
        </w:tc>
        <w:tc>
          <w:tcPr>
            <w:tcW w:w="4532" w:type="dxa"/>
          </w:tcPr>
          <w:p w14:paraId="237C5803" w14:textId="77777777" w:rsidR="00895960" w:rsidRPr="00895960" w:rsidRDefault="00895960" w:rsidP="008E65F1">
            <w:pPr>
              <w:spacing w:after="0"/>
              <w:rPr>
                <w:rFonts w:ascii="Arial" w:hAnsi="Arial" w:cs="Arial"/>
                <w:sz w:val="20"/>
                <w:szCs w:val="20"/>
                <w:lang w:val="sl-SI" w:eastAsia="sl-SI"/>
              </w:rPr>
            </w:pPr>
            <w:r w:rsidRPr="00895960">
              <w:rPr>
                <w:rFonts w:ascii="Arial" w:hAnsi="Arial" w:cs="Arial"/>
                <w:sz w:val="20"/>
                <w:szCs w:val="20"/>
                <w:lang w:val="sl-SI" w:eastAsia="sl-SI"/>
              </w:rPr>
              <w:t>8966ee75-f119-40b3-9b3f-57fb96de621c</w:t>
            </w:r>
          </w:p>
        </w:tc>
      </w:tr>
      <w:tr w:rsidR="00895960" w14:paraId="1F86994D" w14:textId="77777777" w:rsidTr="008E65F1">
        <w:tc>
          <w:tcPr>
            <w:tcW w:w="3402" w:type="dxa"/>
          </w:tcPr>
          <w:p w14:paraId="394AF71E" w14:textId="77777777" w:rsidR="00895960" w:rsidRPr="00146578" w:rsidRDefault="00895960" w:rsidP="008E65F1">
            <w:pPr>
              <w:spacing w:after="0"/>
              <w:rPr>
                <w:rFonts w:ascii="Courier New" w:hAnsi="Courier New" w:cs="Courier New"/>
                <w:color w:val="EEECE1" w:themeColor="background2"/>
                <w:szCs w:val="22"/>
              </w:rPr>
            </w:pPr>
            <w:r w:rsidRPr="00146578">
              <w:rPr>
                <w:rFonts w:ascii="Courier New" w:hAnsi="Courier New" w:cs="Courier New"/>
                <w:color w:val="EEECE1" w:themeColor="background2"/>
                <w:szCs w:val="22"/>
              </w:rPr>
              <w:lastRenderedPageBreak/>
              <w:t xml:space="preserve">  </w:t>
            </w:r>
            <w:r w:rsidRPr="00EF12AD">
              <w:rPr>
                <w:rFonts w:ascii="Courier New" w:hAnsi="Courier New" w:cs="Courier New"/>
                <w:szCs w:val="22"/>
                <w:lang w:val="de-DE"/>
              </w:rPr>
              <w:t>DocSpec.CorrDocRefId</w:t>
            </w:r>
          </w:p>
        </w:tc>
        <w:tc>
          <w:tcPr>
            <w:tcW w:w="4532" w:type="dxa"/>
          </w:tcPr>
          <w:p w14:paraId="0BF70BA6" w14:textId="0757019D" w:rsidR="00895960" w:rsidRPr="00EF12AD" w:rsidRDefault="00895960" w:rsidP="008E65F1">
            <w:pPr>
              <w:spacing w:after="0"/>
              <w:rPr>
                <w:i/>
                <w:iCs/>
                <w:color w:val="A6A6A6" w:themeColor="background1" w:themeShade="A6"/>
              </w:rPr>
            </w:pPr>
            <w:r>
              <w:rPr>
                <w:i/>
                <w:iCs/>
                <w:color w:val="A6A6A6" w:themeColor="background1" w:themeShade="A6"/>
              </w:rPr>
              <w:t>Ni naveden</w:t>
            </w:r>
          </w:p>
        </w:tc>
      </w:tr>
    </w:tbl>
    <w:p w14:paraId="2C1F51A2" w14:textId="77777777" w:rsidR="00895960" w:rsidRDefault="00895960" w:rsidP="00DD1511">
      <w:pPr>
        <w:rPr>
          <w:rFonts w:ascii="Arial" w:hAnsi="Arial" w:cs="Arial"/>
          <w:sz w:val="20"/>
          <w:szCs w:val="20"/>
        </w:rPr>
      </w:pPr>
    </w:p>
    <w:p w14:paraId="5EB59A65" w14:textId="77777777" w:rsidR="00895960" w:rsidRPr="008D06F3" w:rsidRDefault="00895960" w:rsidP="00895960">
      <w:pPr>
        <w:rPr>
          <w:rFonts w:ascii="Arial" w:hAnsi="Arial" w:cs="Arial"/>
          <w:sz w:val="20"/>
          <w:szCs w:val="20"/>
        </w:rPr>
      </w:pPr>
      <w:r w:rsidRPr="008D06F3">
        <w:rPr>
          <w:rFonts w:ascii="Arial" w:hAnsi="Arial" w:cs="Arial"/>
          <w:sz w:val="20"/>
          <w:szCs w:val="20"/>
        </w:rPr>
        <w:t>PSP prejme pozitivno VLD sporočilo s strani CESOP:</w:t>
      </w:r>
    </w:p>
    <w:tbl>
      <w:tblPr>
        <w:tblStyle w:val="TableHistory"/>
        <w:tblW w:w="0" w:type="auto"/>
        <w:tblInd w:w="1129" w:type="dxa"/>
        <w:tblLook w:val="04A0" w:firstRow="1" w:lastRow="0" w:firstColumn="1" w:lastColumn="0" w:noHBand="0" w:noVBand="1"/>
      </w:tblPr>
      <w:tblGrid>
        <w:gridCol w:w="3151"/>
        <w:gridCol w:w="4208"/>
      </w:tblGrid>
      <w:tr w:rsidR="00895960" w:rsidRPr="00154D81" w14:paraId="7B93264D" w14:textId="77777777" w:rsidTr="008E65F1">
        <w:tc>
          <w:tcPr>
            <w:tcW w:w="3261" w:type="dxa"/>
          </w:tcPr>
          <w:p w14:paraId="45E944C0" w14:textId="77777777" w:rsidR="00895960" w:rsidRPr="002B2E2B" w:rsidRDefault="00895960" w:rsidP="008E65F1">
            <w:pPr>
              <w:spacing w:after="0"/>
              <w:rPr>
                <w:rFonts w:ascii="Times" w:hAnsi="Times" w:cs="Times"/>
                <w:b/>
                <w:bCs/>
                <w:szCs w:val="22"/>
              </w:rPr>
            </w:pPr>
            <w:r w:rsidRPr="002B2E2B">
              <w:rPr>
                <w:bCs/>
              </w:rPr>
              <w:t>File name</w:t>
            </w:r>
          </w:p>
        </w:tc>
        <w:tc>
          <w:tcPr>
            <w:tcW w:w="4673" w:type="dxa"/>
          </w:tcPr>
          <w:p w14:paraId="20FF41FC" w14:textId="309CA1C9" w:rsidR="00895960" w:rsidRPr="00895960" w:rsidRDefault="00895960" w:rsidP="008E65F1">
            <w:pPr>
              <w:spacing w:after="0"/>
              <w:rPr>
                <w:rFonts w:ascii="Times" w:hAnsi="Times" w:cs="Times"/>
                <w:b/>
                <w:bCs/>
                <w:szCs w:val="22"/>
                <w:lang w:val="it-IT"/>
              </w:rPr>
            </w:pPr>
            <w:r>
              <w:rPr>
                <w:rFonts w:ascii="Arial" w:hAnsi="Arial" w:cs="Arial"/>
                <w:sz w:val="20"/>
                <w:szCs w:val="20"/>
                <w:lang w:val="sl-SI" w:eastAsia="sl-SI"/>
              </w:rPr>
              <w:t>VLD</w:t>
            </w:r>
            <w:r w:rsidRPr="00021FF8">
              <w:rPr>
                <w:rFonts w:ascii="Arial" w:hAnsi="Arial" w:cs="Arial"/>
                <w:sz w:val="20"/>
                <w:szCs w:val="20"/>
                <w:lang w:val="sl-SI" w:eastAsia="sl-SI"/>
              </w:rPr>
              <w:t>-Q</w:t>
            </w:r>
            <w:r>
              <w:rPr>
                <w:rFonts w:ascii="Arial" w:hAnsi="Arial" w:cs="Arial"/>
                <w:sz w:val="20"/>
                <w:szCs w:val="20"/>
                <w:lang w:val="sl-SI" w:eastAsia="sl-SI"/>
              </w:rPr>
              <w:t>1</w:t>
            </w:r>
            <w:r w:rsidRPr="00021FF8">
              <w:rPr>
                <w:rFonts w:ascii="Arial" w:hAnsi="Arial" w:cs="Arial"/>
                <w:sz w:val="20"/>
                <w:szCs w:val="20"/>
                <w:lang w:val="sl-SI" w:eastAsia="sl-SI"/>
              </w:rPr>
              <w:t>-202</w:t>
            </w:r>
            <w:r>
              <w:rPr>
                <w:rFonts w:ascii="Arial" w:hAnsi="Arial" w:cs="Arial"/>
                <w:sz w:val="20"/>
                <w:szCs w:val="20"/>
                <w:lang w:val="sl-SI" w:eastAsia="sl-SI"/>
              </w:rPr>
              <w:t>4</w:t>
            </w:r>
            <w:r w:rsidRPr="00021FF8">
              <w:rPr>
                <w:rFonts w:ascii="Arial" w:hAnsi="Arial" w:cs="Arial"/>
                <w:sz w:val="20"/>
                <w:szCs w:val="20"/>
                <w:lang w:val="sl-SI" w:eastAsia="sl-SI"/>
              </w:rPr>
              <w:t>-SI-LJBASI2X-1-1.xml</w:t>
            </w:r>
          </w:p>
        </w:tc>
      </w:tr>
      <w:tr w:rsidR="00895960" w14:paraId="156580F0" w14:textId="77777777" w:rsidTr="008E65F1">
        <w:tc>
          <w:tcPr>
            <w:tcW w:w="3261" w:type="dxa"/>
          </w:tcPr>
          <w:p w14:paraId="57315C4C" w14:textId="77777777" w:rsidR="00895960" w:rsidRDefault="00895960" w:rsidP="008E65F1">
            <w:pPr>
              <w:spacing w:after="0"/>
              <w:rPr>
                <w:rFonts w:ascii="Times" w:hAnsi="Times" w:cs="Times"/>
                <w:szCs w:val="22"/>
              </w:rPr>
            </w:pPr>
            <w:r w:rsidRPr="002B2E2B">
              <w:rPr>
                <w:rFonts w:ascii="Courier New" w:hAnsi="Courier New" w:cs="Courier New"/>
                <w:szCs w:val="22"/>
                <w:lang w:val="de-DE"/>
              </w:rPr>
              <w:t>MessageType</w:t>
            </w:r>
          </w:p>
        </w:tc>
        <w:tc>
          <w:tcPr>
            <w:tcW w:w="4673" w:type="dxa"/>
          </w:tcPr>
          <w:p w14:paraId="1BAEA10F" w14:textId="77777777" w:rsidR="00895960" w:rsidRPr="00895960" w:rsidRDefault="00895960" w:rsidP="008E65F1">
            <w:pPr>
              <w:spacing w:after="0"/>
              <w:rPr>
                <w:rFonts w:ascii="Arial" w:hAnsi="Arial" w:cs="Arial"/>
                <w:sz w:val="20"/>
                <w:szCs w:val="20"/>
                <w:lang w:val="sl-SI" w:eastAsia="sl-SI"/>
              </w:rPr>
            </w:pPr>
            <w:r w:rsidRPr="00895960">
              <w:rPr>
                <w:rFonts w:ascii="Arial" w:hAnsi="Arial" w:cs="Arial"/>
                <w:sz w:val="20"/>
                <w:szCs w:val="20"/>
                <w:lang w:val="sl-SI" w:eastAsia="sl-SI"/>
              </w:rPr>
              <w:t>VLD</w:t>
            </w:r>
          </w:p>
        </w:tc>
      </w:tr>
      <w:tr w:rsidR="00895960" w14:paraId="499BB142" w14:textId="77777777" w:rsidTr="008E65F1">
        <w:tc>
          <w:tcPr>
            <w:tcW w:w="3261" w:type="dxa"/>
          </w:tcPr>
          <w:p w14:paraId="72102B69" w14:textId="77777777" w:rsidR="00895960" w:rsidRDefault="00895960" w:rsidP="008E65F1">
            <w:pPr>
              <w:spacing w:after="0"/>
              <w:rPr>
                <w:rFonts w:ascii="Times" w:hAnsi="Times" w:cs="Times"/>
                <w:szCs w:val="22"/>
              </w:rPr>
            </w:pPr>
            <w:r w:rsidRPr="002B2E2B">
              <w:rPr>
                <w:rFonts w:ascii="Courier New" w:hAnsi="Courier New" w:cs="Courier New"/>
                <w:szCs w:val="22"/>
              </w:rPr>
              <w:t>MessageTypeIndic</w:t>
            </w:r>
          </w:p>
        </w:tc>
        <w:tc>
          <w:tcPr>
            <w:tcW w:w="4673" w:type="dxa"/>
          </w:tcPr>
          <w:p w14:paraId="715E4C22" w14:textId="77777777" w:rsidR="00895960" w:rsidRPr="00895960" w:rsidRDefault="00895960" w:rsidP="008E65F1">
            <w:pPr>
              <w:spacing w:after="0"/>
              <w:rPr>
                <w:rFonts w:ascii="Arial" w:hAnsi="Arial" w:cs="Arial"/>
                <w:sz w:val="20"/>
                <w:szCs w:val="20"/>
                <w:lang w:val="sl-SI" w:eastAsia="sl-SI"/>
              </w:rPr>
            </w:pPr>
            <w:r w:rsidRPr="00895960">
              <w:rPr>
                <w:rFonts w:ascii="Arial" w:hAnsi="Arial" w:cs="Arial"/>
                <w:sz w:val="20"/>
                <w:szCs w:val="20"/>
                <w:lang w:val="sl-SI" w:eastAsia="sl-SI"/>
              </w:rPr>
              <w:t>CESOP100</w:t>
            </w:r>
          </w:p>
        </w:tc>
      </w:tr>
      <w:tr w:rsidR="00895960" w:rsidRPr="000769AF" w14:paraId="4179537E" w14:textId="77777777" w:rsidTr="008E65F1">
        <w:tc>
          <w:tcPr>
            <w:tcW w:w="3261" w:type="dxa"/>
          </w:tcPr>
          <w:p w14:paraId="74EC0305" w14:textId="77777777" w:rsidR="00895960" w:rsidRDefault="00895960" w:rsidP="008E65F1">
            <w:pPr>
              <w:spacing w:after="0"/>
              <w:rPr>
                <w:rFonts w:ascii="Times" w:hAnsi="Times" w:cs="Times"/>
                <w:szCs w:val="22"/>
              </w:rPr>
            </w:pPr>
            <w:r w:rsidRPr="002B1B66">
              <w:rPr>
                <w:rFonts w:ascii="Courier New" w:hAnsi="Courier New" w:cs="Courier New"/>
                <w:szCs w:val="22"/>
                <w:lang w:val="de-DE"/>
              </w:rPr>
              <w:t>MessageRefId</w:t>
            </w:r>
          </w:p>
        </w:tc>
        <w:tc>
          <w:tcPr>
            <w:tcW w:w="4673" w:type="dxa"/>
          </w:tcPr>
          <w:p w14:paraId="1D3CD30D" w14:textId="77777777" w:rsidR="00895960" w:rsidRPr="00895960" w:rsidRDefault="00895960" w:rsidP="008E65F1">
            <w:pPr>
              <w:spacing w:after="0"/>
              <w:rPr>
                <w:rFonts w:ascii="Arial" w:hAnsi="Arial" w:cs="Arial"/>
                <w:sz w:val="20"/>
                <w:szCs w:val="20"/>
                <w:lang w:val="sl-SI" w:eastAsia="sl-SI"/>
              </w:rPr>
            </w:pPr>
            <w:r w:rsidRPr="00895960">
              <w:rPr>
                <w:rFonts w:ascii="Arial" w:hAnsi="Arial" w:cs="Arial"/>
                <w:sz w:val="20"/>
                <w:szCs w:val="20"/>
                <w:lang w:val="sl-SI" w:eastAsia="sl-SI"/>
              </w:rPr>
              <w:t>8e3ed739-327e-46c2-80fd-8a50eff95b5e</w:t>
            </w:r>
          </w:p>
        </w:tc>
      </w:tr>
      <w:tr w:rsidR="00895960" w14:paraId="7BEEE6A0" w14:textId="77777777" w:rsidTr="008E65F1">
        <w:tc>
          <w:tcPr>
            <w:tcW w:w="3261" w:type="dxa"/>
          </w:tcPr>
          <w:p w14:paraId="6684E455" w14:textId="77777777" w:rsidR="00895960" w:rsidRDefault="00895960" w:rsidP="008E65F1">
            <w:pPr>
              <w:spacing w:after="0"/>
              <w:rPr>
                <w:rFonts w:ascii="Times" w:hAnsi="Times" w:cs="Times"/>
                <w:szCs w:val="22"/>
              </w:rPr>
            </w:pPr>
            <w:r>
              <w:rPr>
                <w:rFonts w:ascii="Courier New" w:hAnsi="Courier New" w:cs="Courier New"/>
                <w:szCs w:val="22"/>
              </w:rPr>
              <w:t>CorrMessageRefId</w:t>
            </w:r>
          </w:p>
        </w:tc>
        <w:tc>
          <w:tcPr>
            <w:tcW w:w="4673" w:type="dxa"/>
          </w:tcPr>
          <w:p w14:paraId="13388FBC" w14:textId="77777777" w:rsidR="00895960" w:rsidRPr="00895960" w:rsidRDefault="00895960" w:rsidP="008E65F1">
            <w:pPr>
              <w:spacing w:after="0"/>
              <w:rPr>
                <w:rFonts w:ascii="Arial" w:hAnsi="Arial" w:cs="Arial"/>
                <w:sz w:val="20"/>
                <w:szCs w:val="20"/>
                <w:lang w:val="sl-SI" w:eastAsia="sl-SI"/>
              </w:rPr>
            </w:pPr>
            <w:r w:rsidRPr="00895960">
              <w:rPr>
                <w:rFonts w:ascii="Arial" w:hAnsi="Arial" w:cs="Arial"/>
                <w:sz w:val="20"/>
                <w:szCs w:val="20"/>
                <w:lang w:val="sl-SI" w:eastAsia="sl-SI"/>
              </w:rPr>
              <w:t>bf489a4d-250b-4edd-8951-752c57e7c0a2</w:t>
            </w:r>
          </w:p>
        </w:tc>
      </w:tr>
      <w:tr w:rsidR="00895960" w14:paraId="41B5EF12" w14:textId="77777777" w:rsidTr="008E65F1">
        <w:tc>
          <w:tcPr>
            <w:tcW w:w="3261" w:type="dxa"/>
          </w:tcPr>
          <w:p w14:paraId="17128555" w14:textId="77777777" w:rsidR="00895960" w:rsidRPr="000A7DBB" w:rsidRDefault="00895960" w:rsidP="008E65F1">
            <w:pPr>
              <w:spacing w:after="0"/>
              <w:rPr>
                <w:rFonts w:ascii="Courier New" w:hAnsi="Courier New" w:cs="Courier New"/>
                <w:szCs w:val="22"/>
              </w:rPr>
            </w:pPr>
            <w:r w:rsidRPr="007C150C">
              <w:rPr>
                <w:rFonts w:ascii="Courier New" w:hAnsi="Courier New" w:cs="Courier New"/>
                <w:szCs w:val="22"/>
              </w:rPr>
              <w:t>ValidationResult</w:t>
            </w:r>
          </w:p>
        </w:tc>
        <w:tc>
          <w:tcPr>
            <w:tcW w:w="4673" w:type="dxa"/>
          </w:tcPr>
          <w:p w14:paraId="3C91D570" w14:textId="77777777" w:rsidR="00895960" w:rsidRPr="00895960" w:rsidRDefault="00895960" w:rsidP="008E65F1">
            <w:pPr>
              <w:spacing w:after="0"/>
              <w:rPr>
                <w:rFonts w:ascii="Arial" w:hAnsi="Arial" w:cs="Arial"/>
                <w:sz w:val="20"/>
                <w:szCs w:val="20"/>
                <w:lang w:val="sl-SI" w:eastAsia="sl-SI"/>
              </w:rPr>
            </w:pPr>
            <w:r w:rsidRPr="00895960">
              <w:rPr>
                <w:rFonts w:ascii="Arial" w:hAnsi="Arial" w:cs="Arial"/>
                <w:sz w:val="20"/>
                <w:szCs w:val="20"/>
                <w:lang w:val="sl-SI" w:eastAsia="sl-SI"/>
              </w:rPr>
              <w:t>VALIDATED</w:t>
            </w:r>
          </w:p>
        </w:tc>
      </w:tr>
      <w:tr w:rsidR="00895960" w14:paraId="09603DE3" w14:textId="77777777" w:rsidTr="008E65F1">
        <w:tc>
          <w:tcPr>
            <w:tcW w:w="3261" w:type="dxa"/>
          </w:tcPr>
          <w:p w14:paraId="7BA16704" w14:textId="77777777" w:rsidR="00895960" w:rsidRPr="00146578" w:rsidRDefault="00895960" w:rsidP="008E65F1">
            <w:pPr>
              <w:spacing w:after="0"/>
              <w:rPr>
                <w:rFonts w:ascii="Courier New" w:hAnsi="Courier New" w:cs="Courier New"/>
                <w:color w:val="EEECE1" w:themeColor="background2"/>
                <w:szCs w:val="22"/>
              </w:rPr>
            </w:pPr>
            <w:r w:rsidRPr="00EF12AD">
              <w:rPr>
                <w:rFonts w:ascii="Courier New" w:hAnsi="Courier New" w:cs="Courier New"/>
                <w:szCs w:val="22"/>
                <w:lang w:val="de-DE"/>
              </w:rPr>
              <w:t>ValidationErrors</w:t>
            </w:r>
          </w:p>
        </w:tc>
        <w:tc>
          <w:tcPr>
            <w:tcW w:w="4673" w:type="dxa"/>
          </w:tcPr>
          <w:p w14:paraId="79FA10B7" w14:textId="14B233D4" w:rsidR="00895960" w:rsidRPr="00EF12AD" w:rsidRDefault="00895960" w:rsidP="008E65F1">
            <w:pPr>
              <w:spacing w:after="0"/>
              <w:rPr>
                <w:rFonts w:ascii="Times" w:hAnsi="Times" w:cs="Times"/>
                <w:color w:val="A6A6A6" w:themeColor="background1" w:themeShade="A6"/>
                <w:szCs w:val="22"/>
              </w:rPr>
            </w:pPr>
            <w:r>
              <w:rPr>
                <w:i/>
                <w:iCs/>
                <w:color w:val="A6A6A6" w:themeColor="background1" w:themeShade="A6"/>
              </w:rPr>
              <w:t>Niso navedene</w:t>
            </w:r>
          </w:p>
        </w:tc>
      </w:tr>
    </w:tbl>
    <w:p w14:paraId="104ADF22" w14:textId="4B49F22D" w:rsidR="00C72815" w:rsidRDefault="00C72815" w:rsidP="00C72815">
      <w:pPr>
        <w:spacing w:after="120" w:line="260" w:lineRule="atLeast"/>
        <w:jc w:val="both"/>
        <w:rPr>
          <w:rFonts w:ascii="Arial" w:hAnsi="Arial" w:cs="Arial"/>
          <w:sz w:val="20"/>
          <w:szCs w:val="20"/>
        </w:rPr>
      </w:pPr>
    </w:p>
    <w:p w14:paraId="4F376664" w14:textId="77777777" w:rsidR="00895960" w:rsidRPr="008D06F3" w:rsidRDefault="00895960" w:rsidP="00895960">
      <w:pPr>
        <w:rPr>
          <w:rFonts w:ascii="Arial" w:hAnsi="Arial" w:cs="Arial"/>
          <w:sz w:val="20"/>
          <w:szCs w:val="20"/>
        </w:rPr>
      </w:pPr>
      <w:r w:rsidRPr="008D06F3">
        <w:rPr>
          <w:rFonts w:ascii="Arial" w:hAnsi="Arial" w:cs="Arial"/>
          <w:sz w:val="20"/>
          <w:szCs w:val="20"/>
        </w:rPr>
        <w:t>Vsi poročani prejemniki plačila so trenutno sprejeti v CESOP.</w:t>
      </w:r>
    </w:p>
    <w:p w14:paraId="1B5FDBA1" w14:textId="77777777" w:rsidR="00895960" w:rsidRPr="008D06F3" w:rsidRDefault="00895960" w:rsidP="00895960">
      <w:pPr>
        <w:rPr>
          <w:rFonts w:ascii="Arial" w:hAnsi="Arial" w:cs="Arial"/>
          <w:sz w:val="20"/>
          <w:szCs w:val="20"/>
        </w:rPr>
      </w:pPr>
    </w:p>
    <w:p w14:paraId="47796609" w14:textId="6F3E26BD" w:rsidR="00895960" w:rsidRPr="008D06F3" w:rsidRDefault="00895960" w:rsidP="00895960">
      <w:pPr>
        <w:rPr>
          <w:rFonts w:ascii="Arial" w:hAnsi="Arial" w:cs="Arial"/>
          <w:sz w:val="20"/>
          <w:szCs w:val="20"/>
        </w:rPr>
      </w:pPr>
      <w:r w:rsidRPr="008D06F3">
        <w:rPr>
          <w:rFonts w:ascii="Arial" w:hAnsi="Arial" w:cs="Arial"/>
          <w:sz w:val="20"/>
          <w:szCs w:val="20"/>
        </w:rPr>
        <w:t xml:space="preserve">PSP opazi napako v ReportedPayee </w:t>
      </w:r>
      <w:r>
        <w:rPr>
          <w:rFonts w:ascii="Arial" w:hAnsi="Arial" w:cs="Arial"/>
          <w:sz w:val="20"/>
          <w:szCs w:val="20"/>
        </w:rPr>
        <w:t>3</w:t>
      </w:r>
      <w:r w:rsidRPr="008D06F3">
        <w:rPr>
          <w:rFonts w:ascii="Arial" w:hAnsi="Arial" w:cs="Arial"/>
          <w:sz w:val="20"/>
          <w:szCs w:val="20"/>
        </w:rPr>
        <w:t xml:space="preserve"> in odda spontani popravek:</w:t>
      </w:r>
    </w:p>
    <w:tbl>
      <w:tblPr>
        <w:tblStyle w:val="TableHistory"/>
        <w:tblW w:w="0" w:type="auto"/>
        <w:tblInd w:w="1129" w:type="dxa"/>
        <w:tblLook w:val="04A0" w:firstRow="1" w:lastRow="0" w:firstColumn="1" w:lastColumn="0" w:noHBand="0" w:noVBand="1"/>
      </w:tblPr>
      <w:tblGrid>
        <w:gridCol w:w="3338"/>
        <w:gridCol w:w="4021"/>
      </w:tblGrid>
      <w:tr w:rsidR="00895960" w:rsidRPr="00154D81" w14:paraId="3E576B5B" w14:textId="77777777" w:rsidTr="00895960">
        <w:tc>
          <w:tcPr>
            <w:tcW w:w="3338" w:type="dxa"/>
          </w:tcPr>
          <w:p w14:paraId="52480CCF" w14:textId="77777777" w:rsidR="00895960" w:rsidRPr="002B2E2B" w:rsidRDefault="00895960" w:rsidP="00895960">
            <w:pPr>
              <w:spacing w:after="0"/>
              <w:rPr>
                <w:rFonts w:ascii="Times" w:hAnsi="Times" w:cs="Times"/>
                <w:b/>
                <w:bCs/>
                <w:szCs w:val="22"/>
              </w:rPr>
            </w:pPr>
            <w:r w:rsidRPr="002B2E2B">
              <w:rPr>
                <w:bCs/>
              </w:rPr>
              <w:t>File name</w:t>
            </w:r>
          </w:p>
        </w:tc>
        <w:tc>
          <w:tcPr>
            <w:tcW w:w="4021" w:type="dxa"/>
          </w:tcPr>
          <w:p w14:paraId="3120472E" w14:textId="5AE0E825" w:rsidR="00895960" w:rsidRPr="00895960" w:rsidRDefault="00895960" w:rsidP="00895960">
            <w:pPr>
              <w:spacing w:after="0"/>
              <w:rPr>
                <w:rFonts w:ascii="Times" w:hAnsi="Times" w:cs="Times"/>
                <w:b/>
                <w:bCs/>
                <w:szCs w:val="22"/>
                <w:lang w:val="it-IT"/>
              </w:rPr>
            </w:pPr>
            <w:r>
              <w:rPr>
                <w:rFonts w:ascii="Arial" w:hAnsi="Arial" w:cs="Arial"/>
                <w:sz w:val="20"/>
                <w:szCs w:val="20"/>
                <w:lang w:val="sl-SI" w:eastAsia="sl-SI"/>
              </w:rPr>
              <w:t>PMT</w:t>
            </w:r>
            <w:r w:rsidRPr="00021FF8">
              <w:rPr>
                <w:rFonts w:ascii="Arial" w:hAnsi="Arial" w:cs="Arial"/>
                <w:sz w:val="20"/>
                <w:szCs w:val="20"/>
                <w:lang w:val="sl-SI" w:eastAsia="sl-SI"/>
              </w:rPr>
              <w:t>-Q</w:t>
            </w:r>
            <w:r>
              <w:rPr>
                <w:rFonts w:ascii="Arial" w:hAnsi="Arial" w:cs="Arial"/>
                <w:sz w:val="20"/>
                <w:szCs w:val="20"/>
                <w:lang w:val="sl-SI" w:eastAsia="sl-SI"/>
              </w:rPr>
              <w:t>1</w:t>
            </w:r>
            <w:r w:rsidRPr="00021FF8">
              <w:rPr>
                <w:rFonts w:ascii="Arial" w:hAnsi="Arial" w:cs="Arial"/>
                <w:sz w:val="20"/>
                <w:szCs w:val="20"/>
                <w:lang w:val="sl-SI" w:eastAsia="sl-SI"/>
              </w:rPr>
              <w:t>-202</w:t>
            </w:r>
            <w:r>
              <w:rPr>
                <w:rFonts w:ascii="Arial" w:hAnsi="Arial" w:cs="Arial"/>
                <w:sz w:val="20"/>
                <w:szCs w:val="20"/>
                <w:lang w:val="sl-SI" w:eastAsia="sl-SI"/>
              </w:rPr>
              <w:t>4</w:t>
            </w:r>
            <w:r w:rsidRPr="00021FF8">
              <w:rPr>
                <w:rFonts w:ascii="Arial" w:hAnsi="Arial" w:cs="Arial"/>
                <w:sz w:val="20"/>
                <w:szCs w:val="20"/>
                <w:lang w:val="sl-SI" w:eastAsia="sl-SI"/>
              </w:rPr>
              <w:t>-SI-LJBASI2X-1-1.xml</w:t>
            </w:r>
          </w:p>
        </w:tc>
      </w:tr>
      <w:tr w:rsidR="00895960" w14:paraId="3B6DD1A4" w14:textId="77777777" w:rsidTr="00895960">
        <w:tc>
          <w:tcPr>
            <w:tcW w:w="3338" w:type="dxa"/>
          </w:tcPr>
          <w:p w14:paraId="3ABE4C03" w14:textId="77777777" w:rsidR="00895960" w:rsidRDefault="00895960" w:rsidP="00895960">
            <w:pPr>
              <w:spacing w:after="0"/>
              <w:rPr>
                <w:rFonts w:ascii="Times" w:hAnsi="Times" w:cs="Times"/>
                <w:szCs w:val="22"/>
              </w:rPr>
            </w:pPr>
            <w:r w:rsidRPr="002B2E2B">
              <w:rPr>
                <w:rFonts w:ascii="Courier New" w:hAnsi="Courier New" w:cs="Courier New"/>
                <w:szCs w:val="22"/>
                <w:lang w:val="de-DE"/>
              </w:rPr>
              <w:t>MessageType</w:t>
            </w:r>
          </w:p>
        </w:tc>
        <w:tc>
          <w:tcPr>
            <w:tcW w:w="4021" w:type="dxa"/>
          </w:tcPr>
          <w:p w14:paraId="3176F3A5" w14:textId="77777777" w:rsidR="00895960" w:rsidRDefault="00895960" w:rsidP="00895960">
            <w:pPr>
              <w:spacing w:after="0"/>
              <w:rPr>
                <w:rFonts w:ascii="Times" w:hAnsi="Times" w:cs="Times"/>
                <w:szCs w:val="22"/>
              </w:rPr>
            </w:pPr>
            <w:r w:rsidRPr="00895960">
              <w:rPr>
                <w:rFonts w:ascii="Arial" w:hAnsi="Arial" w:cs="Arial"/>
                <w:sz w:val="20"/>
                <w:szCs w:val="20"/>
                <w:lang w:val="sl-SI" w:eastAsia="sl-SI"/>
              </w:rPr>
              <w:t>PMT</w:t>
            </w:r>
          </w:p>
        </w:tc>
      </w:tr>
      <w:tr w:rsidR="00895960" w14:paraId="72B888D7" w14:textId="77777777" w:rsidTr="00895960">
        <w:tc>
          <w:tcPr>
            <w:tcW w:w="3338" w:type="dxa"/>
          </w:tcPr>
          <w:p w14:paraId="7F104C1A" w14:textId="77777777" w:rsidR="00895960" w:rsidRDefault="00895960" w:rsidP="00895960">
            <w:pPr>
              <w:spacing w:after="0"/>
              <w:rPr>
                <w:rFonts w:ascii="Times" w:hAnsi="Times" w:cs="Times"/>
                <w:szCs w:val="22"/>
              </w:rPr>
            </w:pPr>
            <w:r w:rsidRPr="002B2E2B">
              <w:rPr>
                <w:rFonts w:ascii="Courier New" w:hAnsi="Courier New" w:cs="Courier New"/>
                <w:szCs w:val="22"/>
              </w:rPr>
              <w:t>MessageTypeIndic</w:t>
            </w:r>
          </w:p>
        </w:tc>
        <w:tc>
          <w:tcPr>
            <w:tcW w:w="4021" w:type="dxa"/>
          </w:tcPr>
          <w:p w14:paraId="2F44853F" w14:textId="77777777" w:rsidR="00895960" w:rsidRPr="00F73C84" w:rsidRDefault="00895960" w:rsidP="00895960">
            <w:pPr>
              <w:spacing w:after="0"/>
              <w:rPr>
                <w:rFonts w:ascii="Times" w:hAnsi="Times" w:cs="Times"/>
                <w:sz w:val="22"/>
                <w:szCs w:val="22"/>
              </w:rPr>
            </w:pPr>
            <w:r w:rsidRPr="00F73C84">
              <w:rPr>
                <w:color w:val="FF0000"/>
                <w:sz w:val="22"/>
                <w:szCs w:val="22"/>
              </w:rPr>
              <w:t>CESOP101</w:t>
            </w:r>
          </w:p>
        </w:tc>
      </w:tr>
      <w:tr w:rsidR="00895960" w:rsidRPr="000769AF" w14:paraId="20A662E1" w14:textId="77777777" w:rsidTr="00895960">
        <w:tc>
          <w:tcPr>
            <w:tcW w:w="3338" w:type="dxa"/>
          </w:tcPr>
          <w:p w14:paraId="2C66A0D5" w14:textId="77777777" w:rsidR="00895960" w:rsidRDefault="00895960" w:rsidP="00895960">
            <w:pPr>
              <w:spacing w:after="0"/>
              <w:rPr>
                <w:rFonts w:ascii="Times" w:hAnsi="Times" w:cs="Times"/>
                <w:szCs w:val="22"/>
              </w:rPr>
            </w:pPr>
            <w:r w:rsidRPr="002B1B66">
              <w:rPr>
                <w:rFonts w:ascii="Courier New" w:hAnsi="Courier New" w:cs="Courier New"/>
                <w:szCs w:val="22"/>
                <w:lang w:val="de-DE"/>
              </w:rPr>
              <w:t>MessageRefId</w:t>
            </w:r>
          </w:p>
        </w:tc>
        <w:tc>
          <w:tcPr>
            <w:tcW w:w="4021" w:type="dxa"/>
          </w:tcPr>
          <w:p w14:paraId="7834E79D" w14:textId="77777777" w:rsidR="00895960" w:rsidRPr="00895960" w:rsidRDefault="00895960" w:rsidP="00895960">
            <w:pPr>
              <w:spacing w:after="0"/>
              <w:rPr>
                <w:rFonts w:ascii="Arial" w:hAnsi="Arial" w:cs="Arial"/>
                <w:sz w:val="20"/>
                <w:szCs w:val="20"/>
                <w:lang w:val="sl-SI" w:eastAsia="sl-SI"/>
              </w:rPr>
            </w:pPr>
            <w:r w:rsidRPr="00895960">
              <w:rPr>
                <w:rFonts w:ascii="Arial" w:hAnsi="Arial" w:cs="Arial"/>
                <w:sz w:val="20"/>
                <w:szCs w:val="20"/>
                <w:lang w:val="sl-SI" w:eastAsia="sl-SI"/>
              </w:rPr>
              <w:t>baecd4cf-4fbf-47e6-939b-59c3af2e5da9</w:t>
            </w:r>
          </w:p>
        </w:tc>
      </w:tr>
      <w:tr w:rsidR="00895960" w14:paraId="3F64B902" w14:textId="77777777" w:rsidTr="00895960">
        <w:tc>
          <w:tcPr>
            <w:tcW w:w="3338" w:type="dxa"/>
          </w:tcPr>
          <w:p w14:paraId="2A2C1A7F" w14:textId="77777777" w:rsidR="00895960" w:rsidRDefault="00895960" w:rsidP="00895960">
            <w:pPr>
              <w:spacing w:after="0"/>
              <w:rPr>
                <w:rFonts w:ascii="Times" w:hAnsi="Times" w:cs="Times"/>
                <w:szCs w:val="22"/>
              </w:rPr>
            </w:pPr>
            <w:r>
              <w:rPr>
                <w:rFonts w:ascii="Courier New" w:hAnsi="Courier New" w:cs="Courier New"/>
                <w:szCs w:val="22"/>
              </w:rPr>
              <w:t>CorrMessageRefId</w:t>
            </w:r>
          </w:p>
        </w:tc>
        <w:tc>
          <w:tcPr>
            <w:tcW w:w="4021" w:type="dxa"/>
          </w:tcPr>
          <w:p w14:paraId="79013BEC" w14:textId="77777777" w:rsidR="00895960" w:rsidRPr="00895960" w:rsidRDefault="00895960" w:rsidP="00895960">
            <w:pPr>
              <w:spacing w:after="0"/>
              <w:rPr>
                <w:rFonts w:ascii="Arial" w:hAnsi="Arial" w:cs="Arial"/>
                <w:sz w:val="20"/>
                <w:szCs w:val="20"/>
                <w:lang w:val="sl-SI" w:eastAsia="sl-SI"/>
              </w:rPr>
            </w:pPr>
            <w:r w:rsidRPr="00895960">
              <w:rPr>
                <w:rFonts w:ascii="Arial" w:hAnsi="Arial" w:cs="Arial"/>
                <w:sz w:val="20"/>
                <w:szCs w:val="20"/>
                <w:lang w:val="sl-SI" w:eastAsia="sl-SI"/>
              </w:rPr>
              <w:t>bf489a4d-250b-4edd-8951-752c57e7c0a2</w:t>
            </w:r>
          </w:p>
        </w:tc>
      </w:tr>
      <w:tr w:rsidR="00895960" w14:paraId="092F7E45" w14:textId="77777777" w:rsidTr="00895960">
        <w:tc>
          <w:tcPr>
            <w:tcW w:w="7359" w:type="dxa"/>
            <w:gridSpan w:val="2"/>
          </w:tcPr>
          <w:p w14:paraId="161A4756" w14:textId="77777777" w:rsidR="00895960" w:rsidRDefault="00895960" w:rsidP="00895960">
            <w:pPr>
              <w:spacing w:after="0"/>
              <w:rPr>
                <w:i/>
                <w:iCs/>
              </w:rPr>
            </w:pPr>
            <w:r>
              <w:rPr>
                <w:bCs/>
              </w:rPr>
              <w:t>Reported Payee 3</w:t>
            </w:r>
          </w:p>
        </w:tc>
      </w:tr>
      <w:tr w:rsidR="00895960" w14:paraId="1BAD419A" w14:textId="77777777" w:rsidTr="00895960">
        <w:tc>
          <w:tcPr>
            <w:tcW w:w="3338" w:type="dxa"/>
          </w:tcPr>
          <w:p w14:paraId="7E0BD03D" w14:textId="77777777" w:rsidR="00895960" w:rsidRPr="000A7DBB" w:rsidRDefault="00895960" w:rsidP="00895960">
            <w:pPr>
              <w:spacing w:after="0"/>
              <w:rPr>
                <w:rFonts w:ascii="Courier New" w:hAnsi="Courier New" w:cs="Courier New"/>
                <w:szCs w:val="22"/>
              </w:rPr>
            </w:pPr>
            <w:r>
              <w:rPr>
                <w:rFonts w:ascii="Courier New" w:hAnsi="Courier New" w:cs="Courier New"/>
                <w:szCs w:val="22"/>
              </w:rPr>
              <w:t xml:space="preserve">  DocSpec.DocTypeIndic</w:t>
            </w:r>
          </w:p>
        </w:tc>
        <w:tc>
          <w:tcPr>
            <w:tcW w:w="4021" w:type="dxa"/>
          </w:tcPr>
          <w:p w14:paraId="2640B6B0" w14:textId="77777777" w:rsidR="00895960" w:rsidRPr="00F73C84" w:rsidRDefault="00895960" w:rsidP="00895960">
            <w:pPr>
              <w:spacing w:after="0"/>
              <w:rPr>
                <w:color w:val="FF0000"/>
                <w:sz w:val="22"/>
                <w:szCs w:val="22"/>
              </w:rPr>
            </w:pPr>
            <w:r w:rsidRPr="00F73C84">
              <w:rPr>
                <w:color w:val="FF0000"/>
                <w:sz w:val="22"/>
                <w:szCs w:val="22"/>
              </w:rPr>
              <w:t>CESOP3</w:t>
            </w:r>
          </w:p>
        </w:tc>
      </w:tr>
      <w:tr w:rsidR="00895960" w14:paraId="29EBAE78" w14:textId="77777777" w:rsidTr="00895960">
        <w:tc>
          <w:tcPr>
            <w:tcW w:w="3338" w:type="dxa"/>
          </w:tcPr>
          <w:p w14:paraId="60BA653E" w14:textId="77777777" w:rsidR="00895960" w:rsidRDefault="00895960" w:rsidP="00895960">
            <w:pPr>
              <w:spacing w:after="0"/>
              <w:rPr>
                <w:rFonts w:ascii="Courier New" w:hAnsi="Courier New" w:cs="Courier New"/>
                <w:szCs w:val="22"/>
              </w:rPr>
            </w:pPr>
            <w:r>
              <w:rPr>
                <w:rFonts w:ascii="Courier New" w:hAnsi="Courier New" w:cs="Courier New"/>
                <w:szCs w:val="22"/>
              </w:rPr>
              <w:t xml:space="preserve">  DocSpec.DocRefId</w:t>
            </w:r>
          </w:p>
        </w:tc>
        <w:tc>
          <w:tcPr>
            <w:tcW w:w="4021" w:type="dxa"/>
          </w:tcPr>
          <w:p w14:paraId="69CAF37B" w14:textId="77777777" w:rsidR="00895960" w:rsidRPr="00895960" w:rsidRDefault="00895960" w:rsidP="00895960">
            <w:pPr>
              <w:spacing w:after="0"/>
              <w:rPr>
                <w:rFonts w:ascii="Arial" w:hAnsi="Arial" w:cs="Arial"/>
                <w:sz w:val="20"/>
                <w:szCs w:val="20"/>
                <w:lang w:val="sl-SI" w:eastAsia="sl-SI"/>
              </w:rPr>
            </w:pPr>
            <w:r w:rsidRPr="00895960">
              <w:rPr>
                <w:rFonts w:ascii="Arial" w:hAnsi="Arial" w:cs="Arial"/>
                <w:sz w:val="20"/>
                <w:szCs w:val="20"/>
                <w:lang w:val="sl-SI" w:eastAsia="sl-SI"/>
              </w:rPr>
              <w:t>3b7ac800-7006-47a5-a9b5-90db0975f357</w:t>
            </w:r>
          </w:p>
        </w:tc>
      </w:tr>
      <w:tr w:rsidR="00895960" w14:paraId="15771CF6" w14:textId="77777777" w:rsidTr="00895960">
        <w:tc>
          <w:tcPr>
            <w:tcW w:w="3338" w:type="dxa"/>
          </w:tcPr>
          <w:p w14:paraId="519103F0" w14:textId="77777777" w:rsidR="00895960" w:rsidRDefault="00895960" w:rsidP="00895960">
            <w:pPr>
              <w:spacing w:after="0"/>
              <w:rPr>
                <w:rFonts w:ascii="Courier New" w:hAnsi="Courier New" w:cs="Courier New"/>
                <w:szCs w:val="22"/>
              </w:rPr>
            </w:pPr>
            <w:r>
              <w:rPr>
                <w:rFonts w:ascii="Courier New" w:hAnsi="Courier New" w:cs="Courier New"/>
                <w:szCs w:val="22"/>
              </w:rPr>
              <w:t xml:space="preserve">  DocSpec.CorrDocRefId</w:t>
            </w:r>
          </w:p>
        </w:tc>
        <w:tc>
          <w:tcPr>
            <w:tcW w:w="4021" w:type="dxa"/>
          </w:tcPr>
          <w:p w14:paraId="4350FFEE" w14:textId="77777777" w:rsidR="00895960" w:rsidRPr="00895960" w:rsidRDefault="00895960" w:rsidP="00895960">
            <w:pPr>
              <w:spacing w:after="0"/>
              <w:rPr>
                <w:rFonts w:ascii="Arial" w:hAnsi="Arial" w:cs="Arial"/>
                <w:sz w:val="20"/>
                <w:szCs w:val="20"/>
                <w:lang w:val="sl-SI" w:eastAsia="sl-SI"/>
              </w:rPr>
            </w:pPr>
            <w:r w:rsidRPr="00895960">
              <w:rPr>
                <w:rFonts w:ascii="Arial" w:hAnsi="Arial" w:cs="Arial"/>
                <w:sz w:val="20"/>
                <w:szCs w:val="20"/>
                <w:lang w:val="sl-SI" w:eastAsia="sl-SI"/>
              </w:rPr>
              <w:t>77909875-3aa7-4990-8cb5-db1321d174f9</w:t>
            </w:r>
          </w:p>
        </w:tc>
      </w:tr>
    </w:tbl>
    <w:p w14:paraId="37298746" w14:textId="7432305B" w:rsidR="00895960" w:rsidRDefault="00895960" w:rsidP="00C72815">
      <w:pPr>
        <w:spacing w:after="120" w:line="260" w:lineRule="atLeast"/>
        <w:jc w:val="both"/>
        <w:rPr>
          <w:rFonts w:ascii="Arial" w:hAnsi="Arial" w:cs="Arial"/>
          <w:sz w:val="20"/>
          <w:szCs w:val="20"/>
        </w:rPr>
      </w:pPr>
    </w:p>
    <w:p w14:paraId="44761176" w14:textId="47B9E2E4" w:rsidR="0081633D" w:rsidRDefault="0081633D" w:rsidP="00C72815">
      <w:pPr>
        <w:spacing w:after="120" w:line="260" w:lineRule="atLeast"/>
        <w:jc w:val="both"/>
        <w:rPr>
          <w:rFonts w:ascii="Arial" w:hAnsi="Arial" w:cs="Arial"/>
          <w:sz w:val="20"/>
          <w:szCs w:val="20"/>
        </w:rPr>
      </w:pPr>
      <w:r>
        <w:rPr>
          <w:rFonts w:ascii="Arial" w:hAnsi="Arial" w:cs="Arial"/>
          <w:sz w:val="20"/>
          <w:szCs w:val="20"/>
        </w:rPr>
        <w:t xml:space="preserve">V primeru brisanja elementa je potrebno poslati le obvezne elemente, ne vseh. </w:t>
      </w:r>
    </w:p>
    <w:p w14:paraId="54177864" w14:textId="77777777" w:rsidR="0081633D" w:rsidRDefault="0081633D" w:rsidP="0081633D">
      <w:pPr>
        <w:rPr>
          <w:rFonts w:ascii="Arial" w:hAnsi="Arial" w:cs="Arial"/>
          <w:sz w:val="20"/>
          <w:szCs w:val="20"/>
        </w:rPr>
      </w:pPr>
    </w:p>
    <w:p w14:paraId="3FA5C717" w14:textId="5B2FCEA5" w:rsidR="0081633D" w:rsidRPr="008D06F3" w:rsidRDefault="0081633D" w:rsidP="0081633D">
      <w:pPr>
        <w:rPr>
          <w:rFonts w:ascii="Arial" w:hAnsi="Arial" w:cs="Arial"/>
          <w:sz w:val="20"/>
          <w:szCs w:val="20"/>
        </w:rPr>
      </w:pPr>
      <w:r w:rsidRPr="008D06F3">
        <w:rPr>
          <w:rFonts w:ascii="Arial" w:hAnsi="Arial" w:cs="Arial"/>
          <w:sz w:val="20"/>
          <w:szCs w:val="20"/>
        </w:rPr>
        <w:t>PSP prejme pozitivno VLD sporočilo s strani CESOP:</w:t>
      </w:r>
    </w:p>
    <w:tbl>
      <w:tblPr>
        <w:tblStyle w:val="TableHistory"/>
        <w:tblW w:w="0" w:type="auto"/>
        <w:tblInd w:w="1129" w:type="dxa"/>
        <w:tblLook w:val="04A0" w:firstRow="1" w:lastRow="0" w:firstColumn="1" w:lastColumn="0" w:noHBand="0" w:noVBand="1"/>
      </w:tblPr>
      <w:tblGrid>
        <w:gridCol w:w="3152"/>
        <w:gridCol w:w="4207"/>
      </w:tblGrid>
      <w:tr w:rsidR="0081633D" w:rsidRPr="00154D81" w14:paraId="59270D69" w14:textId="77777777" w:rsidTr="008E65F1">
        <w:tc>
          <w:tcPr>
            <w:tcW w:w="3261" w:type="dxa"/>
          </w:tcPr>
          <w:p w14:paraId="46CA3A69" w14:textId="77777777" w:rsidR="0081633D" w:rsidRPr="002B2E2B" w:rsidRDefault="0081633D" w:rsidP="008E65F1">
            <w:pPr>
              <w:spacing w:after="0"/>
              <w:rPr>
                <w:rFonts w:ascii="Times" w:hAnsi="Times" w:cs="Times"/>
                <w:b/>
                <w:bCs/>
                <w:szCs w:val="22"/>
              </w:rPr>
            </w:pPr>
            <w:r w:rsidRPr="002B2E2B">
              <w:rPr>
                <w:bCs/>
              </w:rPr>
              <w:t>File name</w:t>
            </w:r>
          </w:p>
        </w:tc>
        <w:tc>
          <w:tcPr>
            <w:tcW w:w="4673" w:type="dxa"/>
          </w:tcPr>
          <w:p w14:paraId="572FA057" w14:textId="2D790B2B" w:rsidR="0081633D" w:rsidRPr="0081633D" w:rsidRDefault="0081633D" w:rsidP="008E65F1">
            <w:pPr>
              <w:spacing w:after="0"/>
              <w:rPr>
                <w:rFonts w:ascii="Times" w:hAnsi="Times" w:cs="Times"/>
                <w:b/>
                <w:bCs/>
                <w:szCs w:val="22"/>
                <w:lang w:val="it-IT"/>
              </w:rPr>
            </w:pPr>
            <w:r>
              <w:rPr>
                <w:rFonts w:ascii="Arial" w:hAnsi="Arial" w:cs="Arial"/>
                <w:sz w:val="20"/>
                <w:szCs w:val="20"/>
                <w:lang w:val="sl-SI" w:eastAsia="sl-SI"/>
              </w:rPr>
              <w:t>VLD</w:t>
            </w:r>
            <w:r w:rsidRPr="00021FF8">
              <w:rPr>
                <w:rFonts w:ascii="Arial" w:hAnsi="Arial" w:cs="Arial"/>
                <w:sz w:val="20"/>
                <w:szCs w:val="20"/>
                <w:lang w:val="sl-SI" w:eastAsia="sl-SI"/>
              </w:rPr>
              <w:t>-Q</w:t>
            </w:r>
            <w:r>
              <w:rPr>
                <w:rFonts w:ascii="Arial" w:hAnsi="Arial" w:cs="Arial"/>
                <w:sz w:val="20"/>
                <w:szCs w:val="20"/>
                <w:lang w:val="sl-SI" w:eastAsia="sl-SI"/>
              </w:rPr>
              <w:t>1</w:t>
            </w:r>
            <w:r w:rsidRPr="00021FF8">
              <w:rPr>
                <w:rFonts w:ascii="Arial" w:hAnsi="Arial" w:cs="Arial"/>
                <w:sz w:val="20"/>
                <w:szCs w:val="20"/>
                <w:lang w:val="sl-SI" w:eastAsia="sl-SI"/>
              </w:rPr>
              <w:t>-202</w:t>
            </w:r>
            <w:r>
              <w:rPr>
                <w:rFonts w:ascii="Arial" w:hAnsi="Arial" w:cs="Arial"/>
                <w:sz w:val="20"/>
                <w:szCs w:val="20"/>
                <w:lang w:val="sl-SI" w:eastAsia="sl-SI"/>
              </w:rPr>
              <w:t>4</w:t>
            </w:r>
            <w:r w:rsidRPr="00021FF8">
              <w:rPr>
                <w:rFonts w:ascii="Arial" w:hAnsi="Arial" w:cs="Arial"/>
                <w:sz w:val="20"/>
                <w:szCs w:val="20"/>
                <w:lang w:val="sl-SI" w:eastAsia="sl-SI"/>
              </w:rPr>
              <w:t>-SI-LJBASI2X-1-1.xml</w:t>
            </w:r>
          </w:p>
        </w:tc>
      </w:tr>
      <w:tr w:rsidR="0081633D" w14:paraId="743D07CB" w14:textId="77777777" w:rsidTr="008E65F1">
        <w:tc>
          <w:tcPr>
            <w:tcW w:w="3261" w:type="dxa"/>
          </w:tcPr>
          <w:p w14:paraId="4A3A4CE3" w14:textId="77777777" w:rsidR="0081633D" w:rsidRDefault="0081633D" w:rsidP="008E65F1">
            <w:pPr>
              <w:spacing w:after="0"/>
              <w:rPr>
                <w:rFonts w:ascii="Times" w:hAnsi="Times" w:cs="Times"/>
                <w:szCs w:val="22"/>
              </w:rPr>
            </w:pPr>
            <w:r w:rsidRPr="002B2E2B">
              <w:rPr>
                <w:rFonts w:ascii="Courier New" w:hAnsi="Courier New" w:cs="Courier New"/>
                <w:szCs w:val="22"/>
                <w:lang w:val="de-DE"/>
              </w:rPr>
              <w:t>MessageType</w:t>
            </w:r>
          </w:p>
        </w:tc>
        <w:tc>
          <w:tcPr>
            <w:tcW w:w="4673" w:type="dxa"/>
          </w:tcPr>
          <w:p w14:paraId="39A46ED7" w14:textId="77777777" w:rsidR="0081633D" w:rsidRPr="0081633D" w:rsidRDefault="0081633D" w:rsidP="008E65F1">
            <w:pPr>
              <w:spacing w:after="0"/>
              <w:rPr>
                <w:rFonts w:ascii="Arial" w:hAnsi="Arial" w:cs="Arial"/>
                <w:sz w:val="20"/>
                <w:szCs w:val="20"/>
                <w:lang w:val="sl-SI" w:eastAsia="sl-SI"/>
              </w:rPr>
            </w:pPr>
            <w:r w:rsidRPr="0081633D">
              <w:rPr>
                <w:rFonts w:ascii="Arial" w:hAnsi="Arial" w:cs="Arial"/>
                <w:sz w:val="20"/>
                <w:szCs w:val="20"/>
                <w:lang w:val="sl-SI" w:eastAsia="sl-SI"/>
              </w:rPr>
              <w:t>VLD</w:t>
            </w:r>
          </w:p>
        </w:tc>
      </w:tr>
      <w:tr w:rsidR="0081633D" w14:paraId="2770D2EC" w14:textId="77777777" w:rsidTr="008E65F1">
        <w:tc>
          <w:tcPr>
            <w:tcW w:w="3261" w:type="dxa"/>
          </w:tcPr>
          <w:p w14:paraId="6460E0D8" w14:textId="77777777" w:rsidR="0081633D" w:rsidRDefault="0081633D" w:rsidP="008E65F1">
            <w:pPr>
              <w:spacing w:after="0"/>
              <w:rPr>
                <w:rFonts w:ascii="Times" w:hAnsi="Times" w:cs="Times"/>
                <w:szCs w:val="22"/>
              </w:rPr>
            </w:pPr>
            <w:r w:rsidRPr="002B2E2B">
              <w:rPr>
                <w:rFonts w:ascii="Courier New" w:hAnsi="Courier New" w:cs="Courier New"/>
                <w:szCs w:val="22"/>
              </w:rPr>
              <w:t>MessageTypeIndic</w:t>
            </w:r>
          </w:p>
        </w:tc>
        <w:tc>
          <w:tcPr>
            <w:tcW w:w="4673" w:type="dxa"/>
          </w:tcPr>
          <w:p w14:paraId="739EA019" w14:textId="77777777" w:rsidR="0081633D" w:rsidRPr="0081633D" w:rsidRDefault="0081633D" w:rsidP="008E65F1">
            <w:pPr>
              <w:spacing w:after="0"/>
              <w:rPr>
                <w:rFonts w:ascii="Arial" w:hAnsi="Arial" w:cs="Arial"/>
                <w:sz w:val="20"/>
                <w:szCs w:val="20"/>
                <w:lang w:val="sl-SI" w:eastAsia="sl-SI"/>
              </w:rPr>
            </w:pPr>
            <w:r w:rsidRPr="0081633D">
              <w:rPr>
                <w:rFonts w:ascii="Arial" w:hAnsi="Arial" w:cs="Arial"/>
                <w:sz w:val="20"/>
                <w:szCs w:val="20"/>
                <w:lang w:val="sl-SI" w:eastAsia="sl-SI"/>
              </w:rPr>
              <w:t>CESOP101</w:t>
            </w:r>
          </w:p>
        </w:tc>
      </w:tr>
      <w:tr w:rsidR="0081633D" w:rsidRPr="000769AF" w14:paraId="7B5AC259" w14:textId="77777777" w:rsidTr="008E65F1">
        <w:tc>
          <w:tcPr>
            <w:tcW w:w="3261" w:type="dxa"/>
          </w:tcPr>
          <w:p w14:paraId="2E587AAE" w14:textId="77777777" w:rsidR="0081633D" w:rsidRDefault="0081633D" w:rsidP="008E65F1">
            <w:pPr>
              <w:spacing w:after="0"/>
              <w:rPr>
                <w:rFonts w:ascii="Times" w:hAnsi="Times" w:cs="Times"/>
                <w:szCs w:val="22"/>
              </w:rPr>
            </w:pPr>
            <w:r w:rsidRPr="002B1B66">
              <w:rPr>
                <w:rFonts w:ascii="Courier New" w:hAnsi="Courier New" w:cs="Courier New"/>
                <w:szCs w:val="22"/>
                <w:lang w:val="de-DE"/>
              </w:rPr>
              <w:t>MessageRefId</w:t>
            </w:r>
          </w:p>
        </w:tc>
        <w:tc>
          <w:tcPr>
            <w:tcW w:w="4673" w:type="dxa"/>
          </w:tcPr>
          <w:p w14:paraId="136741FA" w14:textId="77777777" w:rsidR="0081633D" w:rsidRPr="0081633D" w:rsidRDefault="0081633D" w:rsidP="008E65F1">
            <w:pPr>
              <w:spacing w:after="0"/>
              <w:rPr>
                <w:rFonts w:ascii="Arial" w:hAnsi="Arial" w:cs="Arial"/>
                <w:sz w:val="20"/>
                <w:szCs w:val="20"/>
                <w:lang w:val="sl-SI" w:eastAsia="sl-SI"/>
              </w:rPr>
            </w:pPr>
            <w:r w:rsidRPr="0081633D">
              <w:rPr>
                <w:rFonts w:ascii="Arial" w:hAnsi="Arial" w:cs="Arial"/>
                <w:sz w:val="20"/>
                <w:szCs w:val="20"/>
                <w:lang w:val="sl-SI" w:eastAsia="sl-SI"/>
              </w:rPr>
              <w:t>2b86466f-cf24-4dbf-a777-30fa8387e738</w:t>
            </w:r>
          </w:p>
        </w:tc>
      </w:tr>
      <w:tr w:rsidR="0081633D" w:rsidRPr="000769AF" w14:paraId="249DD2B4" w14:textId="77777777" w:rsidTr="008E65F1">
        <w:tc>
          <w:tcPr>
            <w:tcW w:w="3261" w:type="dxa"/>
          </w:tcPr>
          <w:p w14:paraId="63DEC8D1" w14:textId="77777777" w:rsidR="0081633D" w:rsidRDefault="0081633D" w:rsidP="008E65F1">
            <w:pPr>
              <w:spacing w:after="0"/>
              <w:rPr>
                <w:rFonts w:ascii="Times" w:hAnsi="Times" w:cs="Times"/>
                <w:szCs w:val="22"/>
              </w:rPr>
            </w:pPr>
            <w:r>
              <w:rPr>
                <w:rFonts w:ascii="Courier New" w:hAnsi="Courier New" w:cs="Courier New"/>
                <w:szCs w:val="22"/>
              </w:rPr>
              <w:t>CorrMessageRefId</w:t>
            </w:r>
          </w:p>
        </w:tc>
        <w:tc>
          <w:tcPr>
            <w:tcW w:w="4673" w:type="dxa"/>
          </w:tcPr>
          <w:p w14:paraId="74CAD6C2" w14:textId="77777777" w:rsidR="0081633D" w:rsidRPr="0081633D" w:rsidRDefault="0081633D" w:rsidP="008E65F1">
            <w:pPr>
              <w:spacing w:after="0"/>
              <w:rPr>
                <w:rFonts w:ascii="Arial" w:hAnsi="Arial" w:cs="Arial"/>
                <w:sz w:val="20"/>
                <w:szCs w:val="20"/>
                <w:lang w:val="sl-SI" w:eastAsia="sl-SI"/>
              </w:rPr>
            </w:pPr>
            <w:r w:rsidRPr="0081633D">
              <w:rPr>
                <w:rFonts w:ascii="Arial" w:hAnsi="Arial" w:cs="Arial"/>
                <w:sz w:val="20"/>
                <w:szCs w:val="20"/>
                <w:lang w:val="sl-SI" w:eastAsia="sl-SI"/>
              </w:rPr>
              <w:t>baecd4cf-4fbf-47e6-939b-59c3af2e5da9</w:t>
            </w:r>
          </w:p>
        </w:tc>
      </w:tr>
      <w:tr w:rsidR="0081633D" w14:paraId="354D8841" w14:textId="77777777" w:rsidTr="008E65F1">
        <w:tc>
          <w:tcPr>
            <w:tcW w:w="3261" w:type="dxa"/>
          </w:tcPr>
          <w:p w14:paraId="55A9118A" w14:textId="77777777" w:rsidR="0081633D" w:rsidRPr="000A7DBB" w:rsidRDefault="0081633D" w:rsidP="008E65F1">
            <w:pPr>
              <w:spacing w:after="0"/>
              <w:rPr>
                <w:rFonts w:ascii="Courier New" w:hAnsi="Courier New" w:cs="Courier New"/>
                <w:szCs w:val="22"/>
              </w:rPr>
            </w:pPr>
            <w:r w:rsidRPr="007C150C">
              <w:rPr>
                <w:rFonts w:ascii="Courier New" w:hAnsi="Courier New" w:cs="Courier New"/>
                <w:szCs w:val="22"/>
              </w:rPr>
              <w:t>ValidationResult</w:t>
            </w:r>
          </w:p>
        </w:tc>
        <w:tc>
          <w:tcPr>
            <w:tcW w:w="4673" w:type="dxa"/>
          </w:tcPr>
          <w:p w14:paraId="5212C648" w14:textId="77777777" w:rsidR="0081633D" w:rsidRPr="0081633D" w:rsidRDefault="0081633D" w:rsidP="008E65F1">
            <w:pPr>
              <w:spacing w:after="0"/>
              <w:rPr>
                <w:rFonts w:ascii="Arial" w:hAnsi="Arial" w:cs="Arial"/>
                <w:sz w:val="20"/>
                <w:szCs w:val="20"/>
                <w:lang w:val="sl-SI" w:eastAsia="sl-SI"/>
              </w:rPr>
            </w:pPr>
            <w:r w:rsidRPr="0081633D">
              <w:rPr>
                <w:rFonts w:ascii="Arial" w:hAnsi="Arial" w:cs="Arial"/>
                <w:sz w:val="20"/>
                <w:szCs w:val="20"/>
                <w:lang w:val="sl-SI" w:eastAsia="sl-SI"/>
              </w:rPr>
              <w:t>VALIDATED</w:t>
            </w:r>
          </w:p>
        </w:tc>
      </w:tr>
    </w:tbl>
    <w:p w14:paraId="414230A6" w14:textId="087357E5" w:rsidR="0081633D" w:rsidRDefault="0081633D" w:rsidP="00C72815">
      <w:pPr>
        <w:spacing w:after="120" w:line="260" w:lineRule="atLeast"/>
        <w:jc w:val="both"/>
        <w:rPr>
          <w:rFonts w:ascii="Arial" w:hAnsi="Arial" w:cs="Arial"/>
          <w:sz w:val="20"/>
          <w:szCs w:val="20"/>
        </w:rPr>
      </w:pPr>
    </w:p>
    <w:p w14:paraId="298BCA10" w14:textId="415B10FA" w:rsidR="0081633D" w:rsidRPr="008D06F3" w:rsidRDefault="0081633D" w:rsidP="0081633D">
      <w:pPr>
        <w:rPr>
          <w:rFonts w:ascii="Arial" w:hAnsi="Arial" w:cs="Arial"/>
          <w:sz w:val="20"/>
          <w:szCs w:val="20"/>
        </w:rPr>
      </w:pPr>
      <w:r>
        <w:rPr>
          <w:rFonts w:ascii="Arial" w:hAnsi="Arial" w:cs="Arial"/>
          <w:sz w:val="20"/>
          <w:szCs w:val="20"/>
        </w:rPr>
        <w:t xml:space="preserve">ReportedPayee 3 je izbrisan iz </w:t>
      </w:r>
      <w:r w:rsidRPr="008D06F3">
        <w:rPr>
          <w:rFonts w:ascii="Arial" w:hAnsi="Arial" w:cs="Arial"/>
          <w:sz w:val="20"/>
          <w:szCs w:val="20"/>
        </w:rPr>
        <w:t>CESOP</w:t>
      </w:r>
      <w:r>
        <w:rPr>
          <w:rFonts w:ascii="Arial" w:hAnsi="Arial" w:cs="Arial"/>
          <w:sz w:val="20"/>
          <w:szCs w:val="20"/>
        </w:rPr>
        <w:t xml:space="preserve"> v celoti, vključno z vsemi transakcijami</w:t>
      </w:r>
      <w:r w:rsidRPr="008D06F3">
        <w:rPr>
          <w:rFonts w:ascii="Arial" w:hAnsi="Arial" w:cs="Arial"/>
          <w:sz w:val="20"/>
          <w:szCs w:val="20"/>
        </w:rPr>
        <w:t>.</w:t>
      </w:r>
    </w:p>
    <w:p w14:paraId="4BFFA5E3" w14:textId="77777777" w:rsidR="0081633D" w:rsidRDefault="0081633D" w:rsidP="00C72815">
      <w:pPr>
        <w:spacing w:after="120" w:line="260" w:lineRule="atLeast"/>
        <w:jc w:val="both"/>
        <w:rPr>
          <w:rFonts w:ascii="Arial" w:hAnsi="Arial" w:cs="Arial"/>
          <w:sz w:val="20"/>
          <w:szCs w:val="20"/>
        </w:rPr>
      </w:pPr>
    </w:p>
    <w:p w14:paraId="56EC0B98" w14:textId="77777777" w:rsidR="00C72815" w:rsidRDefault="00C72815" w:rsidP="00DD1511">
      <w:pPr>
        <w:rPr>
          <w:rFonts w:ascii="Arial" w:hAnsi="Arial" w:cs="Arial"/>
          <w:sz w:val="20"/>
          <w:szCs w:val="20"/>
        </w:rPr>
      </w:pPr>
    </w:p>
    <w:p w14:paraId="409BE97C" w14:textId="2CBFCDBA" w:rsidR="00DD1511" w:rsidRDefault="0081633D">
      <w:pPr>
        <w:pStyle w:val="Naslov2"/>
        <w:numPr>
          <w:ilvl w:val="1"/>
          <w:numId w:val="1"/>
        </w:numPr>
        <w:spacing w:before="0" w:line="260" w:lineRule="atLeast"/>
        <w:jc w:val="both"/>
        <w:rPr>
          <w:rFonts w:cs="Arial"/>
          <w:sz w:val="24"/>
          <w:szCs w:val="24"/>
        </w:rPr>
      </w:pPr>
      <w:bookmarkStart w:id="41" w:name="_Toc151621921"/>
      <w:r>
        <w:rPr>
          <w:rFonts w:cs="Arial"/>
          <w:sz w:val="24"/>
          <w:szCs w:val="24"/>
        </w:rPr>
        <w:t>Popravek/izbris transakcij povezanih z določenim prejemnikom plačila</w:t>
      </w:r>
      <w:bookmarkEnd w:id="41"/>
    </w:p>
    <w:p w14:paraId="6D37D53C" w14:textId="31B99590" w:rsidR="00662F2A" w:rsidRDefault="00662F2A" w:rsidP="00662F2A"/>
    <w:p w14:paraId="37AB8377" w14:textId="02C8D413" w:rsidR="0081633D" w:rsidRDefault="0081633D" w:rsidP="00662F2A">
      <w:pPr>
        <w:rPr>
          <w:rFonts w:ascii="Arial" w:hAnsi="Arial" w:cs="Arial"/>
          <w:sz w:val="20"/>
          <w:szCs w:val="20"/>
        </w:rPr>
      </w:pPr>
      <w:r w:rsidRPr="0081633D">
        <w:rPr>
          <w:rFonts w:ascii="Arial" w:hAnsi="Arial" w:cs="Arial"/>
          <w:sz w:val="20"/>
          <w:szCs w:val="20"/>
        </w:rPr>
        <w:t>V primerih</w:t>
      </w:r>
      <w:r>
        <w:rPr>
          <w:rFonts w:ascii="Arial" w:hAnsi="Arial" w:cs="Arial"/>
          <w:sz w:val="20"/>
          <w:szCs w:val="20"/>
        </w:rPr>
        <w:t xml:space="preserve"> popravka/izbrisa že sprejetih transakcij (ene ali več) v CESOP, PSP izbriše celotnega prejemnika plačil (ReportedPayee) in ponovno pošlje pravilne podatke. </w:t>
      </w:r>
    </w:p>
    <w:p w14:paraId="6D7C7D7E" w14:textId="5BE74B80" w:rsidR="0081633D" w:rsidRDefault="0081633D" w:rsidP="00662F2A">
      <w:pPr>
        <w:rPr>
          <w:rFonts w:ascii="Arial" w:hAnsi="Arial" w:cs="Arial"/>
          <w:sz w:val="20"/>
          <w:szCs w:val="20"/>
        </w:rPr>
      </w:pPr>
    </w:p>
    <w:p w14:paraId="534860AA" w14:textId="08889D5B" w:rsidR="0081633D" w:rsidRDefault="0081633D" w:rsidP="00662F2A">
      <w:pPr>
        <w:rPr>
          <w:rFonts w:ascii="Arial" w:hAnsi="Arial" w:cs="Arial"/>
          <w:sz w:val="20"/>
          <w:szCs w:val="20"/>
        </w:rPr>
      </w:pPr>
      <w:r>
        <w:rPr>
          <w:rFonts w:ascii="Arial" w:hAnsi="Arial" w:cs="Arial"/>
          <w:sz w:val="20"/>
          <w:szCs w:val="20"/>
        </w:rPr>
        <w:t>Primer pokriva naslednji scenarij:</w:t>
      </w:r>
    </w:p>
    <w:p w14:paraId="4631F093" w14:textId="57C94742" w:rsidR="0081633D" w:rsidRDefault="0081633D" w:rsidP="0081633D">
      <w:pPr>
        <w:pStyle w:val="Odstavekseznama"/>
        <w:numPr>
          <w:ilvl w:val="0"/>
          <w:numId w:val="36"/>
        </w:numPr>
        <w:spacing w:after="120" w:line="260" w:lineRule="atLeast"/>
        <w:jc w:val="both"/>
        <w:rPr>
          <w:rFonts w:ascii="Arial" w:hAnsi="Arial" w:cs="Arial"/>
          <w:sz w:val="20"/>
          <w:szCs w:val="20"/>
        </w:rPr>
      </w:pPr>
      <w:r>
        <w:rPr>
          <w:rFonts w:ascii="Arial" w:hAnsi="Arial" w:cs="Arial"/>
          <w:sz w:val="20"/>
          <w:szCs w:val="20"/>
        </w:rPr>
        <w:t>Iz prejšnjega primera (točka 5.8) že poslanih štirih prejemnikov plačila, kjer je bil izbrisan napačen prejemnik plačila ReportedPayee</w:t>
      </w:r>
      <w:r w:rsidR="00A821B2">
        <w:rPr>
          <w:rFonts w:ascii="Arial" w:hAnsi="Arial" w:cs="Arial"/>
          <w:sz w:val="20"/>
          <w:szCs w:val="20"/>
        </w:rPr>
        <w:t xml:space="preserve"> </w:t>
      </w:r>
      <w:r>
        <w:rPr>
          <w:rFonts w:ascii="Arial" w:hAnsi="Arial" w:cs="Arial"/>
          <w:sz w:val="20"/>
          <w:szCs w:val="20"/>
        </w:rPr>
        <w:t>3, sledi nadaljevanje scenarija – PSP pošlje praviln</w:t>
      </w:r>
      <w:r w:rsidR="005009BC">
        <w:rPr>
          <w:rFonts w:ascii="Arial" w:hAnsi="Arial" w:cs="Arial"/>
          <w:sz w:val="20"/>
          <w:szCs w:val="20"/>
        </w:rPr>
        <w:t>e transakcije</w:t>
      </w:r>
    </w:p>
    <w:p w14:paraId="2A394ADF" w14:textId="2B32C14D" w:rsidR="0081633D" w:rsidRDefault="0081633D" w:rsidP="0081633D">
      <w:pPr>
        <w:pStyle w:val="Odstavekseznama"/>
        <w:numPr>
          <w:ilvl w:val="0"/>
          <w:numId w:val="36"/>
        </w:numPr>
        <w:spacing w:after="120" w:line="260" w:lineRule="atLeast"/>
        <w:jc w:val="both"/>
        <w:rPr>
          <w:rFonts w:ascii="Arial" w:hAnsi="Arial" w:cs="Arial"/>
          <w:sz w:val="20"/>
          <w:szCs w:val="20"/>
        </w:rPr>
      </w:pPr>
      <w:r>
        <w:rPr>
          <w:rFonts w:ascii="Arial" w:hAnsi="Arial" w:cs="Arial"/>
          <w:sz w:val="20"/>
          <w:szCs w:val="20"/>
        </w:rPr>
        <w:t xml:space="preserve">PSP pošlje </w:t>
      </w:r>
      <w:r w:rsidR="00A821B2">
        <w:rPr>
          <w:rFonts w:ascii="Arial" w:hAnsi="Arial" w:cs="Arial"/>
          <w:sz w:val="20"/>
          <w:szCs w:val="20"/>
        </w:rPr>
        <w:t xml:space="preserve">ponovno </w:t>
      </w:r>
      <w:r>
        <w:rPr>
          <w:rFonts w:ascii="Arial" w:hAnsi="Arial" w:cs="Arial"/>
          <w:sz w:val="20"/>
          <w:szCs w:val="20"/>
        </w:rPr>
        <w:t>začetno (inicialno) sporočilo</w:t>
      </w:r>
      <w:r w:rsidR="00A821B2">
        <w:rPr>
          <w:rFonts w:ascii="Arial" w:hAnsi="Arial" w:cs="Arial"/>
          <w:sz w:val="20"/>
          <w:szCs w:val="20"/>
        </w:rPr>
        <w:t xml:space="preserve"> s pravilnimi transakcijami</w:t>
      </w:r>
      <w:r>
        <w:rPr>
          <w:rFonts w:ascii="Arial" w:hAnsi="Arial" w:cs="Arial"/>
          <w:sz w:val="20"/>
          <w:szCs w:val="20"/>
        </w:rPr>
        <w:t xml:space="preserve">. Sporočilo vsebuje </w:t>
      </w:r>
      <w:r w:rsidR="00A821B2">
        <w:rPr>
          <w:rFonts w:ascii="Arial" w:hAnsi="Arial" w:cs="Arial"/>
          <w:sz w:val="20"/>
          <w:szCs w:val="20"/>
        </w:rPr>
        <w:t>le</w:t>
      </w:r>
      <w:r w:rsidR="005009BC">
        <w:rPr>
          <w:rFonts w:ascii="Arial" w:hAnsi="Arial" w:cs="Arial"/>
          <w:sz w:val="20"/>
          <w:szCs w:val="20"/>
        </w:rPr>
        <w:t xml:space="preserve"> ReportedPayee 3 in le njegove pravilne transakcije</w:t>
      </w:r>
      <w:r>
        <w:rPr>
          <w:rFonts w:ascii="Arial" w:hAnsi="Arial" w:cs="Arial"/>
          <w:sz w:val="20"/>
          <w:szCs w:val="20"/>
        </w:rPr>
        <w:t xml:space="preserve">. </w:t>
      </w:r>
    </w:p>
    <w:p w14:paraId="72FA0727" w14:textId="77777777" w:rsidR="0081633D" w:rsidRDefault="0081633D" w:rsidP="0081633D">
      <w:pPr>
        <w:pStyle w:val="Odstavekseznama"/>
        <w:numPr>
          <w:ilvl w:val="0"/>
          <w:numId w:val="36"/>
        </w:numPr>
        <w:spacing w:after="120" w:line="260" w:lineRule="atLeast"/>
        <w:jc w:val="both"/>
        <w:rPr>
          <w:rFonts w:ascii="Arial" w:hAnsi="Arial" w:cs="Arial"/>
          <w:sz w:val="20"/>
          <w:szCs w:val="20"/>
        </w:rPr>
      </w:pPr>
      <w:r>
        <w:rPr>
          <w:rFonts w:ascii="Arial" w:hAnsi="Arial" w:cs="Arial"/>
          <w:sz w:val="20"/>
          <w:szCs w:val="20"/>
        </w:rPr>
        <w:t>Sporočilo je sprejeto na CESOP strani.</w:t>
      </w:r>
    </w:p>
    <w:p w14:paraId="7C09745C" w14:textId="77777777" w:rsidR="0081633D" w:rsidRPr="00A821B2" w:rsidRDefault="0081633D" w:rsidP="00A821B2">
      <w:pPr>
        <w:rPr>
          <w:rFonts w:ascii="Arial" w:hAnsi="Arial" w:cs="Arial"/>
          <w:sz w:val="20"/>
          <w:szCs w:val="20"/>
        </w:rPr>
      </w:pPr>
    </w:p>
    <w:p w14:paraId="3087A254" w14:textId="77777777" w:rsidR="00A821B2" w:rsidRPr="008D06F3" w:rsidRDefault="00A821B2" w:rsidP="00A821B2">
      <w:pPr>
        <w:rPr>
          <w:rFonts w:ascii="Arial" w:hAnsi="Arial" w:cs="Arial"/>
          <w:sz w:val="20"/>
          <w:szCs w:val="20"/>
        </w:rPr>
      </w:pPr>
      <w:r w:rsidRPr="008D06F3">
        <w:rPr>
          <w:rFonts w:ascii="Arial" w:hAnsi="Arial" w:cs="Arial"/>
          <w:sz w:val="20"/>
          <w:szCs w:val="20"/>
        </w:rPr>
        <w:t>Poslano inicialno sporočilo (PSP):</w:t>
      </w:r>
    </w:p>
    <w:tbl>
      <w:tblPr>
        <w:tblStyle w:val="TableHistory"/>
        <w:tblW w:w="0" w:type="auto"/>
        <w:tblInd w:w="1129" w:type="dxa"/>
        <w:tblLook w:val="04A0" w:firstRow="1" w:lastRow="0" w:firstColumn="1" w:lastColumn="0" w:noHBand="0" w:noVBand="1"/>
      </w:tblPr>
      <w:tblGrid>
        <w:gridCol w:w="3350"/>
        <w:gridCol w:w="4009"/>
      </w:tblGrid>
      <w:tr w:rsidR="00A821B2" w:rsidRPr="00673D27" w14:paraId="119A4A4B" w14:textId="77777777" w:rsidTr="008E65F1">
        <w:tc>
          <w:tcPr>
            <w:tcW w:w="3402" w:type="dxa"/>
          </w:tcPr>
          <w:p w14:paraId="7149E031" w14:textId="77777777" w:rsidR="00A821B2" w:rsidRPr="00673D27" w:rsidRDefault="00A821B2" w:rsidP="008E65F1">
            <w:pPr>
              <w:spacing w:after="0"/>
              <w:rPr>
                <w:rFonts w:ascii="Times" w:hAnsi="Times" w:cs="Times"/>
                <w:b/>
                <w:bCs/>
                <w:szCs w:val="22"/>
              </w:rPr>
            </w:pPr>
            <w:r w:rsidRPr="00673D27">
              <w:rPr>
                <w:bCs/>
              </w:rPr>
              <w:t>File name</w:t>
            </w:r>
          </w:p>
        </w:tc>
        <w:tc>
          <w:tcPr>
            <w:tcW w:w="4532" w:type="dxa"/>
          </w:tcPr>
          <w:p w14:paraId="3A2AA8CB" w14:textId="3DB32CC5" w:rsidR="00A821B2" w:rsidRPr="00A821B2" w:rsidRDefault="00A821B2" w:rsidP="008E65F1">
            <w:pPr>
              <w:spacing w:after="0"/>
              <w:rPr>
                <w:rFonts w:ascii="Times" w:hAnsi="Times" w:cs="Times"/>
                <w:bCs/>
                <w:szCs w:val="22"/>
                <w:lang w:val="it-IT"/>
              </w:rPr>
            </w:pPr>
            <w:r>
              <w:rPr>
                <w:rFonts w:ascii="Arial" w:hAnsi="Arial" w:cs="Arial"/>
                <w:sz w:val="20"/>
                <w:szCs w:val="20"/>
                <w:lang w:val="sl-SI" w:eastAsia="sl-SI"/>
              </w:rPr>
              <w:t>PMT</w:t>
            </w:r>
            <w:r w:rsidRPr="00021FF8">
              <w:rPr>
                <w:rFonts w:ascii="Arial" w:hAnsi="Arial" w:cs="Arial"/>
                <w:sz w:val="20"/>
                <w:szCs w:val="20"/>
                <w:lang w:val="sl-SI" w:eastAsia="sl-SI"/>
              </w:rPr>
              <w:t>-Q</w:t>
            </w:r>
            <w:r>
              <w:rPr>
                <w:rFonts w:ascii="Arial" w:hAnsi="Arial" w:cs="Arial"/>
                <w:sz w:val="20"/>
                <w:szCs w:val="20"/>
                <w:lang w:val="sl-SI" w:eastAsia="sl-SI"/>
              </w:rPr>
              <w:t>1</w:t>
            </w:r>
            <w:r w:rsidRPr="00021FF8">
              <w:rPr>
                <w:rFonts w:ascii="Arial" w:hAnsi="Arial" w:cs="Arial"/>
                <w:sz w:val="20"/>
                <w:szCs w:val="20"/>
                <w:lang w:val="sl-SI" w:eastAsia="sl-SI"/>
              </w:rPr>
              <w:t>-202</w:t>
            </w:r>
            <w:r>
              <w:rPr>
                <w:rFonts w:ascii="Arial" w:hAnsi="Arial" w:cs="Arial"/>
                <w:sz w:val="20"/>
                <w:szCs w:val="20"/>
                <w:lang w:val="sl-SI" w:eastAsia="sl-SI"/>
              </w:rPr>
              <w:t>4</w:t>
            </w:r>
            <w:r w:rsidRPr="00021FF8">
              <w:rPr>
                <w:rFonts w:ascii="Arial" w:hAnsi="Arial" w:cs="Arial"/>
                <w:sz w:val="20"/>
                <w:szCs w:val="20"/>
                <w:lang w:val="sl-SI" w:eastAsia="sl-SI"/>
              </w:rPr>
              <w:t>-SI-LJBASI2X-</w:t>
            </w:r>
            <w:r w:rsidRPr="00AC18AD">
              <w:rPr>
                <w:color w:val="FF0000"/>
                <w:sz w:val="20"/>
                <w:szCs w:val="20"/>
                <w:lang w:val="it-IT"/>
              </w:rPr>
              <w:t>2</w:t>
            </w:r>
            <w:r w:rsidRPr="00021FF8">
              <w:rPr>
                <w:rFonts w:ascii="Arial" w:hAnsi="Arial" w:cs="Arial"/>
                <w:sz w:val="20"/>
                <w:szCs w:val="20"/>
                <w:lang w:val="sl-SI" w:eastAsia="sl-SI"/>
              </w:rPr>
              <w:t>-</w:t>
            </w:r>
            <w:r w:rsidRPr="00AC18AD">
              <w:rPr>
                <w:color w:val="FF0000"/>
                <w:sz w:val="20"/>
                <w:szCs w:val="20"/>
                <w:lang w:val="it-IT"/>
              </w:rPr>
              <w:t>2</w:t>
            </w:r>
            <w:r w:rsidRPr="00021FF8">
              <w:rPr>
                <w:rFonts w:ascii="Arial" w:hAnsi="Arial" w:cs="Arial"/>
                <w:sz w:val="20"/>
                <w:szCs w:val="20"/>
                <w:lang w:val="sl-SI" w:eastAsia="sl-SI"/>
              </w:rPr>
              <w:t>.xml</w:t>
            </w:r>
            <w:r w:rsidRPr="00A821B2">
              <w:rPr>
                <w:rFonts w:ascii="Times" w:hAnsi="Times" w:cs="Times"/>
                <w:bCs/>
                <w:szCs w:val="22"/>
                <w:lang w:val="it-IT"/>
              </w:rPr>
              <w:t xml:space="preserve"> </w:t>
            </w:r>
          </w:p>
        </w:tc>
      </w:tr>
      <w:tr w:rsidR="00A821B2" w14:paraId="2452269C" w14:textId="77777777" w:rsidTr="008E65F1">
        <w:tc>
          <w:tcPr>
            <w:tcW w:w="3402" w:type="dxa"/>
          </w:tcPr>
          <w:p w14:paraId="6720CADA" w14:textId="77777777" w:rsidR="00A821B2" w:rsidRDefault="00A821B2" w:rsidP="008E65F1">
            <w:pPr>
              <w:spacing w:after="0"/>
              <w:rPr>
                <w:rFonts w:ascii="Times" w:hAnsi="Times" w:cs="Times"/>
                <w:szCs w:val="22"/>
              </w:rPr>
            </w:pPr>
            <w:r w:rsidRPr="002B2E2B">
              <w:rPr>
                <w:rFonts w:ascii="Courier New" w:hAnsi="Courier New" w:cs="Courier New"/>
                <w:szCs w:val="22"/>
                <w:lang w:val="de-DE"/>
              </w:rPr>
              <w:t>MessageType</w:t>
            </w:r>
          </w:p>
        </w:tc>
        <w:tc>
          <w:tcPr>
            <w:tcW w:w="4532" w:type="dxa"/>
          </w:tcPr>
          <w:p w14:paraId="70130275" w14:textId="77777777" w:rsidR="00A821B2" w:rsidRDefault="00A821B2" w:rsidP="008E65F1">
            <w:pPr>
              <w:spacing w:after="0"/>
              <w:rPr>
                <w:rFonts w:ascii="Times" w:hAnsi="Times" w:cs="Times"/>
                <w:szCs w:val="22"/>
              </w:rPr>
            </w:pPr>
            <w:r w:rsidRPr="00A821B2">
              <w:rPr>
                <w:rFonts w:ascii="Arial" w:hAnsi="Arial" w:cs="Arial"/>
                <w:sz w:val="20"/>
                <w:szCs w:val="20"/>
                <w:lang w:val="sl-SI" w:eastAsia="sl-SI"/>
              </w:rPr>
              <w:t>PMT</w:t>
            </w:r>
          </w:p>
        </w:tc>
      </w:tr>
      <w:tr w:rsidR="00A821B2" w14:paraId="724B753F" w14:textId="77777777" w:rsidTr="008E65F1">
        <w:tc>
          <w:tcPr>
            <w:tcW w:w="3402" w:type="dxa"/>
          </w:tcPr>
          <w:p w14:paraId="7E9FFBEB" w14:textId="77777777" w:rsidR="00A821B2" w:rsidRDefault="00A821B2" w:rsidP="008E65F1">
            <w:pPr>
              <w:spacing w:after="0"/>
              <w:rPr>
                <w:rFonts w:ascii="Times" w:hAnsi="Times" w:cs="Times"/>
                <w:szCs w:val="22"/>
              </w:rPr>
            </w:pPr>
            <w:r w:rsidRPr="002B2E2B">
              <w:rPr>
                <w:rFonts w:ascii="Courier New" w:hAnsi="Courier New" w:cs="Courier New"/>
                <w:szCs w:val="22"/>
              </w:rPr>
              <w:t>MessageTypeIndic</w:t>
            </w:r>
          </w:p>
        </w:tc>
        <w:tc>
          <w:tcPr>
            <w:tcW w:w="4532" w:type="dxa"/>
          </w:tcPr>
          <w:p w14:paraId="5A9070FD" w14:textId="77777777" w:rsidR="00A821B2" w:rsidRPr="00A821B2" w:rsidRDefault="00A821B2" w:rsidP="008E65F1">
            <w:pPr>
              <w:spacing w:after="0"/>
              <w:rPr>
                <w:rFonts w:ascii="Times" w:hAnsi="Times" w:cs="Times"/>
                <w:sz w:val="22"/>
                <w:szCs w:val="22"/>
              </w:rPr>
            </w:pPr>
            <w:r w:rsidRPr="00A821B2">
              <w:rPr>
                <w:color w:val="FF0000"/>
                <w:sz w:val="22"/>
                <w:szCs w:val="22"/>
              </w:rPr>
              <w:t>CESOP100</w:t>
            </w:r>
          </w:p>
        </w:tc>
      </w:tr>
      <w:tr w:rsidR="00A821B2" w14:paraId="2D508226" w14:textId="77777777" w:rsidTr="008E65F1">
        <w:tc>
          <w:tcPr>
            <w:tcW w:w="3402" w:type="dxa"/>
          </w:tcPr>
          <w:p w14:paraId="53DDDBD6" w14:textId="77777777" w:rsidR="00A821B2" w:rsidRDefault="00A821B2" w:rsidP="008E65F1">
            <w:pPr>
              <w:spacing w:after="0"/>
              <w:rPr>
                <w:rFonts w:ascii="Times" w:hAnsi="Times" w:cs="Times"/>
                <w:szCs w:val="22"/>
              </w:rPr>
            </w:pPr>
            <w:r w:rsidRPr="002B1B66">
              <w:rPr>
                <w:rFonts w:ascii="Courier New" w:hAnsi="Courier New" w:cs="Courier New"/>
                <w:szCs w:val="22"/>
                <w:lang w:val="de-DE"/>
              </w:rPr>
              <w:t>MessageRefId</w:t>
            </w:r>
          </w:p>
        </w:tc>
        <w:tc>
          <w:tcPr>
            <w:tcW w:w="4532" w:type="dxa"/>
          </w:tcPr>
          <w:p w14:paraId="01477497" w14:textId="77777777" w:rsidR="00A821B2" w:rsidRDefault="00A821B2" w:rsidP="008E65F1">
            <w:pPr>
              <w:spacing w:after="0"/>
              <w:rPr>
                <w:rFonts w:ascii="Times" w:hAnsi="Times" w:cs="Times"/>
                <w:szCs w:val="22"/>
              </w:rPr>
            </w:pPr>
            <w:r w:rsidRPr="00A821B2">
              <w:rPr>
                <w:rFonts w:ascii="Arial" w:hAnsi="Arial" w:cs="Arial"/>
                <w:sz w:val="20"/>
                <w:szCs w:val="20"/>
                <w:lang w:val="sl-SI" w:eastAsia="sl-SI"/>
              </w:rPr>
              <w:t>17ae1514-c767-461b-8517-78750babc22f</w:t>
            </w:r>
          </w:p>
        </w:tc>
      </w:tr>
      <w:tr w:rsidR="00A821B2" w14:paraId="729743F8" w14:textId="77777777" w:rsidTr="008E65F1">
        <w:tc>
          <w:tcPr>
            <w:tcW w:w="3402" w:type="dxa"/>
          </w:tcPr>
          <w:p w14:paraId="049DB59D" w14:textId="77777777" w:rsidR="00A821B2" w:rsidRPr="00130D42" w:rsidRDefault="00A821B2" w:rsidP="008E65F1">
            <w:pPr>
              <w:spacing w:after="0"/>
              <w:rPr>
                <w:rFonts w:ascii="Times" w:hAnsi="Times" w:cs="Times"/>
                <w:color w:val="EEECE1" w:themeColor="background2"/>
                <w:szCs w:val="22"/>
              </w:rPr>
            </w:pPr>
            <w:r w:rsidRPr="00EF12AD">
              <w:rPr>
                <w:rFonts w:ascii="Courier New" w:hAnsi="Courier New" w:cs="Courier New"/>
                <w:szCs w:val="22"/>
                <w:lang w:val="de-DE"/>
              </w:rPr>
              <w:t>CorrMessageRefId</w:t>
            </w:r>
          </w:p>
        </w:tc>
        <w:tc>
          <w:tcPr>
            <w:tcW w:w="4532" w:type="dxa"/>
          </w:tcPr>
          <w:p w14:paraId="314D03CB" w14:textId="211DA0F2" w:rsidR="00A821B2" w:rsidRPr="00EF12AD" w:rsidRDefault="00A821B2" w:rsidP="008E65F1">
            <w:pPr>
              <w:spacing w:after="0"/>
              <w:rPr>
                <w:rFonts w:ascii="Times" w:hAnsi="Times" w:cs="Times"/>
                <w:i/>
                <w:iCs/>
                <w:color w:val="A6A6A6" w:themeColor="background1" w:themeShade="A6"/>
                <w:szCs w:val="22"/>
              </w:rPr>
            </w:pPr>
            <w:r>
              <w:rPr>
                <w:i/>
                <w:iCs/>
                <w:color w:val="A6A6A6" w:themeColor="background1" w:themeShade="A6"/>
              </w:rPr>
              <w:t>Ni naveden</w:t>
            </w:r>
          </w:p>
        </w:tc>
      </w:tr>
      <w:tr w:rsidR="00A821B2" w14:paraId="0E961B9B" w14:textId="77777777" w:rsidTr="008E65F1">
        <w:tc>
          <w:tcPr>
            <w:tcW w:w="7934" w:type="dxa"/>
            <w:gridSpan w:val="2"/>
          </w:tcPr>
          <w:p w14:paraId="301772A6" w14:textId="77777777" w:rsidR="00A821B2" w:rsidRDefault="00A821B2" w:rsidP="008E65F1">
            <w:pPr>
              <w:spacing w:after="0"/>
              <w:rPr>
                <w:i/>
                <w:iCs/>
              </w:rPr>
            </w:pPr>
            <w:r>
              <w:rPr>
                <w:bCs/>
              </w:rPr>
              <w:t>Reported Payee 3</w:t>
            </w:r>
          </w:p>
        </w:tc>
      </w:tr>
      <w:tr w:rsidR="00A821B2" w14:paraId="79DC2134" w14:textId="77777777" w:rsidTr="008E65F1">
        <w:tc>
          <w:tcPr>
            <w:tcW w:w="3402" w:type="dxa"/>
          </w:tcPr>
          <w:p w14:paraId="2FADBFDC" w14:textId="77777777" w:rsidR="00A821B2" w:rsidRDefault="00A821B2" w:rsidP="008E65F1">
            <w:pPr>
              <w:spacing w:after="0"/>
              <w:rPr>
                <w:rFonts w:ascii="Courier New" w:hAnsi="Courier New" w:cs="Courier New"/>
                <w:szCs w:val="22"/>
              </w:rPr>
            </w:pPr>
            <w:r>
              <w:rPr>
                <w:rFonts w:ascii="Courier New" w:hAnsi="Courier New" w:cs="Courier New"/>
                <w:szCs w:val="22"/>
              </w:rPr>
              <w:t xml:space="preserve">  DocSpec.DocTypeIndic</w:t>
            </w:r>
          </w:p>
        </w:tc>
        <w:tc>
          <w:tcPr>
            <w:tcW w:w="4532" w:type="dxa"/>
          </w:tcPr>
          <w:p w14:paraId="37A61764" w14:textId="77777777" w:rsidR="00A821B2" w:rsidRPr="00A821B2" w:rsidRDefault="00A821B2" w:rsidP="008E65F1">
            <w:pPr>
              <w:spacing w:after="0"/>
              <w:rPr>
                <w:sz w:val="22"/>
                <w:szCs w:val="22"/>
              </w:rPr>
            </w:pPr>
            <w:r w:rsidRPr="00A821B2">
              <w:rPr>
                <w:color w:val="FF0000"/>
                <w:sz w:val="22"/>
                <w:szCs w:val="22"/>
              </w:rPr>
              <w:t>CESOP1</w:t>
            </w:r>
          </w:p>
        </w:tc>
      </w:tr>
      <w:tr w:rsidR="00A821B2" w14:paraId="09D8EE20" w14:textId="77777777" w:rsidTr="008E65F1">
        <w:tc>
          <w:tcPr>
            <w:tcW w:w="3402" w:type="dxa"/>
          </w:tcPr>
          <w:p w14:paraId="0CF2CBD8" w14:textId="77777777" w:rsidR="00A821B2" w:rsidRDefault="00A821B2" w:rsidP="008E65F1">
            <w:pPr>
              <w:spacing w:after="0"/>
              <w:rPr>
                <w:rFonts w:ascii="Courier New" w:hAnsi="Courier New" w:cs="Courier New"/>
                <w:szCs w:val="22"/>
              </w:rPr>
            </w:pPr>
            <w:r>
              <w:rPr>
                <w:rFonts w:ascii="Courier New" w:hAnsi="Courier New" w:cs="Courier New"/>
                <w:szCs w:val="22"/>
              </w:rPr>
              <w:t xml:space="preserve">  DocSpec.DocRefId</w:t>
            </w:r>
          </w:p>
        </w:tc>
        <w:tc>
          <w:tcPr>
            <w:tcW w:w="4532" w:type="dxa"/>
          </w:tcPr>
          <w:p w14:paraId="5982CBFF" w14:textId="77777777" w:rsidR="00A821B2" w:rsidRPr="004608CD" w:rsidRDefault="00A821B2" w:rsidP="008E65F1">
            <w:pPr>
              <w:spacing w:after="0"/>
            </w:pPr>
            <w:r w:rsidRPr="00A821B2">
              <w:rPr>
                <w:rFonts w:ascii="Arial" w:hAnsi="Arial" w:cs="Arial"/>
                <w:sz w:val="20"/>
                <w:szCs w:val="20"/>
                <w:lang w:val="sl-SI" w:eastAsia="sl-SI"/>
              </w:rPr>
              <w:t>8c71fcf5-fe52-4980-83e5-707b6a5f4568</w:t>
            </w:r>
          </w:p>
        </w:tc>
      </w:tr>
      <w:tr w:rsidR="00A821B2" w14:paraId="67FABBEA" w14:textId="77777777" w:rsidTr="008E65F1">
        <w:tc>
          <w:tcPr>
            <w:tcW w:w="3402" w:type="dxa"/>
          </w:tcPr>
          <w:p w14:paraId="6233F819" w14:textId="77777777" w:rsidR="00A821B2" w:rsidRPr="00130D42" w:rsidRDefault="00A821B2" w:rsidP="008E65F1">
            <w:pPr>
              <w:spacing w:after="0"/>
              <w:rPr>
                <w:rFonts w:ascii="Courier New" w:hAnsi="Courier New" w:cs="Courier New"/>
                <w:color w:val="EEECE1" w:themeColor="background2"/>
                <w:szCs w:val="22"/>
              </w:rPr>
            </w:pPr>
            <w:r w:rsidRPr="00130D42">
              <w:rPr>
                <w:rFonts w:ascii="Courier New" w:hAnsi="Courier New" w:cs="Courier New"/>
                <w:color w:val="EEECE1" w:themeColor="background2"/>
                <w:szCs w:val="22"/>
              </w:rPr>
              <w:t xml:space="preserve">  </w:t>
            </w:r>
            <w:r w:rsidRPr="00EF12AD">
              <w:rPr>
                <w:rFonts w:ascii="Courier New" w:hAnsi="Courier New" w:cs="Courier New"/>
                <w:szCs w:val="22"/>
                <w:lang w:val="de-DE"/>
              </w:rPr>
              <w:t>DocSpec.CorrDocRefId</w:t>
            </w:r>
          </w:p>
        </w:tc>
        <w:tc>
          <w:tcPr>
            <w:tcW w:w="4532" w:type="dxa"/>
          </w:tcPr>
          <w:p w14:paraId="7EC1B2F1" w14:textId="68CF811D" w:rsidR="00A821B2" w:rsidRPr="00EF12AD" w:rsidRDefault="00A821B2" w:rsidP="008E65F1">
            <w:pPr>
              <w:spacing w:after="0"/>
              <w:rPr>
                <w:i/>
                <w:iCs/>
                <w:color w:val="A6A6A6" w:themeColor="background1" w:themeShade="A6"/>
              </w:rPr>
            </w:pPr>
            <w:r>
              <w:rPr>
                <w:i/>
                <w:iCs/>
                <w:color w:val="A6A6A6" w:themeColor="background1" w:themeShade="A6"/>
              </w:rPr>
              <w:t>Ni naveden</w:t>
            </w:r>
          </w:p>
        </w:tc>
      </w:tr>
    </w:tbl>
    <w:p w14:paraId="174046FE" w14:textId="77777777" w:rsidR="00285B7A" w:rsidRDefault="00285B7A" w:rsidP="00F73C84">
      <w:pPr>
        <w:jc w:val="both"/>
        <w:rPr>
          <w:rFonts w:ascii="Arial" w:hAnsi="Arial" w:cs="Arial"/>
          <w:sz w:val="20"/>
          <w:szCs w:val="20"/>
        </w:rPr>
      </w:pPr>
    </w:p>
    <w:p w14:paraId="183D271D" w14:textId="76AE4955" w:rsidR="00662F2A" w:rsidRPr="0081633D" w:rsidRDefault="00F73C84" w:rsidP="00F73C84">
      <w:pPr>
        <w:jc w:val="both"/>
        <w:rPr>
          <w:rFonts w:ascii="Arial" w:hAnsi="Arial" w:cs="Arial"/>
          <w:sz w:val="20"/>
          <w:szCs w:val="20"/>
        </w:rPr>
      </w:pPr>
      <w:r>
        <w:rPr>
          <w:rFonts w:ascii="Arial" w:hAnsi="Arial" w:cs="Arial"/>
          <w:sz w:val="20"/>
          <w:szCs w:val="20"/>
        </w:rPr>
        <w:t>Ker je bil ReportedPayee 3 že izbrisan, bo ponovna oddaja tega prejemnika plačila na strani CESOP zabeležena kot novi prejemnik plačila (</w:t>
      </w:r>
      <w:r w:rsidRPr="00F73C84">
        <w:rPr>
          <w:rFonts w:ascii="Arial" w:hAnsi="Arial" w:cs="Arial"/>
          <w:sz w:val="20"/>
          <w:szCs w:val="20"/>
        </w:rPr>
        <w:t>DocSpec.DocTypeIndic</w:t>
      </w:r>
      <w:r>
        <w:rPr>
          <w:rFonts w:ascii="Arial" w:hAnsi="Arial" w:cs="Arial"/>
          <w:sz w:val="20"/>
          <w:szCs w:val="20"/>
        </w:rPr>
        <w:t xml:space="preserve"> nastavljen na CESOP1).</w:t>
      </w:r>
    </w:p>
    <w:p w14:paraId="6EA6B231" w14:textId="3859098C" w:rsidR="00DD1511" w:rsidRDefault="00DD1511" w:rsidP="00DD1511">
      <w:pPr>
        <w:rPr>
          <w:rFonts w:ascii="Arial" w:hAnsi="Arial" w:cs="Arial"/>
          <w:sz w:val="20"/>
          <w:szCs w:val="20"/>
        </w:rPr>
      </w:pPr>
    </w:p>
    <w:p w14:paraId="1B39C71A" w14:textId="7E8916E8" w:rsidR="00DD1511" w:rsidRPr="00C03A70" w:rsidRDefault="00EF4D7E">
      <w:pPr>
        <w:pStyle w:val="Naslov2"/>
        <w:numPr>
          <w:ilvl w:val="1"/>
          <w:numId w:val="1"/>
        </w:numPr>
        <w:spacing w:before="0" w:line="260" w:lineRule="atLeast"/>
        <w:jc w:val="both"/>
        <w:rPr>
          <w:rFonts w:cs="Arial"/>
          <w:sz w:val="24"/>
          <w:szCs w:val="24"/>
        </w:rPr>
      </w:pPr>
      <w:bookmarkStart w:id="42" w:name="_Toc151621922"/>
      <w:r>
        <w:rPr>
          <w:rFonts w:cs="Arial"/>
          <w:sz w:val="24"/>
          <w:szCs w:val="24"/>
        </w:rPr>
        <w:t>Poročanje izpuščenih podatkov</w:t>
      </w:r>
      <w:bookmarkEnd w:id="42"/>
    </w:p>
    <w:p w14:paraId="4AD00EFC" w14:textId="6FFC14E1" w:rsidR="00DD1511" w:rsidRDefault="00DD1511" w:rsidP="00DD1511">
      <w:pPr>
        <w:rPr>
          <w:rFonts w:ascii="Arial" w:hAnsi="Arial" w:cs="Arial"/>
          <w:sz w:val="20"/>
          <w:szCs w:val="20"/>
        </w:rPr>
      </w:pPr>
    </w:p>
    <w:p w14:paraId="481F5405" w14:textId="77777777" w:rsidR="00F73C84" w:rsidRDefault="00F73C84" w:rsidP="00F73C84">
      <w:pPr>
        <w:rPr>
          <w:rFonts w:ascii="Arial" w:hAnsi="Arial" w:cs="Arial"/>
          <w:sz w:val="20"/>
          <w:szCs w:val="20"/>
        </w:rPr>
      </w:pPr>
      <w:r>
        <w:rPr>
          <w:rFonts w:ascii="Arial" w:hAnsi="Arial" w:cs="Arial"/>
          <w:sz w:val="20"/>
          <w:szCs w:val="20"/>
        </w:rPr>
        <w:t>Primer pokriva naslednji scenarij:</w:t>
      </w:r>
    </w:p>
    <w:p w14:paraId="1409BD58" w14:textId="26A8DDDC" w:rsidR="00F73C84" w:rsidRDefault="00F73C84" w:rsidP="00F73C84">
      <w:pPr>
        <w:pStyle w:val="Odstavekseznama"/>
        <w:numPr>
          <w:ilvl w:val="0"/>
          <w:numId w:val="37"/>
        </w:numPr>
        <w:spacing w:after="120" w:line="260" w:lineRule="atLeast"/>
        <w:jc w:val="both"/>
        <w:rPr>
          <w:rFonts w:ascii="Arial" w:hAnsi="Arial" w:cs="Arial"/>
          <w:sz w:val="20"/>
          <w:szCs w:val="20"/>
        </w:rPr>
      </w:pPr>
      <w:r>
        <w:rPr>
          <w:rFonts w:ascii="Arial" w:hAnsi="Arial" w:cs="Arial"/>
          <w:sz w:val="20"/>
          <w:szCs w:val="20"/>
        </w:rPr>
        <w:t>V že poslanem PMT sporočilu je PSP izpustil določene podatke. Želi poročati dodatne transakcije (še niso bile poslane) in dodatnega prejemnika plačila.</w:t>
      </w:r>
    </w:p>
    <w:p w14:paraId="2A6F97FB" w14:textId="77777777" w:rsidR="00F73C84" w:rsidRDefault="00F73C84" w:rsidP="00F73C84">
      <w:pPr>
        <w:pStyle w:val="Odstavekseznama"/>
        <w:numPr>
          <w:ilvl w:val="0"/>
          <w:numId w:val="37"/>
        </w:numPr>
        <w:spacing w:after="120" w:line="260" w:lineRule="atLeast"/>
        <w:jc w:val="both"/>
        <w:rPr>
          <w:rFonts w:ascii="Arial" w:hAnsi="Arial" w:cs="Arial"/>
          <w:sz w:val="20"/>
          <w:szCs w:val="20"/>
        </w:rPr>
      </w:pPr>
      <w:r>
        <w:rPr>
          <w:rFonts w:ascii="Arial" w:hAnsi="Arial" w:cs="Arial"/>
          <w:sz w:val="20"/>
          <w:szCs w:val="20"/>
        </w:rPr>
        <w:t xml:space="preserve">PSP pošlje začetno sporočilo z dvema prejemnikoma plačila. </w:t>
      </w:r>
    </w:p>
    <w:p w14:paraId="0A6B0F6E" w14:textId="77777777" w:rsidR="00F73C84" w:rsidRDefault="00F73C84" w:rsidP="00F73C84">
      <w:pPr>
        <w:pStyle w:val="Odstavekseznama"/>
        <w:numPr>
          <w:ilvl w:val="0"/>
          <w:numId w:val="37"/>
        </w:numPr>
        <w:spacing w:after="120" w:line="260" w:lineRule="atLeast"/>
        <w:jc w:val="both"/>
        <w:rPr>
          <w:rFonts w:ascii="Arial" w:hAnsi="Arial" w:cs="Arial"/>
          <w:sz w:val="20"/>
          <w:szCs w:val="20"/>
        </w:rPr>
      </w:pPr>
      <w:r>
        <w:rPr>
          <w:rFonts w:ascii="Arial" w:hAnsi="Arial" w:cs="Arial"/>
          <w:sz w:val="20"/>
          <w:szCs w:val="20"/>
        </w:rPr>
        <w:t>Sporočilo je sprejeto na CESOP strani.</w:t>
      </w:r>
    </w:p>
    <w:p w14:paraId="2E82F579" w14:textId="5FF7402E" w:rsidR="002757E7" w:rsidRDefault="00F73C84" w:rsidP="00F73C84">
      <w:pPr>
        <w:pStyle w:val="Odstavekseznama"/>
        <w:numPr>
          <w:ilvl w:val="0"/>
          <w:numId w:val="37"/>
        </w:numPr>
        <w:spacing w:after="120" w:line="260" w:lineRule="atLeast"/>
        <w:jc w:val="both"/>
        <w:rPr>
          <w:rFonts w:ascii="Arial" w:hAnsi="Arial" w:cs="Arial"/>
          <w:sz w:val="20"/>
          <w:szCs w:val="20"/>
        </w:rPr>
      </w:pPr>
      <w:r>
        <w:rPr>
          <w:rFonts w:ascii="Arial" w:hAnsi="Arial" w:cs="Arial"/>
          <w:sz w:val="20"/>
          <w:szCs w:val="20"/>
        </w:rPr>
        <w:t xml:space="preserve">PSP naknadno ugotovi, da ni poročal vseh transakcij za ReportedPayee 2 in da je v celoti pozabil poročati ReportedPayee 3. </w:t>
      </w:r>
      <w:r w:rsidR="00965001">
        <w:rPr>
          <w:rFonts w:ascii="Arial" w:hAnsi="Arial" w:cs="Arial"/>
          <w:sz w:val="20"/>
          <w:szCs w:val="20"/>
        </w:rPr>
        <w:t>Zato pošlje novo sporočilo, kjer dopolni podatke.</w:t>
      </w:r>
      <w:r>
        <w:rPr>
          <w:rFonts w:ascii="Arial" w:hAnsi="Arial" w:cs="Arial"/>
          <w:sz w:val="20"/>
          <w:szCs w:val="20"/>
        </w:rPr>
        <w:t xml:space="preserve"> </w:t>
      </w:r>
    </w:p>
    <w:p w14:paraId="144938CC" w14:textId="77777777" w:rsidR="00EF4D7E" w:rsidRDefault="00EF4D7E" w:rsidP="00EF4D7E">
      <w:pPr>
        <w:spacing w:after="120" w:line="260" w:lineRule="atLeast"/>
        <w:jc w:val="both"/>
        <w:rPr>
          <w:rFonts w:ascii="Arial" w:hAnsi="Arial" w:cs="Arial"/>
          <w:sz w:val="20"/>
          <w:szCs w:val="20"/>
        </w:rPr>
      </w:pPr>
    </w:p>
    <w:p w14:paraId="2B661E9F" w14:textId="4EF29952" w:rsidR="00EF4D7E" w:rsidRDefault="00EF4D7E" w:rsidP="00EF4D7E">
      <w:pPr>
        <w:spacing w:after="120" w:line="260" w:lineRule="atLeast"/>
        <w:jc w:val="both"/>
        <w:rPr>
          <w:rFonts w:ascii="Arial" w:hAnsi="Arial" w:cs="Arial"/>
          <w:sz w:val="20"/>
          <w:szCs w:val="20"/>
        </w:rPr>
      </w:pPr>
      <w:r>
        <w:rPr>
          <w:rFonts w:ascii="Arial" w:hAnsi="Arial" w:cs="Arial"/>
          <w:sz w:val="20"/>
          <w:szCs w:val="20"/>
        </w:rPr>
        <w:t>Poslano inicialno sporočilo (PSP):</w:t>
      </w:r>
    </w:p>
    <w:tbl>
      <w:tblPr>
        <w:tblStyle w:val="TableHistory"/>
        <w:tblW w:w="0" w:type="auto"/>
        <w:tblInd w:w="1129" w:type="dxa"/>
        <w:tblLook w:val="04A0" w:firstRow="1" w:lastRow="0" w:firstColumn="1" w:lastColumn="0" w:noHBand="0" w:noVBand="1"/>
      </w:tblPr>
      <w:tblGrid>
        <w:gridCol w:w="3349"/>
        <w:gridCol w:w="4010"/>
      </w:tblGrid>
      <w:tr w:rsidR="00EF4D7E" w:rsidRPr="00A82D30" w14:paraId="7FEB0708" w14:textId="77777777" w:rsidTr="008E65F1">
        <w:tc>
          <w:tcPr>
            <w:tcW w:w="3402" w:type="dxa"/>
          </w:tcPr>
          <w:p w14:paraId="71D8D859" w14:textId="77777777" w:rsidR="00EF4D7E" w:rsidRPr="00673D27" w:rsidRDefault="00EF4D7E" w:rsidP="008E65F1">
            <w:pPr>
              <w:spacing w:after="0"/>
              <w:rPr>
                <w:rFonts w:ascii="Times" w:hAnsi="Times" w:cs="Times"/>
                <w:b/>
                <w:bCs/>
                <w:szCs w:val="22"/>
              </w:rPr>
            </w:pPr>
            <w:r w:rsidRPr="00673D27">
              <w:rPr>
                <w:bCs/>
              </w:rPr>
              <w:t>File name</w:t>
            </w:r>
          </w:p>
        </w:tc>
        <w:tc>
          <w:tcPr>
            <w:tcW w:w="4532" w:type="dxa"/>
          </w:tcPr>
          <w:p w14:paraId="26F0D368" w14:textId="7B1063B4" w:rsidR="00EF4D7E" w:rsidRPr="0013587D" w:rsidRDefault="00EF4D7E" w:rsidP="008E65F1">
            <w:pPr>
              <w:spacing w:after="0"/>
              <w:rPr>
                <w:rFonts w:ascii="Times" w:hAnsi="Times" w:cs="Times"/>
                <w:b/>
                <w:bCs/>
                <w:szCs w:val="22"/>
                <w:lang w:val="fr-BE"/>
              </w:rPr>
            </w:pPr>
            <w:r>
              <w:rPr>
                <w:rFonts w:ascii="Arial" w:hAnsi="Arial" w:cs="Arial"/>
                <w:sz w:val="20"/>
                <w:szCs w:val="20"/>
                <w:lang w:val="sl-SI" w:eastAsia="sl-SI"/>
              </w:rPr>
              <w:t>PMT</w:t>
            </w:r>
            <w:r w:rsidRPr="00021FF8">
              <w:rPr>
                <w:rFonts w:ascii="Arial" w:hAnsi="Arial" w:cs="Arial"/>
                <w:sz w:val="20"/>
                <w:szCs w:val="20"/>
                <w:lang w:val="sl-SI" w:eastAsia="sl-SI"/>
              </w:rPr>
              <w:t>-Q</w:t>
            </w:r>
            <w:r>
              <w:rPr>
                <w:rFonts w:ascii="Arial" w:hAnsi="Arial" w:cs="Arial"/>
                <w:sz w:val="20"/>
                <w:szCs w:val="20"/>
                <w:lang w:val="sl-SI" w:eastAsia="sl-SI"/>
              </w:rPr>
              <w:t>2</w:t>
            </w:r>
            <w:r w:rsidRPr="00021FF8">
              <w:rPr>
                <w:rFonts w:ascii="Arial" w:hAnsi="Arial" w:cs="Arial"/>
                <w:sz w:val="20"/>
                <w:szCs w:val="20"/>
                <w:lang w:val="sl-SI" w:eastAsia="sl-SI"/>
              </w:rPr>
              <w:t>-202</w:t>
            </w:r>
            <w:r>
              <w:rPr>
                <w:rFonts w:ascii="Arial" w:hAnsi="Arial" w:cs="Arial"/>
                <w:sz w:val="20"/>
                <w:szCs w:val="20"/>
                <w:lang w:val="sl-SI" w:eastAsia="sl-SI"/>
              </w:rPr>
              <w:t>5</w:t>
            </w:r>
            <w:r w:rsidRPr="00021FF8">
              <w:rPr>
                <w:rFonts w:ascii="Arial" w:hAnsi="Arial" w:cs="Arial"/>
                <w:sz w:val="20"/>
                <w:szCs w:val="20"/>
                <w:lang w:val="sl-SI" w:eastAsia="sl-SI"/>
              </w:rPr>
              <w:t>-SI-LJBASI2X-1-1.xml</w:t>
            </w:r>
          </w:p>
        </w:tc>
      </w:tr>
      <w:tr w:rsidR="00EF4D7E" w14:paraId="6A827A58" w14:textId="77777777" w:rsidTr="008E65F1">
        <w:tc>
          <w:tcPr>
            <w:tcW w:w="3402" w:type="dxa"/>
          </w:tcPr>
          <w:p w14:paraId="7679BE55" w14:textId="77777777" w:rsidR="00EF4D7E" w:rsidRDefault="00EF4D7E" w:rsidP="008E65F1">
            <w:pPr>
              <w:spacing w:after="0"/>
              <w:rPr>
                <w:rFonts w:ascii="Times" w:hAnsi="Times" w:cs="Times"/>
                <w:szCs w:val="22"/>
              </w:rPr>
            </w:pPr>
            <w:r w:rsidRPr="002B2E2B">
              <w:rPr>
                <w:rFonts w:ascii="Courier New" w:hAnsi="Courier New" w:cs="Courier New"/>
                <w:szCs w:val="22"/>
                <w:lang w:val="de-DE"/>
              </w:rPr>
              <w:t>MessageType</w:t>
            </w:r>
          </w:p>
        </w:tc>
        <w:tc>
          <w:tcPr>
            <w:tcW w:w="4532" w:type="dxa"/>
          </w:tcPr>
          <w:p w14:paraId="3787A99B" w14:textId="77777777" w:rsidR="00EF4D7E" w:rsidRPr="00EF4D7E" w:rsidRDefault="00EF4D7E" w:rsidP="008E65F1">
            <w:pPr>
              <w:spacing w:after="0"/>
              <w:rPr>
                <w:rFonts w:ascii="Arial" w:hAnsi="Arial" w:cs="Arial"/>
                <w:sz w:val="20"/>
                <w:szCs w:val="20"/>
                <w:lang w:val="sl-SI" w:eastAsia="sl-SI"/>
              </w:rPr>
            </w:pPr>
            <w:r w:rsidRPr="00EF4D7E">
              <w:rPr>
                <w:rFonts w:ascii="Arial" w:hAnsi="Arial" w:cs="Arial"/>
                <w:sz w:val="20"/>
                <w:szCs w:val="20"/>
                <w:lang w:val="sl-SI" w:eastAsia="sl-SI"/>
              </w:rPr>
              <w:t>PMT</w:t>
            </w:r>
          </w:p>
        </w:tc>
      </w:tr>
      <w:tr w:rsidR="00EF4D7E" w14:paraId="30764C96" w14:textId="77777777" w:rsidTr="008E65F1">
        <w:tc>
          <w:tcPr>
            <w:tcW w:w="3402" w:type="dxa"/>
          </w:tcPr>
          <w:p w14:paraId="2A9C7669" w14:textId="77777777" w:rsidR="00EF4D7E" w:rsidRDefault="00EF4D7E" w:rsidP="008E65F1">
            <w:pPr>
              <w:spacing w:after="0"/>
              <w:rPr>
                <w:rFonts w:ascii="Times" w:hAnsi="Times" w:cs="Times"/>
                <w:szCs w:val="22"/>
              </w:rPr>
            </w:pPr>
            <w:r w:rsidRPr="002B2E2B">
              <w:rPr>
                <w:rFonts w:ascii="Courier New" w:hAnsi="Courier New" w:cs="Courier New"/>
                <w:szCs w:val="22"/>
              </w:rPr>
              <w:t>MessageTypeIndic</w:t>
            </w:r>
          </w:p>
        </w:tc>
        <w:tc>
          <w:tcPr>
            <w:tcW w:w="4532" w:type="dxa"/>
          </w:tcPr>
          <w:p w14:paraId="4F7757F6" w14:textId="77777777" w:rsidR="00EF4D7E" w:rsidRPr="00EF4D7E" w:rsidRDefault="00EF4D7E" w:rsidP="008E65F1">
            <w:pPr>
              <w:spacing w:after="0"/>
              <w:rPr>
                <w:rFonts w:ascii="Arial" w:hAnsi="Arial" w:cs="Arial"/>
                <w:sz w:val="20"/>
                <w:szCs w:val="20"/>
                <w:lang w:val="sl-SI" w:eastAsia="sl-SI"/>
              </w:rPr>
            </w:pPr>
            <w:r w:rsidRPr="00EF4D7E">
              <w:rPr>
                <w:rFonts w:ascii="Arial" w:hAnsi="Arial" w:cs="Arial"/>
                <w:sz w:val="20"/>
                <w:szCs w:val="20"/>
                <w:lang w:val="sl-SI" w:eastAsia="sl-SI"/>
              </w:rPr>
              <w:t>CESOP100</w:t>
            </w:r>
          </w:p>
        </w:tc>
      </w:tr>
      <w:tr w:rsidR="00EF4D7E" w14:paraId="7F09BF6D" w14:textId="77777777" w:rsidTr="008E65F1">
        <w:tc>
          <w:tcPr>
            <w:tcW w:w="3402" w:type="dxa"/>
          </w:tcPr>
          <w:p w14:paraId="4564F6A0" w14:textId="77777777" w:rsidR="00EF4D7E" w:rsidRDefault="00EF4D7E" w:rsidP="008E65F1">
            <w:pPr>
              <w:spacing w:after="0"/>
              <w:rPr>
                <w:rFonts w:ascii="Times" w:hAnsi="Times" w:cs="Times"/>
                <w:szCs w:val="22"/>
              </w:rPr>
            </w:pPr>
            <w:r w:rsidRPr="002B1B66">
              <w:rPr>
                <w:rFonts w:ascii="Courier New" w:hAnsi="Courier New" w:cs="Courier New"/>
                <w:szCs w:val="22"/>
                <w:lang w:val="de-DE"/>
              </w:rPr>
              <w:t>MessageRefId</w:t>
            </w:r>
          </w:p>
        </w:tc>
        <w:tc>
          <w:tcPr>
            <w:tcW w:w="4532" w:type="dxa"/>
          </w:tcPr>
          <w:p w14:paraId="4D5633B0" w14:textId="77777777" w:rsidR="00EF4D7E" w:rsidRPr="00EF4D7E" w:rsidRDefault="00EF4D7E" w:rsidP="008E65F1">
            <w:pPr>
              <w:spacing w:after="0"/>
              <w:rPr>
                <w:rFonts w:ascii="Arial" w:hAnsi="Arial" w:cs="Arial"/>
                <w:sz w:val="20"/>
                <w:szCs w:val="20"/>
                <w:lang w:val="sl-SI" w:eastAsia="sl-SI"/>
              </w:rPr>
            </w:pPr>
            <w:r w:rsidRPr="00EF4D7E">
              <w:rPr>
                <w:rFonts w:ascii="Arial" w:hAnsi="Arial" w:cs="Arial"/>
                <w:sz w:val="20"/>
                <w:szCs w:val="20"/>
                <w:lang w:val="sl-SI" w:eastAsia="sl-SI"/>
              </w:rPr>
              <w:t>521545c1-287b-4679-ba45-6f63e79a9870</w:t>
            </w:r>
          </w:p>
        </w:tc>
      </w:tr>
      <w:tr w:rsidR="00EF4D7E" w14:paraId="6CA0D3D6" w14:textId="77777777" w:rsidTr="008E65F1">
        <w:tc>
          <w:tcPr>
            <w:tcW w:w="3402" w:type="dxa"/>
          </w:tcPr>
          <w:p w14:paraId="3401A64B" w14:textId="77777777" w:rsidR="00EF4D7E" w:rsidRPr="0013587D" w:rsidRDefault="00EF4D7E" w:rsidP="008E65F1">
            <w:pPr>
              <w:spacing w:after="0"/>
              <w:rPr>
                <w:rFonts w:ascii="Times" w:hAnsi="Times" w:cs="Times"/>
                <w:color w:val="EEECE1" w:themeColor="background2"/>
                <w:szCs w:val="22"/>
              </w:rPr>
            </w:pPr>
            <w:r w:rsidRPr="00EF12AD">
              <w:rPr>
                <w:rFonts w:ascii="Courier New" w:hAnsi="Courier New" w:cs="Courier New"/>
                <w:szCs w:val="22"/>
                <w:lang w:val="de-DE"/>
              </w:rPr>
              <w:t>CorrMessageRefId</w:t>
            </w:r>
          </w:p>
        </w:tc>
        <w:tc>
          <w:tcPr>
            <w:tcW w:w="4532" w:type="dxa"/>
          </w:tcPr>
          <w:p w14:paraId="3E556217" w14:textId="4BA21DBC" w:rsidR="00EF4D7E" w:rsidRPr="00EF12AD" w:rsidRDefault="00EF4D7E" w:rsidP="008E65F1">
            <w:pPr>
              <w:spacing w:after="0"/>
              <w:rPr>
                <w:rFonts w:ascii="Times" w:hAnsi="Times" w:cs="Times"/>
                <w:i/>
                <w:iCs/>
                <w:color w:val="A6A6A6" w:themeColor="background1" w:themeShade="A6"/>
                <w:szCs w:val="22"/>
              </w:rPr>
            </w:pPr>
            <w:r>
              <w:rPr>
                <w:i/>
                <w:iCs/>
                <w:color w:val="A6A6A6" w:themeColor="background1" w:themeShade="A6"/>
              </w:rPr>
              <w:t>Ni naveden</w:t>
            </w:r>
          </w:p>
        </w:tc>
      </w:tr>
      <w:tr w:rsidR="00EF4D7E" w14:paraId="1A06DCFF" w14:textId="77777777" w:rsidTr="008E65F1">
        <w:tc>
          <w:tcPr>
            <w:tcW w:w="7934" w:type="dxa"/>
            <w:gridSpan w:val="2"/>
          </w:tcPr>
          <w:p w14:paraId="70EB9D85" w14:textId="77777777" w:rsidR="00EF4D7E" w:rsidRDefault="00EF4D7E" w:rsidP="008E65F1">
            <w:pPr>
              <w:spacing w:after="0"/>
              <w:rPr>
                <w:i/>
                <w:iCs/>
              </w:rPr>
            </w:pPr>
            <w:r>
              <w:rPr>
                <w:bCs/>
              </w:rPr>
              <w:t>Reported Payee 1</w:t>
            </w:r>
          </w:p>
        </w:tc>
      </w:tr>
      <w:tr w:rsidR="00EF4D7E" w14:paraId="670E7B4F" w14:textId="77777777" w:rsidTr="008E65F1">
        <w:tc>
          <w:tcPr>
            <w:tcW w:w="3402" w:type="dxa"/>
          </w:tcPr>
          <w:p w14:paraId="1458E8D9" w14:textId="77777777" w:rsidR="00EF4D7E" w:rsidRPr="000A7DBB" w:rsidRDefault="00EF4D7E" w:rsidP="008E65F1">
            <w:pPr>
              <w:spacing w:after="0"/>
              <w:rPr>
                <w:rFonts w:ascii="Courier New" w:hAnsi="Courier New" w:cs="Courier New"/>
                <w:szCs w:val="22"/>
              </w:rPr>
            </w:pPr>
            <w:r>
              <w:rPr>
                <w:rFonts w:ascii="Courier New" w:hAnsi="Courier New" w:cs="Courier New"/>
                <w:szCs w:val="22"/>
              </w:rPr>
              <w:t xml:space="preserve">  DocSpec.DocTypeIndic</w:t>
            </w:r>
          </w:p>
        </w:tc>
        <w:tc>
          <w:tcPr>
            <w:tcW w:w="4532" w:type="dxa"/>
          </w:tcPr>
          <w:p w14:paraId="31E987E0" w14:textId="77777777" w:rsidR="00EF4D7E" w:rsidRPr="00EF4D7E" w:rsidRDefault="00EF4D7E" w:rsidP="008E65F1">
            <w:pPr>
              <w:spacing w:after="0"/>
              <w:rPr>
                <w:rFonts w:ascii="Arial" w:hAnsi="Arial" w:cs="Arial"/>
                <w:sz w:val="20"/>
                <w:szCs w:val="20"/>
                <w:lang w:val="sl-SI" w:eastAsia="sl-SI"/>
              </w:rPr>
            </w:pPr>
            <w:r w:rsidRPr="00EF4D7E">
              <w:rPr>
                <w:rFonts w:ascii="Arial" w:hAnsi="Arial" w:cs="Arial"/>
                <w:sz w:val="20"/>
                <w:szCs w:val="20"/>
                <w:lang w:val="sl-SI" w:eastAsia="sl-SI"/>
              </w:rPr>
              <w:t>CESOP1</w:t>
            </w:r>
          </w:p>
        </w:tc>
      </w:tr>
      <w:tr w:rsidR="00EF4D7E" w:rsidRPr="000769AF" w14:paraId="096AD077" w14:textId="77777777" w:rsidTr="008E65F1">
        <w:tc>
          <w:tcPr>
            <w:tcW w:w="3402" w:type="dxa"/>
          </w:tcPr>
          <w:p w14:paraId="319D64DC" w14:textId="77777777" w:rsidR="00EF4D7E" w:rsidRDefault="00EF4D7E" w:rsidP="008E65F1">
            <w:pPr>
              <w:spacing w:after="0"/>
              <w:rPr>
                <w:rFonts w:ascii="Courier New" w:hAnsi="Courier New" w:cs="Courier New"/>
                <w:szCs w:val="22"/>
              </w:rPr>
            </w:pPr>
            <w:r>
              <w:rPr>
                <w:rFonts w:ascii="Courier New" w:hAnsi="Courier New" w:cs="Courier New"/>
                <w:szCs w:val="22"/>
              </w:rPr>
              <w:t xml:space="preserve">  DocSpec.DocRefId</w:t>
            </w:r>
          </w:p>
        </w:tc>
        <w:tc>
          <w:tcPr>
            <w:tcW w:w="4532" w:type="dxa"/>
          </w:tcPr>
          <w:p w14:paraId="7E33199E" w14:textId="77777777" w:rsidR="00EF4D7E" w:rsidRPr="00EF4D7E" w:rsidRDefault="00EF4D7E" w:rsidP="008E65F1">
            <w:pPr>
              <w:spacing w:after="0"/>
              <w:rPr>
                <w:rFonts w:ascii="Arial" w:hAnsi="Arial" w:cs="Arial"/>
                <w:sz w:val="20"/>
                <w:szCs w:val="20"/>
                <w:lang w:val="sl-SI" w:eastAsia="sl-SI"/>
              </w:rPr>
            </w:pPr>
            <w:r w:rsidRPr="00EF4D7E">
              <w:rPr>
                <w:rFonts w:ascii="Arial" w:hAnsi="Arial" w:cs="Arial"/>
                <w:sz w:val="20"/>
                <w:szCs w:val="20"/>
                <w:lang w:val="sl-SI" w:eastAsia="sl-SI"/>
              </w:rPr>
              <w:t>7ff28c1d-441d-46c2-9b49-40e20ad9168a</w:t>
            </w:r>
          </w:p>
        </w:tc>
      </w:tr>
      <w:tr w:rsidR="00EF4D7E" w14:paraId="6C5F4E1E" w14:textId="77777777" w:rsidTr="008E65F1">
        <w:tc>
          <w:tcPr>
            <w:tcW w:w="3402" w:type="dxa"/>
          </w:tcPr>
          <w:p w14:paraId="61CC27B1" w14:textId="77777777" w:rsidR="00EF4D7E" w:rsidRPr="0013587D" w:rsidRDefault="00EF4D7E" w:rsidP="008E65F1">
            <w:pPr>
              <w:spacing w:after="0"/>
              <w:rPr>
                <w:rFonts w:ascii="Courier New" w:hAnsi="Courier New" w:cs="Courier New"/>
                <w:color w:val="EEECE1" w:themeColor="background2"/>
                <w:szCs w:val="22"/>
              </w:rPr>
            </w:pPr>
            <w:r w:rsidRPr="000769AF">
              <w:rPr>
                <w:rFonts w:ascii="Courier New" w:hAnsi="Courier New" w:cs="Courier New"/>
                <w:color w:val="EEECE1" w:themeColor="background2"/>
                <w:szCs w:val="22"/>
                <w:lang w:val="it-IT"/>
              </w:rPr>
              <w:t xml:space="preserve">  </w:t>
            </w:r>
            <w:r w:rsidRPr="00EF12AD">
              <w:rPr>
                <w:rFonts w:ascii="Courier New" w:hAnsi="Courier New" w:cs="Courier New"/>
                <w:szCs w:val="22"/>
                <w:lang w:val="de-DE"/>
              </w:rPr>
              <w:t>DocSpec.CorrDocRefId</w:t>
            </w:r>
          </w:p>
        </w:tc>
        <w:tc>
          <w:tcPr>
            <w:tcW w:w="4532" w:type="dxa"/>
          </w:tcPr>
          <w:p w14:paraId="701B8F8F" w14:textId="4B2BF32B" w:rsidR="00EF4D7E" w:rsidRPr="00EF12AD" w:rsidRDefault="00EF4D7E" w:rsidP="008E65F1">
            <w:pPr>
              <w:spacing w:after="0"/>
              <w:rPr>
                <w:i/>
                <w:iCs/>
                <w:color w:val="A6A6A6" w:themeColor="background1" w:themeShade="A6"/>
              </w:rPr>
            </w:pPr>
            <w:r>
              <w:rPr>
                <w:i/>
                <w:iCs/>
                <w:color w:val="A6A6A6" w:themeColor="background1" w:themeShade="A6"/>
              </w:rPr>
              <w:t>Ni naveden</w:t>
            </w:r>
          </w:p>
        </w:tc>
      </w:tr>
      <w:tr w:rsidR="00EF4D7E" w14:paraId="2CB06F37" w14:textId="77777777" w:rsidTr="008E65F1">
        <w:tc>
          <w:tcPr>
            <w:tcW w:w="7934" w:type="dxa"/>
            <w:gridSpan w:val="2"/>
          </w:tcPr>
          <w:p w14:paraId="1F44C7C4" w14:textId="77777777" w:rsidR="00EF4D7E" w:rsidRDefault="00EF4D7E" w:rsidP="008E65F1">
            <w:pPr>
              <w:spacing w:after="0"/>
              <w:rPr>
                <w:i/>
                <w:iCs/>
              </w:rPr>
            </w:pPr>
            <w:r>
              <w:rPr>
                <w:bCs/>
              </w:rPr>
              <w:lastRenderedPageBreak/>
              <w:t>Reported Payee 2</w:t>
            </w:r>
          </w:p>
        </w:tc>
      </w:tr>
      <w:tr w:rsidR="00EF4D7E" w14:paraId="60FA4F72" w14:textId="77777777" w:rsidTr="008E65F1">
        <w:tc>
          <w:tcPr>
            <w:tcW w:w="3402" w:type="dxa"/>
          </w:tcPr>
          <w:p w14:paraId="07A74FA0" w14:textId="77777777" w:rsidR="00EF4D7E" w:rsidRDefault="00EF4D7E" w:rsidP="008E65F1">
            <w:pPr>
              <w:spacing w:after="0"/>
              <w:rPr>
                <w:rFonts w:ascii="Courier New" w:hAnsi="Courier New" w:cs="Courier New"/>
                <w:szCs w:val="22"/>
              </w:rPr>
            </w:pPr>
            <w:r>
              <w:rPr>
                <w:rFonts w:ascii="Courier New" w:hAnsi="Courier New" w:cs="Courier New"/>
                <w:szCs w:val="22"/>
              </w:rPr>
              <w:t xml:space="preserve">  DocSpec.DocTypeIndic</w:t>
            </w:r>
          </w:p>
        </w:tc>
        <w:tc>
          <w:tcPr>
            <w:tcW w:w="4532" w:type="dxa"/>
          </w:tcPr>
          <w:p w14:paraId="38A65AE8" w14:textId="77777777" w:rsidR="00EF4D7E" w:rsidRPr="00EF4D7E" w:rsidRDefault="00EF4D7E" w:rsidP="008E65F1">
            <w:pPr>
              <w:spacing w:after="0"/>
              <w:rPr>
                <w:rFonts w:ascii="Arial" w:hAnsi="Arial" w:cs="Arial"/>
                <w:sz w:val="20"/>
                <w:szCs w:val="20"/>
                <w:lang w:val="sl-SI" w:eastAsia="sl-SI"/>
              </w:rPr>
            </w:pPr>
            <w:r w:rsidRPr="00EF4D7E">
              <w:rPr>
                <w:rFonts w:ascii="Arial" w:hAnsi="Arial" w:cs="Arial"/>
                <w:sz w:val="20"/>
                <w:szCs w:val="20"/>
                <w:lang w:val="sl-SI" w:eastAsia="sl-SI"/>
              </w:rPr>
              <w:t>CESOP1</w:t>
            </w:r>
          </w:p>
        </w:tc>
      </w:tr>
      <w:tr w:rsidR="00EF4D7E" w:rsidRPr="000769AF" w14:paraId="29873262" w14:textId="77777777" w:rsidTr="008E65F1">
        <w:tc>
          <w:tcPr>
            <w:tcW w:w="3402" w:type="dxa"/>
          </w:tcPr>
          <w:p w14:paraId="7DC6A818" w14:textId="77777777" w:rsidR="00EF4D7E" w:rsidRDefault="00EF4D7E" w:rsidP="008E65F1">
            <w:pPr>
              <w:spacing w:after="0"/>
              <w:rPr>
                <w:rFonts w:ascii="Courier New" w:hAnsi="Courier New" w:cs="Courier New"/>
                <w:szCs w:val="22"/>
              </w:rPr>
            </w:pPr>
            <w:r>
              <w:rPr>
                <w:rFonts w:ascii="Courier New" w:hAnsi="Courier New" w:cs="Courier New"/>
                <w:szCs w:val="22"/>
              </w:rPr>
              <w:t xml:space="preserve">  DocSpec.DocRefId</w:t>
            </w:r>
          </w:p>
        </w:tc>
        <w:tc>
          <w:tcPr>
            <w:tcW w:w="4532" w:type="dxa"/>
          </w:tcPr>
          <w:p w14:paraId="492B9F33" w14:textId="77777777" w:rsidR="00EF4D7E" w:rsidRPr="00EF4D7E" w:rsidRDefault="00EF4D7E" w:rsidP="008E65F1">
            <w:pPr>
              <w:spacing w:after="0"/>
              <w:rPr>
                <w:rFonts w:ascii="Arial" w:hAnsi="Arial" w:cs="Arial"/>
                <w:sz w:val="20"/>
                <w:szCs w:val="20"/>
                <w:lang w:val="sl-SI" w:eastAsia="sl-SI"/>
              </w:rPr>
            </w:pPr>
            <w:r w:rsidRPr="00EF4D7E">
              <w:rPr>
                <w:rFonts w:ascii="Arial" w:hAnsi="Arial" w:cs="Arial"/>
                <w:sz w:val="20"/>
                <w:szCs w:val="20"/>
                <w:lang w:val="sl-SI" w:eastAsia="sl-SI"/>
              </w:rPr>
              <w:t>86e5d460-ae75-435f-9c86-502b9d48ff77</w:t>
            </w:r>
          </w:p>
        </w:tc>
      </w:tr>
      <w:tr w:rsidR="00EF4D7E" w14:paraId="05BE49E3" w14:textId="77777777" w:rsidTr="008E65F1">
        <w:tc>
          <w:tcPr>
            <w:tcW w:w="3402" w:type="dxa"/>
          </w:tcPr>
          <w:p w14:paraId="42A49EB0" w14:textId="77777777" w:rsidR="00EF4D7E" w:rsidRPr="0013587D" w:rsidRDefault="00EF4D7E" w:rsidP="008E65F1">
            <w:pPr>
              <w:spacing w:after="0"/>
              <w:rPr>
                <w:rFonts w:ascii="Courier New" w:hAnsi="Courier New" w:cs="Courier New"/>
                <w:color w:val="EEECE1" w:themeColor="background2"/>
                <w:szCs w:val="22"/>
              </w:rPr>
            </w:pPr>
            <w:r w:rsidRPr="0013587D">
              <w:rPr>
                <w:rFonts w:ascii="Courier New" w:hAnsi="Courier New" w:cs="Courier New"/>
                <w:color w:val="EEECE1" w:themeColor="background2"/>
                <w:szCs w:val="22"/>
                <w:lang w:val="de-DE"/>
              </w:rPr>
              <w:t xml:space="preserve">  </w:t>
            </w:r>
            <w:r w:rsidRPr="00EF12AD">
              <w:rPr>
                <w:rFonts w:ascii="Courier New" w:hAnsi="Courier New" w:cs="Courier New"/>
                <w:szCs w:val="22"/>
                <w:lang w:val="de-DE"/>
              </w:rPr>
              <w:t>DocSpec.CorrDocRefId</w:t>
            </w:r>
          </w:p>
        </w:tc>
        <w:tc>
          <w:tcPr>
            <w:tcW w:w="4532" w:type="dxa"/>
          </w:tcPr>
          <w:p w14:paraId="40688B8C" w14:textId="44005746" w:rsidR="00EF4D7E" w:rsidRPr="00EF12AD" w:rsidRDefault="00EF4D7E" w:rsidP="008E65F1">
            <w:pPr>
              <w:spacing w:after="0"/>
              <w:rPr>
                <w:i/>
                <w:iCs/>
                <w:color w:val="A6A6A6" w:themeColor="background1" w:themeShade="A6"/>
              </w:rPr>
            </w:pPr>
            <w:r>
              <w:rPr>
                <w:i/>
                <w:iCs/>
                <w:color w:val="A6A6A6" w:themeColor="background1" w:themeShade="A6"/>
              </w:rPr>
              <w:t>Ni naveden</w:t>
            </w:r>
          </w:p>
        </w:tc>
      </w:tr>
    </w:tbl>
    <w:p w14:paraId="3C966CCD" w14:textId="77777777" w:rsidR="00EF4D7E" w:rsidRPr="00EF4D7E" w:rsidRDefault="00EF4D7E" w:rsidP="00EF4D7E">
      <w:pPr>
        <w:spacing w:after="120" w:line="260" w:lineRule="atLeast"/>
        <w:jc w:val="both"/>
        <w:rPr>
          <w:rFonts w:ascii="Arial" w:hAnsi="Arial" w:cs="Arial"/>
          <w:sz w:val="20"/>
          <w:szCs w:val="20"/>
        </w:rPr>
      </w:pPr>
    </w:p>
    <w:p w14:paraId="655960A5" w14:textId="77777777" w:rsidR="00EF4D7E" w:rsidRDefault="00EF4D7E" w:rsidP="00EF4D7E">
      <w:pPr>
        <w:rPr>
          <w:rFonts w:ascii="Arial" w:hAnsi="Arial" w:cs="Arial"/>
          <w:sz w:val="20"/>
          <w:szCs w:val="20"/>
        </w:rPr>
      </w:pPr>
    </w:p>
    <w:p w14:paraId="30DD76DB" w14:textId="77777777" w:rsidR="00EF4D7E" w:rsidRPr="008D06F3" w:rsidRDefault="00EF4D7E" w:rsidP="00EF4D7E">
      <w:pPr>
        <w:rPr>
          <w:rFonts w:ascii="Arial" w:hAnsi="Arial" w:cs="Arial"/>
          <w:sz w:val="20"/>
          <w:szCs w:val="20"/>
        </w:rPr>
      </w:pPr>
      <w:r w:rsidRPr="008D06F3">
        <w:rPr>
          <w:rFonts w:ascii="Arial" w:hAnsi="Arial" w:cs="Arial"/>
          <w:sz w:val="20"/>
          <w:szCs w:val="20"/>
        </w:rPr>
        <w:t>PSP prejme pozitivno VLD sporočilo s strani CESOP:</w:t>
      </w:r>
    </w:p>
    <w:p w14:paraId="34B9E490" w14:textId="2DD2DC31" w:rsidR="00662F2A" w:rsidRDefault="00662F2A" w:rsidP="00DD1511">
      <w:pPr>
        <w:rPr>
          <w:rFonts w:ascii="Arial" w:hAnsi="Arial" w:cs="Arial"/>
          <w:sz w:val="20"/>
          <w:szCs w:val="20"/>
        </w:rPr>
      </w:pPr>
    </w:p>
    <w:tbl>
      <w:tblPr>
        <w:tblStyle w:val="TableHistory"/>
        <w:tblW w:w="0" w:type="auto"/>
        <w:tblInd w:w="1129" w:type="dxa"/>
        <w:tblLook w:val="04A0" w:firstRow="1" w:lastRow="0" w:firstColumn="1" w:lastColumn="0" w:noHBand="0" w:noVBand="1"/>
      </w:tblPr>
      <w:tblGrid>
        <w:gridCol w:w="3152"/>
        <w:gridCol w:w="4207"/>
      </w:tblGrid>
      <w:tr w:rsidR="00EF4D7E" w:rsidRPr="00A82D30" w14:paraId="49256095" w14:textId="77777777" w:rsidTr="008E65F1">
        <w:tc>
          <w:tcPr>
            <w:tcW w:w="3261" w:type="dxa"/>
          </w:tcPr>
          <w:p w14:paraId="565D5167" w14:textId="77777777" w:rsidR="00EF4D7E" w:rsidRPr="00673D27" w:rsidRDefault="00EF4D7E" w:rsidP="008E65F1">
            <w:pPr>
              <w:spacing w:after="0"/>
              <w:rPr>
                <w:rFonts w:ascii="Times" w:hAnsi="Times" w:cs="Times"/>
                <w:b/>
                <w:bCs/>
                <w:szCs w:val="22"/>
              </w:rPr>
            </w:pPr>
            <w:r w:rsidRPr="00673D27">
              <w:rPr>
                <w:bCs/>
              </w:rPr>
              <w:t>File name</w:t>
            </w:r>
          </w:p>
        </w:tc>
        <w:tc>
          <w:tcPr>
            <w:tcW w:w="4673" w:type="dxa"/>
          </w:tcPr>
          <w:p w14:paraId="5508AEC3" w14:textId="06AD0C60" w:rsidR="00EF4D7E" w:rsidRPr="0013587D" w:rsidRDefault="00EF4D7E" w:rsidP="008E65F1">
            <w:pPr>
              <w:spacing w:after="0"/>
              <w:rPr>
                <w:rFonts w:ascii="Times" w:hAnsi="Times" w:cs="Times"/>
                <w:b/>
                <w:bCs/>
                <w:szCs w:val="22"/>
                <w:lang w:val="fr-BE"/>
              </w:rPr>
            </w:pPr>
            <w:r>
              <w:rPr>
                <w:rFonts w:ascii="Arial" w:hAnsi="Arial" w:cs="Arial"/>
                <w:sz w:val="20"/>
                <w:szCs w:val="20"/>
                <w:lang w:val="sl-SI" w:eastAsia="sl-SI"/>
              </w:rPr>
              <w:t>VLD</w:t>
            </w:r>
            <w:r w:rsidRPr="00021FF8">
              <w:rPr>
                <w:rFonts w:ascii="Arial" w:hAnsi="Arial" w:cs="Arial"/>
                <w:sz w:val="20"/>
                <w:szCs w:val="20"/>
                <w:lang w:val="sl-SI" w:eastAsia="sl-SI"/>
              </w:rPr>
              <w:t>-Q</w:t>
            </w:r>
            <w:r>
              <w:rPr>
                <w:rFonts w:ascii="Arial" w:hAnsi="Arial" w:cs="Arial"/>
                <w:sz w:val="20"/>
                <w:szCs w:val="20"/>
                <w:lang w:val="sl-SI" w:eastAsia="sl-SI"/>
              </w:rPr>
              <w:t>2</w:t>
            </w:r>
            <w:r w:rsidRPr="00021FF8">
              <w:rPr>
                <w:rFonts w:ascii="Arial" w:hAnsi="Arial" w:cs="Arial"/>
                <w:sz w:val="20"/>
                <w:szCs w:val="20"/>
                <w:lang w:val="sl-SI" w:eastAsia="sl-SI"/>
              </w:rPr>
              <w:t>-202</w:t>
            </w:r>
            <w:r>
              <w:rPr>
                <w:rFonts w:ascii="Arial" w:hAnsi="Arial" w:cs="Arial"/>
                <w:sz w:val="20"/>
                <w:szCs w:val="20"/>
                <w:lang w:val="sl-SI" w:eastAsia="sl-SI"/>
              </w:rPr>
              <w:t>5</w:t>
            </w:r>
            <w:r w:rsidRPr="00021FF8">
              <w:rPr>
                <w:rFonts w:ascii="Arial" w:hAnsi="Arial" w:cs="Arial"/>
                <w:sz w:val="20"/>
                <w:szCs w:val="20"/>
                <w:lang w:val="sl-SI" w:eastAsia="sl-SI"/>
              </w:rPr>
              <w:t>-SI-LJBASI2X-1-1.xml</w:t>
            </w:r>
          </w:p>
        </w:tc>
      </w:tr>
      <w:tr w:rsidR="00EF4D7E" w14:paraId="103187AF" w14:textId="77777777" w:rsidTr="008E65F1">
        <w:tc>
          <w:tcPr>
            <w:tcW w:w="3261" w:type="dxa"/>
          </w:tcPr>
          <w:p w14:paraId="39F703A1" w14:textId="77777777" w:rsidR="00EF4D7E" w:rsidRDefault="00EF4D7E" w:rsidP="008E65F1">
            <w:pPr>
              <w:spacing w:after="0"/>
              <w:rPr>
                <w:rFonts w:ascii="Times" w:hAnsi="Times" w:cs="Times"/>
                <w:szCs w:val="22"/>
              </w:rPr>
            </w:pPr>
            <w:r w:rsidRPr="002B2E2B">
              <w:rPr>
                <w:rFonts w:ascii="Courier New" w:hAnsi="Courier New" w:cs="Courier New"/>
                <w:szCs w:val="22"/>
                <w:lang w:val="de-DE"/>
              </w:rPr>
              <w:t>MessageType</w:t>
            </w:r>
          </w:p>
        </w:tc>
        <w:tc>
          <w:tcPr>
            <w:tcW w:w="4673" w:type="dxa"/>
          </w:tcPr>
          <w:p w14:paraId="5453069D" w14:textId="77777777" w:rsidR="00EF4D7E" w:rsidRPr="00EF4D7E" w:rsidRDefault="00EF4D7E" w:rsidP="008E65F1">
            <w:pPr>
              <w:spacing w:after="0"/>
              <w:rPr>
                <w:rFonts w:ascii="Arial" w:hAnsi="Arial" w:cs="Arial"/>
                <w:sz w:val="20"/>
                <w:szCs w:val="20"/>
                <w:lang w:val="sl-SI" w:eastAsia="sl-SI"/>
              </w:rPr>
            </w:pPr>
            <w:r w:rsidRPr="00EF4D7E">
              <w:rPr>
                <w:rFonts w:ascii="Arial" w:hAnsi="Arial" w:cs="Arial"/>
                <w:sz w:val="20"/>
                <w:szCs w:val="20"/>
                <w:lang w:val="sl-SI" w:eastAsia="sl-SI"/>
              </w:rPr>
              <w:t>VLD</w:t>
            </w:r>
          </w:p>
        </w:tc>
      </w:tr>
      <w:tr w:rsidR="00EF4D7E" w14:paraId="64C5F282" w14:textId="77777777" w:rsidTr="008E65F1">
        <w:tc>
          <w:tcPr>
            <w:tcW w:w="3261" w:type="dxa"/>
          </w:tcPr>
          <w:p w14:paraId="572F0576" w14:textId="77777777" w:rsidR="00EF4D7E" w:rsidRDefault="00EF4D7E" w:rsidP="008E65F1">
            <w:pPr>
              <w:spacing w:after="0"/>
              <w:rPr>
                <w:rFonts w:ascii="Times" w:hAnsi="Times" w:cs="Times"/>
                <w:szCs w:val="22"/>
              </w:rPr>
            </w:pPr>
            <w:r w:rsidRPr="002B2E2B">
              <w:rPr>
                <w:rFonts w:ascii="Courier New" w:hAnsi="Courier New" w:cs="Courier New"/>
                <w:szCs w:val="22"/>
              </w:rPr>
              <w:t>MessageTypeIndic</w:t>
            </w:r>
          </w:p>
        </w:tc>
        <w:tc>
          <w:tcPr>
            <w:tcW w:w="4673" w:type="dxa"/>
          </w:tcPr>
          <w:p w14:paraId="41F1653F" w14:textId="77777777" w:rsidR="00EF4D7E" w:rsidRPr="00EF4D7E" w:rsidRDefault="00EF4D7E" w:rsidP="008E65F1">
            <w:pPr>
              <w:spacing w:after="0"/>
              <w:rPr>
                <w:rFonts w:ascii="Arial" w:hAnsi="Arial" w:cs="Arial"/>
                <w:sz w:val="20"/>
                <w:szCs w:val="20"/>
                <w:lang w:val="sl-SI" w:eastAsia="sl-SI"/>
              </w:rPr>
            </w:pPr>
            <w:r w:rsidRPr="00EF4D7E">
              <w:rPr>
                <w:rFonts w:ascii="Arial" w:hAnsi="Arial" w:cs="Arial"/>
                <w:sz w:val="20"/>
                <w:szCs w:val="20"/>
                <w:lang w:val="sl-SI" w:eastAsia="sl-SI"/>
              </w:rPr>
              <w:t>CESOP100</w:t>
            </w:r>
          </w:p>
        </w:tc>
      </w:tr>
      <w:tr w:rsidR="00EF4D7E" w14:paraId="1757ED4C" w14:textId="77777777" w:rsidTr="008E65F1">
        <w:tc>
          <w:tcPr>
            <w:tcW w:w="3261" w:type="dxa"/>
          </w:tcPr>
          <w:p w14:paraId="18F55027" w14:textId="77777777" w:rsidR="00EF4D7E" w:rsidRDefault="00EF4D7E" w:rsidP="008E65F1">
            <w:pPr>
              <w:spacing w:after="0"/>
              <w:rPr>
                <w:rFonts w:ascii="Times" w:hAnsi="Times" w:cs="Times"/>
                <w:szCs w:val="22"/>
              </w:rPr>
            </w:pPr>
            <w:r w:rsidRPr="002B1B66">
              <w:rPr>
                <w:rFonts w:ascii="Courier New" w:hAnsi="Courier New" w:cs="Courier New"/>
                <w:szCs w:val="22"/>
                <w:lang w:val="de-DE"/>
              </w:rPr>
              <w:t>MessageRefId</w:t>
            </w:r>
          </w:p>
        </w:tc>
        <w:tc>
          <w:tcPr>
            <w:tcW w:w="4673" w:type="dxa"/>
          </w:tcPr>
          <w:p w14:paraId="1610A35D" w14:textId="77777777" w:rsidR="00EF4D7E" w:rsidRPr="00EF4D7E" w:rsidRDefault="00EF4D7E" w:rsidP="008E65F1">
            <w:pPr>
              <w:spacing w:after="0"/>
              <w:rPr>
                <w:rFonts w:ascii="Arial" w:hAnsi="Arial" w:cs="Arial"/>
                <w:sz w:val="20"/>
                <w:szCs w:val="20"/>
                <w:lang w:val="sl-SI" w:eastAsia="sl-SI"/>
              </w:rPr>
            </w:pPr>
            <w:r w:rsidRPr="00EF4D7E">
              <w:rPr>
                <w:rFonts w:ascii="Arial" w:hAnsi="Arial" w:cs="Arial"/>
                <w:sz w:val="20"/>
                <w:szCs w:val="20"/>
                <w:lang w:val="sl-SI" w:eastAsia="sl-SI"/>
              </w:rPr>
              <w:t>ef22fd2b-afe0-4cda-9d96-c14189437ff3</w:t>
            </w:r>
          </w:p>
        </w:tc>
      </w:tr>
      <w:tr w:rsidR="00EF4D7E" w14:paraId="3C596A69" w14:textId="77777777" w:rsidTr="008E65F1">
        <w:tc>
          <w:tcPr>
            <w:tcW w:w="3261" w:type="dxa"/>
          </w:tcPr>
          <w:p w14:paraId="23372D2A" w14:textId="77777777" w:rsidR="00EF4D7E" w:rsidRDefault="00EF4D7E" w:rsidP="008E65F1">
            <w:pPr>
              <w:spacing w:after="0"/>
              <w:rPr>
                <w:rFonts w:ascii="Times" w:hAnsi="Times" w:cs="Times"/>
                <w:szCs w:val="22"/>
              </w:rPr>
            </w:pPr>
            <w:r>
              <w:rPr>
                <w:rFonts w:ascii="Courier New" w:hAnsi="Courier New" w:cs="Courier New"/>
                <w:szCs w:val="22"/>
              </w:rPr>
              <w:t>CorrMessageRefId</w:t>
            </w:r>
          </w:p>
        </w:tc>
        <w:tc>
          <w:tcPr>
            <w:tcW w:w="4673" w:type="dxa"/>
          </w:tcPr>
          <w:p w14:paraId="16CC72B6" w14:textId="77777777" w:rsidR="00EF4D7E" w:rsidRPr="00EF4D7E" w:rsidRDefault="00EF4D7E" w:rsidP="008E65F1">
            <w:pPr>
              <w:spacing w:after="0"/>
              <w:rPr>
                <w:rFonts w:ascii="Arial" w:hAnsi="Arial" w:cs="Arial"/>
                <w:sz w:val="20"/>
                <w:szCs w:val="20"/>
                <w:lang w:val="sl-SI" w:eastAsia="sl-SI"/>
              </w:rPr>
            </w:pPr>
            <w:r w:rsidRPr="00EF4D7E">
              <w:rPr>
                <w:rFonts w:ascii="Arial" w:hAnsi="Arial" w:cs="Arial"/>
                <w:sz w:val="20"/>
                <w:szCs w:val="20"/>
                <w:lang w:val="sl-SI" w:eastAsia="sl-SI"/>
              </w:rPr>
              <w:t>521545c1-287b-4679-ba45-6f63e79a9870</w:t>
            </w:r>
          </w:p>
        </w:tc>
      </w:tr>
      <w:tr w:rsidR="00EF4D7E" w14:paraId="3C237005" w14:textId="77777777" w:rsidTr="008E65F1">
        <w:tc>
          <w:tcPr>
            <w:tcW w:w="3261" w:type="dxa"/>
          </w:tcPr>
          <w:p w14:paraId="4D54241F" w14:textId="77777777" w:rsidR="00EF4D7E" w:rsidRPr="000A7DBB" w:rsidRDefault="00EF4D7E" w:rsidP="008E65F1">
            <w:pPr>
              <w:spacing w:after="0"/>
              <w:rPr>
                <w:rFonts w:ascii="Courier New" w:hAnsi="Courier New" w:cs="Courier New"/>
                <w:szCs w:val="22"/>
              </w:rPr>
            </w:pPr>
            <w:r w:rsidRPr="007C150C">
              <w:rPr>
                <w:rFonts w:ascii="Courier New" w:hAnsi="Courier New" w:cs="Courier New"/>
                <w:szCs w:val="22"/>
              </w:rPr>
              <w:t>ValidationResult</w:t>
            </w:r>
          </w:p>
        </w:tc>
        <w:tc>
          <w:tcPr>
            <w:tcW w:w="4673" w:type="dxa"/>
          </w:tcPr>
          <w:p w14:paraId="2FFA9B45" w14:textId="77777777" w:rsidR="00EF4D7E" w:rsidRPr="00EF4D7E" w:rsidRDefault="00EF4D7E" w:rsidP="008E65F1">
            <w:pPr>
              <w:spacing w:after="0"/>
              <w:rPr>
                <w:rFonts w:ascii="Arial" w:hAnsi="Arial" w:cs="Arial"/>
                <w:sz w:val="20"/>
                <w:szCs w:val="20"/>
                <w:lang w:val="sl-SI" w:eastAsia="sl-SI"/>
              </w:rPr>
            </w:pPr>
            <w:r w:rsidRPr="00EF4D7E">
              <w:rPr>
                <w:rFonts w:ascii="Arial" w:hAnsi="Arial" w:cs="Arial"/>
                <w:sz w:val="20"/>
                <w:szCs w:val="20"/>
                <w:lang w:val="sl-SI" w:eastAsia="sl-SI"/>
              </w:rPr>
              <w:t>VALIDATED</w:t>
            </w:r>
          </w:p>
        </w:tc>
      </w:tr>
    </w:tbl>
    <w:p w14:paraId="0D5601C5" w14:textId="76C87EF8" w:rsidR="00EF4D7E" w:rsidRDefault="00EF4D7E" w:rsidP="00DD1511">
      <w:pPr>
        <w:rPr>
          <w:rFonts w:ascii="Arial" w:hAnsi="Arial" w:cs="Arial"/>
          <w:sz w:val="20"/>
          <w:szCs w:val="20"/>
        </w:rPr>
      </w:pPr>
    </w:p>
    <w:p w14:paraId="04BBEECD" w14:textId="4E06DB23" w:rsidR="00EF4D7E" w:rsidRDefault="00EF4D7E" w:rsidP="00DD1511">
      <w:pPr>
        <w:rPr>
          <w:rFonts w:ascii="Arial" w:hAnsi="Arial" w:cs="Arial"/>
          <w:sz w:val="20"/>
          <w:szCs w:val="20"/>
        </w:rPr>
      </w:pPr>
      <w:r>
        <w:rPr>
          <w:rFonts w:ascii="Arial" w:hAnsi="Arial" w:cs="Arial"/>
          <w:sz w:val="20"/>
          <w:szCs w:val="20"/>
        </w:rPr>
        <w:t>Oba poročana prejemnika plačila sta hranjena.</w:t>
      </w:r>
    </w:p>
    <w:p w14:paraId="7811A617" w14:textId="581DB6BE" w:rsidR="00EF4D7E" w:rsidRDefault="00EF4D7E" w:rsidP="00DD1511">
      <w:pPr>
        <w:rPr>
          <w:rFonts w:ascii="Arial" w:hAnsi="Arial" w:cs="Arial"/>
          <w:sz w:val="20"/>
          <w:szCs w:val="20"/>
        </w:rPr>
      </w:pPr>
    </w:p>
    <w:p w14:paraId="06F87091" w14:textId="40AF208A" w:rsidR="00EF4D7E" w:rsidRDefault="00EF4D7E" w:rsidP="00DD1511">
      <w:pPr>
        <w:rPr>
          <w:rFonts w:ascii="Arial" w:hAnsi="Arial" w:cs="Arial"/>
          <w:sz w:val="20"/>
          <w:szCs w:val="20"/>
        </w:rPr>
      </w:pPr>
      <w:r>
        <w:rPr>
          <w:rFonts w:ascii="Arial" w:hAnsi="Arial" w:cs="Arial"/>
          <w:sz w:val="20"/>
          <w:szCs w:val="20"/>
        </w:rPr>
        <w:t>PSP želi dopolniti podatke in pošlje naknadno inicialno sporočilo:</w:t>
      </w:r>
    </w:p>
    <w:tbl>
      <w:tblPr>
        <w:tblStyle w:val="TableHistory"/>
        <w:tblW w:w="0" w:type="auto"/>
        <w:tblInd w:w="1129" w:type="dxa"/>
        <w:tblLook w:val="04A0" w:firstRow="1" w:lastRow="0" w:firstColumn="1" w:lastColumn="0" w:noHBand="0" w:noVBand="1"/>
      </w:tblPr>
      <w:tblGrid>
        <w:gridCol w:w="3349"/>
        <w:gridCol w:w="4010"/>
      </w:tblGrid>
      <w:tr w:rsidR="00EF4D7E" w:rsidRPr="00A82D30" w14:paraId="33A84ED7" w14:textId="77777777" w:rsidTr="008E65F1">
        <w:tc>
          <w:tcPr>
            <w:tcW w:w="3402" w:type="dxa"/>
          </w:tcPr>
          <w:p w14:paraId="516DB0B8" w14:textId="77777777" w:rsidR="00EF4D7E" w:rsidRPr="00673D27" w:rsidRDefault="00EF4D7E" w:rsidP="008E65F1">
            <w:pPr>
              <w:spacing w:after="0"/>
              <w:rPr>
                <w:rFonts w:ascii="Times" w:hAnsi="Times" w:cs="Times"/>
                <w:b/>
                <w:bCs/>
                <w:szCs w:val="22"/>
              </w:rPr>
            </w:pPr>
            <w:r w:rsidRPr="00673D27">
              <w:rPr>
                <w:bCs/>
              </w:rPr>
              <w:t>File name</w:t>
            </w:r>
          </w:p>
        </w:tc>
        <w:tc>
          <w:tcPr>
            <w:tcW w:w="4532" w:type="dxa"/>
          </w:tcPr>
          <w:p w14:paraId="7821618D" w14:textId="79D4EED7" w:rsidR="00EF4D7E" w:rsidRPr="00EF4D7E" w:rsidRDefault="00EF4D7E" w:rsidP="008E65F1">
            <w:pPr>
              <w:spacing w:after="0"/>
              <w:rPr>
                <w:bCs/>
                <w:lang w:val="fr-BE"/>
              </w:rPr>
            </w:pPr>
            <w:r>
              <w:rPr>
                <w:rFonts w:ascii="Arial" w:hAnsi="Arial" w:cs="Arial"/>
                <w:sz w:val="20"/>
                <w:szCs w:val="20"/>
                <w:lang w:val="sl-SI" w:eastAsia="sl-SI"/>
              </w:rPr>
              <w:t>PMT</w:t>
            </w:r>
            <w:r w:rsidRPr="00021FF8">
              <w:rPr>
                <w:rFonts w:ascii="Arial" w:hAnsi="Arial" w:cs="Arial"/>
                <w:sz w:val="20"/>
                <w:szCs w:val="20"/>
                <w:lang w:val="sl-SI" w:eastAsia="sl-SI"/>
              </w:rPr>
              <w:t>-Q</w:t>
            </w:r>
            <w:r>
              <w:rPr>
                <w:rFonts w:ascii="Arial" w:hAnsi="Arial" w:cs="Arial"/>
                <w:sz w:val="20"/>
                <w:szCs w:val="20"/>
                <w:lang w:val="sl-SI" w:eastAsia="sl-SI"/>
              </w:rPr>
              <w:t>2</w:t>
            </w:r>
            <w:r w:rsidRPr="00021FF8">
              <w:rPr>
                <w:rFonts w:ascii="Arial" w:hAnsi="Arial" w:cs="Arial"/>
                <w:sz w:val="20"/>
                <w:szCs w:val="20"/>
                <w:lang w:val="sl-SI" w:eastAsia="sl-SI"/>
              </w:rPr>
              <w:t>-202</w:t>
            </w:r>
            <w:r>
              <w:rPr>
                <w:rFonts w:ascii="Arial" w:hAnsi="Arial" w:cs="Arial"/>
                <w:sz w:val="20"/>
                <w:szCs w:val="20"/>
                <w:lang w:val="sl-SI" w:eastAsia="sl-SI"/>
              </w:rPr>
              <w:t>5</w:t>
            </w:r>
            <w:r w:rsidRPr="00021FF8">
              <w:rPr>
                <w:rFonts w:ascii="Arial" w:hAnsi="Arial" w:cs="Arial"/>
                <w:sz w:val="20"/>
                <w:szCs w:val="20"/>
                <w:lang w:val="sl-SI" w:eastAsia="sl-SI"/>
              </w:rPr>
              <w:t>-SI-LJBASI2X-</w:t>
            </w:r>
            <w:r>
              <w:rPr>
                <w:color w:val="FF0000"/>
                <w:sz w:val="20"/>
                <w:szCs w:val="20"/>
                <w:lang w:val="it-IT"/>
              </w:rPr>
              <w:t>2</w:t>
            </w:r>
            <w:r w:rsidRPr="00021FF8">
              <w:rPr>
                <w:rFonts w:ascii="Arial" w:hAnsi="Arial" w:cs="Arial"/>
                <w:sz w:val="20"/>
                <w:szCs w:val="20"/>
                <w:lang w:val="sl-SI" w:eastAsia="sl-SI"/>
              </w:rPr>
              <w:t>-</w:t>
            </w:r>
            <w:r>
              <w:rPr>
                <w:color w:val="FF0000"/>
                <w:sz w:val="20"/>
                <w:szCs w:val="20"/>
                <w:lang w:val="it-IT"/>
              </w:rPr>
              <w:t>2</w:t>
            </w:r>
            <w:r w:rsidRPr="00021FF8">
              <w:rPr>
                <w:rFonts w:ascii="Arial" w:hAnsi="Arial" w:cs="Arial"/>
                <w:sz w:val="20"/>
                <w:szCs w:val="20"/>
                <w:lang w:val="sl-SI" w:eastAsia="sl-SI"/>
              </w:rPr>
              <w:t>.xml</w:t>
            </w:r>
            <w:r w:rsidRPr="00673D27">
              <w:rPr>
                <w:bCs/>
                <w:lang w:val="fr-BE"/>
              </w:rPr>
              <w:t xml:space="preserve"> </w:t>
            </w:r>
          </w:p>
        </w:tc>
      </w:tr>
      <w:tr w:rsidR="00EF4D7E" w14:paraId="12587B73" w14:textId="77777777" w:rsidTr="008E65F1">
        <w:tc>
          <w:tcPr>
            <w:tcW w:w="3402" w:type="dxa"/>
          </w:tcPr>
          <w:p w14:paraId="5AE5683E" w14:textId="77777777" w:rsidR="00EF4D7E" w:rsidRDefault="00EF4D7E" w:rsidP="008E65F1">
            <w:pPr>
              <w:spacing w:after="0"/>
              <w:rPr>
                <w:rFonts w:ascii="Times" w:hAnsi="Times" w:cs="Times"/>
                <w:szCs w:val="22"/>
              </w:rPr>
            </w:pPr>
            <w:r w:rsidRPr="002B2E2B">
              <w:rPr>
                <w:rFonts w:ascii="Courier New" w:hAnsi="Courier New" w:cs="Courier New"/>
                <w:szCs w:val="22"/>
                <w:lang w:val="de-DE"/>
              </w:rPr>
              <w:t>MessageType</w:t>
            </w:r>
          </w:p>
        </w:tc>
        <w:tc>
          <w:tcPr>
            <w:tcW w:w="4532" w:type="dxa"/>
          </w:tcPr>
          <w:p w14:paraId="2DDD0012" w14:textId="77777777" w:rsidR="00EF4D7E" w:rsidRDefault="00EF4D7E" w:rsidP="008E65F1">
            <w:pPr>
              <w:spacing w:after="0"/>
              <w:rPr>
                <w:rFonts w:ascii="Times" w:hAnsi="Times" w:cs="Times"/>
                <w:szCs w:val="22"/>
              </w:rPr>
            </w:pPr>
            <w:r>
              <w:rPr>
                <w:szCs w:val="22"/>
                <w:lang w:eastAsia="ko-KR"/>
              </w:rPr>
              <w:t>PMT</w:t>
            </w:r>
          </w:p>
        </w:tc>
      </w:tr>
      <w:tr w:rsidR="00EF4D7E" w14:paraId="3627F3AC" w14:textId="77777777" w:rsidTr="008E65F1">
        <w:tc>
          <w:tcPr>
            <w:tcW w:w="3402" w:type="dxa"/>
          </w:tcPr>
          <w:p w14:paraId="67849423" w14:textId="77777777" w:rsidR="00EF4D7E" w:rsidRDefault="00EF4D7E" w:rsidP="008E65F1">
            <w:pPr>
              <w:spacing w:after="0"/>
              <w:rPr>
                <w:rFonts w:ascii="Times" w:hAnsi="Times" w:cs="Times"/>
                <w:szCs w:val="22"/>
              </w:rPr>
            </w:pPr>
            <w:r w:rsidRPr="002B2E2B">
              <w:rPr>
                <w:rFonts w:ascii="Courier New" w:hAnsi="Courier New" w:cs="Courier New"/>
                <w:szCs w:val="22"/>
              </w:rPr>
              <w:t>MessageTypeIndic</w:t>
            </w:r>
          </w:p>
        </w:tc>
        <w:tc>
          <w:tcPr>
            <w:tcW w:w="4532" w:type="dxa"/>
          </w:tcPr>
          <w:p w14:paraId="6433E6BE" w14:textId="77777777" w:rsidR="00EF4D7E" w:rsidRPr="00EF4D7E" w:rsidRDefault="00EF4D7E" w:rsidP="008E65F1">
            <w:pPr>
              <w:spacing w:after="0"/>
              <w:rPr>
                <w:rFonts w:ascii="Times" w:hAnsi="Times" w:cs="Times"/>
                <w:sz w:val="22"/>
                <w:szCs w:val="22"/>
              </w:rPr>
            </w:pPr>
            <w:r w:rsidRPr="00EF4D7E">
              <w:rPr>
                <w:color w:val="FF0000"/>
                <w:sz w:val="22"/>
                <w:szCs w:val="22"/>
              </w:rPr>
              <w:t>CESOP100</w:t>
            </w:r>
          </w:p>
        </w:tc>
      </w:tr>
      <w:tr w:rsidR="00EF4D7E" w14:paraId="7A9AEACF" w14:textId="77777777" w:rsidTr="008E65F1">
        <w:tc>
          <w:tcPr>
            <w:tcW w:w="3402" w:type="dxa"/>
          </w:tcPr>
          <w:p w14:paraId="35BBCF7F" w14:textId="77777777" w:rsidR="00EF4D7E" w:rsidRDefault="00EF4D7E" w:rsidP="008E65F1">
            <w:pPr>
              <w:spacing w:after="0"/>
              <w:rPr>
                <w:rFonts w:ascii="Times" w:hAnsi="Times" w:cs="Times"/>
                <w:szCs w:val="22"/>
              </w:rPr>
            </w:pPr>
            <w:r w:rsidRPr="002B1B66">
              <w:rPr>
                <w:rFonts w:ascii="Courier New" w:hAnsi="Courier New" w:cs="Courier New"/>
                <w:szCs w:val="22"/>
                <w:lang w:val="de-DE"/>
              </w:rPr>
              <w:t>MessageRefId</w:t>
            </w:r>
          </w:p>
        </w:tc>
        <w:tc>
          <w:tcPr>
            <w:tcW w:w="4532" w:type="dxa"/>
          </w:tcPr>
          <w:p w14:paraId="011415F4" w14:textId="77777777" w:rsidR="00EF4D7E" w:rsidRDefault="00EF4D7E" w:rsidP="008E65F1">
            <w:pPr>
              <w:spacing w:after="0"/>
              <w:rPr>
                <w:rFonts w:ascii="Times" w:hAnsi="Times" w:cs="Times"/>
                <w:szCs w:val="22"/>
              </w:rPr>
            </w:pPr>
            <w:r w:rsidRPr="00EF4D7E">
              <w:rPr>
                <w:rFonts w:ascii="Arial" w:hAnsi="Arial" w:cs="Arial"/>
                <w:sz w:val="20"/>
                <w:szCs w:val="20"/>
                <w:lang w:val="sl-SI" w:eastAsia="sl-SI"/>
              </w:rPr>
              <w:t>bcf07ced-1640-4d57-9b5e-84b9d0f292f1</w:t>
            </w:r>
          </w:p>
        </w:tc>
      </w:tr>
      <w:tr w:rsidR="00EF4D7E" w14:paraId="7A4FA0AD" w14:textId="77777777" w:rsidTr="008E65F1">
        <w:tc>
          <w:tcPr>
            <w:tcW w:w="3402" w:type="dxa"/>
          </w:tcPr>
          <w:p w14:paraId="242EF7BF" w14:textId="77777777" w:rsidR="00EF4D7E" w:rsidRPr="006029EE" w:rsidRDefault="00EF4D7E" w:rsidP="008E65F1">
            <w:pPr>
              <w:spacing w:after="0"/>
              <w:rPr>
                <w:rFonts w:ascii="Times" w:hAnsi="Times" w:cs="Times"/>
                <w:color w:val="EEECE1" w:themeColor="background2"/>
                <w:szCs w:val="22"/>
              </w:rPr>
            </w:pPr>
            <w:r w:rsidRPr="00EF12AD">
              <w:rPr>
                <w:rFonts w:ascii="Courier New" w:hAnsi="Courier New" w:cs="Courier New"/>
                <w:szCs w:val="22"/>
                <w:lang w:val="de-DE"/>
              </w:rPr>
              <w:t>CorrMessageRefId</w:t>
            </w:r>
          </w:p>
        </w:tc>
        <w:tc>
          <w:tcPr>
            <w:tcW w:w="4532" w:type="dxa"/>
          </w:tcPr>
          <w:p w14:paraId="38E312A9" w14:textId="6C37173F" w:rsidR="00EF4D7E" w:rsidRPr="00EF12AD" w:rsidRDefault="00EF4D7E" w:rsidP="008E65F1">
            <w:pPr>
              <w:spacing w:after="0"/>
              <w:rPr>
                <w:rFonts w:ascii="Times" w:hAnsi="Times" w:cs="Times"/>
                <w:i/>
                <w:iCs/>
                <w:color w:val="A6A6A6" w:themeColor="background1" w:themeShade="A6"/>
                <w:szCs w:val="22"/>
              </w:rPr>
            </w:pPr>
            <w:r>
              <w:rPr>
                <w:i/>
                <w:iCs/>
                <w:color w:val="A6A6A6" w:themeColor="background1" w:themeShade="A6"/>
              </w:rPr>
              <w:t>Ni naveden</w:t>
            </w:r>
          </w:p>
        </w:tc>
      </w:tr>
      <w:tr w:rsidR="00EF4D7E" w14:paraId="71AC35F7" w14:textId="77777777" w:rsidTr="008E65F1">
        <w:tc>
          <w:tcPr>
            <w:tcW w:w="7934" w:type="dxa"/>
            <w:gridSpan w:val="2"/>
          </w:tcPr>
          <w:p w14:paraId="5BD41165" w14:textId="77777777" w:rsidR="00EF4D7E" w:rsidRDefault="00EF4D7E" w:rsidP="008E65F1">
            <w:pPr>
              <w:spacing w:after="0"/>
              <w:rPr>
                <w:i/>
                <w:iCs/>
              </w:rPr>
            </w:pPr>
            <w:r>
              <w:rPr>
                <w:bCs/>
              </w:rPr>
              <w:t>Reported Payee 2</w:t>
            </w:r>
          </w:p>
        </w:tc>
      </w:tr>
      <w:tr w:rsidR="00EF4D7E" w14:paraId="4D904CFD" w14:textId="77777777" w:rsidTr="008E65F1">
        <w:tc>
          <w:tcPr>
            <w:tcW w:w="3402" w:type="dxa"/>
          </w:tcPr>
          <w:p w14:paraId="769F429B" w14:textId="77777777" w:rsidR="00EF4D7E" w:rsidRPr="000A7DBB" w:rsidRDefault="00EF4D7E" w:rsidP="008E65F1">
            <w:pPr>
              <w:spacing w:after="0"/>
              <w:rPr>
                <w:rFonts w:ascii="Courier New" w:hAnsi="Courier New" w:cs="Courier New"/>
                <w:szCs w:val="22"/>
              </w:rPr>
            </w:pPr>
            <w:r>
              <w:rPr>
                <w:rFonts w:ascii="Courier New" w:hAnsi="Courier New" w:cs="Courier New"/>
                <w:szCs w:val="22"/>
              </w:rPr>
              <w:t xml:space="preserve">  DocSpec.DocTypeIndic</w:t>
            </w:r>
          </w:p>
        </w:tc>
        <w:tc>
          <w:tcPr>
            <w:tcW w:w="4532" w:type="dxa"/>
          </w:tcPr>
          <w:p w14:paraId="56CB3A81" w14:textId="77777777" w:rsidR="00EF4D7E" w:rsidRPr="00EF4D7E" w:rsidRDefault="00EF4D7E" w:rsidP="008E65F1">
            <w:pPr>
              <w:spacing w:after="0"/>
              <w:rPr>
                <w:sz w:val="22"/>
                <w:szCs w:val="22"/>
              </w:rPr>
            </w:pPr>
            <w:r w:rsidRPr="00EF4D7E">
              <w:rPr>
                <w:color w:val="FF0000"/>
                <w:sz w:val="22"/>
                <w:szCs w:val="22"/>
              </w:rPr>
              <w:t>CESOP1</w:t>
            </w:r>
          </w:p>
        </w:tc>
      </w:tr>
      <w:tr w:rsidR="00EF4D7E" w:rsidRPr="000769AF" w14:paraId="6DCA805E" w14:textId="77777777" w:rsidTr="008E65F1">
        <w:tc>
          <w:tcPr>
            <w:tcW w:w="3402" w:type="dxa"/>
          </w:tcPr>
          <w:p w14:paraId="33E675DB" w14:textId="77777777" w:rsidR="00EF4D7E" w:rsidRDefault="00EF4D7E" w:rsidP="008E65F1">
            <w:pPr>
              <w:spacing w:after="0"/>
              <w:rPr>
                <w:rFonts w:ascii="Courier New" w:hAnsi="Courier New" w:cs="Courier New"/>
                <w:szCs w:val="22"/>
              </w:rPr>
            </w:pPr>
            <w:r>
              <w:rPr>
                <w:rFonts w:ascii="Courier New" w:hAnsi="Courier New" w:cs="Courier New"/>
                <w:szCs w:val="22"/>
              </w:rPr>
              <w:t xml:space="preserve">  DocSpec.DocRefId</w:t>
            </w:r>
          </w:p>
        </w:tc>
        <w:tc>
          <w:tcPr>
            <w:tcW w:w="4532" w:type="dxa"/>
          </w:tcPr>
          <w:p w14:paraId="2B441446" w14:textId="77777777" w:rsidR="00EF4D7E" w:rsidRPr="006029EE" w:rsidRDefault="00EF4D7E" w:rsidP="008E65F1">
            <w:pPr>
              <w:spacing w:after="0"/>
              <w:rPr>
                <w:lang w:val="de-DE"/>
              </w:rPr>
            </w:pPr>
            <w:r w:rsidRPr="00EF4D7E">
              <w:rPr>
                <w:rFonts w:ascii="Arial" w:hAnsi="Arial" w:cs="Arial"/>
                <w:sz w:val="20"/>
                <w:szCs w:val="20"/>
                <w:lang w:val="sl-SI" w:eastAsia="sl-SI"/>
              </w:rPr>
              <w:t>0a445775-aa6f-4fab-8e1e-3b21e32ada3e</w:t>
            </w:r>
          </w:p>
        </w:tc>
      </w:tr>
      <w:tr w:rsidR="00EF4D7E" w14:paraId="5A4D9306" w14:textId="77777777" w:rsidTr="008E65F1">
        <w:tc>
          <w:tcPr>
            <w:tcW w:w="3402" w:type="dxa"/>
          </w:tcPr>
          <w:p w14:paraId="0CAB862B" w14:textId="77777777" w:rsidR="00EF4D7E" w:rsidRPr="006029EE" w:rsidRDefault="00EF4D7E" w:rsidP="008E65F1">
            <w:pPr>
              <w:spacing w:after="0"/>
              <w:rPr>
                <w:rFonts w:ascii="Courier New" w:hAnsi="Courier New" w:cs="Courier New"/>
                <w:color w:val="EEECE1" w:themeColor="background2"/>
                <w:szCs w:val="22"/>
              </w:rPr>
            </w:pPr>
            <w:r w:rsidRPr="00EF12AD">
              <w:rPr>
                <w:rFonts w:ascii="Courier New" w:hAnsi="Courier New" w:cs="Courier New"/>
                <w:szCs w:val="22"/>
                <w:lang w:val="de-DE"/>
              </w:rPr>
              <w:t xml:space="preserve">  DocSpec.CorrDocRefId</w:t>
            </w:r>
          </w:p>
        </w:tc>
        <w:tc>
          <w:tcPr>
            <w:tcW w:w="4532" w:type="dxa"/>
          </w:tcPr>
          <w:p w14:paraId="2B46E861" w14:textId="7C6BDAAC" w:rsidR="00EF4D7E" w:rsidRPr="00EF12AD" w:rsidRDefault="00EF4D7E" w:rsidP="008E65F1">
            <w:pPr>
              <w:spacing w:after="0"/>
              <w:rPr>
                <w:i/>
                <w:iCs/>
                <w:color w:val="A6A6A6" w:themeColor="background1" w:themeShade="A6"/>
              </w:rPr>
            </w:pPr>
            <w:r>
              <w:rPr>
                <w:i/>
                <w:iCs/>
                <w:color w:val="A6A6A6" w:themeColor="background1" w:themeShade="A6"/>
              </w:rPr>
              <w:t>Ni naveden</w:t>
            </w:r>
          </w:p>
        </w:tc>
      </w:tr>
      <w:tr w:rsidR="00EF4D7E" w14:paraId="55BEDCAC" w14:textId="77777777" w:rsidTr="008E65F1">
        <w:tc>
          <w:tcPr>
            <w:tcW w:w="7934" w:type="dxa"/>
            <w:gridSpan w:val="2"/>
          </w:tcPr>
          <w:p w14:paraId="6D0E3973" w14:textId="77777777" w:rsidR="00EF4D7E" w:rsidRDefault="00EF4D7E" w:rsidP="008E65F1">
            <w:pPr>
              <w:spacing w:after="0"/>
              <w:rPr>
                <w:i/>
                <w:iCs/>
              </w:rPr>
            </w:pPr>
            <w:r>
              <w:rPr>
                <w:bCs/>
              </w:rPr>
              <w:t>Reported Payee 3</w:t>
            </w:r>
          </w:p>
        </w:tc>
      </w:tr>
      <w:tr w:rsidR="00EF4D7E" w14:paraId="1444218E" w14:textId="77777777" w:rsidTr="008E65F1">
        <w:tc>
          <w:tcPr>
            <w:tcW w:w="3402" w:type="dxa"/>
          </w:tcPr>
          <w:p w14:paraId="1624A1E8" w14:textId="77777777" w:rsidR="00EF4D7E" w:rsidRDefault="00EF4D7E" w:rsidP="008E65F1">
            <w:pPr>
              <w:spacing w:after="0"/>
              <w:rPr>
                <w:rFonts w:ascii="Courier New" w:hAnsi="Courier New" w:cs="Courier New"/>
                <w:szCs w:val="22"/>
              </w:rPr>
            </w:pPr>
            <w:r>
              <w:rPr>
                <w:rFonts w:ascii="Courier New" w:hAnsi="Courier New" w:cs="Courier New"/>
                <w:szCs w:val="22"/>
              </w:rPr>
              <w:t xml:space="preserve">  DocSpec.DocTypeIndic</w:t>
            </w:r>
          </w:p>
        </w:tc>
        <w:tc>
          <w:tcPr>
            <w:tcW w:w="4532" w:type="dxa"/>
          </w:tcPr>
          <w:p w14:paraId="1663F895" w14:textId="77777777" w:rsidR="00EF4D7E" w:rsidRPr="00EF4D7E" w:rsidRDefault="00EF4D7E" w:rsidP="008E65F1">
            <w:pPr>
              <w:spacing w:after="0"/>
              <w:rPr>
                <w:sz w:val="22"/>
                <w:szCs w:val="22"/>
              </w:rPr>
            </w:pPr>
            <w:r w:rsidRPr="00EF4D7E">
              <w:rPr>
                <w:color w:val="FF0000"/>
                <w:sz w:val="22"/>
                <w:szCs w:val="22"/>
              </w:rPr>
              <w:t>CESOP1</w:t>
            </w:r>
          </w:p>
        </w:tc>
      </w:tr>
      <w:tr w:rsidR="00EF4D7E" w14:paraId="1AB416E7" w14:textId="77777777" w:rsidTr="008E65F1">
        <w:tc>
          <w:tcPr>
            <w:tcW w:w="3402" w:type="dxa"/>
          </w:tcPr>
          <w:p w14:paraId="14C80B9F" w14:textId="77777777" w:rsidR="00EF4D7E" w:rsidRDefault="00EF4D7E" w:rsidP="008E65F1">
            <w:pPr>
              <w:spacing w:after="0"/>
              <w:rPr>
                <w:rFonts w:ascii="Courier New" w:hAnsi="Courier New" w:cs="Courier New"/>
                <w:szCs w:val="22"/>
              </w:rPr>
            </w:pPr>
            <w:r>
              <w:rPr>
                <w:rFonts w:ascii="Courier New" w:hAnsi="Courier New" w:cs="Courier New"/>
                <w:szCs w:val="22"/>
              </w:rPr>
              <w:t xml:space="preserve">  DocSpec.DocRefId</w:t>
            </w:r>
          </w:p>
        </w:tc>
        <w:tc>
          <w:tcPr>
            <w:tcW w:w="4532" w:type="dxa"/>
          </w:tcPr>
          <w:p w14:paraId="59728DBB" w14:textId="77777777" w:rsidR="00EF4D7E" w:rsidRPr="004608CD" w:rsidRDefault="00EF4D7E" w:rsidP="008E65F1">
            <w:pPr>
              <w:spacing w:after="0"/>
            </w:pPr>
            <w:r w:rsidRPr="00EF4D7E">
              <w:rPr>
                <w:rFonts w:ascii="Arial" w:hAnsi="Arial" w:cs="Arial"/>
                <w:sz w:val="20"/>
                <w:szCs w:val="20"/>
                <w:lang w:val="sl-SI" w:eastAsia="sl-SI"/>
              </w:rPr>
              <w:t>01a1b453-b124-434b-bc07-1eefe26be225</w:t>
            </w:r>
          </w:p>
        </w:tc>
      </w:tr>
      <w:tr w:rsidR="00EF4D7E" w14:paraId="6FCA9265" w14:textId="77777777" w:rsidTr="008E65F1">
        <w:tc>
          <w:tcPr>
            <w:tcW w:w="3402" w:type="dxa"/>
          </w:tcPr>
          <w:p w14:paraId="09DF58D7" w14:textId="77777777" w:rsidR="00EF4D7E" w:rsidRPr="006029EE" w:rsidRDefault="00EF4D7E" w:rsidP="008E65F1">
            <w:pPr>
              <w:spacing w:after="0"/>
              <w:rPr>
                <w:rFonts w:ascii="Courier New" w:hAnsi="Courier New" w:cs="Courier New"/>
                <w:color w:val="EEECE1" w:themeColor="background2"/>
                <w:szCs w:val="22"/>
              </w:rPr>
            </w:pPr>
            <w:r w:rsidRPr="006029EE">
              <w:rPr>
                <w:rFonts w:ascii="Courier New" w:hAnsi="Courier New" w:cs="Courier New"/>
                <w:color w:val="EEECE1" w:themeColor="background2"/>
                <w:szCs w:val="22"/>
              </w:rPr>
              <w:t xml:space="preserve">  </w:t>
            </w:r>
            <w:r w:rsidRPr="00EF12AD">
              <w:rPr>
                <w:rFonts w:ascii="Courier New" w:hAnsi="Courier New" w:cs="Courier New"/>
                <w:szCs w:val="22"/>
                <w:lang w:val="de-DE"/>
              </w:rPr>
              <w:t>DocSpec.CorrDocRefId</w:t>
            </w:r>
          </w:p>
        </w:tc>
        <w:tc>
          <w:tcPr>
            <w:tcW w:w="4532" w:type="dxa"/>
          </w:tcPr>
          <w:p w14:paraId="585FD711" w14:textId="60FBA55C" w:rsidR="00EF4D7E" w:rsidRPr="00EF12AD" w:rsidRDefault="00EF4D7E" w:rsidP="008E65F1">
            <w:pPr>
              <w:spacing w:after="0"/>
              <w:rPr>
                <w:i/>
                <w:iCs/>
                <w:color w:val="A6A6A6" w:themeColor="background1" w:themeShade="A6"/>
              </w:rPr>
            </w:pPr>
            <w:r>
              <w:rPr>
                <w:i/>
                <w:iCs/>
                <w:color w:val="A6A6A6" w:themeColor="background1" w:themeShade="A6"/>
              </w:rPr>
              <w:t>Ni naveden</w:t>
            </w:r>
          </w:p>
        </w:tc>
      </w:tr>
    </w:tbl>
    <w:p w14:paraId="19801518" w14:textId="77777777" w:rsidR="00EF4D7E" w:rsidRDefault="00EF4D7E" w:rsidP="00DD1511">
      <w:pPr>
        <w:rPr>
          <w:rFonts w:ascii="Arial" w:hAnsi="Arial" w:cs="Arial"/>
          <w:sz w:val="20"/>
          <w:szCs w:val="20"/>
        </w:rPr>
      </w:pPr>
    </w:p>
    <w:p w14:paraId="6E94032F" w14:textId="629B646C" w:rsidR="00EF4D7E" w:rsidRDefault="00EF4D7E" w:rsidP="00DD1511">
      <w:pPr>
        <w:rPr>
          <w:rFonts w:ascii="Arial" w:hAnsi="Arial" w:cs="Arial"/>
          <w:sz w:val="20"/>
          <w:szCs w:val="20"/>
        </w:rPr>
      </w:pPr>
    </w:p>
    <w:p w14:paraId="0F6CD1C1" w14:textId="77777777" w:rsidR="00EF4D7E" w:rsidRPr="008D06F3" w:rsidRDefault="00EF4D7E" w:rsidP="00EF4D7E">
      <w:pPr>
        <w:rPr>
          <w:rFonts w:ascii="Arial" w:hAnsi="Arial" w:cs="Arial"/>
          <w:sz w:val="20"/>
          <w:szCs w:val="20"/>
        </w:rPr>
      </w:pPr>
      <w:r w:rsidRPr="008D06F3">
        <w:rPr>
          <w:rFonts w:ascii="Arial" w:hAnsi="Arial" w:cs="Arial"/>
          <w:sz w:val="20"/>
          <w:szCs w:val="20"/>
        </w:rPr>
        <w:t>PSP prejme pozitivno VLD sporočilo s strani CESOP:</w:t>
      </w:r>
    </w:p>
    <w:p w14:paraId="7E687499" w14:textId="2D6E3056" w:rsidR="00EF4D7E" w:rsidRDefault="00EF4D7E" w:rsidP="00DD1511">
      <w:pPr>
        <w:rPr>
          <w:rFonts w:ascii="Arial" w:hAnsi="Arial" w:cs="Arial"/>
          <w:sz w:val="20"/>
          <w:szCs w:val="20"/>
        </w:rPr>
      </w:pPr>
    </w:p>
    <w:tbl>
      <w:tblPr>
        <w:tblStyle w:val="TableHistory"/>
        <w:tblW w:w="0" w:type="auto"/>
        <w:tblInd w:w="1129" w:type="dxa"/>
        <w:tblLook w:val="04A0" w:firstRow="1" w:lastRow="0" w:firstColumn="1" w:lastColumn="0" w:noHBand="0" w:noVBand="1"/>
      </w:tblPr>
      <w:tblGrid>
        <w:gridCol w:w="3145"/>
        <w:gridCol w:w="4214"/>
      </w:tblGrid>
      <w:tr w:rsidR="00EF4D7E" w:rsidRPr="00A82D30" w14:paraId="703C742E" w14:textId="77777777" w:rsidTr="008E65F1">
        <w:tc>
          <w:tcPr>
            <w:tcW w:w="3261" w:type="dxa"/>
          </w:tcPr>
          <w:p w14:paraId="765E7669" w14:textId="77777777" w:rsidR="00EF4D7E" w:rsidRPr="002B2E2B" w:rsidRDefault="00EF4D7E" w:rsidP="008E65F1">
            <w:pPr>
              <w:spacing w:after="0"/>
              <w:rPr>
                <w:rFonts w:ascii="Times" w:hAnsi="Times" w:cs="Times"/>
                <w:b/>
                <w:bCs/>
                <w:szCs w:val="22"/>
              </w:rPr>
            </w:pPr>
            <w:r w:rsidRPr="002B2E2B">
              <w:rPr>
                <w:bCs/>
              </w:rPr>
              <w:t>File name</w:t>
            </w:r>
          </w:p>
        </w:tc>
        <w:tc>
          <w:tcPr>
            <w:tcW w:w="4673" w:type="dxa"/>
          </w:tcPr>
          <w:p w14:paraId="20F19DB9" w14:textId="77777777" w:rsidR="00EF4D7E" w:rsidRPr="00EF4D7E" w:rsidRDefault="00EF4D7E" w:rsidP="008E65F1">
            <w:pPr>
              <w:spacing w:after="0"/>
              <w:rPr>
                <w:rFonts w:ascii="Arial" w:hAnsi="Arial" w:cs="Arial"/>
                <w:sz w:val="20"/>
                <w:szCs w:val="20"/>
                <w:lang w:val="sl-SI" w:eastAsia="sl-SI"/>
              </w:rPr>
            </w:pPr>
            <w:r w:rsidRPr="00EF4D7E">
              <w:rPr>
                <w:rFonts w:ascii="Arial" w:hAnsi="Arial" w:cs="Arial"/>
                <w:sz w:val="20"/>
                <w:szCs w:val="20"/>
                <w:lang w:val="sl-SI" w:eastAsia="sl-SI"/>
              </w:rPr>
              <w:t>VLD-Q2-2025-DE-DEUTDEFFXXX-2-2.xml</w:t>
            </w:r>
          </w:p>
        </w:tc>
      </w:tr>
      <w:tr w:rsidR="00EF4D7E" w14:paraId="3498BBB5" w14:textId="77777777" w:rsidTr="008E65F1">
        <w:tc>
          <w:tcPr>
            <w:tcW w:w="3261" w:type="dxa"/>
          </w:tcPr>
          <w:p w14:paraId="5A420ED5" w14:textId="77777777" w:rsidR="00EF4D7E" w:rsidRDefault="00EF4D7E" w:rsidP="008E65F1">
            <w:pPr>
              <w:spacing w:after="0"/>
              <w:rPr>
                <w:rFonts w:ascii="Times" w:hAnsi="Times" w:cs="Times"/>
                <w:szCs w:val="22"/>
              </w:rPr>
            </w:pPr>
            <w:r w:rsidRPr="002B2E2B">
              <w:rPr>
                <w:rFonts w:ascii="Courier New" w:hAnsi="Courier New" w:cs="Courier New"/>
                <w:szCs w:val="22"/>
                <w:lang w:val="de-DE"/>
              </w:rPr>
              <w:t>MessageType</w:t>
            </w:r>
          </w:p>
        </w:tc>
        <w:tc>
          <w:tcPr>
            <w:tcW w:w="4673" w:type="dxa"/>
          </w:tcPr>
          <w:p w14:paraId="333FE09D" w14:textId="77777777" w:rsidR="00EF4D7E" w:rsidRPr="00EF4D7E" w:rsidRDefault="00EF4D7E" w:rsidP="008E65F1">
            <w:pPr>
              <w:spacing w:after="0"/>
              <w:rPr>
                <w:rFonts w:ascii="Arial" w:hAnsi="Arial" w:cs="Arial"/>
                <w:sz w:val="20"/>
                <w:szCs w:val="20"/>
                <w:lang w:val="sl-SI" w:eastAsia="sl-SI"/>
              </w:rPr>
            </w:pPr>
            <w:r w:rsidRPr="00EF4D7E">
              <w:rPr>
                <w:rFonts w:ascii="Arial" w:hAnsi="Arial" w:cs="Arial"/>
                <w:sz w:val="20"/>
                <w:szCs w:val="20"/>
                <w:lang w:val="sl-SI" w:eastAsia="sl-SI"/>
              </w:rPr>
              <w:t>VLD</w:t>
            </w:r>
          </w:p>
        </w:tc>
      </w:tr>
      <w:tr w:rsidR="00EF4D7E" w14:paraId="48E661FC" w14:textId="77777777" w:rsidTr="008E65F1">
        <w:tc>
          <w:tcPr>
            <w:tcW w:w="3261" w:type="dxa"/>
          </w:tcPr>
          <w:p w14:paraId="6265CBF8" w14:textId="77777777" w:rsidR="00EF4D7E" w:rsidRDefault="00EF4D7E" w:rsidP="008E65F1">
            <w:pPr>
              <w:spacing w:after="0"/>
              <w:rPr>
                <w:rFonts w:ascii="Times" w:hAnsi="Times" w:cs="Times"/>
                <w:szCs w:val="22"/>
              </w:rPr>
            </w:pPr>
            <w:r w:rsidRPr="002B2E2B">
              <w:rPr>
                <w:rFonts w:ascii="Courier New" w:hAnsi="Courier New" w:cs="Courier New"/>
                <w:szCs w:val="22"/>
              </w:rPr>
              <w:t>MessageTypeIndic</w:t>
            </w:r>
          </w:p>
        </w:tc>
        <w:tc>
          <w:tcPr>
            <w:tcW w:w="4673" w:type="dxa"/>
          </w:tcPr>
          <w:p w14:paraId="764ED24A" w14:textId="77777777" w:rsidR="00EF4D7E" w:rsidRPr="00EF4D7E" w:rsidRDefault="00EF4D7E" w:rsidP="008E65F1">
            <w:pPr>
              <w:spacing w:after="0"/>
              <w:rPr>
                <w:rFonts w:ascii="Arial" w:hAnsi="Arial" w:cs="Arial"/>
                <w:sz w:val="20"/>
                <w:szCs w:val="20"/>
                <w:lang w:val="sl-SI" w:eastAsia="sl-SI"/>
              </w:rPr>
            </w:pPr>
            <w:r w:rsidRPr="00EF4D7E">
              <w:rPr>
                <w:rFonts w:ascii="Arial" w:hAnsi="Arial" w:cs="Arial"/>
                <w:sz w:val="20"/>
                <w:szCs w:val="20"/>
                <w:lang w:val="sl-SI" w:eastAsia="sl-SI"/>
              </w:rPr>
              <w:t>CESOP100</w:t>
            </w:r>
          </w:p>
        </w:tc>
      </w:tr>
      <w:tr w:rsidR="00EF4D7E" w:rsidRPr="000769AF" w14:paraId="61827D5A" w14:textId="77777777" w:rsidTr="008E65F1">
        <w:tc>
          <w:tcPr>
            <w:tcW w:w="3261" w:type="dxa"/>
          </w:tcPr>
          <w:p w14:paraId="4949D930" w14:textId="77777777" w:rsidR="00EF4D7E" w:rsidRDefault="00EF4D7E" w:rsidP="008E65F1">
            <w:pPr>
              <w:spacing w:after="0"/>
              <w:rPr>
                <w:rFonts w:ascii="Times" w:hAnsi="Times" w:cs="Times"/>
                <w:szCs w:val="22"/>
              </w:rPr>
            </w:pPr>
            <w:r w:rsidRPr="002B1B66">
              <w:rPr>
                <w:rFonts w:ascii="Courier New" w:hAnsi="Courier New" w:cs="Courier New"/>
                <w:szCs w:val="22"/>
                <w:lang w:val="de-DE"/>
              </w:rPr>
              <w:t>MessageRefId</w:t>
            </w:r>
          </w:p>
        </w:tc>
        <w:tc>
          <w:tcPr>
            <w:tcW w:w="4673" w:type="dxa"/>
          </w:tcPr>
          <w:p w14:paraId="311DDBB5" w14:textId="77777777" w:rsidR="00EF4D7E" w:rsidRPr="00EF4D7E" w:rsidRDefault="00EF4D7E" w:rsidP="008E65F1">
            <w:pPr>
              <w:spacing w:after="0"/>
              <w:rPr>
                <w:rFonts w:ascii="Arial" w:hAnsi="Arial" w:cs="Arial"/>
                <w:sz w:val="20"/>
                <w:szCs w:val="20"/>
                <w:lang w:val="sl-SI" w:eastAsia="sl-SI"/>
              </w:rPr>
            </w:pPr>
            <w:r w:rsidRPr="00EF4D7E">
              <w:rPr>
                <w:rFonts w:ascii="Arial" w:hAnsi="Arial" w:cs="Arial"/>
                <w:sz w:val="20"/>
                <w:szCs w:val="20"/>
                <w:lang w:val="sl-SI" w:eastAsia="sl-SI"/>
              </w:rPr>
              <w:t>574a6bda-2e26-41d0-a744-4534c11666af</w:t>
            </w:r>
          </w:p>
        </w:tc>
      </w:tr>
      <w:tr w:rsidR="00EF4D7E" w14:paraId="7F01A827" w14:textId="77777777" w:rsidTr="008E65F1">
        <w:tc>
          <w:tcPr>
            <w:tcW w:w="3261" w:type="dxa"/>
          </w:tcPr>
          <w:p w14:paraId="660FD44A" w14:textId="77777777" w:rsidR="00EF4D7E" w:rsidRDefault="00EF4D7E" w:rsidP="008E65F1">
            <w:pPr>
              <w:spacing w:after="0"/>
              <w:rPr>
                <w:rFonts w:ascii="Times" w:hAnsi="Times" w:cs="Times"/>
                <w:szCs w:val="22"/>
              </w:rPr>
            </w:pPr>
            <w:r>
              <w:rPr>
                <w:rFonts w:ascii="Courier New" w:hAnsi="Courier New" w:cs="Courier New"/>
                <w:szCs w:val="22"/>
              </w:rPr>
              <w:lastRenderedPageBreak/>
              <w:t>CorrMessageRefId</w:t>
            </w:r>
          </w:p>
        </w:tc>
        <w:tc>
          <w:tcPr>
            <w:tcW w:w="4673" w:type="dxa"/>
          </w:tcPr>
          <w:p w14:paraId="084FF89F" w14:textId="77777777" w:rsidR="00EF4D7E" w:rsidRPr="00EF4D7E" w:rsidRDefault="00EF4D7E" w:rsidP="008E65F1">
            <w:pPr>
              <w:spacing w:after="0"/>
              <w:rPr>
                <w:rFonts w:ascii="Arial" w:hAnsi="Arial" w:cs="Arial"/>
                <w:sz w:val="20"/>
                <w:szCs w:val="20"/>
                <w:lang w:val="sl-SI" w:eastAsia="sl-SI"/>
              </w:rPr>
            </w:pPr>
            <w:r w:rsidRPr="00EF4D7E">
              <w:rPr>
                <w:rFonts w:ascii="Arial" w:hAnsi="Arial" w:cs="Arial"/>
                <w:sz w:val="20"/>
                <w:szCs w:val="20"/>
                <w:lang w:val="sl-SI" w:eastAsia="sl-SI"/>
              </w:rPr>
              <w:t>bcf07ced-1640-4d57-9b5e-84b9d0f292f1</w:t>
            </w:r>
          </w:p>
        </w:tc>
      </w:tr>
      <w:tr w:rsidR="00EF4D7E" w14:paraId="396027DE" w14:textId="77777777" w:rsidTr="008E65F1">
        <w:tc>
          <w:tcPr>
            <w:tcW w:w="3261" w:type="dxa"/>
          </w:tcPr>
          <w:p w14:paraId="7D9CC970" w14:textId="77777777" w:rsidR="00EF4D7E" w:rsidRPr="000A7DBB" w:rsidRDefault="00EF4D7E" w:rsidP="008E65F1">
            <w:pPr>
              <w:spacing w:after="0"/>
              <w:rPr>
                <w:rFonts w:ascii="Courier New" w:hAnsi="Courier New" w:cs="Courier New"/>
                <w:szCs w:val="22"/>
              </w:rPr>
            </w:pPr>
            <w:r w:rsidRPr="007C150C">
              <w:rPr>
                <w:rFonts w:ascii="Courier New" w:hAnsi="Courier New" w:cs="Courier New"/>
                <w:szCs w:val="22"/>
              </w:rPr>
              <w:t>ValidationResult</w:t>
            </w:r>
          </w:p>
        </w:tc>
        <w:tc>
          <w:tcPr>
            <w:tcW w:w="4673" w:type="dxa"/>
          </w:tcPr>
          <w:p w14:paraId="02E8D5D6" w14:textId="77777777" w:rsidR="00EF4D7E" w:rsidRPr="00EF4D7E" w:rsidRDefault="00EF4D7E" w:rsidP="008E65F1">
            <w:pPr>
              <w:spacing w:after="0"/>
              <w:rPr>
                <w:rFonts w:ascii="Arial" w:hAnsi="Arial" w:cs="Arial"/>
                <w:sz w:val="20"/>
                <w:szCs w:val="20"/>
                <w:lang w:val="sl-SI" w:eastAsia="sl-SI"/>
              </w:rPr>
            </w:pPr>
            <w:r w:rsidRPr="00EF4D7E">
              <w:rPr>
                <w:rFonts w:ascii="Arial" w:hAnsi="Arial" w:cs="Arial"/>
                <w:sz w:val="20"/>
                <w:szCs w:val="20"/>
                <w:lang w:val="sl-SI" w:eastAsia="sl-SI"/>
              </w:rPr>
              <w:t>VALIDATED</w:t>
            </w:r>
          </w:p>
        </w:tc>
      </w:tr>
    </w:tbl>
    <w:p w14:paraId="774127C2" w14:textId="667CCF6A" w:rsidR="00EF4D7E" w:rsidRDefault="00EF4D7E" w:rsidP="00DD1511">
      <w:pPr>
        <w:rPr>
          <w:rFonts w:ascii="Arial" w:hAnsi="Arial" w:cs="Arial"/>
          <w:sz w:val="20"/>
          <w:szCs w:val="20"/>
        </w:rPr>
      </w:pPr>
    </w:p>
    <w:p w14:paraId="5D2E1110" w14:textId="49906B95" w:rsidR="00EF4D7E" w:rsidRDefault="00EF4D7E" w:rsidP="00DD1511">
      <w:pPr>
        <w:rPr>
          <w:rFonts w:ascii="Arial" w:hAnsi="Arial" w:cs="Arial"/>
          <w:sz w:val="20"/>
          <w:szCs w:val="20"/>
        </w:rPr>
      </w:pPr>
    </w:p>
    <w:p w14:paraId="47BBC595" w14:textId="22B5B0F9" w:rsidR="00EF4D7E" w:rsidRPr="00C03A70" w:rsidRDefault="00763300" w:rsidP="00EF4D7E">
      <w:pPr>
        <w:pStyle w:val="Naslov2"/>
        <w:numPr>
          <w:ilvl w:val="1"/>
          <w:numId w:val="1"/>
        </w:numPr>
        <w:spacing w:before="0" w:line="260" w:lineRule="atLeast"/>
        <w:jc w:val="both"/>
        <w:rPr>
          <w:rFonts w:cs="Arial"/>
          <w:sz w:val="24"/>
          <w:szCs w:val="24"/>
        </w:rPr>
      </w:pPr>
      <w:bookmarkStart w:id="43" w:name="_Toc151621923"/>
      <w:r>
        <w:rPr>
          <w:rFonts w:cs="Arial"/>
          <w:sz w:val="24"/>
          <w:szCs w:val="24"/>
        </w:rPr>
        <w:t>Poročanje deljenega sporočila</w:t>
      </w:r>
      <w:bookmarkEnd w:id="43"/>
    </w:p>
    <w:p w14:paraId="447C1968" w14:textId="2F5315F4" w:rsidR="00EF4D7E" w:rsidRDefault="00EF4D7E" w:rsidP="00DD1511">
      <w:pPr>
        <w:rPr>
          <w:rFonts w:ascii="Arial" w:hAnsi="Arial" w:cs="Arial"/>
          <w:sz w:val="20"/>
          <w:szCs w:val="20"/>
        </w:rPr>
      </w:pPr>
    </w:p>
    <w:p w14:paraId="217DEEC9" w14:textId="5A2ED858" w:rsidR="00763300" w:rsidRDefault="00763300" w:rsidP="00DD1511">
      <w:pPr>
        <w:rPr>
          <w:rFonts w:ascii="Arial" w:hAnsi="Arial" w:cs="Arial"/>
          <w:sz w:val="20"/>
          <w:szCs w:val="20"/>
        </w:rPr>
      </w:pPr>
      <w:r>
        <w:rPr>
          <w:rFonts w:ascii="Arial" w:hAnsi="Arial" w:cs="Arial"/>
          <w:sz w:val="20"/>
          <w:szCs w:val="20"/>
        </w:rPr>
        <w:t>Delitev sporočila se uporabi, če so datoteke prevelike (večje od 1GB nekompresirano). V tem primeru se datoteka razdeli na več manjših.</w:t>
      </w:r>
    </w:p>
    <w:p w14:paraId="522E93CA" w14:textId="35B05B28" w:rsidR="00763300" w:rsidRDefault="00763300" w:rsidP="00DD1511">
      <w:pPr>
        <w:rPr>
          <w:rFonts w:ascii="Arial" w:hAnsi="Arial" w:cs="Arial"/>
          <w:sz w:val="20"/>
          <w:szCs w:val="20"/>
        </w:rPr>
      </w:pPr>
    </w:p>
    <w:p w14:paraId="7AC42F09" w14:textId="77777777" w:rsidR="00AC18AD" w:rsidRDefault="00AC18AD" w:rsidP="00AC18AD">
      <w:pPr>
        <w:rPr>
          <w:rFonts w:ascii="Arial" w:hAnsi="Arial" w:cs="Arial"/>
          <w:sz w:val="20"/>
          <w:szCs w:val="20"/>
        </w:rPr>
      </w:pPr>
      <w:r>
        <w:rPr>
          <w:rFonts w:ascii="Arial" w:hAnsi="Arial" w:cs="Arial"/>
          <w:sz w:val="20"/>
          <w:szCs w:val="20"/>
        </w:rPr>
        <w:t>Primer pokriva naslednji scenarij:</w:t>
      </w:r>
    </w:p>
    <w:p w14:paraId="49A5DAB5" w14:textId="77777777" w:rsidR="00AC18AD" w:rsidRDefault="00AC18AD" w:rsidP="00DD1511">
      <w:pPr>
        <w:rPr>
          <w:rFonts w:ascii="Arial" w:hAnsi="Arial" w:cs="Arial"/>
          <w:sz w:val="20"/>
          <w:szCs w:val="20"/>
        </w:rPr>
      </w:pPr>
    </w:p>
    <w:p w14:paraId="78A29128" w14:textId="7879D6A4" w:rsidR="00763300" w:rsidRDefault="00763300" w:rsidP="00763300">
      <w:pPr>
        <w:pStyle w:val="Odstavekseznama"/>
        <w:numPr>
          <w:ilvl w:val="0"/>
          <w:numId w:val="38"/>
        </w:numPr>
        <w:rPr>
          <w:rFonts w:ascii="Arial" w:hAnsi="Arial" w:cs="Arial"/>
          <w:sz w:val="20"/>
          <w:szCs w:val="20"/>
        </w:rPr>
      </w:pPr>
      <w:r>
        <w:rPr>
          <w:rFonts w:ascii="Arial" w:hAnsi="Arial" w:cs="Arial"/>
          <w:sz w:val="20"/>
          <w:szCs w:val="20"/>
        </w:rPr>
        <w:t xml:space="preserve">PSP razdeli datoteko na tri manjše in jih poroča. </w:t>
      </w:r>
    </w:p>
    <w:p w14:paraId="752C5992" w14:textId="2885ABAE" w:rsidR="00763300" w:rsidRDefault="00763300" w:rsidP="00763300">
      <w:pPr>
        <w:pStyle w:val="Odstavekseznama"/>
        <w:numPr>
          <w:ilvl w:val="0"/>
          <w:numId w:val="38"/>
        </w:numPr>
        <w:rPr>
          <w:rFonts w:ascii="Arial" w:hAnsi="Arial" w:cs="Arial"/>
          <w:sz w:val="20"/>
          <w:szCs w:val="20"/>
        </w:rPr>
      </w:pPr>
      <w:r>
        <w:rPr>
          <w:rFonts w:ascii="Arial" w:hAnsi="Arial" w:cs="Arial"/>
          <w:sz w:val="20"/>
          <w:szCs w:val="20"/>
        </w:rPr>
        <w:t xml:space="preserve">Prva in tretja sta pozitivno validirani, druga pa je zavrnjena s strani CESOP. </w:t>
      </w:r>
    </w:p>
    <w:p w14:paraId="2B1808E8" w14:textId="75E4A31F" w:rsidR="00763300" w:rsidRDefault="00763300" w:rsidP="00763300">
      <w:pPr>
        <w:pStyle w:val="Odstavekseznama"/>
        <w:numPr>
          <w:ilvl w:val="0"/>
          <w:numId w:val="38"/>
        </w:numPr>
        <w:rPr>
          <w:rFonts w:ascii="Arial" w:hAnsi="Arial" w:cs="Arial"/>
          <w:sz w:val="20"/>
          <w:szCs w:val="20"/>
        </w:rPr>
      </w:pPr>
      <w:r>
        <w:rPr>
          <w:rFonts w:ascii="Arial" w:hAnsi="Arial" w:cs="Arial"/>
          <w:sz w:val="20"/>
          <w:szCs w:val="20"/>
        </w:rPr>
        <w:t>PSP odda ponovno druge datoteke (s popravljenimi vrednostmi).</w:t>
      </w:r>
    </w:p>
    <w:p w14:paraId="666F804D" w14:textId="6862A6CF" w:rsidR="00763300" w:rsidRDefault="00763300" w:rsidP="00763300">
      <w:pPr>
        <w:pStyle w:val="Odstavekseznama"/>
        <w:numPr>
          <w:ilvl w:val="0"/>
          <w:numId w:val="38"/>
        </w:numPr>
        <w:rPr>
          <w:rFonts w:ascii="Arial" w:hAnsi="Arial" w:cs="Arial"/>
          <w:sz w:val="20"/>
          <w:szCs w:val="20"/>
        </w:rPr>
      </w:pPr>
      <w:r>
        <w:rPr>
          <w:rFonts w:ascii="Arial" w:hAnsi="Arial" w:cs="Arial"/>
          <w:sz w:val="20"/>
          <w:szCs w:val="20"/>
        </w:rPr>
        <w:t>Druga datoteka je uspešno validirana, CESOP pošlje potrditveno VLD.</w:t>
      </w:r>
    </w:p>
    <w:p w14:paraId="2BA64E89" w14:textId="105D3D3B" w:rsidR="00763300" w:rsidRDefault="00763300" w:rsidP="00763300">
      <w:pPr>
        <w:pStyle w:val="Odstavekseznama"/>
        <w:numPr>
          <w:ilvl w:val="0"/>
          <w:numId w:val="38"/>
        </w:numPr>
        <w:rPr>
          <w:rFonts w:ascii="Arial" w:hAnsi="Arial" w:cs="Arial"/>
          <w:sz w:val="20"/>
          <w:szCs w:val="20"/>
        </w:rPr>
      </w:pPr>
      <w:r>
        <w:rPr>
          <w:rFonts w:ascii="Arial" w:hAnsi="Arial" w:cs="Arial"/>
          <w:sz w:val="20"/>
          <w:szCs w:val="20"/>
        </w:rPr>
        <w:t xml:space="preserve">PSP ugotovi, da določeni podatki manjkajo in odda četrto datoteko. </w:t>
      </w:r>
    </w:p>
    <w:p w14:paraId="6402BD46" w14:textId="4DB92732" w:rsidR="00763300" w:rsidRDefault="00763300" w:rsidP="00763300">
      <w:pPr>
        <w:rPr>
          <w:rFonts w:ascii="Arial" w:hAnsi="Arial" w:cs="Arial"/>
          <w:sz w:val="20"/>
          <w:szCs w:val="20"/>
        </w:rPr>
      </w:pPr>
    </w:p>
    <w:p w14:paraId="5321961C" w14:textId="77777777" w:rsidR="00763300" w:rsidRPr="00763300" w:rsidRDefault="00763300" w:rsidP="00763300">
      <w:pPr>
        <w:rPr>
          <w:rFonts w:ascii="Arial" w:hAnsi="Arial" w:cs="Arial"/>
          <w:sz w:val="20"/>
          <w:szCs w:val="20"/>
        </w:rPr>
      </w:pPr>
    </w:p>
    <w:p w14:paraId="73BE9FC6" w14:textId="73FD28C3" w:rsidR="00763300" w:rsidRDefault="00763300" w:rsidP="00763300">
      <w:pPr>
        <w:spacing w:after="120" w:line="260" w:lineRule="atLeast"/>
        <w:jc w:val="both"/>
        <w:rPr>
          <w:rFonts w:ascii="Arial" w:hAnsi="Arial" w:cs="Arial"/>
          <w:sz w:val="20"/>
          <w:szCs w:val="20"/>
        </w:rPr>
      </w:pPr>
      <w:r>
        <w:rPr>
          <w:rFonts w:ascii="Arial" w:hAnsi="Arial" w:cs="Arial"/>
          <w:sz w:val="20"/>
          <w:szCs w:val="20"/>
        </w:rPr>
        <w:t>Poslana inicialna sporočila v treh datotekah (PSP):</w:t>
      </w:r>
    </w:p>
    <w:tbl>
      <w:tblPr>
        <w:tblStyle w:val="TableHistory"/>
        <w:tblW w:w="0" w:type="auto"/>
        <w:tblInd w:w="1129" w:type="dxa"/>
        <w:tblLook w:val="04A0" w:firstRow="1" w:lastRow="0" w:firstColumn="1" w:lastColumn="0" w:noHBand="0" w:noVBand="1"/>
      </w:tblPr>
      <w:tblGrid>
        <w:gridCol w:w="3273"/>
        <w:gridCol w:w="4086"/>
      </w:tblGrid>
      <w:tr w:rsidR="00763300" w:rsidRPr="00F5261E" w14:paraId="27BC1F0B" w14:textId="77777777" w:rsidTr="008E65F1">
        <w:tc>
          <w:tcPr>
            <w:tcW w:w="3402" w:type="dxa"/>
          </w:tcPr>
          <w:p w14:paraId="5211B37B" w14:textId="77777777" w:rsidR="00763300" w:rsidRPr="00023B47" w:rsidRDefault="00763300" w:rsidP="008E65F1">
            <w:pPr>
              <w:spacing w:after="0"/>
              <w:rPr>
                <w:rFonts w:ascii="Times" w:hAnsi="Times" w:cs="Times"/>
                <w:b/>
                <w:bCs/>
                <w:szCs w:val="22"/>
              </w:rPr>
            </w:pPr>
            <w:r w:rsidRPr="00023B47">
              <w:rPr>
                <w:bCs/>
              </w:rPr>
              <w:t>File name</w:t>
            </w:r>
          </w:p>
        </w:tc>
        <w:tc>
          <w:tcPr>
            <w:tcW w:w="4532" w:type="dxa"/>
          </w:tcPr>
          <w:p w14:paraId="0C1F4C3B" w14:textId="01736E0F" w:rsidR="00763300" w:rsidRPr="00763300" w:rsidRDefault="00763300" w:rsidP="008E65F1">
            <w:pPr>
              <w:spacing w:after="0"/>
              <w:rPr>
                <w:lang w:val="it-IT"/>
              </w:rPr>
            </w:pPr>
            <w:r>
              <w:rPr>
                <w:rFonts w:ascii="Arial" w:hAnsi="Arial" w:cs="Arial"/>
                <w:sz w:val="20"/>
                <w:szCs w:val="20"/>
                <w:lang w:val="sl-SI" w:eastAsia="sl-SI"/>
              </w:rPr>
              <w:t>PMT</w:t>
            </w:r>
            <w:r w:rsidRPr="00021FF8">
              <w:rPr>
                <w:rFonts w:ascii="Arial" w:hAnsi="Arial" w:cs="Arial"/>
                <w:sz w:val="20"/>
                <w:szCs w:val="20"/>
                <w:lang w:val="sl-SI" w:eastAsia="sl-SI"/>
              </w:rPr>
              <w:t>-Q</w:t>
            </w:r>
            <w:r>
              <w:rPr>
                <w:rFonts w:ascii="Arial" w:hAnsi="Arial" w:cs="Arial"/>
                <w:sz w:val="20"/>
                <w:szCs w:val="20"/>
                <w:lang w:val="sl-SI" w:eastAsia="sl-SI"/>
              </w:rPr>
              <w:t>3</w:t>
            </w:r>
            <w:r w:rsidRPr="00021FF8">
              <w:rPr>
                <w:rFonts w:ascii="Arial" w:hAnsi="Arial" w:cs="Arial"/>
                <w:sz w:val="20"/>
                <w:szCs w:val="20"/>
                <w:lang w:val="sl-SI" w:eastAsia="sl-SI"/>
              </w:rPr>
              <w:t>-202</w:t>
            </w:r>
            <w:r>
              <w:rPr>
                <w:rFonts w:ascii="Arial" w:hAnsi="Arial" w:cs="Arial"/>
                <w:sz w:val="20"/>
                <w:szCs w:val="20"/>
                <w:lang w:val="sl-SI" w:eastAsia="sl-SI"/>
              </w:rPr>
              <w:t>5</w:t>
            </w:r>
            <w:r w:rsidRPr="00021FF8">
              <w:rPr>
                <w:rFonts w:ascii="Arial" w:hAnsi="Arial" w:cs="Arial"/>
                <w:sz w:val="20"/>
                <w:szCs w:val="20"/>
                <w:lang w:val="sl-SI" w:eastAsia="sl-SI"/>
              </w:rPr>
              <w:t>-SI-LJBASI2X-</w:t>
            </w:r>
            <w:r>
              <w:rPr>
                <w:color w:val="FF0000"/>
                <w:sz w:val="20"/>
                <w:szCs w:val="20"/>
                <w:lang w:val="it-IT"/>
              </w:rPr>
              <w:t>1</w:t>
            </w:r>
            <w:r w:rsidRPr="00021FF8">
              <w:rPr>
                <w:rFonts w:ascii="Arial" w:hAnsi="Arial" w:cs="Arial"/>
                <w:sz w:val="20"/>
                <w:szCs w:val="20"/>
                <w:lang w:val="sl-SI" w:eastAsia="sl-SI"/>
              </w:rPr>
              <w:t>-</w:t>
            </w:r>
            <w:r>
              <w:rPr>
                <w:color w:val="FF0000"/>
                <w:sz w:val="20"/>
                <w:szCs w:val="20"/>
                <w:lang w:val="it-IT"/>
              </w:rPr>
              <w:t>3</w:t>
            </w:r>
            <w:r w:rsidRPr="00021FF8">
              <w:rPr>
                <w:rFonts w:ascii="Arial" w:hAnsi="Arial" w:cs="Arial"/>
                <w:sz w:val="20"/>
                <w:szCs w:val="20"/>
                <w:lang w:val="sl-SI" w:eastAsia="sl-SI"/>
              </w:rPr>
              <w:t>.xml</w:t>
            </w:r>
          </w:p>
        </w:tc>
      </w:tr>
      <w:tr w:rsidR="00763300" w14:paraId="3EFE20DC" w14:textId="77777777" w:rsidTr="008E65F1">
        <w:tc>
          <w:tcPr>
            <w:tcW w:w="3402" w:type="dxa"/>
          </w:tcPr>
          <w:p w14:paraId="76FFB7E4" w14:textId="77777777" w:rsidR="00763300" w:rsidRDefault="00763300" w:rsidP="008E65F1">
            <w:pPr>
              <w:spacing w:after="0"/>
              <w:rPr>
                <w:rFonts w:ascii="Times" w:hAnsi="Times" w:cs="Times"/>
                <w:szCs w:val="22"/>
              </w:rPr>
            </w:pPr>
            <w:r w:rsidRPr="002B2E2B">
              <w:rPr>
                <w:rFonts w:ascii="Courier New" w:hAnsi="Courier New" w:cs="Courier New"/>
                <w:szCs w:val="22"/>
                <w:lang w:val="de-DE"/>
              </w:rPr>
              <w:t>MessageType</w:t>
            </w:r>
          </w:p>
        </w:tc>
        <w:tc>
          <w:tcPr>
            <w:tcW w:w="4532" w:type="dxa"/>
          </w:tcPr>
          <w:p w14:paraId="4B3EB04C" w14:textId="77777777" w:rsidR="00763300" w:rsidRPr="00763300" w:rsidRDefault="00763300" w:rsidP="008E65F1">
            <w:pPr>
              <w:spacing w:after="0"/>
              <w:rPr>
                <w:rFonts w:ascii="Arial" w:hAnsi="Arial" w:cs="Arial"/>
                <w:sz w:val="20"/>
                <w:szCs w:val="20"/>
                <w:lang w:val="sl-SI" w:eastAsia="sl-SI"/>
              </w:rPr>
            </w:pPr>
            <w:r w:rsidRPr="00763300">
              <w:rPr>
                <w:rFonts w:ascii="Arial" w:hAnsi="Arial" w:cs="Arial"/>
                <w:sz w:val="20"/>
                <w:szCs w:val="20"/>
                <w:lang w:val="sl-SI" w:eastAsia="sl-SI"/>
              </w:rPr>
              <w:t>PMT</w:t>
            </w:r>
          </w:p>
        </w:tc>
      </w:tr>
      <w:tr w:rsidR="00763300" w14:paraId="545A54C8" w14:textId="77777777" w:rsidTr="008E65F1">
        <w:tc>
          <w:tcPr>
            <w:tcW w:w="3402" w:type="dxa"/>
          </w:tcPr>
          <w:p w14:paraId="363F7C2D" w14:textId="77777777" w:rsidR="00763300" w:rsidRDefault="00763300" w:rsidP="008E65F1">
            <w:pPr>
              <w:spacing w:after="0"/>
              <w:rPr>
                <w:rFonts w:ascii="Times" w:hAnsi="Times" w:cs="Times"/>
                <w:szCs w:val="22"/>
              </w:rPr>
            </w:pPr>
            <w:r w:rsidRPr="002B2E2B">
              <w:rPr>
                <w:rFonts w:ascii="Courier New" w:hAnsi="Courier New" w:cs="Courier New"/>
                <w:szCs w:val="22"/>
              </w:rPr>
              <w:t>MessageTypeIndic</w:t>
            </w:r>
          </w:p>
        </w:tc>
        <w:tc>
          <w:tcPr>
            <w:tcW w:w="4532" w:type="dxa"/>
          </w:tcPr>
          <w:p w14:paraId="3C8BA589" w14:textId="77777777" w:rsidR="00763300" w:rsidRPr="00763300" w:rsidRDefault="00763300" w:rsidP="008E65F1">
            <w:pPr>
              <w:spacing w:after="0"/>
              <w:rPr>
                <w:rFonts w:ascii="Arial" w:hAnsi="Arial" w:cs="Arial"/>
                <w:sz w:val="20"/>
                <w:szCs w:val="20"/>
                <w:lang w:val="sl-SI" w:eastAsia="sl-SI"/>
              </w:rPr>
            </w:pPr>
            <w:r w:rsidRPr="00763300">
              <w:rPr>
                <w:rFonts w:ascii="Arial" w:hAnsi="Arial" w:cs="Arial"/>
                <w:sz w:val="20"/>
                <w:szCs w:val="20"/>
                <w:lang w:val="sl-SI" w:eastAsia="sl-SI"/>
              </w:rPr>
              <w:t>CESOP100</w:t>
            </w:r>
          </w:p>
        </w:tc>
      </w:tr>
      <w:tr w:rsidR="00763300" w14:paraId="52B3CE87" w14:textId="77777777" w:rsidTr="008E65F1">
        <w:tc>
          <w:tcPr>
            <w:tcW w:w="3402" w:type="dxa"/>
          </w:tcPr>
          <w:p w14:paraId="28735898" w14:textId="77777777" w:rsidR="00763300" w:rsidRDefault="00763300" w:rsidP="008E65F1">
            <w:pPr>
              <w:spacing w:after="0"/>
              <w:rPr>
                <w:rFonts w:ascii="Times" w:hAnsi="Times" w:cs="Times"/>
                <w:szCs w:val="22"/>
              </w:rPr>
            </w:pPr>
            <w:r w:rsidRPr="002B1B66">
              <w:rPr>
                <w:rFonts w:ascii="Courier New" w:hAnsi="Courier New" w:cs="Courier New"/>
                <w:szCs w:val="22"/>
                <w:lang w:val="de-DE"/>
              </w:rPr>
              <w:t>MessageRefId</w:t>
            </w:r>
          </w:p>
        </w:tc>
        <w:tc>
          <w:tcPr>
            <w:tcW w:w="4532" w:type="dxa"/>
          </w:tcPr>
          <w:p w14:paraId="6C1A942F" w14:textId="77777777" w:rsidR="00763300" w:rsidRPr="00763300" w:rsidRDefault="00763300" w:rsidP="008E65F1">
            <w:pPr>
              <w:spacing w:after="0"/>
              <w:rPr>
                <w:rFonts w:ascii="Arial" w:hAnsi="Arial" w:cs="Arial"/>
                <w:sz w:val="20"/>
                <w:szCs w:val="20"/>
                <w:lang w:val="sl-SI" w:eastAsia="sl-SI"/>
              </w:rPr>
            </w:pPr>
            <w:r w:rsidRPr="00763300">
              <w:rPr>
                <w:rFonts w:ascii="Arial" w:hAnsi="Arial" w:cs="Arial"/>
                <w:sz w:val="20"/>
                <w:szCs w:val="20"/>
                <w:lang w:val="sl-SI" w:eastAsia="sl-SI"/>
              </w:rPr>
              <w:t>2d89bac9-f669-4619-89cf-9ee0739c473f</w:t>
            </w:r>
          </w:p>
        </w:tc>
      </w:tr>
      <w:tr w:rsidR="00763300" w14:paraId="667007D9" w14:textId="77777777" w:rsidTr="008E65F1">
        <w:tc>
          <w:tcPr>
            <w:tcW w:w="3402" w:type="dxa"/>
          </w:tcPr>
          <w:p w14:paraId="5706E9D5" w14:textId="77777777" w:rsidR="00763300" w:rsidRPr="006029EE" w:rsidRDefault="00763300" w:rsidP="008E65F1">
            <w:pPr>
              <w:spacing w:after="0"/>
              <w:rPr>
                <w:rFonts w:ascii="Times" w:hAnsi="Times" w:cs="Times"/>
                <w:color w:val="EEECE1" w:themeColor="background2"/>
                <w:szCs w:val="22"/>
              </w:rPr>
            </w:pPr>
            <w:r w:rsidRPr="00EF12AD">
              <w:rPr>
                <w:rFonts w:ascii="Courier New" w:hAnsi="Courier New" w:cs="Courier New"/>
                <w:szCs w:val="22"/>
                <w:lang w:val="de-DE"/>
              </w:rPr>
              <w:t>CorrMessageRefId</w:t>
            </w:r>
          </w:p>
        </w:tc>
        <w:tc>
          <w:tcPr>
            <w:tcW w:w="4532" w:type="dxa"/>
          </w:tcPr>
          <w:p w14:paraId="3F457396" w14:textId="656BCAF7" w:rsidR="00763300" w:rsidRPr="00EF12AD" w:rsidRDefault="00763300" w:rsidP="008E65F1">
            <w:pPr>
              <w:spacing w:after="0"/>
              <w:rPr>
                <w:rFonts w:ascii="Times" w:hAnsi="Times" w:cs="Times"/>
                <w:i/>
                <w:iCs/>
                <w:color w:val="A6A6A6" w:themeColor="background1" w:themeShade="A6"/>
                <w:szCs w:val="22"/>
              </w:rPr>
            </w:pPr>
            <w:r>
              <w:rPr>
                <w:i/>
                <w:iCs/>
                <w:color w:val="A6A6A6" w:themeColor="background1" w:themeShade="A6"/>
              </w:rPr>
              <w:t>Ni naveden</w:t>
            </w:r>
          </w:p>
        </w:tc>
      </w:tr>
    </w:tbl>
    <w:p w14:paraId="70FE457C" w14:textId="7E4E7996" w:rsidR="00763300" w:rsidRDefault="00763300" w:rsidP="00763300">
      <w:pPr>
        <w:spacing w:after="120" w:line="260" w:lineRule="atLeast"/>
        <w:jc w:val="both"/>
        <w:rPr>
          <w:rFonts w:ascii="Arial" w:hAnsi="Arial" w:cs="Arial"/>
          <w:sz w:val="20"/>
          <w:szCs w:val="20"/>
        </w:rPr>
      </w:pPr>
    </w:p>
    <w:tbl>
      <w:tblPr>
        <w:tblStyle w:val="TableHistory"/>
        <w:tblW w:w="0" w:type="auto"/>
        <w:tblInd w:w="1129" w:type="dxa"/>
        <w:tblLook w:val="04A0" w:firstRow="1" w:lastRow="0" w:firstColumn="1" w:lastColumn="0" w:noHBand="0" w:noVBand="1"/>
      </w:tblPr>
      <w:tblGrid>
        <w:gridCol w:w="3271"/>
        <w:gridCol w:w="4088"/>
      </w:tblGrid>
      <w:tr w:rsidR="00763300" w:rsidRPr="00303978" w14:paraId="0F2EC5E3" w14:textId="77777777" w:rsidTr="008E65F1">
        <w:tc>
          <w:tcPr>
            <w:tcW w:w="3402" w:type="dxa"/>
          </w:tcPr>
          <w:p w14:paraId="1C2D32F2" w14:textId="77777777" w:rsidR="00763300" w:rsidRPr="002B2E2B" w:rsidRDefault="00763300" w:rsidP="008E65F1">
            <w:pPr>
              <w:spacing w:after="0"/>
              <w:rPr>
                <w:rFonts w:ascii="Times" w:hAnsi="Times" w:cs="Times"/>
                <w:b/>
                <w:bCs/>
                <w:szCs w:val="22"/>
              </w:rPr>
            </w:pPr>
            <w:r w:rsidRPr="002B2E2B">
              <w:rPr>
                <w:bCs/>
              </w:rPr>
              <w:t>File name</w:t>
            </w:r>
          </w:p>
        </w:tc>
        <w:tc>
          <w:tcPr>
            <w:tcW w:w="4532" w:type="dxa"/>
          </w:tcPr>
          <w:p w14:paraId="0D0836E6" w14:textId="749E1D54" w:rsidR="00763300" w:rsidRPr="00763300" w:rsidRDefault="00763300" w:rsidP="008E65F1">
            <w:pPr>
              <w:spacing w:after="0"/>
              <w:rPr>
                <w:rFonts w:ascii="Times" w:hAnsi="Times" w:cs="Times"/>
                <w:b/>
                <w:bCs/>
                <w:szCs w:val="22"/>
                <w:lang w:val="it-IT"/>
              </w:rPr>
            </w:pPr>
            <w:r>
              <w:rPr>
                <w:rFonts w:ascii="Arial" w:hAnsi="Arial" w:cs="Arial"/>
                <w:sz w:val="20"/>
                <w:szCs w:val="20"/>
                <w:lang w:val="sl-SI" w:eastAsia="sl-SI"/>
              </w:rPr>
              <w:t>PMT</w:t>
            </w:r>
            <w:r w:rsidRPr="00021FF8">
              <w:rPr>
                <w:rFonts w:ascii="Arial" w:hAnsi="Arial" w:cs="Arial"/>
                <w:sz w:val="20"/>
                <w:szCs w:val="20"/>
                <w:lang w:val="sl-SI" w:eastAsia="sl-SI"/>
              </w:rPr>
              <w:t>-Q</w:t>
            </w:r>
            <w:r>
              <w:rPr>
                <w:rFonts w:ascii="Arial" w:hAnsi="Arial" w:cs="Arial"/>
                <w:sz w:val="20"/>
                <w:szCs w:val="20"/>
                <w:lang w:val="sl-SI" w:eastAsia="sl-SI"/>
              </w:rPr>
              <w:t>3</w:t>
            </w:r>
            <w:r w:rsidRPr="00021FF8">
              <w:rPr>
                <w:rFonts w:ascii="Arial" w:hAnsi="Arial" w:cs="Arial"/>
                <w:sz w:val="20"/>
                <w:szCs w:val="20"/>
                <w:lang w:val="sl-SI" w:eastAsia="sl-SI"/>
              </w:rPr>
              <w:t>-202</w:t>
            </w:r>
            <w:r>
              <w:rPr>
                <w:rFonts w:ascii="Arial" w:hAnsi="Arial" w:cs="Arial"/>
                <w:sz w:val="20"/>
                <w:szCs w:val="20"/>
                <w:lang w:val="sl-SI" w:eastAsia="sl-SI"/>
              </w:rPr>
              <w:t>5</w:t>
            </w:r>
            <w:r w:rsidRPr="00021FF8">
              <w:rPr>
                <w:rFonts w:ascii="Arial" w:hAnsi="Arial" w:cs="Arial"/>
                <w:sz w:val="20"/>
                <w:szCs w:val="20"/>
                <w:lang w:val="sl-SI" w:eastAsia="sl-SI"/>
              </w:rPr>
              <w:t>-SI-LJBASI2X-</w:t>
            </w:r>
            <w:r>
              <w:rPr>
                <w:color w:val="FF0000"/>
                <w:sz w:val="20"/>
                <w:szCs w:val="20"/>
                <w:lang w:val="it-IT"/>
              </w:rPr>
              <w:t>2</w:t>
            </w:r>
            <w:r w:rsidRPr="00021FF8">
              <w:rPr>
                <w:rFonts w:ascii="Arial" w:hAnsi="Arial" w:cs="Arial"/>
                <w:sz w:val="20"/>
                <w:szCs w:val="20"/>
                <w:lang w:val="sl-SI" w:eastAsia="sl-SI"/>
              </w:rPr>
              <w:t>-</w:t>
            </w:r>
            <w:r>
              <w:rPr>
                <w:color w:val="FF0000"/>
                <w:sz w:val="20"/>
                <w:szCs w:val="20"/>
                <w:lang w:val="it-IT"/>
              </w:rPr>
              <w:t>3</w:t>
            </w:r>
            <w:r w:rsidRPr="00021FF8">
              <w:rPr>
                <w:rFonts w:ascii="Arial" w:hAnsi="Arial" w:cs="Arial"/>
                <w:sz w:val="20"/>
                <w:szCs w:val="20"/>
                <w:lang w:val="sl-SI" w:eastAsia="sl-SI"/>
              </w:rPr>
              <w:t>.xml</w:t>
            </w:r>
          </w:p>
        </w:tc>
      </w:tr>
      <w:tr w:rsidR="00763300" w14:paraId="3638403E" w14:textId="77777777" w:rsidTr="008E65F1">
        <w:tc>
          <w:tcPr>
            <w:tcW w:w="3402" w:type="dxa"/>
          </w:tcPr>
          <w:p w14:paraId="106A4F03" w14:textId="77777777" w:rsidR="00763300" w:rsidRDefault="00763300" w:rsidP="008E65F1">
            <w:pPr>
              <w:spacing w:after="0"/>
              <w:rPr>
                <w:rFonts w:ascii="Times" w:hAnsi="Times" w:cs="Times"/>
                <w:szCs w:val="22"/>
              </w:rPr>
            </w:pPr>
            <w:r w:rsidRPr="002B2E2B">
              <w:rPr>
                <w:rFonts w:ascii="Courier New" w:hAnsi="Courier New" w:cs="Courier New"/>
                <w:szCs w:val="22"/>
                <w:lang w:val="de-DE"/>
              </w:rPr>
              <w:t>MessageType</w:t>
            </w:r>
          </w:p>
        </w:tc>
        <w:tc>
          <w:tcPr>
            <w:tcW w:w="4532" w:type="dxa"/>
          </w:tcPr>
          <w:p w14:paraId="5965ECBF" w14:textId="77777777" w:rsidR="00763300" w:rsidRPr="00763300" w:rsidRDefault="00763300" w:rsidP="008E65F1">
            <w:pPr>
              <w:spacing w:after="0"/>
              <w:rPr>
                <w:rFonts w:ascii="Arial" w:hAnsi="Arial" w:cs="Arial"/>
                <w:sz w:val="20"/>
                <w:szCs w:val="20"/>
                <w:lang w:val="sl-SI" w:eastAsia="sl-SI"/>
              </w:rPr>
            </w:pPr>
            <w:r w:rsidRPr="00763300">
              <w:rPr>
                <w:rFonts w:ascii="Arial" w:hAnsi="Arial" w:cs="Arial"/>
                <w:sz w:val="20"/>
                <w:szCs w:val="20"/>
                <w:lang w:val="sl-SI" w:eastAsia="sl-SI"/>
              </w:rPr>
              <w:t>PMT</w:t>
            </w:r>
          </w:p>
        </w:tc>
      </w:tr>
      <w:tr w:rsidR="00763300" w14:paraId="4A7BA38A" w14:textId="77777777" w:rsidTr="008E65F1">
        <w:tc>
          <w:tcPr>
            <w:tcW w:w="3402" w:type="dxa"/>
          </w:tcPr>
          <w:p w14:paraId="270550BC" w14:textId="77777777" w:rsidR="00763300" w:rsidRDefault="00763300" w:rsidP="008E65F1">
            <w:pPr>
              <w:spacing w:after="0"/>
              <w:rPr>
                <w:rFonts w:ascii="Times" w:hAnsi="Times" w:cs="Times"/>
                <w:szCs w:val="22"/>
              </w:rPr>
            </w:pPr>
            <w:r w:rsidRPr="002B2E2B">
              <w:rPr>
                <w:rFonts w:ascii="Courier New" w:hAnsi="Courier New" w:cs="Courier New"/>
                <w:szCs w:val="22"/>
              </w:rPr>
              <w:t>MessageTypeIndic</w:t>
            </w:r>
          </w:p>
        </w:tc>
        <w:tc>
          <w:tcPr>
            <w:tcW w:w="4532" w:type="dxa"/>
          </w:tcPr>
          <w:p w14:paraId="11F6F758" w14:textId="77777777" w:rsidR="00763300" w:rsidRPr="00763300" w:rsidRDefault="00763300" w:rsidP="008E65F1">
            <w:pPr>
              <w:spacing w:after="0"/>
              <w:rPr>
                <w:rFonts w:ascii="Arial" w:hAnsi="Arial" w:cs="Arial"/>
                <w:sz w:val="20"/>
                <w:szCs w:val="20"/>
                <w:lang w:val="sl-SI" w:eastAsia="sl-SI"/>
              </w:rPr>
            </w:pPr>
            <w:r w:rsidRPr="00763300">
              <w:rPr>
                <w:rFonts w:ascii="Arial" w:hAnsi="Arial" w:cs="Arial"/>
                <w:sz w:val="20"/>
                <w:szCs w:val="20"/>
                <w:lang w:val="sl-SI" w:eastAsia="sl-SI"/>
              </w:rPr>
              <w:t>CESOP100</w:t>
            </w:r>
          </w:p>
        </w:tc>
      </w:tr>
      <w:tr w:rsidR="00763300" w14:paraId="2E9BB19E" w14:textId="77777777" w:rsidTr="008E65F1">
        <w:tc>
          <w:tcPr>
            <w:tcW w:w="3402" w:type="dxa"/>
          </w:tcPr>
          <w:p w14:paraId="043DC44C" w14:textId="77777777" w:rsidR="00763300" w:rsidRDefault="00763300" w:rsidP="008E65F1">
            <w:pPr>
              <w:spacing w:after="0"/>
              <w:rPr>
                <w:rFonts w:ascii="Times" w:hAnsi="Times" w:cs="Times"/>
                <w:szCs w:val="22"/>
              </w:rPr>
            </w:pPr>
            <w:r w:rsidRPr="002B1B66">
              <w:rPr>
                <w:rFonts w:ascii="Courier New" w:hAnsi="Courier New" w:cs="Courier New"/>
                <w:szCs w:val="22"/>
                <w:lang w:val="de-DE"/>
              </w:rPr>
              <w:t>MessageRefId</w:t>
            </w:r>
          </w:p>
        </w:tc>
        <w:tc>
          <w:tcPr>
            <w:tcW w:w="4532" w:type="dxa"/>
          </w:tcPr>
          <w:p w14:paraId="50A03EF2" w14:textId="77777777" w:rsidR="00763300" w:rsidRPr="00763300" w:rsidRDefault="00763300" w:rsidP="008E65F1">
            <w:pPr>
              <w:spacing w:after="0"/>
              <w:rPr>
                <w:rFonts w:ascii="Arial" w:hAnsi="Arial" w:cs="Arial"/>
                <w:sz w:val="20"/>
                <w:szCs w:val="20"/>
                <w:lang w:val="sl-SI" w:eastAsia="sl-SI"/>
              </w:rPr>
            </w:pPr>
            <w:r w:rsidRPr="00763300">
              <w:rPr>
                <w:rFonts w:ascii="Arial" w:hAnsi="Arial" w:cs="Arial"/>
                <w:sz w:val="20"/>
                <w:szCs w:val="20"/>
                <w:lang w:val="sl-SI" w:eastAsia="sl-SI"/>
              </w:rPr>
              <w:t>2f9842a1-0b20-48c4-bb49-a57410c74258</w:t>
            </w:r>
          </w:p>
        </w:tc>
      </w:tr>
      <w:tr w:rsidR="00763300" w14:paraId="3D5F2BE2" w14:textId="77777777" w:rsidTr="008E65F1">
        <w:tc>
          <w:tcPr>
            <w:tcW w:w="3402" w:type="dxa"/>
          </w:tcPr>
          <w:p w14:paraId="25F9BCDD" w14:textId="77777777" w:rsidR="00763300" w:rsidRPr="006029EE" w:rsidRDefault="00763300" w:rsidP="008E65F1">
            <w:pPr>
              <w:spacing w:after="0"/>
              <w:rPr>
                <w:rFonts w:ascii="Times" w:hAnsi="Times" w:cs="Times"/>
                <w:color w:val="EEECE1" w:themeColor="background2"/>
                <w:szCs w:val="22"/>
              </w:rPr>
            </w:pPr>
            <w:r w:rsidRPr="00EF12AD">
              <w:rPr>
                <w:rFonts w:ascii="Courier New" w:hAnsi="Courier New" w:cs="Courier New"/>
                <w:szCs w:val="22"/>
                <w:lang w:val="de-DE"/>
              </w:rPr>
              <w:t>CorrMessageRefId</w:t>
            </w:r>
          </w:p>
        </w:tc>
        <w:tc>
          <w:tcPr>
            <w:tcW w:w="4532" w:type="dxa"/>
          </w:tcPr>
          <w:p w14:paraId="78CF222E" w14:textId="65A86B2D" w:rsidR="00763300" w:rsidRPr="00EF12AD" w:rsidRDefault="00763300" w:rsidP="008E65F1">
            <w:pPr>
              <w:spacing w:after="0"/>
              <w:rPr>
                <w:rFonts w:ascii="Times" w:hAnsi="Times" w:cs="Times"/>
                <w:i/>
                <w:iCs/>
                <w:color w:val="A6A6A6" w:themeColor="background1" w:themeShade="A6"/>
                <w:szCs w:val="22"/>
              </w:rPr>
            </w:pPr>
            <w:r>
              <w:rPr>
                <w:i/>
                <w:iCs/>
                <w:color w:val="A6A6A6" w:themeColor="background1" w:themeShade="A6"/>
              </w:rPr>
              <w:t>Ni naveden</w:t>
            </w:r>
          </w:p>
        </w:tc>
      </w:tr>
    </w:tbl>
    <w:p w14:paraId="239B698E" w14:textId="3E3ADA3E" w:rsidR="00763300" w:rsidRDefault="00763300" w:rsidP="00763300">
      <w:pPr>
        <w:spacing w:after="120" w:line="260" w:lineRule="atLeast"/>
        <w:jc w:val="both"/>
        <w:rPr>
          <w:rFonts w:ascii="Arial" w:hAnsi="Arial" w:cs="Arial"/>
          <w:sz w:val="20"/>
          <w:szCs w:val="20"/>
        </w:rPr>
      </w:pPr>
    </w:p>
    <w:tbl>
      <w:tblPr>
        <w:tblStyle w:val="TableHistory"/>
        <w:tblW w:w="0" w:type="auto"/>
        <w:tblInd w:w="1129" w:type="dxa"/>
        <w:tblLook w:val="04A0" w:firstRow="1" w:lastRow="0" w:firstColumn="1" w:lastColumn="0" w:noHBand="0" w:noVBand="1"/>
      </w:tblPr>
      <w:tblGrid>
        <w:gridCol w:w="3271"/>
        <w:gridCol w:w="4088"/>
      </w:tblGrid>
      <w:tr w:rsidR="00763300" w:rsidRPr="00303978" w14:paraId="5C0BCD39" w14:textId="77777777" w:rsidTr="008E65F1">
        <w:tc>
          <w:tcPr>
            <w:tcW w:w="3402" w:type="dxa"/>
          </w:tcPr>
          <w:p w14:paraId="3131D91F" w14:textId="77777777" w:rsidR="00763300" w:rsidRPr="002B2E2B" w:rsidRDefault="00763300" w:rsidP="008E65F1">
            <w:pPr>
              <w:spacing w:after="0"/>
              <w:rPr>
                <w:rFonts w:ascii="Times" w:hAnsi="Times" w:cs="Times"/>
                <w:b/>
                <w:bCs/>
                <w:szCs w:val="22"/>
              </w:rPr>
            </w:pPr>
            <w:r w:rsidRPr="002B2E2B">
              <w:rPr>
                <w:bCs/>
              </w:rPr>
              <w:t>File name</w:t>
            </w:r>
          </w:p>
        </w:tc>
        <w:tc>
          <w:tcPr>
            <w:tcW w:w="4532" w:type="dxa"/>
          </w:tcPr>
          <w:p w14:paraId="6063499C" w14:textId="3ACBE797" w:rsidR="00763300" w:rsidRPr="00763300" w:rsidRDefault="00763300" w:rsidP="008E65F1">
            <w:pPr>
              <w:spacing w:after="0"/>
              <w:rPr>
                <w:rFonts w:ascii="Times" w:hAnsi="Times" w:cs="Times"/>
                <w:b/>
                <w:bCs/>
                <w:szCs w:val="22"/>
                <w:lang w:val="it-IT"/>
              </w:rPr>
            </w:pPr>
            <w:r>
              <w:rPr>
                <w:rFonts w:ascii="Arial" w:hAnsi="Arial" w:cs="Arial"/>
                <w:sz w:val="20"/>
                <w:szCs w:val="20"/>
                <w:lang w:val="sl-SI" w:eastAsia="sl-SI"/>
              </w:rPr>
              <w:t>PMT</w:t>
            </w:r>
            <w:r w:rsidRPr="00021FF8">
              <w:rPr>
                <w:rFonts w:ascii="Arial" w:hAnsi="Arial" w:cs="Arial"/>
                <w:sz w:val="20"/>
                <w:szCs w:val="20"/>
                <w:lang w:val="sl-SI" w:eastAsia="sl-SI"/>
              </w:rPr>
              <w:t>-Q</w:t>
            </w:r>
            <w:r>
              <w:rPr>
                <w:rFonts w:ascii="Arial" w:hAnsi="Arial" w:cs="Arial"/>
                <w:sz w:val="20"/>
                <w:szCs w:val="20"/>
                <w:lang w:val="sl-SI" w:eastAsia="sl-SI"/>
              </w:rPr>
              <w:t>3</w:t>
            </w:r>
            <w:r w:rsidRPr="00021FF8">
              <w:rPr>
                <w:rFonts w:ascii="Arial" w:hAnsi="Arial" w:cs="Arial"/>
                <w:sz w:val="20"/>
                <w:szCs w:val="20"/>
                <w:lang w:val="sl-SI" w:eastAsia="sl-SI"/>
              </w:rPr>
              <w:t>-202</w:t>
            </w:r>
            <w:r>
              <w:rPr>
                <w:rFonts w:ascii="Arial" w:hAnsi="Arial" w:cs="Arial"/>
                <w:sz w:val="20"/>
                <w:szCs w:val="20"/>
                <w:lang w:val="sl-SI" w:eastAsia="sl-SI"/>
              </w:rPr>
              <w:t>5</w:t>
            </w:r>
            <w:r w:rsidRPr="00021FF8">
              <w:rPr>
                <w:rFonts w:ascii="Arial" w:hAnsi="Arial" w:cs="Arial"/>
                <w:sz w:val="20"/>
                <w:szCs w:val="20"/>
                <w:lang w:val="sl-SI" w:eastAsia="sl-SI"/>
              </w:rPr>
              <w:t>-SI-LJBASI2X-</w:t>
            </w:r>
            <w:r>
              <w:rPr>
                <w:color w:val="FF0000"/>
                <w:sz w:val="20"/>
                <w:szCs w:val="20"/>
                <w:lang w:val="it-IT"/>
              </w:rPr>
              <w:t>3</w:t>
            </w:r>
            <w:r w:rsidRPr="00021FF8">
              <w:rPr>
                <w:rFonts w:ascii="Arial" w:hAnsi="Arial" w:cs="Arial"/>
                <w:sz w:val="20"/>
                <w:szCs w:val="20"/>
                <w:lang w:val="sl-SI" w:eastAsia="sl-SI"/>
              </w:rPr>
              <w:t>-</w:t>
            </w:r>
            <w:r>
              <w:rPr>
                <w:color w:val="FF0000"/>
                <w:sz w:val="20"/>
                <w:szCs w:val="20"/>
                <w:lang w:val="it-IT"/>
              </w:rPr>
              <w:t>3</w:t>
            </w:r>
            <w:r w:rsidRPr="00021FF8">
              <w:rPr>
                <w:rFonts w:ascii="Arial" w:hAnsi="Arial" w:cs="Arial"/>
                <w:sz w:val="20"/>
                <w:szCs w:val="20"/>
                <w:lang w:val="sl-SI" w:eastAsia="sl-SI"/>
              </w:rPr>
              <w:t>.xml</w:t>
            </w:r>
          </w:p>
        </w:tc>
      </w:tr>
      <w:tr w:rsidR="00763300" w14:paraId="288CA644" w14:textId="77777777" w:rsidTr="008E65F1">
        <w:tc>
          <w:tcPr>
            <w:tcW w:w="3402" w:type="dxa"/>
          </w:tcPr>
          <w:p w14:paraId="4BCCDE98" w14:textId="77777777" w:rsidR="00763300" w:rsidRDefault="00763300" w:rsidP="008E65F1">
            <w:pPr>
              <w:spacing w:after="0"/>
              <w:rPr>
                <w:rFonts w:ascii="Times" w:hAnsi="Times" w:cs="Times"/>
                <w:szCs w:val="22"/>
              </w:rPr>
            </w:pPr>
            <w:r w:rsidRPr="002B2E2B">
              <w:rPr>
                <w:rFonts w:ascii="Courier New" w:hAnsi="Courier New" w:cs="Courier New"/>
                <w:szCs w:val="22"/>
                <w:lang w:val="de-DE"/>
              </w:rPr>
              <w:t>MessageType</w:t>
            </w:r>
          </w:p>
        </w:tc>
        <w:tc>
          <w:tcPr>
            <w:tcW w:w="4532" w:type="dxa"/>
          </w:tcPr>
          <w:p w14:paraId="0D8453B9" w14:textId="77777777" w:rsidR="00763300" w:rsidRPr="00763300" w:rsidRDefault="00763300" w:rsidP="008E65F1">
            <w:pPr>
              <w:spacing w:after="0"/>
              <w:rPr>
                <w:rFonts w:ascii="Arial" w:hAnsi="Arial" w:cs="Arial"/>
                <w:sz w:val="20"/>
                <w:szCs w:val="20"/>
                <w:lang w:val="sl-SI" w:eastAsia="sl-SI"/>
              </w:rPr>
            </w:pPr>
            <w:r w:rsidRPr="00763300">
              <w:rPr>
                <w:rFonts w:ascii="Arial" w:hAnsi="Arial" w:cs="Arial"/>
                <w:sz w:val="20"/>
                <w:szCs w:val="20"/>
                <w:lang w:val="sl-SI" w:eastAsia="sl-SI"/>
              </w:rPr>
              <w:t>PMT</w:t>
            </w:r>
          </w:p>
        </w:tc>
      </w:tr>
      <w:tr w:rsidR="00763300" w14:paraId="1377884F" w14:textId="77777777" w:rsidTr="008E65F1">
        <w:tc>
          <w:tcPr>
            <w:tcW w:w="3402" w:type="dxa"/>
          </w:tcPr>
          <w:p w14:paraId="36D3522D" w14:textId="77777777" w:rsidR="00763300" w:rsidRDefault="00763300" w:rsidP="008E65F1">
            <w:pPr>
              <w:spacing w:after="0"/>
              <w:rPr>
                <w:rFonts w:ascii="Times" w:hAnsi="Times" w:cs="Times"/>
                <w:szCs w:val="22"/>
              </w:rPr>
            </w:pPr>
            <w:r w:rsidRPr="002B2E2B">
              <w:rPr>
                <w:rFonts w:ascii="Courier New" w:hAnsi="Courier New" w:cs="Courier New"/>
                <w:szCs w:val="22"/>
              </w:rPr>
              <w:t>MessageTypeIndic</w:t>
            </w:r>
          </w:p>
        </w:tc>
        <w:tc>
          <w:tcPr>
            <w:tcW w:w="4532" w:type="dxa"/>
          </w:tcPr>
          <w:p w14:paraId="64044929" w14:textId="77777777" w:rsidR="00763300" w:rsidRPr="00763300" w:rsidRDefault="00763300" w:rsidP="008E65F1">
            <w:pPr>
              <w:spacing w:after="0"/>
              <w:rPr>
                <w:rFonts w:ascii="Arial" w:hAnsi="Arial" w:cs="Arial"/>
                <w:sz w:val="20"/>
                <w:szCs w:val="20"/>
                <w:lang w:val="sl-SI" w:eastAsia="sl-SI"/>
              </w:rPr>
            </w:pPr>
            <w:r w:rsidRPr="00763300">
              <w:rPr>
                <w:rFonts w:ascii="Arial" w:hAnsi="Arial" w:cs="Arial"/>
                <w:sz w:val="20"/>
                <w:szCs w:val="20"/>
                <w:lang w:val="sl-SI" w:eastAsia="sl-SI"/>
              </w:rPr>
              <w:t>CESOP100</w:t>
            </w:r>
          </w:p>
        </w:tc>
      </w:tr>
      <w:tr w:rsidR="00763300" w14:paraId="4390CACA" w14:textId="77777777" w:rsidTr="008E65F1">
        <w:tc>
          <w:tcPr>
            <w:tcW w:w="3402" w:type="dxa"/>
          </w:tcPr>
          <w:p w14:paraId="6BB4ED14" w14:textId="77777777" w:rsidR="00763300" w:rsidRDefault="00763300" w:rsidP="008E65F1">
            <w:pPr>
              <w:spacing w:after="0"/>
              <w:rPr>
                <w:rFonts w:ascii="Times" w:hAnsi="Times" w:cs="Times"/>
                <w:szCs w:val="22"/>
              </w:rPr>
            </w:pPr>
            <w:r w:rsidRPr="002B1B66">
              <w:rPr>
                <w:rFonts w:ascii="Courier New" w:hAnsi="Courier New" w:cs="Courier New"/>
                <w:szCs w:val="22"/>
                <w:lang w:val="de-DE"/>
              </w:rPr>
              <w:t>MessageRefId</w:t>
            </w:r>
          </w:p>
        </w:tc>
        <w:tc>
          <w:tcPr>
            <w:tcW w:w="4532" w:type="dxa"/>
          </w:tcPr>
          <w:p w14:paraId="16F802D1" w14:textId="77777777" w:rsidR="00763300" w:rsidRPr="00763300" w:rsidRDefault="00763300" w:rsidP="008E65F1">
            <w:pPr>
              <w:spacing w:after="0"/>
              <w:rPr>
                <w:rFonts w:ascii="Arial" w:hAnsi="Arial" w:cs="Arial"/>
                <w:sz w:val="20"/>
                <w:szCs w:val="20"/>
                <w:lang w:val="sl-SI" w:eastAsia="sl-SI"/>
              </w:rPr>
            </w:pPr>
            <w:r w:rsidRPr="00763300">
              <w:rPr>
                <w:rFonts w:ascii="Arial" w:hAnsi="Arial" w:cs="Arial"/>
                <w:sz w:val="20"/>
                <w:szCs w:val="20"/>
                <w:lang w:val="sl-SI" w:eastAsia="sl-SI"/>
              </w:rPr>
              <w:t>c1e90324-988e-4ec4-8f1b-203b28093059</w:t>
            </w:r>
          </w:p>
        </w:tc>
      </w:tr>
      <w:tr w:rsidR="00763300" w14:paraId="48BE0F6F" w14:textId="77777777" w:rsidTr="008E65F1">
        <w:tc>
          <w:tcPr>
            <w:tcW w:w="3402" w:type="dxa"/>
          </w:tcPr>
          <w:p w14:paraId="24C0906F" w14:textId="77777777" w:rsidR="00763300" w:rsidRPr="006029EE" w:rsidRDefault="00763300" w:rsidP="008E65F1">
            <w:pPr>
              <w:spacing w:after="0"/>
              <w:rPr>
                <w:rFonts w:ascii="Times" w:hAnsi="Times" w:cs="Times"/>
                <w:color w:val="EEECE1" w:themeColor="background2"/>
                <w:szCs w:val="22"/>
              </w:rPr>
            </w:pPr>
            <w:r w:rsidRPr="00EF12AD">
              <w:rPr>
                <w:rFonts w:ascii="Courier New" w:hAnsi="Courier New" w:cs="Courier New"/>
                <w:szCs w:val="22"/>
                <w:lang w:val="de-DE"/>
              </w:rPr>
              <w:t>CorrMessageRefId</w:t>
            </w:r>
          </w:p>
        </w:tc>
        <w:tc>
          <w:tcPr>
            <w:tcW w:w="4532" w:type="dxa"/>
          </w:tcPr>
          <w:p w14:paraId="0A71BF21" w14:textId="27BDA6F5" w:rsidR="00763300" w:rsidRPr="00EF12AD" w:rsidRDefault="00763300" w:rsidP="008E65F1">
            <w:pPr>
              <w:spacing w:after="0"/>
              <w:rPr>
                <w:rFonts w:ascii="Times" w:hAnsi="Times" w:cs="Times"/>
                <w:i/>
                <w:iCs/>
                <w:color w:val="A6A6A6" w:themeColor="background1" w:themeShade="A6"/>
                <w:szCs w:val="22"/>
              </w:rPr>
            </w:pPr>
            <w:r>
              <w:rPr>
                <w:i/>
                <w:iCs/>
                <w:color w:val="A6A6A6" w:themeColor="background1" w:themeShade="A6"/>
              </w:rPr>
              <w:t>Ni naveden</w:t>
            </w:r>
          </w:p>
        </w:tc>
      </w:tr>
    </w:tbl>
    <w:p w14:paraId="72D35A08" w14:textId="77777777" w:rsidR="00763300" w:rsidRDefault="00763300" w:rsidP="00763300">
      <w:pPr>
        <w:spacing w:after="120" w:line="260" w:lineRule="atLeast"/>
        <w:jc w:val="both"/>
        <w:rPr>
          <w:rFonts w:ascii="Arial" w:hAnsi="Arial" w:cs="Arial"/>
          <w:sz w:val="20"/>
          <w:szCs w:val="20"/>
        </w:rPr>
      </w:pPr>
    </w:p>
    <w:p w14:paraId="1C06C423" w14:textId="4A9F3BD8" w:rsidR="00763300" w:rsidRDefault="00763300" w:rsidP="00DD1511">
      <w:pPr>
        <w:rPr>
          <w:rFonts w:ascii="Arial" w:hAnsi="Arial" w:cs="Arial"/>
          <w:sz w:val="20"/>
          <w:szCs w:val="20"/>
        </w:rPr>
      </w:pPr>
    </w:p>
    <w:p w14:paraId="75793FAE" w14:textId="5F52D319" w:rsidR="00763300" w:rsidRDefault="00763300" w:rsidP="00763300">
      <w:pPr>
        <w:rPr>
          <w:rFonts w:ascii="Arial" w:hAnsi="Arial" w:cs="Arial"/>
          <w:sz w:val="20"/>
          <w:szCs w:val="20"/>
        </w:rPr>
      </w:pPr>
      <w:r w:rsidRPr="008D06F3">
        <w:rPr>
          <w:rFonts w:ascii="Arial" w:hAnsi="Arial" w:cs="Arial"/>
          <w:sz w:val="20"/>
          <w:szCs w:val="20"/>
        </w:rPr>
        <w:t xml:space="preserve">PSP prejme </w:t>
      </w:r>
      <w:r>
        <w:rPr>
          <w:rFonts w:ascii="Arial" w:hAnsi="Arial" w:cs="Arial"/>
          <w:sz w:val="20"/>
          <w:szCs w:val="20"/>
        </w:rPr>
        <w:t>tri različna</w:t>
      </w:r>
      <w:r w:rsidRPr="008D06F3">
        <w:rPr>
          <w:rFonts w:ascii="Arial" w:hAnsi="Arial" w:cs="Arial"/>
          <w:sz w:val="20"/>
          <w:szCs w:val="20"/>
        </w:rPr>
        <w:t xml:space="preserve"> VLD sporočil</w:t>
      </w:r>
      <w:r>
        <w:rPr>
          <w:rFonts w:ascii="Arial" w:hAnsi="Arial" w:cs="Arial"/>
          <w:sz w:val="20"/>
          <w:szCs w:val="20"/>
        </w:rPr>
        <w:t>a</w:t>
      </w:r>
      <w:r w:rsidRPr="008D06F3">
        <w:rPr>
          <w:rFonts w:ascii="Arial" w:hAnsi="Arial" w:cs="Arial"/>
          <w:sz w:val="20"/>
          <w:szCs w:val="20"/>
        </w:rPr>
        <w:t xml:space="preserve"> s strani CESOP</w:t>
      </w:r>
      <w:r>
        <w:rPr>
          <w:rFonts w:ascii="Arial" w:hAnsi="Arial" w:cs="Arial"/>
          <w:sz w:val="20"/>
          <w:szCs w:val="20"/>
        </w:rPr>
        <w:t xml:space="preserve"> (drugo je zavrnjeno)</w:t>
      </w:r>
      <w:r w:rsidRPr="008D06F3">
        <w:rPr>
          <w:rFonts w:ascii="Arial" w:hAnsi="Arial" w:cs="Arial"/>
          <w:sz w:val="20"/>
          <w:szCs w:val="20"/>
        </w:rPr>
        <w:t>:</w:t>
      </w:r>
    </w:p>
    <w:tbl>
      <w:tblPr>
        <w:tblStyle w:val="TableHistory"/>
        <w:tblW w:w="0" w:type="auto"/>
        <w:tblInd w:w="1129" w:type="dxa"/>
        <w:tblLook w:val="04A0" w:firstRow="1" w:lastRow="0" w:firstColumn="1" w:lastColumn="0" w:noHBand="0" w:noVBand="1"/>
      </w:tblPr>
      <w:tblGrid>
        <w:gridCol w:w="3153"/>
        <w:gridCol w:w="4206"/>
      </w:tblGrid>
      <w:tr w:rsidR="00763300" w:rsidRPr="003149F4" w14:paraId="18A5E58B" w14:textId="77777777" w:rsidTr="008E65F1">
        <w:tc>
          <w:tcPr>
            <w:tcW w:w="3261" w:type="dxa"/>
          </w:tcPr>
          <w:p w14:paraId="2A290D4A" w14:textId="77777777" w:rsidR="00763300" w:rsidRPr="003149F4" w:rsidRDefault="00763300" w:rsidP="008E65F1">
            <w:pPr>
              <w:spacing w:after="0"/>
              <w:rPr>
                <w:rFonts w:ascii="Times" w:hAnsi="Times" w:cs="Times"/>
                <w:b/>
                <w:bCs/>
                <w:szCs w:val="22"/>
              </w:rPr>
            </w:pPr>
            <w:r w:rsidRPr="003149F4">
              <w:rPr>
                <w:bCs/>
              </w:rPr>
              <w:t>File name</w:t>
            </w:r>
          </w:p>
        </w:tc>
        <w:tc>
          <w:tcPr>
            <w:tcW w:w="4673" w:type="dxa"/>
          </w:tcPr>
          <w:p w14:paraId="03EF914D" w14:textId="4FFDAF0F" w:rsidR="00763300" w:rsidRPr="00763300" w:rsidRDefault="00763300" w:rsidP="008E65F1">
            <w:pPr>
              <w:spacing w:after="0"/>
              <w:rPr>
                <w:rFonts w:ascii="Times" w:hAnsi="Times" w:cs="Times"/>
                <w:b/>
                <w:bCs/>
                <w:szCs w:val="22"/>
                <w:lang w:val="it-IT"/>
              </w:rPr>
            </w:pPr>
            <w:r>
              <w:rPr>
                <w:rFonts w:ascii="Arial" w:hAnsi="Arial" w:cs="Arial"/>
                <w:sz w:val="20"/>
                <w:szCs w:val="20"/>
                <w:lang w:val="sl-SI" w:eastAsia="sl-SI"/>
              </w:rPr>
              <w:t>VLD</w:t>
            </w:r>
            <w:r w:rsidRPr="00021FF8">
              <w:rPr>
                <w:rFonts w:ascii="Arial" w:hAnsi="Arial" w:cs="Arial"/>
                <w:sz w:val="20"/>
                <w:szCs w:val="20"/>
                <w:lang w:val="sl-SI" w:eastAsia="sl-SI"/>
              </w:rPr>
              <w:t>-Q</w:t>
            </w:r>
            <w:r>
              <w:rPr>
                <w:rFonts w:ascii="Arial" w:hAnsi="Arial" w:cs="Arial"/>
                <w:sz w:val="20"/>
                <w:szCs w:val="20"/>
                <w:lang w:val="sl-SI" w:eastAsia="sl-SI"/>
              </w:rPr>
              <w:t>3</w:t>
            </w:r>
            <w:r w:rsidRPr="00021FF8">
              <w:rPr>
                <w:rFonts w:ascii="Arial" w:hAnsi="Arial" w:cs="Arial"/>
                <w:sz w:val="20"/>
                <w:szCs w:val="20"/>
                <w:lang w:val="sl-SI" w:eastAsia="sl-SI"/>
              </w:rPr>
              <w:t>-202</w:t>
            </w:r>
            <w:r>
              <w:rPr>
                <w:rFonts w:ascii="Arial" w:hAnsi="Arial" w:cs="Arial"/>
                <w:sz w:val="20"/>
                <w:szCs w:val="20"/>
                <w:lang w:val="sl-SI" w:eastAsia="sl-SI"/>
              </w:rPr>
              <w:t>5</w:t>
            </w:r>
            <w:r w:rsidRPr="00021FF8">
              <w:rPr>
                <w:rFonts w:ascii="Arial" w:hAnsi="Arial" w:cs="Arial"/>
                <w:sz w:val="20"/>
                <w:szCs w:val="20"/>
                <w:lang w:val="sl-SI" w:eastAsia="sl-SI"/>
              </w:rPr>
              <w:t>-SI-LJBASI2X-</w:t>
            </w:r>
            <w:r>
              <w:rPr>
                <w:color w:val="FF0000"/>
                <w:sz w:val="20"/>
                <w:szCs w:val="20"/>
                <w:lang w:val="it-IT"/>
              </w:rPr>
              <w:t>1</w:t>
            </w:r>
            <w:r w:rsidRPr="00021FF8">
              <w:rPr>
                <w:rFonts w:ascii="Arial" w:hAnsi="Arial" w:cs="Arial"/>
                <w:sz w:val="20"/>
                <w:szCs w:val="20"/>
                <w:lang w:val="sl-SI" w:eastAsia="sl-SI"/>
              </w:rPr>
              <w:t>-</w:t>
            </w:r>
            <w:r>
              <w:rPr>
                <w:color w:val="FF0000"/>
                <w:sz w:val="20"/>
                <w:szCs w:val="20"/>
                <w:lang w:val="it-IT"/>
              </w:rPr>
              <w:t>3</w:t>
            </w:r>
            <w:r w:rsidRPr="00021FF8">
              <w:rPr>
                <w:rFonts w:ascii="Arial" w:hAnsi="Arial" w:cs="Arial"/>
                <w:sz w:val="20"/>
                <w:szCs w:val="20"/>
                <w:lang w:val="sl-SI" w:eastAsia="sl-SI"/>
              </w:rPr>
              <w:t>.xml</w:t>
            </w:r>
          </w:p>
        </w:tc>
      </w:tr>
      <w:tr w:rsidR="00763300" w14:paraId="79572290" w14:textId="77777777" w:rsidTr="008E65F1">
        <w:tc>
          <w:tcPr>
            <w:tcW w:w="3261" w:type="dxa"/>
          </w:tcPr>
          <w:p w14:paraId="2F63C7EC" w14:textId="77777777" w:rsidR="00763300" w:rsidRDefault="00763300" w:rsidP="008E65F1">
            <w:pPr>
              <w:spacing w:after="0"/>
              <w:rPr>
                <w:rFonts w:ascii="Times" w:hAnsi="Times" w:cs="Times"/>
                <w:szCs w:val="22"/>
              </w:rPr>
            </w:pPr>
            <w:r w:rsidRPr="002B2E2B">
              <w:rPr>
                <w:rFonts w:ascii="Courier New" w:hAnsi="Courier New" w:cs="Courier New"/>
                <w:szCs w:val="22"/>
                <w:lang w:val="de-DE"/>
              </w:rPr>
              <w:t>MessageType</w:t>
            </w:r>
          </w:p>
        </w:tc>
        <w:tc>
          <w:tcPr>
            <w:tcW w:w="4673" w:type="dxa"/>
          </w:tcPr>
          <w:p w14:paraId="21F97055" w14:textId="77777777" w:rsidR="00763300" w:rsidRPr="007D1D46" w:rsidRDefault="00763300" w:rsidP="008E65F1">
            <w:pPr>
              <w:spacing w:after="0"/>
              <w:rPr>
                <w:rFonts w:ascii="Arial" w:hAnsi="Arial" w:cs="Arial"/>
                <w:sz w:val="20"/>
                <w:szCs w:val="20"/>
                <w:lang w:val="sl-SI" w:eastAsia="sl-SI"/>
              </w:rPr>
            </w:pPr>
            <w:r w:rsidRPr="007D1D46">
              <w:rPr>
                <w:rFonts w:ascii="Arial" w:hAnsi="Arial" w:cs="Arial"/>
                <w:sz w:val="20"/>
                <w:szCs w:val="20"/>
                <w:lang w:val="sl-SI" w:eastAsia="sl-SI"/>
              </w:rPr>
              <w:t>VLD</w:t>
            </w:r>
          </w:p>
        </w:tc>
      </w:tr>
      <w:tr w:rsidR="00763300" w14:paraId="5675A34B" w14:textId="77777777" w:rsidTr="008E65F1">
        <w:tc>
          <w:tcPr>
            <w:tcW w:w="3261" w:type="dxa"/>
          </w:tcPr>
          <w:p w14:paraId="1ED5E0EB" w14:textId="77777777" w:rsidR="00763300" w:rsidRDefault="00763300" w:rsidP="008E65F1">
            <w:pPr>
              <w:spacing w:after="0"/>
              <w:rPr>
                <w:rFonts w:ascii="Times" w:hAnsi="Times" w:cs="Times"/>
                <w:szCs w:val="22"/>
              </w:rPr>
            </w:pPr>
            <w:r w:rsidRPr="002B2E2B">
              <w:rPr>
                <w:rFonts w:ascii="Courier New" w:hAnsi="Courier New" w:cs="Courier New"/>
                <w:szCs w:val="22"/>
              </w:rPr>
              <w:t>MessageTypeIndic</w:t>
            </w:r>
          </w:p>
        </w:tc>
        <w:tc>
          <w:tcPr>
            <w:tcW w:w="4673" w:type="dxa"/>
          </w:tcPr>
          <w:p w14:paraId="0E225723" w14:textId="77777777" w:rsidR="00763300" w:rsidRPr="007D1D46" w:rsidRDefault="00763300" w:rsidP="008E65F1">
            <w:pPr>
              <w:spacing w:after="0"/>
              <w:rPr>
                <w:rFonts w:ascii="Arial" w:hAnsi="Arial" w:cs="Arial"/>
                <w:sz w:val="20"/>
                <w:szCs w:val="20"/>
                <w:lang w:val="sl-SI" w:eastAsia="sl-SI"/>
              </w:rPr>
            </w:pPr>
            <w:r w:rsidRPr="007D1D46">
              <w:rPr>
                <w:rFonts w:ascii="Arial" w:hAnsi="Arial" w:cs="Arial"/>
                <w:sz w:val="20"/>
                <w:szCs w:val="20"/>
                <w:lang w:val="sl-SI" w:eastAsia="sl-SI"/>
              </w:rPr>
              <w:t>CESOP100</w:t>
            </w:r>
          </w:p>
        </w:tc>
      </w:tr>
      <w:tr w:rsidR="00763300" w14:paraId="551AB15F" w14:textId="77777777" w:rsidTr="008E65F1">
        <w:tc>
          <w:tcPr>
            <w:tcW w:w="3261" w:type="dxa"/>
          </w:tcPr>
          <w:p w14:paraId="7A065C51" w14:textId="77777777" w:rsidR="00763300" w:rsidRDefault="00763300" w:rsidP="008E65F1">
            <w:pPr>
              <w:spacing w:after="0"/>
              <w:rPr>
                <w:rFonts w:ascii="Times" w:hAnsi="Times" w:cs="Times"/>
                <w:szCs w:val="22"/>
              </w:rPr>
            </w:pPr>
            <w:r w:rsidRPr="002B1B66">
              <w:rPr>
                <w:rFonts w:ascii="Courier New" w:hAnsi="Courier New" w:cs="Courier New"/>
                <w:szCs w:val="22"/>
                <w:lang w:val="de-DE"/>
              </w:rPr>
              <w:t>MessageRefId</w:t>
            </w:r>
          </w:p>
        </w:tc>
        <w:tc>
          <w:tcPr>
            <w:tcW w:w="4673" w:type="dxa"/>
          </w:tcPr>
          <w:p w14:paraId="61109B17" w14:textId="77777777" w:rsidR="00763300" w:rsidRPr="007D1D46" w:rsidRDefault="00763300" w:rsidP="008E65F1">
            <w:pPr>
              <w:spacing w:after="0"/>
              <w:rPr>
                <w:rFonts w:ascii="Arial" w:hAnsi="Arial" w:cs="Arial"/>
                <w:sz w:val="20"/>
                <w:szCs w:val="20"/>
                <w:lang w:val="sl-SI" w:eastAsia="sl-SI"/>
              </w:rPr>
            </w:pPr>
            <w:r w:rsidRPr="007D1D46">
              <w:rPr>
                <w:rFonts w:ascii="Arial" w:hAnsi="Arial" w:cs="Arial"/>
                <w:sz w:val="20"/>
                <w:szCs w:val="20"/>
                <w:lang w:val="sl-SI" w:eastAsia="sl-SI"/>
              </w:rPr>
              <w:t>2206f644-fbf9-407c-bc8c-fd9df151d3c5</w:t>
            </w:r>
          </w:p>
        </w:tc>
      </w:tr>
      <w:tr w:rsidR="00763300" w14:paraId="5B640FAB" w14:textId="77777777" w:rsidTr="008E65F1">
        <w:tc>
          <w:tcPr>
            <w:tcW w:w="3261" w:type="dxa"/>
          </w:tcPr>
          <w:p w14:paraId="7C13788D" w14:textId="77777777" w:rsidR="00763300" w:rsidRDefault="00763300" w:rsidP="008E65F1">
            <w:pPr>
              <w:spacing w:after="0"/>
              <w:rPr>
                <w:rFonts w:ascii="Times" w:hAnsi="Times" w:cs="Times"/>
                <w:szCs w:val="22"/>
              </w:rPr>
            </w:pPr>
            <w:r>
              <w:rPr>
                <w:rFonts w:ascii="Courier New" w:hAnsi="Courier New" w:cs="Courier New"/>
                <w:szCs w:val="22"/>
              </w:rPr>
              <w:t>CorrMessageRefId</w:t>
            </w:r>
          </w:p>
        </w:tc>
        <w:tc>
          <w:tcPr>
            <w:tcW w:w="4673" w:type="dxa"/>
          </w:tcPr>
          <w:p w14:paraId="1204C0C5" w14:textId="77777777" w:rsidR="00763300" w:rsidRPr="007D1D46" w:rsidRDefault="00763300" w:rsidP="008E65F1">
            <w:pPr>
              <w:spacing w:after="0"/>
              <w:rPr>
                <w:rFonts w:ascii="Arial" w:hAnsi="Arial" w:cs="Arial"/>
                <w:sz w:val="20"/>
                <w:szCs w:val="20"/>
                <w:lang w:val="sl-SI" w:eastAsia="sl-SI"/>
              </w:rPr>
            </w:pPr>
            <w:r w:rsidRPr="007D1D46">
              <w:rPr>
                <w:rFonts w:ascii="Arial" w:hAnsi="Arial" w:cs="Arial"/>
                <w:sz w:val="20"/>
                <w:szCs w:val="20"/>
                <w:lang w:val="sl-SI" w:eastAsia="sl-SI"/>
              </w:rPr>
              <w:t>2d89bac9-f669-4619-89cf-9ee0739c473f</w:t>
            </w:r>
          </w:p>
        </w:tc>
      </w:tr>
      <w:tr w:rsidR="00763300" w14:paraId="65C94E0C" w14:textId="77777777" w:rsidTr="008E65F1">
        <w:tc>
          <w:tcPr>
            <w:tcW w:w="3261" w:type="dxa"/>
          </w:tcPr>
          <w:p w14:paraId="28BA059D" w14:textId="77777777" w:rsidR="00763300" w:rsidRPr="000A7DBB" w:rsidRDefault="00763300" w:rsidP="008E65F1">
            <w:pPr>
              <w:spacing w:after="0"/>
              <w:rPr>
                <w:rFonts w:ascii="Courier New" w:hAnsi="Courier New" w:cs="Courier New"/>
                <w:szCs w:val="22"/>
              </w:rPr>
            </w:pPr>
            <w:r w:rsidRPr="007C150C">
              <w:rPr>
                <w:rFonts w:ascii="Courier New" w:hAnsi="Courier New" w:cs="Courier New"/>
                <w:szCs w:val="22"/>
              </w:rPr>
              <w:t>ValidationResult</w:t>
            </w:r>
          </w:p>
        </w:tc>
        <w:tc>
          <w:tcPr>
            <w:tcW w:w="4673" w:type="dxa"/>
          </w:tcPr>
          <w:p w14:paraId="0376207F" w14:textId="77777777" w:rsidR="00763300" w:rsidRPr="007D1D46" w:rsidRDefault="00763300" w:rsidP="008E65F1">
            <w:pPr>
              <w:spacing w:after="0"/>
              <w:rPr>
                <w:rFonts w:ascii="Arial" w:hAnsi="Arial" w:cs="Arial"/>
                <w:sz w:val="20"/>
                <w:szCs w:val="20"/>
                <w:lang w:val="sl-SI" w:eastAsia="sl-SI"/>
              </w:rPr>
            </w:pPr>
            <w:r w:rsidRPr="007D1D46">
              <w:rPr>
                <w:rFonts w:ascii="Arial" w:hAnsi="Arial" w:cs="Arial"/>
                <w:sz w:val="20"/>
                <w:szCs w:val="20"/>
                <w:lang w:val="sl-SI" w:eastAsia="sl-SI"/>
              </w:rPr>
              <w:t>VALIDATED</w:t>
            </w:r>
          </w:p>
        </w:tc>
      </w:tr>
    </w:tbl>
    <w:p w14:paraId="76C41F1D" w14:textId="77777777" w:rsidR="00763300" w:rsidRDefault="00763300" w:rsidP="00763300">
      <w:pPr>
        <w:rPr>
          <w:rFonts w:ascii="Times" w:hAnsi="Times" w:cs="Times"/>
          <w:szCs w:val="22"/>
        </w:rPr>
      </w:pPr>
    </w:p>
    <w:tbl>
      <w:tblPr>
        <w:tblStyle w:val="TableHistory"/>
        <w:tblW w:w="0" w:type="auto"/>
        <w:tblInd w:w="1129" w:type="dxa"/>
        <w:tblLook w:val="04A0" w:firstRow="1" w:lastRow="0" w:firstColumn="1" w:lastColumn="0" w:noHBand="0" w:noVBand="1"/>
      </w:tblPr>
      <w:tblGrid>
        <w:gridCol w:w="3151"/>
        <w:gridCol w:w="4208"/>
      </w:tblGrid>
      <w:tr w:rsidR="00763300" w:rsidRPr="00303978" w14:paraId="07FBFF17" w14:textId="77777777" w:rsidTr="008E65F1">
        <w:tc>
          <w:tcPr>
            <w:tcW w:w="3261" w:type="dxa"/>
          </w:tcPr>
          <w:p w14:paraId="5CEA85EF" w14:textId="77777777" w:rsidR="00763300" w:rsidRPr="002B2E2B" w:rsidRDefault="00763300" w:rsidP="008E65F1">
            <w:pPr>
              <w:spacing w:after="0"/>
              <w:rPr>
                <w:rFonts w:ascii="Times" w:hAnsi="Times" w:cs="Times"/>
                <w:b/>
                <w:bCs/>
                <w:szCs w:val="22"/>
              </w:rPr>
            </w:pPr>
            <w:r w:rsidRPr="002B2E2B">
              <w:rPr>
                <w:bCs/>
              </w:rPr>
              <w:lastRenderedPageBreak/>
              <w:t>File name</w:t>
            </w:r>
          </w:p>
        </w:tc>
        <w:tc>
          <w:tcPr>
            <w:tcW w:w="4673" w:type="dxa"/>
          </w:tcPr>
          <w:p w14:paraId="2C20F8F8" w14:textId="0AA2B454" w:rsidR="00763300" w:rsidRPr="00763300" w:rsidRDefault="00763300" w:rsidP="008E65F1">
            <w:pPr>
              <w:spacing w:after="0"/>
              <w:rPr>
                <w:rFonts w:ascii="Times" w:hAnsi="Times" w:cs="Times"/>
                <w:b/>
                <w:bCs/>
                <w:szCs w:val="22"/>
                <w:lang w:val="it-IT"/>
              </w:rPr>
            </w:pPr>
            <w:r>
              <w:rPr>
                <w:rFonts w:ascii="Arial" w:hAnsi="Arial" w:cs="Arial"/>
                <w:sz w:val="20"/>
                <w:szCs w:val="20"/>
                <w:lang w:val="sl-SI" w:eastAsia="sl-SI"/>
              </w:rPr>
              <w:t>VLD</w:t>
            </w:r>
            <w:r w:rsidRPr="00021FF8">
              <w:rPr>
                <w:rFonts w:ascii="Arial" w:hAnsi="Arial" w:cs="Arial"/>
                <w:sz w:val="20"/>
                <w:szCs w:val="20"/>
                <w:lang w:val="sl-SI" w:eastAsia="sl-SI"/>
              </w:rPr>
              <w:t>-Q</w:t>
            </w:r>
            <w:r>
              <w:rPr>
                <w:rFonts w:ascii="Arial" w:hAnsi="Arial" w:cs="Arial"/>
                <w:sz w:val="20"/>
                <w:szCs w:val="20"/>
                <w:lang w:val="sl-SI" w:eastAsia="sl-SI"/>
              </w:rPr>
              <w:t>3</w:t>
            </w:r>
            <w:r w:rsidRPr="00021FF8">
              <w:rPr>
                <w:rFonts w:ascii="Arial" w:hAnsi="Arial" w:cs="Arial"/>
                <w:sz w:val="20"/>
                <w:szCs w:val="20"/>
                <w:lang w:val="sl-SI" w:eastAsia="sl-SI"/>
              </w:rPr>
              <w:t>-202</w:t>
            </w:r>
            <w:r>
              <w:rPr>
                <w:rFonts w:ascii="Arial" w:hAnsi="Arial" w:cs="Arial"/>
                <w:sz w:val="20"/>
                <w:szCs w:val="20"/>
                <w:lang w:val="sl-SI" w:eastAsia="sl-SI"/>
              </w:rPr>
              <w:t>5</w:t>
            </w:r>
            <w:r w:rsidRPr="00021FF8">
              <w:rPr>
                <w:rFonts w:ascii="Arial" w:hAnsi="Arial" w:cs="Arial"/>
                <w:sz w:val="20"/>
                <w:szCs w:val="20"/>
                <w:lang w:val="sl-SI" w:eastAsia="sl-SI"/>
              </w:rPr>
              <w:t>-SI-LJBASI2X-</w:t>
            </w:r>
            <w:r w:rsidR="007D1D46">
              <w:rPr>
                <w:color w:val="FF0000"/>
                <w:sz w:val="20"/>
                <w:szCs w:val="20"/>
                <w:lang w:val="it-IT"/>
              </w:rPr>
              <w:t>2</w:t>
            </w:r>
            <w:r w:rsidRPr="00021FF8">
              <w:rPr>
                <w:rFonts w:ascii="Arial" w:hAnsi="Arial" w:cs="Arial"/>
                <w:sz w:val="20"/>
                <w:szCs w:val="20"/>
                <w:lang w:val="sl-SI" w:eastAsia="sl-SI"/>
              </w:rPr>
              <w:t>-</w:t>
            </w:r>
            <w:r>
              <w:rPr>
                <w:color w:val="FF0000"/>
                <w:sz w:val="20"/>
                <w:szCs w:val="20"/>
                <w:lang w:val="it-IT"/>
              </w:rPr>
              <w:t>3</w:t>
            </w:r>
            <w:r w:rsidRPr="00021FF8">
              <w:rPr>
                <w:rFonts w:ascii="Arial" w:hAnsi="Arial" w:cs="Arial"/>
                <w:sz w:val="20"/>
                <w:szCs w:val="20"/>
                <w:lang w:val="sl-SI" w:eastAsia="sl-SI"/>
              </w:rPr>
              <w:t>.xml</w:t>
            </w:r>
          </w:p>
        </w:tc>
      </w:tr>
      <w:tr w:rsidR="00763300" w14:paraId="3824E134" w14:textId="77777777" w:rsidTr="008E65F1">
        <w:tc>
          <w:tcPr>
            <w:tcW w:w="3261" w:type="dxa"/>
          </w:tcPr>
          <w:p w14:paraId="6975C349" w14:textId="77777777" w:rsidR="00763300" w:rsidRDefault="00763300" w:rsidP="008E65F1">
            <w:pPr>
              <w:spacing w:after="0"/>
              <w:rPr>
                <w:rFonts w:ascii="Times" w:hAnsi="Times" w:cs="Times"/>
                <w:szCs w:val="22"/>
              </w:rPr>
            </w:pPr>
            <w:r w:rsidRPr="002B2E2B">
              <w:rPr>
                <w:rFonts w:ascii="Courier New" w:hAnsi="Courier New" w:cs="Courier New"/>
                <w:szCs w:val="22"/>
                <w:lang w:val="de-DE"/>
              </w:rPr>
              <w:t>MessageType</w:t>
            </w:r>
          </w:p>
        </w:tc>
        <w:tc>
          <w:tcPr>
            <w:tcW w:w="4673" w:type="dxa"/>
          </w:tcPr>
          <w:p w14:paraId="65D1AE9E" w14:textId="77777777" w:rsidR="00763300" w:rsidRPr="007D1D46" w:rsidRDefault="00763300" w:rsidP="008E65F1">
            <w:pPr>
              <w:spacing w:after="0"/>
              <w:rPr>
                <w:rFonts w:ascii="Arial" w:hAnsi="Arial" w:cs="Arial"/>
                <w:sz w:val="20"/>
                <w:szCs w:val="20"/>
                <w:lang w:val="sl-SI" w:eastAsia="sl-SI"/>
              </w:rPr>
            </w:pPr>
            <w:r w:rsidRPr="007D1D46">
              <w:rPr>
                <w:rFonts w:ascii="Arial" w:hAnsi="Arial" w:cs="Arial"/>
                <w:sz w:val="20"/>
                <w:szCs w:val="20"/>
                <w:lang w:val="sl-SI" w:eastAsia="sl-SI"/>
              </w:rPr>
              <w:t>VLD</w:t>
            </w:r>
          </w:p>
        </w:tc>
      </w:tr>
      <w:tr w:rsidR="00763300" w14:paraId="2719F732" w14:textId="77777777" w:rsidTr="008E65F1">
        <w:tc>
          <w:tcPr>
            <w:tcW w:w="3261" w:type="dxa"/>
          </w:tcPr>
          <w:p w14:paraId="79E060C1" w14:textId="77777777" w:rsidR="00763300" w:rsidRDefault="00763300" w:rsidP="008E65F1">
            <w:pPr>
              <w:spacing w:after="0"/>
              <w:rPr>
                <w:rFonts w:ascii="Times" w:hAnsi="Times" w:cs="Times"/>
                <w:szCs w:val="22"/>
              </w:rPr>
            </w:pPr>
            <w:r w:rsidRPr="002B2E2B">
              <w:rPr>
                <w:rFonts w:ascii="Courier New" w:hAnsi="Courier New" w:cs="Courier New"/>
                <w:szCs w:val="22"/>
              </w:rPr>
              <w:t>MessageTypeIndic</w:t>
            </w:r>
          </w:p>
        </w:tc>
        <w:tc>
          <w:tcPr>
            <w:tcW w:w="4673" w:type="dxa"/>
          </w:tcPr>
          <w:p w14:paraId="2FECB64A" w14:textId="77777777" w:rsidR="00763300" w:rsidRPr="007D1D46" w:rsidRDefault="00763300" w:rsidP="008E65F1">
            <w:pPr>
              <w:spacing w:after="0"/>
              <w:rPr>
                <w:rFonts w:ascii="Arial" w:hAnsi="Arial" w:cs="Arial"/>
                <w:sz w:val="20"/>
                <w:szCs w:val="20"/>
                <w:lang w:val="sl-SI" w:eastAsia="sl-SI"/>
              </w:rPr>
            </w:pPr>
            <w:r w:rsidRPr="007D1D46">
              <w:rPr>
                <w:rFonts w:ascii="Arial" w:hAnsi="Arial" w:cs="Arial"/>
                <w:sz w:val="20"/>
                <w:szCs w:val="20"/>
                <w:lang w:val="sl-SI" w:eastAsia="sl-SI"/>
              </w:rPr>
              <w:t>CESOP100</w:t>
            </w:r>
          </w:p>
        </w:tc>
      </w:tr>
      <w:tr w:rsidR="00763300" w14:paraId="3810AD8C" w14:textId="77777777" w:rsidTr="008E65F1">
        <w:tc>
          <w:tcPr>
            <w:tcW w:w="3261" w:type="dxa"/>
          </w:tcPr>
          <w:p w14:paraId="2A2D097D" w14:textId="77777777" w:rsidR="00763300" w:rsidRDefault="00763300" w:rsidP="008E65F1">
            <w:pPr>
              <w:spacing w:after="0"/>
              <w:rPr>
                <w:rFonts w:ascii="Times" w:hAnsi="Times" w:cs="Times"/>
                <w:szCs w:val="22"/>
              </w:rPr>
            </w:pPr>
            <w:r w:rsidRPr="002B1B66">
              <w:rPr>
                <w:rFonts w:ascii="Courier New" w:hAnsi="Courier New" w:cs="Courier New"/>
                <w:szCs w:val="22"/>
                <w:lang w:val="de-DE"/>
              </w:rPr>
              <w:t>MessageRefId</w:t>
            </w:r>
          </w:p>
        </w:tc>
        <w:tc>
          <w:tcPr>
            <w:tcW w:w="4673" w:type="dxa"/>
          </w:tcPr>
          <w:p w14:paraId="1CD1CF76" w14:textId="77777777" w:rsidR="00763300" w:rsidRPr="007D1D46" w:rsidRDefault="00763300" w:rsidP="008E65F1">
            <w:pPr>
              <w:spacing w:after="0"/>
              <w:rPr>
                <w:rFonts w:ascii="Arial" w:hAnsi="Arial" w:cs="Arial"/>
                <w:sz w:val="20"/>
                <w:szCs w:val="20"/>
                <w:lang w:val="sl-SI" w:eastAsia="sl-SI"/>
              </w:rPr>
            </w:pPr>
            <w:r w:rsidRPr="007D1D46">
              <w:rPr>
                <w:rFonts w:ascii="Arial" w:hAnsi="Arial" w:cs="Arial"/>
                <w:sz w:val="20"/>
                <w:szCs w:val="20"/>
                <w:lang w:val="sl-SI" w:eastAsia="sl-SI"/>
              </w:rPr>
              <w:t>79911dad-bc58-4097-84a1-0dfcf9a4e6e6</w:t>
            </w:r>
          </w:p>
        </w:tc>
      </w:tr>
      <w:tr w:rsidR="00763300" w14:paraId="43FE17D0" w14:textId="77777777" w:rsidTr="008E65F1">
        <w:tc>
          <w:tcPr>
            <w:tcW w:w="3261" w:type="dxa"/>
          </w:tcPr>
          <w:p w14:paraId="72DE98DE" w14:textId="77777777" w:rsidR="00763300" w:rsidRDefault="00763300" w:rsidP="008E65F1">
            <w:pPr>
              <w:spacing w:after="0"/>
              <w:rPr>
                <w:rFonts w:ascii="Times" w:hAnsi="Times" w:cs="Times"/>
                <w:szCs w:val="22"/>
              </w:rPr>
            </w:pPr>
            <w:r>
              <w:rPr>
                <w:rFonts w:ascii="Courier New" w:hAnsi="Courier New" w:cs="Courier New"/>
                <w:szCs w:val="22"/>
              </w:rPr>
              <w:t>CorrMessageRefId</w:t>
            </w:r>
          </w:p>
        </w:tc>
        <w:tc>
          <w:tcPr>
            <w:tcW w:w="4673" w:type="dxa"/>
          </w:tcPr>
          <w:p w14:paraId="609B61A6" w14:textId="77777777" w:rsidR="00763300" w:rsidRPr="007D1D46" w:rsidRDefault="00763300" w:rsidP="008E65F1">
            <w:pPr>
              <w:spacing w:after="0"/>
              <w:rPr>
                <w:rFonts w:ascii="Arial" w:hAnsi="Arial" w:cs="Arial"/>
                <w:sz w:val="20"/>
                <w:szCs w:val="20"/>
                <w:lang w:val="sl-SI" w:eastAsia="sl-SI"/>
              </w:rPr>
            </w:pPr>
            <w:r w:rsidRPr="007D1D46">
              <w:rPr>
                <w:rFonts w:ascii="Arial" w:hAnsi="Arial" w:cs="Arial"/>
                <w:sz w:val="20"/>
                <w:szCs w:val="20"/>
                <w:lang w:val="sl-SI" w:eastAsia="sl-SI"/>
              </w:rPr>
              <w:t>2f9842a1-0b20-48c4-bb49-a57410c74258</w:t>
            </w:r>
          </w:p>
        </w:tc>
      </w:tr>
      <w:tr w:rsidR="00763300" w14:paraId="20AF8FBB" w14:textId="77777777" w:rsidTr="008E65F1">
        <w:tc>
          <w:tcPr>
            <w:tcW w:w="3261" w:type="dxa"/>
          </w:tcPr>
          <w:p w14:paraId="05E45FBB" w14:textId="77777777" w:rsidR="00763300" w:rsidRPr="000A7DBB" w:rsidRDefault="00763300" w:rsidP="008E65F1">
            <w:pPr>
              <w:spacing w:after="0"/>
              <w:rPr>
                <w:rFonts w:ascii="Courier New" w:hAnsi="Courier New" w:cs="Courier New"/>
                <w:szCs w:val="22"/>
              </w:rPr>
            </w:pPr>
            <w:r w:rsidRPr="007C150C">
              <w:rPr>
                <w:rFonts w:ascii="Courier New" w:hAnsi="Courier New" w:cs="Courier New"/>
                <w:szCs w:val="22"/>
              </w:rPr>
              <w:t>ValidationResult</w:t>
            </w:r>
          </w:p>
        </w:tc>
        <w:tc>
          <w:tcPr>
            <w:tcW w:w="4673" w:type="dxa"/>
          </w:tcPr>
          <w:p w14:paraId="25394241" w14:textId="77777777" w:rsidR="00763300" w:rsidRPr="007D1D46" w:rsidRDefault="00763300" w:rsidP="008E65F1">
            <w:pPr>
              <w:spacing w:after="0"/>
              <w:rPr>
                <w:rFonts w:ascii="Times" w:hAnsi="Times" w:cs="Times"/>
                <w:sz w:val="22"/>
                <w:szCs w:val="22"/>
              </w:rPr>
            </w:pPr>
            <w:r w:rsidRPr="007D1D46">
              <w:rPr>
                <w:rFonts w:ascii="Times" w:hAnsi="Times" w:cs="Times"/>
                <w:color w:val="FF0000"/>
                <w:sz w:val="22"/>
                <w:szCs w:val="22"/>
              </w:rPr>
              <w:t>FULLY REJECTED</w:t>
            </w:r>
          </w:p>
        </w:tc>
      </w:tr>
    </w:tbl>
    <w:p w14:paraId="0A29C3CA" w14:textId="77777777" w:rsidR="00763300" w:rsidRDefault="00763300" w:rsidP="00763300">
      <w:pPr>
        <w:rPr>
          <w:rFonts w:ascii="Times" w:hAnsi="Times" w:cs="Times"/>
          <w:szCs w:val="22"/>
        </w:rPr>
      </w:pPr>
    </w:p>
    <w:tbl>
      <w:tblPr>
        <w:tblStyle w:val="TableHistory"/>
        <w:tblW w:w="0" w:type="auto"/>
        <w:tblInd w:w="1129" w:type="dxa"/>
        <w:tblLook w:val="04A0" w:firstRow="1" w:lastRow="0" w:firstColumn="1" w:lastColumn="0" w:noHBand="0" w:noVBand="1"/>
      </w:tblPr>
      <w:tblGrid>
        <w:gridCol w:w="3151"/>
        <w:gridCol w:w="4208"/>
      </w:tblGrid>
      <w:tr w:rsidR="00763300" w:rsidRPr="00303978" w14:paraId="233C60FE" w14:textId="77777777" w:rsidTr="008E65F1">
        <w:tc>
          <w:tcPr>
            <w:tcW w:w="3261" w:type="dxa"/>
          </w:tcPr>
          <w:p w14:paraId="7F48E177" w14:textId="77777777" w:rsidR="00763300" w:rsidRPr="002B2E2B" w:rsidRDefault="00763300" w:rsidP="008E65F1">
            <w:pPr>
              <w:spacing w:after="0"/>
              <w:rPr>
                <w:rFonts w:ascii="Times" w:hAnsi="Times" w:cs="Times"/>
                <w:b/>
                <w:bCs/>
                <w:szCs w:val="22"/>
              </w:rPr>
            </w:pPr>
            <w:r w:rsidRPr="002B2E2B">
              <w:rPr>
                <w:bCs/>
              </w:rPr>
              <w:t>File name</w:t>
            </w:r>
          </w:p>
        </w:tc>
        <w:tc>
          <w:tcPr>
            <w:tcW w:w="4673" w:type="dxa"/>
          </w:tcPr>
          <w:p w14:paraId="29FE7E34" w14:textId="7E79D987" w:rsidR="00763300" w:rsidRPr="007D1D46" w:rsidRDefault="007D1D46" w:rsidP="008E65F1">
            <w:pPr>
              <w:spacing w:after="0"/>
              <w:rPr>
                <w:rFonts w:ascii="Times" w:hAnsi="Times" w:cs="Times"/>
                <w:b/>
                <w:bCs/>
                <w:szCs w:val="22"/>
                <w:lang w:val="it-IT"/>
              </w:rPr>
            </w:pPr>
            <w:r>
              <w:rPr>
                <w:rFonts w:ascii="Arial" w:hAnsi="Arial" w:cs="Arial"/>
                <w:sz w:val="20"/>
                <w:szCs w:val="20"/>
                <w:lang w:val="sl-SI" w:eastAsia="sl-SI"/>
              </w:rPr>
              <w:t>VLD</w:t>
            </w:r>
            <w:r w:rsidRPr="00021FF8">
              <w:rPr>
                <w:rFonts w:ascii="Arial" w:hAnsi="Arial" w:cs="Arial"/>
                <w:sz w:val="20"/>
                <w:szCs w:val="20"/>
                <w:lang w:val="sl-SI" w:eastAsia="sl-SI"/>
              </w:rPr>
              <w:t>-Q</w:t>
            </w:r>
            <w:r>
              <w:rPr>
                <w:rFonts w:ascii="Arial" w:hAnsi="Arial" w:cs="Arial"/>
                <w:sz w:val="20"/>
                <w:szCs w:val="20"/>
                <w:lang w:val="sl-SI" w:eastAsia="sl-SI"/>
              </w:rPr>
              <w:t>3</w:t>
            </w:r>
            <w:r w:rsidRPr="00021FF8">
              <w:rPr>
                <w:rFonts w:ascii="Arial" w:hAnsi="Arial" w:cs="Arial"/>
                <w:sz w:val="20"/>
                <w:szCs w:val="20"/>
                <w:lang w:val="sl-SI" w:eastAsia="sl-SI"/>
              </w:rPr>
              <w:t>-202</w:t>
            </w:r>
            <w:r>
              <w:rPr>
                <w:rFonts w:ascii="Arial" w:hAnsi="Arial" w:cs="Arial"/>
                <w:sz w:val="20"/>
                <w:szCs w:val="20"/>
                <w:lang w:val="sl-SI" w:eastAsia="sl-SI"/>
              </w:rPr>
              <w:t>5</w:t>
            </w:r>
            <w:r w:rsidRPr="00021FF8">
              <w:rPr>
                <w:rFonts w:ascii="Arial" w:hAnsi="Arial" w:cs="Arial"/>
                <w:sz w:val="20"/>
                <w:szCs w:val="20"/>
                <w:lang w:val="sl-SI" w:eastAsia="sl-SI"/>
              </w:rPr>
              <w:t>-SI-LJBASI2X-</w:t>
            </w:r>
            <w:r>
              <w:rPr>
                <w:color w:val="FF0000"/>
                <w:sz w:val="20"/>
                <w:szCs w:val="20"/>
                <w:lang w:val="it-IT"/>
              </w:rPr>
              <w:t>3</w:t>
            </w:r>
            <w:r w:rsidRPr="00021FF8">
              <w:rPr>
                <w:rFonts w:ascii="Arial" w:hAnsi="Arial" w:cs="Arial"/>
                <w:sz w:val="20"/>
                <w:szCs w:val="20"/>
                <w:lang w:val="sl-SI" w:eastAsia="sl-SI"/>
              </w:rPr>
              <w:t>-</w:t>
            </w:r>
            <w:r>
              <w:rPr>
                <w:color w:val="FF0000"/>
                <w:sz w:val="20"/>
                <w:szCs w:val="20"/>
                <w:lang w:val="it-IT"/>
              </w:rPr>
              <w:t>3</w:t>
            </w:r>
            <w:r w:rsidRPr="00021FF8">
              <w:rPr>
                <w:rFonts w:ascii="Arial" w:hAnsi="Arial" w:cs="Arial"/>
                <w:sz w:val="20"/>
                <w:szCs w:val="20"/>
                <w:lang w:val="sl-SI" w:eastAsia="sl-SI"/>
              </w:rPr>
              <w:t>.xml</w:t>
            </w:r>
          </w:p>
        </w:tc>
      </w:tr>
      <w:tr w:rsidR="00763300" w14:paraId="491DAEE5" w14:textId="77777777" w:rsidTr="008E65F1">
        <w:tc>
          <w:tcPr>
            <w:tcW w:w="3261" w:type="dxa"/>
          </w:tcPr>
          <w:p w14:paraId="5E61AA6B" w14:textId="77777777" w:rsidR="00763300" w:rsidRDefault="00763300" w:rsidP="008E65F1">
            <w:pPr>
              <w:spacing w:after="0"/>
              <w:rPr>
                <w:rFonts w:ascii="Times" w:hAnsi="Times" w:cs="Times"/>
                <w:szCs w:val="22"/>
              </w:rPr>
            </w:pPr>
            <w:r w:rsidRPr="002B2E2B">
              <w:rPr>
                <w:rFonts w:ascii="Courier New" w:hAnsi="Courier New" w:cs="Courier New"/>
                <w:szCs w:val="22"/>
                <w:lang w:val="de-DE"/>
              </w:rPr>
              <w:t>MessageType</w:t>
            </w:r>
          </w:p>
        </w:tc>
        <w:tc>
          <w:tcPr>
            <w:tcW w:w="4673" w:type="dxa"/>
          </w:tcPr>
          <w:p w14:paraId="63D3A2E9" w14:textId="77777777" w:rsidR="00763300" w:rsidRPr="007D1D46" w:rsidRDefault="00763300" w:rsidP="008E65F1">
            <w:pPr>
              <w:spacing w:after="0"/>
              <w:rPr>
                <w:rFonts w:ascii="Arial" w:hAnsi="Arial" w:cs="Arial"/>
                <w:sz w:val="20"/>
                <w:szCs w:val="20"/>
                <w:lang w:val="sl-SI" w:eastAsia="sl-SI"/>
              </w:rPr>
            </w:pPr>
            <w:r w:rsidRPr="007D1D46">
              <w:rPr>
                <w:rFonts w:ascii="Arial" w:hAnsi="Arial" w:cs="Arial"/>
                <w:sz w:val="20"/>
                <w:szCs w:val="20"/>
                <w:lang w:val="sl-SI" w:eastAsia="sl-SI"/>
              </w:rPr>
              <w:t>VLD</w:t>
            </w:r>
          </w:p>
        </w:tc>
      </w:tr>
      <w:tr w:rsidR="00763300" w14:paraId="2A0ED06E" w14:textId="77777777" w:rsidTr="008E65F1">
        <w:tc>
          <w:tcPr>
            <w:tcW w:w="3261" w:type="dxa"/>
          </w:tcPr>
          <w:p w14:paraId="12CB5066" w14:textId="77777777" w:rsidR="00763300" w:rsidRDefault="00763300" w:rsidP="008E65F1">
            <w:pPr>
              <w:spacing w:after="0"/>
              <w:rPr>
                <w:rFonts w:ascii="Times" w:hAnsi="Times" w:cs="Times"/>
                <w:szCs w:val="22"/>
              </w:rPr>
            </w:pPr>
            <w:r w:rsidRPr="002B2E2B">
              <w:rPr>
                <w:rFonts w:ascii="Courier New" w:hAnsi="Courier New" w:cs="Courier New"/>
                <w:szCs w:val="22"/>
              </w:rPr>
              <w:t>MessageTypeIndic</w:t>
            </w:r>
          </w:p>
        </w:tc>
        <w:tc>
          <w:tcPr>
            <w:tcW w:w="4673" w:type="dxa"/>
          </w:tcPr>
          <w:p w14:paraId="1CD81E4A" w14:textId="77777777" w:rsidR="00763300" w:rsidRPr="007D1D46" w:rsidRDefault="00763300" w:rsidP="008E65F1">
            <w:pPr>
              <w:spacing w:after="0"/>
              <w:rPr>
                <w:rFonts w:ascii="Arial" w:hAnsi="Arial" w:cs="Arial"/>
                <w:sz w:val="20"/>
                <w:szCs w:val="20"/>
                <w:lang w:val="sl-SI" w:eastAsia="sl-SI"/>
              </w:rPr>
            </w:pPr>
            <w:r w:rsidRPr="007D1D46">
              <w:rPr>
                <w:rFonts w:ascii="Arial" w:hAnsi="Arial" w:cs="Arial"/>
                <w:sz w:val="20"/>
                <w:szCs w:val="20"/>
                <w:lang w:val="sl-SI" w:eastAsia="sl-SI"/>
              </w:rPr>
              <w:t>CESOP100</w:t>
            </w:r>
          </w:p>
        </w:tc>
      </w:tr>
      <w:tr w:rsidR="00763300" w14:paraId="51A8A42E" w14:textId="77777777" w:rsidTr="008E65F1">
        <w:tc>
          <w:tcPr>
            <w:tcW w:w="3261" w:type="dxa"/>
          </w:tcPr>
          <w:p w14:paraId="155ED3BF" w14:textId="77777777" w:rsidR="00763300" w:rsidRDefault="00763300" w:rsidP="008E65F1">
            <w:pPr>
              <w:spacing w:after="0"/>
              <w:rPr>
                <w:rFonts w:ascii="Times" w:hAnsi="Times" w:cs="Times"/>
                <w:szCs w:val="22"/>
              </w:rPr>
            </w:pPr>
            <w:r w:rsidRPr="002B1B66">
              <w:rPr>
                <w:rFonts w:ascii="Courier New" w:hAnsi="Courier New" w:cs="Courier New"/>
                <w:szCs w:val="22"/>
                <w:lang w:val="de-DE"/>
              </w:rPr>
              <w:t>MessageRefId</w:t>
            </w:r>
          </w:p>
        </w:tc>
        <w:tc>
          <w:tcPr>
            <w:tcW w:w="4673" w:type="dxa"/>
          </w:tcPr>
          <w:p w14:paraId="71EDFA4F" w14:textId="77777777" w:rsidR="00763300" w:rsidRPr="007D1D46" w:rsidRDefault="00763300" w:rsidP="008E65F1">
            <w:pPr>
              <w:spacing w:after="0"/>
              <w:rPr>
                <w:rFonts w:ascii="Arial" w:hAnsi="Arial" w:cs="Arial"/>
                <w:sz w:val="20"/>
                <w:szCs w:val="20"/>
                <w:lang w:val="sl-SI" w:eastAsia="sl-SI"/>
              </w:rPr>
            </w:pPr>
            <w:r w:rsidRPr="007D1D46">
              <w:rPr>
                <w:rFonts w:ascii="Arial" w:hAnsi="Arial" w:cs="Arial"/>
                <w:sz w:val="20"/>
                <w:szCs w:val="20"/>
                <w:lang w:val="sl-SI" w:eastAsia="sl-SI"/>
              </w:rPr>
              <w:t>41266e33-0462-4ddd-bf25-2c39e7a586d4</w:t>
            </w:r>
          </w:p>
        </w:tc>
      </w:tr>
      <w:tr w:rsidR="00763300" w14:paraId="6D0A4356" w14:textId="77777777" w:rsidTr="008E65F1">
        <w:tc>
          <w:tcPr>
            <w:tcW w:w="3261" w:type="dxa"/>
          </w:tcPr>
          <w:p w14:paraId="4DAF5FBD" w14:textId="77777777" w:rsidR="00763300" w:rsidRDefault="00763300" w:rsidP="008E65F1">
            <w:pPr>
              <w:spacing w:after="0"/>
              <w:rPr>
                <w:rFonts w:ascii="Times" w:hAnsi="Times" w:cs="Times"/>
                <w:szCs w:val="22"/>
              </w:rPr>
            </w:pPr>
            <w:r>
              <w:rPr>
                <w:rFonts w:ascii="Courier New" w:hAnsi="Courier New" w:cs="Courier New"/>
                <w:szCs w:val="22"/>
              </w:rPr>
              <w:t>CorrMessageRefId</w:t>
            </w:r>
          </w:p>
        </w:tc>
        <w:tc>
          <w:tcPr>
            <w:tcW w:w="4673" w:type="dxa"/>
          </w:tcPr>
          <w:p w14:paraId="5BF8A622" w14:textId="77777777" w:rsidR="00763300" w:rsidRPr="007D1D46" w:rsidRDefault="00763300" w:rsidP="008E65F1">
            <w:pPr>
              <w:spacing w:after="0"/>
              <w:rPr>
                <w:rFonts w:ascii="Arial" w:hAnsi="Arial" w:cs="Arial"/>
                <w:sz w:val="20"/>
                <w:szCs w:val="20"/>
                <w:lang w:val="sl-SI" w:eastAsia="sl-SI"/>
              </w:rPr>
            </w:pPr>
            <w:r w:rsidRPr="007D1D46">
              <w:rPr>
                <w:rFonts w:ascii="Arial" w:hAnsi="Arial" w:cs="Arial"/>
                <w:sz w:val="20"/>
                <w:szCs w:val="20"/>
                <w:lang w:val="sl-SI" w:eastAsia="sl-SI"/>
              </w:rPr>
              <w:t>c1e90324-988e-4ec4-8f1b-203b28093059</w:t>
            </w:r>
          </w:p>
        </w:tc>
      </w:tr>
      <w:tr w:rsidR="00763300" w14:paraId="386EED13" w14:textId="77777777" w:rsidTr="008E65F1">
        <w:tc>
          <w:tcPr>
            <w:tcW w:w="3261" w:type="dxa"/>
          </w:tcPr>
          <w:p w14:paraId="3DC6240B" w14:textId="77777777" w:rsidR="00763300" w:rsidRPr="000A7DBB" w:rsidRDefault="00763300" w:rsidP="008E65F1">
            <w:pPr>
              <w:spacing w:after="0"/>
              <w:rPr>
                <w:rFonts w:ascii="Courier New" w:hAnsi="Courier New" w:cs="Courier New"/>
                <w:szCs w:val="22"/>
              </w:rPr>
            </w:pPr>
            <w:r w:rsidRPr="007C150C">
              <w:rPr>
                <w:rFonts w:ascii="Courier New" w:hAnsi="Courier New" w:cs="Courier New"/>
                <w:szCs w:val="22"/>
              </w:rPr>
              <w:t>ValidationResult</w:t>
            </w:r>
          </w:p>
        </w:tc>
        <w:tc>
          <w:tcPr>
            <w:tcW w:w="4673" w:type="dxa"/>
          </w:tcPr>
          <w:p w14:paraId="75617FC0" w14:textId="77777777" w:rsidR="00763300" w:rsidRPr="007D1D46" w:rsidRDefault="00763300" w:rsidP="008E65F1">
            <w:pPr>
              <w:spacing w:after="0"/>
              <w:rPr>
                <w:rFonts w:ascii="Arial" w:hAnsi="Arial" w:cs="Arial"/>
                <w:sz w:val="20"/>
                <w:szCs w:val="20"/>
                <w:lang w:val="sl-SI" w:eastAsia="sl-SI"/>
              </w:rPr>
            </w:pPr>
            <w:r w:rsidRPr="007D1D46">
              <w:rPr>
                <w:rFonts w:ascii="Arial" w:hAnsi="Arial" w:cs="Arial"/>
                <w:sz w:val="20"/>
                <w:szCs w:val="20"/>
                <w:lang w:val="sl-SI" w:eastAsia="sl-SI"/>
              </w:rPr>
              <w:t>VALIDATED</w:t>
            </w:r>
          </w:p>
        </w:tc>
      </w:tr>
    </w:tbl>
    <w:p w14:paraId="07794339" w14:textId="77777777" w:rsidR="00763300" w:rsidRPr="008D06F3" w:rsidRDefault="00763300" w:rsidP="00763300">
      <w:pPr>
        <w:rPr>
          <w:rFonts w:ascii="Arial" w:hAnsi="Arial" w:cs="Arial"/>
          <w:sz w:val="20"/>
          <w:szCs w:val="20"/>
        </w:rPr>
      </w:pPr>
    </w:p>
    <w:p w14:paraId="59C7B219" w14:textId="3449C7F0" w:rsidR="00763300" w:rsidRDefault="007D1D46" w:rsidP="00DD1511">
      <w:pPr>
        <w:rPr>
          <w:rFonts w:ascii="Arial" w:hAnsi="Arial" w:cs="Arial"/>
          <w:sz w:val="20"/>
          <w:szCs w:val="20"/>
        </w:rPr>
      </w:pPr>
      <w:r>
        <w:rPr>
          <w:rFonts w:ascii="Arial" w:hAnsi="Arial" w:cs="Arial"/>
          <w:sz w:val="20"/>
          <w:szCs w:val="20"/>
        </w:rPr>
        <w:t>PSP odda novo PMT sporočilo (nadomesti zavrnjeno drugo datoteko):</w:t>
      </w:r>
    </w:p>
    <w:p w14:paraId="2D139613" w14:textId="77777777" w:rsidR="007D1D46" w:rsidRDefault="007D1D46" w:rsidP="00DD1511">
      <w:pPr>
        <w:rPr>
          <w:rFonts w:ascii="Arial" w:hAnsi="Arial" w:cs="Arial"/>
          <w:sz w:val="20"/>
          <w:szCs w:val="20"/>
        </w:rPr>
      </w:pPr>
    </w:p>
    <w:tbl>
      <w:tblPr>
        <w:tblStyle w:val="TableHistory"/>
        <w:tblW w:w="0" w:type="auto"/>
        <w:tblInd w:w="1129" w:type="dxa"/>
        <w:tblLook w:val="04A0" w:firstRow="1" w:lastRow="0" w:firstColumn="1" w:lastColumn="0" w:noHBand="0" w:noVBand="1"/>
      </w:tblPr>
      <w:tblGrid>
        <w:gridCol w:w="3155"/>
        <w:gridCol w:w="4204"/>
      </w:tblGrid>
      <w:tr w:rsidR="007D1D46" w:rsidRPr="00154D81" w14:paraId="198BEFB6" w14:textId="77777777" w:rsidTr="008E65F1">
        <w:tc>
          <w:tcPr>
            <w:tcW w:w="3261" w:type="dxa"/>
          </w:tcPr>
          <w:p w14:paraId="0AC0B186" w14:textId="77777777" w:rsidR="007D1D46" w:rsidRPr="002B2E2B" w:rsidRDefault="007D1D46" w:rsidP="008E65F1">
            <w:pPr>
              <w:spacing w:after="0"/>
              <w:rPr>
                <w:rFonts w:ascii="Times" w:hAnsi="Times" w:cs="Times"/>
                <w:b/>
                <w:bCs/>
                <w:szCs w:val="22"/>
              </w:rPr>
            </w:pPr>
            <w:r w:rsidRPr="002B2E2B">
              <w:rPr>
                <w:bCs/>
              </w:rPr>
              <w:t>File name</w:t>
            </w:r>
          </w:p>
        </w:tc>
        <w:tc>
          <w:tcPr>
            <w:tcW w:w="4673" w:type="dxa"/>
          </w:tcPr>
          <w:p w14:paraId="1D672890" w14:textId="2FFBB392" w:rsidR="007D1D46" w:rsidRPr="007D1D46" w:rsidRDefault="007D1D46" w:rsidP="008E65F1">
            <w:pPr>
              <w:spacing w:after="0"/>
              <w:rPr>
                <w:rFonts w:ascii="Times" w:hAnsi="Times" w:cs="Times"/>
                <w:b/>
                <w:bCs/>
                <w:szCs w:val="22"/>
                <w:lang w:val="it-IT"/>
              </w:rPr>
            </w:pPr>
            <w:r>
              <w:rPr>
                <w:rFonts w:ascii="Arial" w:hAnsi="Arial" w:cs="Arial"/>
                <w:sz w:val="20"/>
                <w:szCs w:val="20"/>
                <w:lang w:val="sl-SI" w:eastAsia="sl-SI"/>
              </w:rPr>
              <w:t>PMT</w:t>
            </w:r>
            <w:r w:rsidRPr="00021FF8">
              <w:rPr>
                <w:rFonts w:ascii="Arial" w:hAnsi="Arial" w:cs="Arial"/>
                <w:sz w:val="20"/>
                <w:szCs w:val="20"/>
                <w:lang w:val="sl-SI" w:eastAsia="sl-SI"/>
              </w:rPr>
              <w:t>-Q</w:t>
            </w:r>
            <w:r>
              <w:rPr>
                <w:rFonts w:ascii="Arial" w:hAnsi="Arial" w:cs="Arial"/>
                <w:sz w:val="20"/>
                <w:szCs w:val="20"/>
                <w:lang w:val="sl-SI" w:eastAsia="sl-SI"/>
              </w:rPr>
              <w:t>3</w:t>
            </w:r>
            <w:r w:rsidRPr="00021FF8">
              <w:rPr>
                <w:rFonts w:ascii="Arial" w:hAnsi="Arial" w:cs="Arial"/>
                <w:sz w:val="20"/>
                <w:szCs w:val="20"/>
                <w:lang w:val="sl-SI" w:eastAsia="sl-SI"/>
              </w:rPr>
              <w:t>-202</w:t>
            </w:r>
            <w:r>
              <w:rPr>
                <w:rFonts w:ascii="Arial" w:hAnsi="Arial" w:cs="Arial"/>
                <w:sz w:val="20"/>
                <w:szCs w:val="20"/>
                <w:lang w:val="sl-SI" w:eastAsia="sl-SI"/>
              </w:rPr>
              <w:t>5</w:t>
            </w:r>
            <w:r w:rsidRPr="00021FF8">
              <w:rPr>
                <w:rFonts w:ascii="Arial" w:hAnsi="Arial" w:cs="Arial"/>
                <w:sz w:val="20"/>
                <w:szCs w:val="20"/>
                <w:lang w:val="sl-SI" w:eastAsia="sl-SI"/>
              </w:rPr>
              <w:t>-SI-LJBASI2X-</w:t>
            </w:r>
            <w:r>
              <w:rPr>
                <w:color w:val="FF0000"/>
                <w:sz w:val="20"/>
                <w:szCs w:val="20"/>
                <w:lang w:val="it-IT"/>
              </w:rPr>
              <w:t>2</w:t>
            </w:r>
            <w:r w:rsidRPr="00021FF8">
              <w:rPr>
                <w:rFonts w:ascii="Arial" w:hAnsi="Arial" w:cs="Arial"/>
                <w:sz w:val="20"/>
                <w:szCs w:val="20"/>
                <w:lang w:val="sl-SI" w:eastAsia="sl-SI"/>
              </w:rPr>
              <w:t>-</w:t>
            </w:r>
            <w:r>
              <w:rPr>
                <w:color w:val="FF0000"/>
                <w:sz w:val="20"/>
                <w:szCs w:val="20"/>
                <w:lang w:val="it-IT"/>
              </w:rPr>
              <w:t>3</w:t>
            </w:r>
            <w:r w:rsidRPr="00021FF8">
              <w:rPr>
                <w:rFonts w:ascii="Arial" w:hAnsi="Arial" w:cs="Arial"/>
                <w:sz w:val="20"/>
                <w:szCs w:val="20"/>
                <w:lang w:val="sl-SI" w:eastAsia="sl-SI"/>
              </w:rPr>
              <w:t>.xml</w:t>
            </w:r>
          </w:p>
        </w:tc>
      </w:tr>
      <w:tr w:rsidR="007D1D46" w14:paraId="48B990EC" w14:textId="77777777" w:rsidTr="008E65F1">
        <w:tc>
          <w:tcPr>
            <w:tcW w:w="3261" w:type="dxa"/>
          </w:tcPr>
          <w:p w14:paraId="2877D2F7" w14:textId="77777777" w:rsidR="007D1D46" w:rsidRDefault="007D1D46" w:rsidP="008E65F1">
            <w:pPr>
              <w:spacing w:after="0"/>
              <w:rPr>
                <w:rFonts w:ascii="Times" w:hAnsi="Times" w:cs="Times"/>
                <w:szCs w:val="22"/>
              </w:rPr>
            </w:pPr>
            <w:r w:rsidRPr="002B2E2B">
              <w:rPr>
                <w:rFonts w:ascii="Courier New" w:hAnsi="Courier New" w:cs="Courier New"/>
                <w:szCs w:val="22"/>
                <w:lang w:val="de-DE"/>
              </w:rPr>
              <w:t>MessageType</w:t>
            </w:r>
          </w:p>
        </w:tc>
        <w:tc>
          <w:tcPr>
            <w:tcW w:w="4673" w:type="dxa"/>
          </w:tcPr>
          <w:p w14:paraId="17E509E7" w14:textId="77777777" w:rsidR="007D1D46" w:rsidRDefault="007D1D46" w:rsidP="008E65F1">
            <w:pPr>
              <w:spacing w:after="0"/>
              <w:rPr>
                <w:rFonts w:ascii="Times" w:hAnsi="Times" w:cs="Times"/>
                <w:szCs w:val="22"/>
              </w:rPr>
            </w:pPr>
            <w:r w:rsidRPr="007D1D46">
              <w:rPr>
                <w:rFonts w:ascii="Times" w:hAnsi="Times" w:cs="Times"/>
                <w:szCs w:val="22"/>
              </w:rPr>
              <w:t>P</w:t>
            </w:r>
            <w:r w:rsidRPr="007D1D46">
              <w:rPr>
                <w:rFonts w:ascii="Arial" w:hAnsi="Arial" w:cs="Arial"/>
                <w:sz w:val="20"/>
                <w:szCs w:val="20"/>
                <w:lang w:val="sl-SI" w:eastAsia="sl-SI"/>
              </w:rPr>
              <w:t>MT</w:t>
            </w:r>
          </w:p>
        </w:tc>
      </w:tr>
      <w:tr w:rsidR="007D1D46" w14:paraId="7FC834C4" w14:textId="77777777" w:rsidTr="008E65F1">
        <w:tc>
          <w:tcPr>
            <w:tcW w:w="3261" w:type="dxa"/>
          </w:tcPr>
          <w:p w14:paraId="11F99BCF" w14:textId="77777777" w:rsidR="007D1D46" w:rsidRDefault="007D1D46" w:rsidP="008E65F1">
            <w:pPr>
              <w:spacing w:after="0"/>
              <w:rPr>
                <w:rFonts w:ascii="Times" w:hAnsi="Times" w:cs="Times"/>
                <w:szCs w:val="22"/>
              </w:rPr>
            </w:pPr>
            <w:r w:rsidRPr="002B2E2B">
              <w:rPr>
                <w:rFonts w:ascii="Courier New" w:hAnsi="Courier New" w:cs="Courier New"/>
                <w:szCs w:val="22"/>
              </w:rPr>
              <w:t>MessageTypeIndic</w:t>
            </w:r>
          </w:p>
        </w:tc>
        <w:tc>
          <w:tcPr>
            <w:tcW w:w="4673" w:type="dxa"/>
          </w:tcPr>
          <w:p w14:paraId="2FDB0128" w14:textId="77777777" w:rsidR="007D1D46" w:rsidRPr="007D1D46" w:rsidRDefault="007D1D46" w:rsidP="008E65F1">
            <w:pPr>
              <w:spacing w:after="0"/>
              <w:rPr>
                <w:rFonts w:ascii="Times" w:hAnsi="Times" w:cs="Times"/>
                <w:sz w:val="22"/>
                <w:szCs w:val="22"/>
              </w:rPr>
            </w:pPr>
            <w:r w:rsidRPr="007D1D46">
              <w:rPr>
                <w:color w:val="FF0000"/>
                <w:sz w:val="22"/>
                <w:szCs w:val="22"/>
              </w:rPr>
              <w:t>CESOP100</w:t>
            </w:r>
          </w:p>
        </w:tc>
      </w:tr>
      <w:tr w:rsidR="007D1D46" w:rsidRPr="00A82D30" w14:paraId="15B8BC94" w14:textId="77777777" w:rsidTr="008E65F1">
        <w:tc>
          <w:tcPr>
            <w:tcW w:w="3261" w:type="dxa"/>
          </w:tcPr>
          <w:p w14:paraId="3E9D5038" w14:textId="77777777" w:rsidR="007D1D46" w:rsidRDefault="007D1D46" w:rsidP="008E65F1">
            <w:pPr>
              <w:spacing w:after="0"/>
              <w:rPr>
                <w:rFonts w:ascii="Times" w:hAnsi="Times" w:cs="Times"/>
                <w:szCs w:val="22"/>
              </w:rPr>
            </w:pPr>
            <w:r w:rsidRPr="002B1B66">
              <w:rPr>
                <w:rFonts w:ascii="Courier New" w:hAnsi="Courier New" w:cs="Courier New"/>
                <w:szCs w:val="22"/>
                <w:lang w:val="de-DE"/>
              </w:rPr>
              <w:t>MessageRefId</w:t>
            </w:r>
          </w:p>
        </w:tc>
        <w:tc>
          <w:tcPr>
            <w:tcW w:w="4673" w:type="dxa"/>
          </w:tcPr>
          <w:p w14:paraId="341B487D" w14:textId="77777777" w:rsidR="007D1D46" w:rsidRPr="007D1D46" w:rsidRDefault="007D1D46" w:rsidP="008E65F1">
            <w:pPr>
              <w:spacing w:after="0"/>
              <w:rPr>
                <w:rFonts w:ascii="Times" w:hAnsi="Times" w:cs="Times"/>
                <w:sz w:val="20"/>
                <w:szCs w:val="20"/>
                <w:lang w:val="fr-BE"/>
              </w:rPr>
            </w:pPr>
            <w:r w:rsidRPr="007D1D46">
              <w:rPr>
                <w:rFonts w:ascii="Times" w:hAnsi="Times" w:cs="Times"/>
                <w:sz w:val="20"/>
                <w:szCs w:val="20"/>
              </w:rPr>
              <w:t>265a79f6-b9a3-4d7d-bd80-2bc02de44092</w:t>
            </w:r>
          </w:p>
        </w:tc>
      </w:tr>
      <w:tr w:rsidR="007D1D46" w14:paraId="74B41C06" w14:textId="77777777" w:rsidTr="008E65F1">
        <w:tc>
          <w:tcPr>
            <w:tcW w:w="3261" w:type="dxa"/>
          </w:tcPr>
          <w:p w14:paraId="6B273315" w14:textId="77777777" w:rsidR="007D1D46" w:rsidRPr="006029EE" w:rsidRDefault="007D1D46" w:rsidP="008E65F1">
            <w:pPr>
              <w:spacing w:after="0"/>
              <w:rPr>
                <w:rFonts w:ascii="Times" w:hAnsi="Times" w:cs="Times"/>
                <w:color w:val="EEECE1" w:themeColor="background2"/>
                <w:szCs w:val="22"/>
              </w:rPr>
            </w:pPr>
            <w:r w:rsidRPr="00EF12AD">
              <w:rPr>
                <w:rFonts w:ascii="Courier New" w:hAnsi="Courier New" w:cs="Courier New"/>
                <w:szCs w:val="22"/>
                <w:lang w:val="de-DE"/>
              </w:rPr>
              <w:t>CorrMessageRefId</w:t>
            </w:r>
          </w:p>
        </w:tc>
        <w:tc>
          <w:tcPr>
            <w:tcW w:w="4673" w:type="dxa"/>
          </w:tcPr>
          <w:p w14:paraId="59DFAB1B" w14:textId="6BBD577B" w:rsidR="007D1D46" w:rsidRPr="00EF12AD" w:rsidRDefault="007D1D46" w:rsidP="008E65F1">
            <w:pPr>
              <w:spacing w:after="0"/>
              <w:rPr>
                <w:rFonts w:ascii="Times" w:hAnsi="Times" w:cs="Times"/>
                <w:i/>
                <w:iCs/>
                <w:color w:val="A6A6A6" w:themeColor="background1" w:themeShade="A6"/>
                <w:szCs w:val="22"/>
              </w:rPr>
            </w:pPr>
            <w:r>
              <w:rPr>
                <w:rFonts w:ascii="Times" w:hAnsi="Times" w:cs="Times"/>
                <w:i/>
                <w:iCs/>
                <w:color w:val="A6A6A6" w:themeColor="background1" w:themeShade="A6"/>
                <w:szCs w:val="22"/>
              </w:rPr>
              <w:t>Ni naveden</w:t>
            </w:r>
          </w:p>
        </w:tc>
      </w:tr>
    </w:tbl>
    <w:p w14:paraId="75C55801" w14:textId="77777777" w:rsidR="00285B7A" w:rsidRDefault="00285B7A" w:rsidP="00DD1511">
      <w:pPr>
        <w:rPr>
          <w:rFonts w:ascii="Arial" w:hAnsi="Arial" w:cs="Arial"/>
          <w:sz w:val="20"/>
          <w:szCs w:val="20"/>
        </w:rPr>
      </w:pPr>
    </w:p>
    <w:p w14:paraId="60C7B127" w14:textId="17F038F2" w:rsidR="007D1D46" w:rsidRDefault="007D1D46" w:rsidP="00DD1511">
      <w:pPr>
        <w:rPr>
          <w:rFonts w:ascii="Arial" w:hAnsi="Arial" w:cs="Arial"/>
          <w:sz w:val="20"/>
          <w:szCs w:val="20"/>
        </w:rPr>
      </w:pPr>
      <w:r>
        <w:rPr>
          <w:rFonts w:ascii="Arial" w:hAnsi="Arial" w:cs="Arial"/>
          <w:sz w:val="20"/>
          <w:szCs w:val="20"/>
        </w:rPr>
        <w:t>PSP prejeme pozitivno VLD od CESOP:</w:t>
      </w:r>
    </w:p>
    <w:p w14:paraId="4D9C92B9" w14:textId="77777777" w:rsidR="007D1D46" w:rsidRDefault="007D1D46" w:rsidP="00DD1511">
      <w:pPr>
        <w:rPr>
          <w:rFonts w:ascii="Arial" w:hAnsi="Arial" w:cs="Arial"/>
          <w:sz w:val="20"/>
          <w:szCs w:val="20"/>
        </w:rPr>
      </w:pPr>
    </w:p>
    <w:tbl>
      <w:tblPr>
        <w:tblStyle w:val="TableHistory"/>
        <w:tblW w:w="0" w:type="auto"/>
        <w:tblInd w:w="1129" w:type="dxa"/>
        <w:tblLook w:val="04A0" w:firstRow="1" w:lastRow="0" w:firstColumn="1" w:lastColumn="0" w:noHBand="0" w:noVBand="1"/>
      </w:tblPr>
      <w:tblGrid>
        <w:gridCol w:w="3151"/>
        <w:gridCol w:w="4208"/>
      </w:tblGrid>
      <w:tr w:rsidR="007D1D46" w:rsidRPr="00303978" w14:paraId="49F59A9C" w14:textId="77777777" w:rsidTr="008E65F1">
        <w:tc>
          <w:tcPr>
            <w:tcW w:w="3261" w:type="dxa"/>
          </w:tcPr>
          <w:p w14:paraId="34C44DA3" w14:textId="77777777" w:rsidR="007D1D46" w:rsidRPr="002B2E2B" w:rsidRDefault="007D1D46" w:rsidP="008E65F1">
            <w:pPr>
              <w:spacing w:after="0"/>
              <w:rPr>
                <w:rFonts w:ascii="Times" w:hAnsi="Times" w:cs="Times"/>
                <w:b/>
                <w:bCs/>
                <w:szCs w:val="22"/>
              </w:rPr>
            </w:pPr>
            <w:r w:rsidRPr="002B2E2B">
              <w:rPr>
                <w:bCs/>
              </w:rPr>
              <w:t>File name</w:t>
            </w:r>
          </w:p>
        </w:tc>
        <w:tc>
          <w:tcPr>
            <w:tcW w:w="4673" w:type="dxa"/>
          </w:tcPr>
          <w:p w14:paraId="69E32454" w14:textId="3B65125A" w:rsidR="007D1D46" w:rsidRPr="007D1D46" w:rsidRDefault="007D1D46" w:rsidP="008E65F1">
            <w:pPr>
              <w:spacing w:after="0"/>
              <w:rPr>
                <w:rFonts w:ascii="Times" w:hAnsi="Times" w:cs="Times"/>
                <w:b/>
                <w:bCs/>
                <w:szCs w:val="22"/>
                <w:lang w:val="it-IT"/>
              </w:rPr>
            </w:pPr>
            <w:r>
              <w:rPr>
                <w:rFonts w:ascii="Arial" w:hAnsi="Arial" w:cs="Arial"/>
                <w:sz w:val="20"/>
                <w:szCs w:val="20"/>
                <w:lang w:val="sl-SI" w:eastAsia="sl-SI"/>
              </w:rPr>
              <w:t>VLD</w:t>
            </w:r>
            <w:r w:rsidRPr="00021FF8">
              <w:rPr>
                <w:rFonts w:ascii="Arial" w:hAnsi="Arial" w:cs="Arial"/>
                <w:sz w:val="20"/>
                <w:szCs w:val="20"/>
                <w:lang w:val="sl-SI" w:eastAsia="sl-SI"/>
              </w:rPr>
              <w:t>-Q</w:t>
            </w:r>
            <w:r>
              <w:rPr>
                <w:rFonts w:ascii="Arial" w:hAnsi="Arial" w:cs="Arial"/>
                <w:sz w:val="20"/>
                <w:szCs w:val="20"/>
                <w:lang w:val="sl-SI" w:eastAsia="sl-SI"/>
              </w:rPr>
              <w:t>3</w:t>
            </w:r>
            <w:r w:rsidRPr="00021FF8">
              <w:rPr>
                <w:rFonts w:ascii="Arial" w:hAnsi="Arial" w:cs="Arial"/>
                <w:sz w:val="20"/>
                <w:szCs w:val="20"/>
                <w:lang w:val="sl-SI" w:eastAsia="sl-SI"/>
              </w:rPr>
              <w:t>-202</w:t>
            </w:r>
            <w:r>
              <w:rPr>
                <w:rFonts w:ascii="Arial" w:hAnsi="Arial" w:cs="Arial"/>
                <w:sz w:val="20"/>
                <w:szCs w:val="20"/>
                <w:lang w:val="sl-SI" w:eastAsia="sl-SI"/>
              </w:rPr>
              <w:t>5</w:t>
            </w:r>
            <w:r w:rsidRPr="00021FF8">
              <w:rPr>
                <w:rFonts w:ascii="Arial" w:hAnsi="Arial" w:cs="Arial"/>
                <w:sz w:val="20"/>
                <w:szCs w:val="20"/>
                <w:lang w:val="sl-SI" w:eastAsia="sl-SI"/>
              </w:rPr>
              <w:t>-SI-LJBASI2X-</w:t>
            </w:r>
            <w:r>
              <w:rPr>
                <w:color w:val="FF0000"/>
                <w:sz w:val="20"/>
                <w:szCs w:val="20"/>
                <w:lang w:val="it-IT"/>
              </w:rPr>
              <w:t>2</w:t>
            </w:r>
            <w:r w:rsidRPr="00021FF8">
              <w:rPr>
                <w:rFonts w:ascii="Arial" w:hAnsi="Arial" w:cs="Arial"/>
                <w:sz w:val="20"/>
                <w:szCs w:val="20"/>
                <w:lang w:val="sl-SI" w:eastAsia="sl-SI"/>
              </w:rPr>
              <w:t>-</w:t>
            </w:r>
            <w:r>
              <w:rPr>
                <w:color w:val="FF0000"/>
                <w:sz w:val="20"/>
                <w:szCs w:val="20"/>
                <w:lang w:val="it-IT"/>
              </w:rPr>
              <w:t>3</w:t>
            </w:r>
            <w:r w:rsidRPr="00021FF8">
              <w:rPr>
                <w:rFonts w:ascii="Arial" w:hAnsi="Arial" w:cs="Arial"/>
                <w:sz w:val="20"/>
                <w:szCs w:val="20"/>
                <w:lang w:val="sl-SI" w:eastAsia="sl-SI"/>
              </w:rPr>
              <w:t>.xml</w:t>
            </w:r>
          </w:p>
        </w:tc>
      </w:tr>
      <w:tr w:rsidR="007D1D46" w14:paraId="45E9F5C0" w14:textId="77777777" w:rsidTr="008E65F1">
        <w:tc>
          <w:tcPr>
            <w:tcW w:w="3261" w:type="dxa"/>
          </w:tcPr>
          <w:p w14:paraId="6E392251" w14:textId="77777777" w:rsidR="007D1D46" w:rsidRDefault="007D1D46" w:rsidP="008E65F1">
            <w:pPr>
              <w:spacing w:after="0"/>
              <w:rPr>
                <w:rFonts w:ascii="Times" w:hAnsi="Times" w:cs="Times"/>
                <w:szCs w:val="22"/>
              </w:rPr>
            </w:pPr>
            <w:r w:rsidRPr="002B2E2B">
              <w:rPr>
                <w:rFonts w:ascii="Courier New" w:hAnsi="Courier New" w:cs="Courier New"/>
                <w:szCs w:val="22"/>
                <w:lang w:val="de-DE"/>
              </w:rPr>
              <w:t>MessageType</w:t>
            </w:r>
          </w:p>
        </w:tc>
        <w:tc>
          <w:tcPr>
            <w:tcW w:w="4673" w:type="dxa"/>
          </w:tcPr>
          <w:p w14:paraId="20E680DA" w14:textId="77777777" w:rsidR="007D1D46" w:rsidRPr="007D1D46" w:rsidRDefault="007D1D46" w:rsidP="008E65F1">
            <w:pPr>
              <w:spacing w:after="0"/>
              <w:rPr>
                <w:rFonts w:ascii="Arial" w:hAnsi="Arial" w:cs="Arial"/>
                <w:sz w:val="20"/>
                <w:szCs w:val="20"/>
                <w:lang w:val="sl-SI" w:eastAsia="sl-SI"/>
              </w:rPr>
            </w:pPr>
            <w:r w:rsidRPr="007D1D46">
              <w:rPr>
                <w:rFonts w:ascii="Arial" w:hAnsi="Arial" w:cs="Arial"/>
                <w:sz w:val="20"/>
                <w:szCs w:val="20"/>
                <w:lang w:val="sl-SI" w:eastAsia="sl-SI"/>
              </w:rPr>
              <w:t>VLD</w:t>
            </w:r>
          </w:p>
        </w:tc>
      </w:tr>
      <w:tr w:rsidR="007D1D46" w14:paraId="79497369" w14:textId="77777777" w:rsidTr="008E65F1">
        <w:tc>
          <w:tcPr>
            <w:tcW w:w="3261" w:type="dxa"/>
          </w:tcPr>
          <w:p w14:paraId="3B859653" w14:textId="77777777" w:rsidR="007D1D46" w:rsidRDefault="007D1D46" w:rsidP="008E65F1">
            <w:pPr>
              <w:spacing w:after="0"/>
              <w:rPr>
                <w:rFonts w:ascii="Times" w:hAnsi="Times" w:cs="Times"/>
                <w:szCs w:val="22"/>
              </w:rPr>
            </w:pPr>
            <w:r w:rsidRPr="002B2E2B">
              <w:rPr>
                <w:rFonts w:ascii="Courier New" w:hAnsi="Courier New" w:cs="Courier New"/>
                <w:szCs w:val="22"/>
              </w:rPr>
              <w:t>MessageTypeIndic</w:t>
            </w:r>
          </w:p>
        </w:tc>
        <w:tc>
          <w:tcPr>
            <w:tcW w:w="4673" w:type="dxa"/>
          </w:tcPr>
          <w:p w14:paraId="0EE4C440" w14:textId="77777777" w:rsidR="007D1D46" w:rsidRPr="007D1D46" w:rsidRDefault="007D1D46" w:rsidP="008E65F1">
            <w:pPr>
              <w:spacing w:after="0"/>
              <w:rPr>
                <w:rFonts w:ascii="Arial" w:hAnsi="Arial" w:cs="Arial"/>
                <w:sz w:val="20"/>
                <w:szCs w:val="20"/>
                <w:lang w:val="sl-SI" w:eastAsia="sl-SI"/>
              </w:rPr>
            </w:pPr>
            <w:r w:rsidRPr="007D1D46">
              <w:rPr>
                <w:rFonts w:ascii="Arial" w:hAnsi="Arial" w:cs="Arial"/>
                <w:sz w:val="20"/>
                <w:szCs w:val="20"/>
                <w:lang w:val="sl-SI" w:eastAsia="sl-SI"/>
              </w:rPr>
              <w:t>CESOP100</w:t>
            </w:r>
          </w:p>
        </w:tc>
      </w:tr>
      <w:tr w:rsidR="007D1D46" w:rsidRPr="00A82D30" w14:paraId="58EB967C" w14:textId="77777777" w:rsidTr="008E65F1">
        <w:tc>
          <w:tcPr>
            <w:tcW w:w="3261" w:type="dxa"/>
          </w:tcPr>
          <w:p w14:paraId="11DD6AC6" w14:textId="77777777" w:rsidR="007D1D46" w:rsidRDefault="007D1D46" w:rsidP="008E65F1">
            <w:pPr>
              <w:spacing w:after="0"/>
              <w:rPr>
                <w:rFonts w:ascii="Times" w:hAnsi="Times" w:cs="Times"/>
                <w:szCs w:val="22"/>
              </w:rPr>
            </w:pPr>
            <w:r w:rsidRPr="002B1B66">
              <w:rPr>
                <w:rFonts w:ascii="Courier New" w:hAnsi="Courier New" w:cs="Courier New"/>
                <w:szCs w:val="22"/>
                <w:lang w:val="de-DE"/>
              </w:rPr>
              <w:t>MessageRefId</w:t>
            </w:r>
          </w:p>
        </w:tc>
        <w:tc>
          <w:tcPr>
            <w:tcW w:w="4673" w:type="dxa"/>
          </w:tcPr>
          <w:p w14:paraId="7655E97F" w14:textId="77777777" w:rsidR="007D1D46" w:rsidRPr="007D1D46" w:rsidRDefault="007D1D46" w:rsidP="008E65F1">
            <w:pPr>
              <w:spacing w:after="0"/>
              <w:rPr>
                <w:rFonts w:ascii="Arial" w:hAnsi="Arial" w:cs="Arial"/>
                <w:sz w:val="20"/>
                <w:szCs w:val="20"/>
                <w:lang w:val="sl-SI" w:eastAsia="sl-SI"/>
              </w:rPr>
            </w:pPr>
            <w:r w:rsidRPr="007D1D46">
              <w:rPr>
                <w:rFonts w:ascii="Arial" w:hAnsi="Arial" w:cs="Arial"/>
                <w:sz w:val="20"/>
                <w:szCs w:val="20"/>
                <w:lang w:val="sl-SI" w:eastAsia="sl-SI"/>
              </w:rPr>
              <w:t>bd7bd746-391d-4fef-a2de-9e70837eec33</w:t>
            </w:r>
          </w:p>
        </w:tc>
      </w:tr>
      <w:tr w:rsidR="007D1D46" w:rsidRPr="00A82D30" w14:paraId="1389DC3D" w14:textId="77777777" w:rsidTr="008E65F1">
        <w:tc>
          <w:tcPr>
            <w:tcW w:w="3261" w:type="dxa"/>
          </w:tcPr>
          <w:p w14:paraId="60F8FBDF" w14:textId="77777777" w:rsidR="007D1D46" w:rsidRDefault="007D1D46" w:rsidP="008E65F1">
            <w:pPr>
              <w:spacing w:after="0"/>
              <w:rPr>
                <w:rFonts w:ascii="Times" w:hAnsi="Times" w:cs="Times"/>
                <w:szCs w:val="22"/>
              </w:rPr>
            </w:pPr>
            <w:r>
              <w:rPr>
                <w:rFonts w:ascii="Courier New" w:hAnsi="Courier New" w:cs="Courier New"/>
                <w:szCs w:val="22"/>
              </w:rPr>
              <w:t>CorrMessageRefId</w:t>
            </w:r>
          </w:p>
        </w:tc>
        <w:tc>
          <w:tcPr>
            <w:tcW w:w="4673" w:type="dxa"/>
          </w:tcPr>
          <w:p w14:paraId="4AE37845" w14:textId="77777777" w:rsidR="007D1D46" w:rsidRPr="007D1D46" w:rsidRDefault="007D1D46" w:rsidP="008E65F1">
            <w:pPr>
              <w:spacing w:after="0"/>
              <w:rPr>
                <w:rFonts w:ascii="Arial" w:hAnsi="Arial" w:cs="Arial"/>
                <w:sz w:val="20"/>
                <w:szCs w:val="20"/>
                <w:lang w:val="sl-SI" w:eastAsia="sl-SI"/>
              </w:rPr>
            </w:pPr>
            <w:r w:rsidRPr="007D1D46">
              <w:rPr>
                <w:rFonts w:ascii="Arial" w:hAnsi="Arial" w:cs="Arial"/>
                <w:sz w:val="20"/>
                <w:szCs w:val="20"/>
                <w:lang w:val="sl-SI" w:eastAsia="sl-SI"/>
              </w:rPr>
              <w:t>265a79f6-b9a3-4d7d-bd80-2bc02de44092</w:t>
            </w:r>
          </w:p>
        </w:tc>
      </w:tr>
      <w:tr w:rsidR="007D1D46" w14:paraId="26F43C72" w14:textId="77777777" w:rsidTr="008E65F1">
        <w:tc>
          <w:tcPr>
            <w:tcW w:w="3261" w:type="dxa"/>
          </w:tcPr>
          <w:p w14:paraId="2AD2DC97" w14:textId="77777777" w:rsidR="007D1D46" w:rsidRPr="000A7DBB" w:rsidRDefault="007D1D46" w:rsidP="008E65F1">
            <w:pPr>
              <w:spacing w:after="0"/>
              <w:rPr>
                <w:rFonts w:ascii="Courier New" w:hAnsi="Courier New" w:cs="Courier New"/>
                <w:szCs w:val="22"/>
              </w:rPr>
            </w:pPr>
            <w:r w:rsidRPr="007C150C">
              <w:rPr>
                <w:rFonts w:ascii="Courier New" w:hAnsi="Courier New" w:cs="Courier New"/>
                <w:szCs w:val="22"/>
              </w:rPr>
              <w:t>ValidationResult</w:t>
            </w:r>
          </w:p>
        </w:tc>
        <w:tc>
          <w:tcPr>
            <w:tcW w:w="4673" w:type="dxa"/>
          </w:tcPr>
          <w:p w14:paraId="76654AD1" w14:textId="77777777" w:rsidR="007D1D46" w:rsidRPr="007D1D46" w:rsidRDefault="007D1D46" w:rsidP="008E65F1">
            <w:pPr>
              <w:spacing w:after="0"/>
              <w:rPr>
                <w:rFonts w:ascii="Arial" w:hAnsi="Arial" w:cs="Arial"/>
                <w:sz w:val="20"/>
                <w:szCs w:val="20"/>
                <w:lang w:val="sl-SI" w:eastAsia="sl-SI"/>
              </w:rPr>
            </w:pPr>
            <w:r w:rsidRPr="007D1D46">
              <w:rPr>
                <w:rFonts w:ascii="Arial" w:hAnsi="Arial" w:cs="Arial"/>
                <w:sz w:val="20"/>
                <w:szCs w:val="20"/>
                <w:lang w:val="sl-SI" w:eastAsia="sl-SI"/>
              </w:rPr>
              <w:t>VALIDATED</w:t>
            </w:r>
          </w:p>
        </w:tc>
      </w:tr>
    </w:tbl>
    <w:p w14:paraId="0C124A98" w14:textId="3D962CB5" w:rsidR="007D1D46" w:rsidRDefault="007D1D46" w:rsidP="00DD1511">
      <w:pPr>
        <w:rPr>
          <w:rFonts w:ascii="Arial" w:hAnsi="Arial" w:cs="Arial"/>
          <w:sz w:val="20"/>
          <w:szCs w:val="20"/>
        </w:rPr>
      </w:pPr>
    </w:p>
    <w:p w14:paraId="453DDFCA" w14:textId="39A00AAF" w:rsidR="007D1D46" w:rsidRDefault="007D1D46" w:rsidP="00DD1511">
      <w:pPr>
        <w:rPr>
          <w:rFonts w:ascii="Arial" w:hAnsi="Arial" w:cs="Arial"/>
          <w:sz w:val="20"/>
          <w:szCs w:val="20"/>
        </w:rPr>
      </w:pPr>
      <w:r>
        <w:rPr>
          <w:rFonts w:ascii="Arial" w:hAnsi="Arial" w:cs="Arial"/>
          <w:sz w:val="20"/>
          <w:szCs w:val="20"/>
        </w:rPr>
        <w:t>PSP naknadno ugotovi, da vseh podatkov ni poročala in odda novo PMT sporočilo:</w:t>
      </w:r>
    </w:p>
    <w:p w14:paraId="4BC6A202" w14:textId="1E41F6AD" w:rsidR="007D1D46" w:rsidRDefault="007D1D46" w:rsidP="00DD1511">
      <w:pPr>
        <w:rPr>
          <w:rFonts w:ascii="Arial" w:hAnsi="Arial" w:cs="Arial"/>
          <w:sz w:val="20"/>
          <w:szCs w:val="20"/>
        </w:rPr>
      </w:pPr>
    </w:p>
    <w:tbl>
      <w:tblPr>
        <w:tblStyle w:val="TableHistory"/>
        <w:tblW w:w="0" w:type="auto"/>
        <w:tblInd w:w="1129" w:type="dxa"/>
        <w:tblLook w:val="04A0" w:firstRow="1" w:lastRow="0" w:firstColumn="1" w:lastColumn="0" w:noHBand="0" w:noVBand="1"/>
      </w:tblPr>
      <w:tblGrid>
        <w:gridCol w:w="3272"/>
        <w:gridCol w:w="4087"/>
      </w:tblGrid>
      <w:tr w:rsidR="007D1D46" w:rsidRPr="003149F4" w14:paraId="3FD4327D" w14:textId="77777777" w:rsidTr="008E65F1">
        <w:tc>
          <w:tcPr>
            <w:tcW w:w="3402" w:type="dxa"/>
          </w:tcPr>
          <w:p w14:paraId="198164EA" w14:textId="77777777" w:rsidR="007D1D46" w:rsidRPr="003149F4" w:rsidRDefault="007D1D46" w:rsidP="008E65F1">
            <w:pPr>
              <w:spacing w:after="0"/>
              <w:rPr>
                <w:rFonts w:ascii="Times" w:hAnsi="Times" w:cs="Times"/>
                <w:b/>
                <w:bCs/>
                <w:szCs w:val="22"/>
              </w:rPr>
            </w:pPr>
            <w:r w:rsidRPr="003149F4">
              <w:rPr>
                <w:bCs/>
              </w:rPr>
              <w:t>File name</w:t>
            </w:r>
          </w:p>
        </w:tc>
        <w:tc>
          <w:tcPr>
            <w:tcW w:w="4532" w:type="dxa"/>
          </w:tcPr>
          <w:p w14:paraId="1409321D" w14:textId="0D73FF60" w:rsidR="007D1D46" w:rsidRPr="007D1D46" w:rsidRDefault="007D1D46" w:rsidP="008E65F1">
            <w:pPr>
              <w:spacing w:after="0"/>
              <w:rPr>
                <w:rFonts w:ascii="Times" w:hAnsi="Times" w:cs="Times"/>
                <w:b/>
                <w:bCs/>
                <w:szCs w:val="22"/>
                <w:lang w:val="it-IT"/>
              </w:rPr>
            </w:pPr>
            <w:r>
              <w:rPr>
                <w:rFonts w:ascii="Arial" w:hAnsi="Arial" w:cs="Arial"/>
                <w:sz w:val="20"/>
                <w:szCs w:val="20"/>
                <w:lang w:val="sl-SI" w:eastAsia="sl-SI"/>
              </w:rPr>
              <w:t>PMT</w:t>
            </w:r>
            <w:r w:rsidRPr="00021FF8">
              <w:rPr>
                <w:rFonts w:ascii="Arial" w:hAnsi="Arial" w:cs="Arial"/>
                <w:sz w:val="20"/>
                <w:szCs w:val="20"/>
                <w:lang w:val="sl-SI" w:eastAsia="sl-SI"/>
              </w:rPr>
              <w:t>-Q</w:t>
            </w:r>
            <w:r>
              <w:rPr>
                <w:rFonts w:ascii="Arial" w:hAnsi="Arial" w:cs="Arial"/>
                <w:sz w:val="20"/>
                <w:szCs w:val="20"/>
                <w:lang w:val="sl-SI" w:eastAsia="sl-SI"/>
              </w:rPr>
              <w:t>3</w:t>
            </w:r>
            <w:r w:rsidRPr="00021FF8">
              <w:rPr>
                <w:rFonts w:ascii="Arial" w:hAnsi="Arial" w:cs="Arial"/>
                <w:sz w:val="20"/>
                <w:szCs w:val="20"/>
                <w:lang w:val="sl-SI" w:eastAsia="sl-SI"/>
              </w:rPr>
              <w:t>-202</w:t>
            </w:r>
            <w:r>
              <w:rPr>
                <w:rFonts w:ascii="Arial" w:hAnsi="Arial" w:cs="Arial"/>
                <w:sz w:val="20"/>
                <w:szCs w:val="20"/>
                <w:lang w:val="sl-SI" w:eastAsia="sl-SI"/>
              </w:rPr>
              <w:t>5</w:t>
            </w:r>
            <w:r w:rsidRPr="00021FF8">
              <w:rPr>
                <w:rFonts w:ascii="Arial" w:hAnsi="Arial" w:cs="Arial"/>
                <w:sz w:val="20"/>
                <w:szCs w:val="20"/>
                <w:lang w:val="sl-SI" w:eastAsia="sl-SI"/>
              </w:rPr>
              <w:t>-SI-LJBASI2X-</w:t>
            </w:r>
            <w:r>
              <w:rPr>
                <w:color w:val="FF0000"/>
                <w:sz w:val="20"/>
                <w:szCs w:val="20"/>
                <w:lang w:val="it-IT"/>
              </w:rPr>
              <w:t>4</w:t>
            </w:r>
            <w:r w:rsidRPr="00021FF8">
              <w:rPr>
                <w:rFonts w:ascii="Arial" w:hAnsi="Arial" w:cs="Arial"/>
                <w:sz w:val="20"/>
                <w:szCs w:val="20"/>
                <w:lang w:val="sl-SI" w:eastAsia="sl-SI"/>
              </w:rPr>
              <w:t>-</w:t>
            </w:r>
            <w:r>
              <w:rPr>
                <w:color w:val="FF0000"/>
                <w:sz w:val="20"/>
                <w:szCs w:val="20"/>
                <w:lang w:val="it-IT"/>
              </w:rPr>
              <w:t>4</w:t>
            </w:r>
            <w:r w:rsidRPr="00021FF8">
              <w:rPr>
                <w:rFonts w:ascii="Arial" w:hAnsi="Arial" w:cs="Arial"/>
                <w:sz w:val="20"/>
                <w:szCs w:val="20"/>
                <w:lang w:val="sl-SI" w:eastAsia="sl-SI"/>
              </w:rPr>
              <w:t>.xml</w:t>
            </w:r>
          </w:p>
        </w:tc>
      </w:tr>
      <w:tr w:rsidR="007D1D46" w14:paraId="6CFAE820" w14:textId="77777777" w:rsidTr="008E65F1">
        <w:tc>
          <w:tcPr>
            <w:tcW w:w="3402" w:type="dxa"/>
          </w:tcPr>
          <w:p w14:paraId="4AA1C8D7" w14:textId="77777777" w:rsidR="007D1D46" w:rsidRDefault="007D1D46" w:rsidP="008E65F1">
            <w:pPr>
              <w:spacing w:after="0"/>
              <w:rPr>
                <w:rFonts w:ascii="Times" w:hAnsi="Times" w:cs="Times"/>
                <w:szCs w:val="22"/>
              </w:rPr>
            </w:pPr>
            <w:r w:rsidRPr="002B2E2B">
              <w:rPr>
                <w:rFonts w:ascii="Courier New" w:hAnsi="Courier New" w:cs="Courier New"/>
                <w:szCs w:val="22"/>
                <w:lang w:val="de-DE"/>
              </w:rPr>
              <w:t>MessageType</w:t>
            </w:r>
          </w:p>
        </w:tc>
        <w:tc>
          <w:tcPr>
            <w:tcW w:w="4532" w:type="dxa"/>
          </w:tcPr>
          <w:p w14:paraId="3BA2BB5E" w14:textId="77777777" w:rsidR="007D1D46" w:rsidRDefault="007D1D46" w:rsidP="008E65F1">
            <w:pPr>
              <w:spacing w:after="0"/>
              <w:rPr>
                <w:rFonts w:ascii="Times" w:hAnsi="Times" w:cs="Times"/>
                <w:szCs w:val="22"/>
              </w:rPr>
            </w:pPr>
            <w:r w:rsidRPr="007D1D46">
              <w:rPr>
                <w:rFonts w:ascii="Arial" w:hAnsi="Arial" w:cs="Arial"/>
                <w:sz w:val="20"/>
                <w:szCs w:val="20"/>
                <w:lang w:val="sl-SI" w:eastAsia="sl-SI"/>
              </w:rPr>
              <w:t>PMT</w:t>
            </w:r>
          </w:p>
        </w:tc>
      </w:tr>
      <w:tr w:rsidR="007D1D46" w14:paraId="2E2E775B" w14:textId="77777777" w:rsidTr="008E65F1">
        <w:tc>
          <w:tcPr>
            <w:tcW w:w="3402" w:type="dxa"/>
          </w:tcPr>
          <w:p w14:paraId="70A811CD" w14:textId="77777777" w:rsidR="007D1D46" w:rsidRDefault="007D1D46" w:rsidP="008E65F1">
            <w:pPr>
              <w:spacing w:after="0"/>
              <w:rPr>
                <w:rFonts w:ascii="Times" w:hAnsi="Times" w:cs="Times"/>
                <w:szCs w:val="22"/>
              </w:rPr>
            </w:pPr>
            <w:r w:rsidRPr="002B2E2B">
              <w:rPr>
                <w:rFonts w:ascii="Courier New" w:hAnsi="Courier New" w:cs="Courier New"/>
                <w:szCs w:val="22"/>
              </w:rPr>
              <w:t>MessageTypeIndic</w:t>
            </w:r>
          </w:p>
        </w:tc>
        <w:tc>
          <w:tcPr>
            <w:tcW w:w="4532" w:type="dxa"/>
          </w:tcPr>
          <w:p w14:paraId="7ABFE12D" w14:textId="77777777" w:rsidR="007D1D46" w:rsidRPr="007D1D46" w:rsidRDefault="007D1D46" w:rsidP="008E65F1">
            <w:pPr>
              <w:spacing w:after="0"/>
              <w:rPr>
                <w:rFonts w:ascii="Times" w:hAnsi="Times" w:cs="Times"/>
                <w:sz w:val="22"/>
                <w:szCs w:val="22"/>
              </w:rPr>
            </w:pPr>
            <w:r w:rsidRPr="007D1D46">
              <w:rPr>
                <w:color w:val="FF0000"/>
                <w:sz w:val="22"/>
                <w:szCs w:val="22"/>
              </w:rPr>
              <w:t>CESOP100</w:t>
            </w:r>
          </w:p>
        </w:tc>
      </w:tr>
      <w:tr w:rsidR="007D1D46" w14:paraId="3467ABE4" w14:textId="77777777" w:rsidTr="008E65F1">
        <w:tc>
          <w:tcPr>
            <w:tcW w:w="3402" w:type="dxa"/>
          </w:tcPr>
          <w:p w14:paraId="47A5A936" w14:textId="77777777" w:rsidR="007D1D46" w:rsidRDefault="007D1D46" w:rsidP="008E65F1">
            <w:pPr>
              <w:spacing w:after="0"/>
              <w:rPr>
                <w:rFonts w:ascii="Times" w:hAnsi="Times" w:cs="Times"/>
                <w:szCs w:val="22"/>
              </w:rPr>
            </w:pPr>
            <w:r w:rsidRPr="002B1B66">
              <w:rPr>
                <w:rFonts w:ascii="Courier New" w:hAnsi="Courier New" w:cs="Courier New"/>
                <w:szCs w:val="22"/>
                <w:lang w:val="de-DE"/>
              </w:rPr>
              <w:t>MessageRefId</w:t>
            </w:r>
          </w:p>
        </w:tc>
        <w:tc>
          <w:tcPr>
            <w:tcW w:w="4532" w:type="dxa"/>
          </w:tcPr>
          <w:p w14:paraId="39595D93" w14:textId="77777777" w:rsidR="007D1D46" w:rsidRDefault="007D1D46" w:rsidP="008E65F1">
            <w:pPr>
              <w:spacing w:after="0"/>
              <w:rPr>
                <w:rFonts w:ascii="Times" w:hAnsi="Times" w:cs="Times"/>
                <w:szCs w:val="22"/>
              </w:rPr>
            </w:pPr>
            <w:r w:rsidRPr="007D1D46">
              <w:rPr>
                <w:rFonts w:ascii="Arial" w:hAnsi="Arial" w:cs="Arial"/>
                <w:sz w:val="20"/>
                <w:szCs w:val="20"/>
                <w:lang w:val="sl-SI" w:eastAsia="sl-SI"/>
              </w:rPr>
              <w:t>d77bb26b-6775-4d1c-b33f-3ec233255b7c</w:t>
            </w:r>
          </w:p>
        </w:tc>
      </w:tr>
      <w:tr w:rsidR="007D1D46" w14:paraId="5ADCE345" w14:textId="77777777" w:rsidTr="008E65F1">
        <w:tc>
          <w:tcPr>
            <w:tcW w:w="3402" w:type="dxa"/>
          </w:tcPr>
          <w:p w14:paraId="083A1B5B" w14:textId="77777777" w:rsidR="007D1D46" w:rsidRPr="006029EE" w:rsidRDefault="007D1D46" w:rsidP="008E65F1">
            <w:pPr>
              <w:spacing w:after="0"/>
              <w:rPr>
                <w:rFonts w:ascii="Times" w:hAnsi="Times" w:cs="Times"/>
                <w:color w:val="EEECE1" w:themeColor="background2"/>
                <w:szCs w:val="22"/>
              </w:rPr>
            </w:pPr>
            <w:r w:rsidRPr="00EF12AD">
              <w:rPr>
                <w:rFonts w:ascii="Courier New" w:hAnsi="Courier New" w:cs="Courier New"/>
                <w:szCs w:val="22"/>
                <w:lang w:val="de-DE"/>
              </w:rPr>
              <w:t>CorrMessageRefId</w:t>
            </w:r>
          </w:p>
        </w:tc>
        <w:tc>
          <w:tcPr>
            <w:tcW w:w="4532" w:type="dxa"/>
          </w:tcPr>
          <w:p w14:paraId="38381726" w14:textId="68DFB650" w:rsidR="007D1D46" w:rsidRPr="00EF12AD" w:rsidRDefault="007D1D46" w:rsidP="008E65F1">
            <w:pPr>
              <w:spacing w:after="0"/>
              <w:rPr>
                <w:rFonts w:ascii="Times" w:hAnsi="Times" w:cs="Times"/>
                <w:i/>
                <w:iCs/>
                <w:color w:val="A6A6A6" w:themeColor="background1" w:themeShade="A6"/>
                <w:szCs w:val="22"/>
              </w:rPr>
            </w:pPr>
            <w:r>
              <w:rPr>
                <w:i/>
                <w:iCs/>
                <w:color w:val="A6A6A6" w:themeColor="background1" w:themeShade="A6"/>
              </w:rPr>
              <w:t>Ni naveden</w:t>
            </w:r>
          </w:p>
        </w:tc>
      </w:tr>
    </w:tbl>
    <w:p w14:paraId="63A11D6B" w14:textId="77777777" w:rsidR="007D1D46" w:rsidRDefault="007D1D46" w:rsidP="00DD1511">
      <w:pPr>
        <w:rPr>
          <w:rFonts w:ascii="Arial" w:hAnsi="Arial" w:cs="Arial"/>
          <w:sz w:val="20"/>
          <w:szCs w:val="20"/>
        </w:rPr>
      </w:pPr>
    </w:p>
    <w:p w14:paraId="1A1E546C" w14:textId="2ECE1221" w:rsidR="00EF4D7E" w:rsidRDefault="007D1D46" w:rsidP="00DD1511">
      <w:pPr>
        <w:rPr>
          <w:rFonts w:ascii="Arial" w:hAnsi="Arial" w:cs="Arial"/>
          <w:sz w:val="20"/>
          <w:szCs w:val="20"/>
        </w:rPr>
      </w:pPr>
      <w:r>
        <w:rPr>
          <w:rFonts w:ascii="Arial" w:hAnsi="Arial" w:cs="Arial"/>
          <w:sz w:val="20"/>
          <w:szCs w:val="20"/>
        </w:rPr>
        <w:t>PSP prejme pozitivno VLD od CESOP:</w:t>
      </w:r>
    </w:p>
    <w:p w14:paraId="329A47E4" w14:textId="77777777" w:rsidR="00285B7A" w:rsidRDefault="00285B7A" w:rsidP="00DD1511">
      <w:pPr>
        <w:rPr>
          <w:rFonts w:ascii="Arial" w:hAnsi="Arial" w:cs="Arial"/>
          <w:sz w:val="20"/>
          <w:szCs w:val="20"/>
        </w:rPr>
      </w:pPr>
    </w:p>
    <w:tbl>
      <w:tblPr>
        <w:tblStyle w:val="TableHistory"/>
        <w:tblW w:w="0" w:type="auto"/>
        <w:tblInd w:w="1129" w:type="dxa"/>
        <w:tblLook w:val="04A0" w:firstRow="1" w:lastRow="0" w:firstColumn="1" w:lastColumn="0" w:noHBand="0" w:noVBand="1"/>
      </w:tblPr>
      <w:tblGrid>
        <w:gridCol w:w="3151"/>
        <w:gridCol w:w="4208"/>
      </w:tblGrid>
      <w:tr w:rsidR="007D1D46" w:rsidRPr="00303978" w14:paraId="7085342B" w14:textId="77777777" w:rsidTr="008E65F1">
        <w:tc>
          <w:tcPr>
            <w:tcW w:w="3261" w:type="dxa"/>
          </w:tcPr>
          <w:p w14:paraId="519C2B1D" w14:textId="77777777" w:rsidR="007D1D46" w:rsidRPr="002B2E2B" w:rsidRDefault="007D1D46" w:rsidP="008E65F1">
            <w:pPr>
              <w:spacing w:after="0"/>
              <w:rPr>
                <w:rFonts w:ascii="Times" w:hAnsi="Times" w:cs="Times"/>
                <w:b/>
                <w:bCs/>
                <w:szCs w:val="22"/>
              </w:rPr>
            </w:pPr>
            <w:r w:rsidRPr="002B2E2B">
              <w:rPr>
                <w:bCs/>
              </w:rPr>
              <w:t>File name</w:t>
            </w:r>
          </w:p>
        </w:tc>
        <w:tc>
          <w:tcPr>
            <w:tcW w:w="4673" w:type="dxa"/>
          </w:tcPr>
          <w:p w14:paraId="6F2EC695" w14:textId="17140531" w:rsidR="007D1D46" w:rsidRPr="007D1D46" w:rsidRDefault="007D1D46" w:rsidP="008E65F1">
            <w:pPr>
              <w:spacing w:after="0"/>
              <w:rPr>
                <w:rFonts w:ascii="Times" w:hAnsi="Times" w:cs="Times"/>
                <w:b/>
                <w:bCs/>
                <w:szCs w:val="22"/>
                <w:lang w:val="it-IT"/>
              </w:rPr>
            </w:pPr>
            <w:r>
              <w:rPr>
                <w:rFonts w:ascii="Arial" w:hAnsi="Arial" w:cs="Arial"/>
                <w:sz w:val="20"/>
                <w:szCs w:val="20"/>
                <w:lang w:val="sl-SI" w:eastAsia="sl-SI"/>
              </w:rPr>
              <w:t>VLD</w:t>
            </w:r>
            <w:r w:rsidRPr="00021FF8">
              <w:rPr>
                <w:rFonts w:ascii="Arial" w:hAnsi="Arial" w:cs="Arial"/>
                <w:sz w:val="20"/>
                <w:szCs w:val="20"/>
                <w:lang w:val="sl-SI" w:eastAsia="sl-SI"/>
              </w:rPr>
              <w:t>-Q</w:t>
            </w:r>
            <w:r>
              <w:rPr>
                <w:rFonts w:ascii="Arial" w:hAnsi="Arial" w:cs="Arial"/>
                <w:sz w:val="20"/>
                <w:szCs w:val="20"/>
                <w:lang w:val="sl-SI" w:eastAsia="sl-SI"/>
              </w:rPr>
              <w:t>3</w:t>
            </w:r>
            <w:r w:rsidRPr="00021FF8">
              <w:rPr>
                <w:rFonts w:ascii="Arial" w:hAnsi="Arial" w:cs="Arial"/>
                <w:sz w:val="20"/>
                <w:szCs w:val="20"/>
                <w:lang w:val="sl-SI" w:eastAsia="sl-SI"/>
              </w:rPr>
              <w:t>-202</w:t>
            </w:r>
            <w:r>
              <w:rPr>
                <w:rFonts w:ascii="Arial" w:hAnsi="Arial" w:cs="Arial"/>
                <w:sz w:val="20"/>
                <w:szCs w:val="20"/>
                <w:lang w:val="sl-SI" w:eastAsia="sl-SI"/>
              </w:rPr>
              <w:t>5</w:t>
            </w:r>
            <w:r w:rsidRPr="00021FF8">
              <w:rPr>
                <w:rFonts w:ascii="Arial" w:hAnsi="Arial" w:cs="Arial"/>
                <w:sz w:val="20"/>
                <w:szCs w:val="20"/>
                <w:lang w:val="sl-SI" w:eastAsia="sl-SI"/>
              </w:rPr>
              <w:t>-SI-LJBASI2X-</w:t>
            </w:r>
            <w:r>
              <w:rPr>
                <w:color w:val="FF0000"/>
                <w:sz w:val="20"/>
                <w:szCs w:val="20"/>
                <w:lang w:val="it-IT"/>
              </w:rPr>
              <w:t>4</w:t>
            </w:r>
            <w:r w:rsidRPr="00021FF8">
              <w:rPr>
                <w:rFonts w:ascii="Arial" w:hAnsi="Arial" w:cs="Arial"/>
                <w:sz w:val="20"/>
                <w:szCs w:val="20"/>
                <w:lang w:val="sl-SI" w:eastAsia="sl-SI"/>
              </w:rPr>
              <w:t>-</w:t>
            </w:r>
            <w:r>
              <w:rPr>
                <w:color w:val="FF0000"/>
                <w:sz w:val="20"/>
                <w:szCs w:val="20"/>
                <w:lang w:val="it-IT"/>
              </w:rPr>
              <w:t>4</w:t>
            </w:r>
            <w:r w:rsidRPr="00021FF8">
              <w:rPr>
                <w:rFonts w:ascii="Arial" w:hAnsi="Arial" w:cs="Arial"/>
                <w:sz w:val="20"/>
                <w:szCs w:val="20"/>
                <w:lang w:val="sl-SI" w:eastAsia="sl-SI"/>
              </w:rPr>
              <w:t>.xml</w:t>
            </w:r>
          </w:p>
        </w:tc>
      </w:tr>
      <w:tr w:rsidR="007D1D46" w14:paraId="39E16C97" w14:textId="77777777" w:rsidTr="008E65F1">
        <w:tc>
          <w:tcPr>
            <w:tcW w:w="3261" w:type="dxa"/>
          </w:tcPr>
          <w:p w14:paraId="412F4125" w14:textId="77777777" w:rsidR="007D1D46" w:rsidRDefault="007D1D46" w:rsidP="008E65F1">
            <w:pPr>
              <w:spacing w:after="0"/>
              <w:rPr>
                <w:rFonts w:ascii="Times" w:hAnsi="Times" w:cs="Times"/>
                <w:szCs w:val="22"/>
              </w:rPr>
            </w:pPr>
            <w:r w:rsidRPr="002B2E2B">
              <w:rPr>
                <w:rFonts w:ascii="Courier New" w:hAnsi="Courier New" w:cs="Courier New"/>
                <w:szCs w:val="22"/>
                <w:lang w:val="de-DE"/>
              </w:rPr>
              <w:t>MessageType</w:t>
            </w:r>
          </w:p>
        </w:tc>
        <w:tc>
          <w:tcPr>
            <w:tcW w:w="4673" w:type="dxa"/>
          </w:tcPr>
          <w:p w14:paraId="4CE2F518" w14:textId="77777777" w:rsidR="007D1D46" w:rsidRPr="007D1D46" w:rsidRDefault="007D1D46" w:rsidP="008E65F1">
            <w:pPr>
              <w:spacing w:after="0"/>
              <w:rPr>
                <w:rFonts w:ascii="Arial" w:hAnsi="Arial" w:cs="Arial"/>
                <w:sz w:val="20"/>
                <w:szCs w:val="20"/>
                <w:lang w:val="sl-SI" w:eastAsia="sl-SI"/>
              </w:rPr>
            </w:pPr>
            <w:r w:rsidRPr="007D1D46">
              <w:rPr>
                <w:rFonts w:ascii="Arial" w:hAnsi="Arial" w:cs="Arial"/>
                <w:sz w:val="20"/>
                <w:szCs w:val="20"/>
                <w:lang w:val="sl-SI" w:eastAsia="sl-SI"/>
              </w:rPr>
              <w:t>VLD</w:t>
            </w:r>
          </w:p>
        </w:tc>
      </w:tr>
      <w:tr w:rsidR="007D1D46" w14:paraId="5A001289" w14:textId="77777777" w:rsidTr="008E65F1">
        <w:tc>
          <w:tcPr>
            <w:tcW w:w="3261" w:type="dxa"/>
          </w:tcPr>
          <w:p w14:paraId="180FB2A7" w14:textId="77777777" w:rsidR="007D1D46" w:rsidRDefault="007D1D46" w:rsidP="008E65F1">
            <w:pPr>
              <w:spacing w:after="0"/>
              <w:rPr>
                <w:rFonts w:ascii="Times" w:hAnsi="Times" w:cs="Times"/>
                <w:szCs w:val="22"/>
              </w:rPr>
            </w:pPr>
            <w:r w:rsidRPr="002B2E2B">
              <w:rPr>
                <w:rFonts w:ascii="Courier New" w:hAnsi="Courier New" w:cs="Courier New"/>
                <w:szCs w:val="22"/>
              </w:rPr>
              <w:t>MessageTypeIndic</w:t>
            </w:r>
          </w:p>
        </w:tc>
        <w:tc>
          <w:tcPr>
            <w:tcW w:w="4673" w:type="dxa"/>
          </w:tcPr>
          <w:p w14:paraId="2D456352" w14:textId="77777777" w:rsidR="007D1D46" w:rsidRPr="007D1D46" w:rsidRDefault="007D1D46" w:rsidP="008E65F1">
            <w:pPr>
              <w:spacing w:after="0"/>
              <w:rPr>
                <w:rFonts w:ascii="Arial" w:hAnsi="Arial" w:cs="Arial"/>
                <w:sz w:val="20"/>
                <w:szCs w:val="20"/>
                <w:lang w:val="sl-SI" w:eastAsia="sl-SI"/>
              </w:rPr>
            </w:pPr>
            <w:r w:rsidRPr="007D1D46">
              <w:rPr>
                <w:rFonts w:ascii="Arial" w:hAnsi="Arial" w:cs="Arial"/>
                <w:sz w:val="20"/>
                <w:szCs w:val="20"/>
                <w:lang w:val="sl-SI" w:eastAsia="sl-SI"/>
              </w:rPr>
              <w:t>CESOP100</w:t>
            </w:r>
          </w:p>
        </w:tc>
      </w:tr>
      <w:tr w:rsidR="007D1D46" w:rsidRPr="000769AF" w14:paraId="477CB2D9" w14:textId="77777777" w:rsidTr="008E65F1">
        <w:tc>
          <w:tcPr>
            <w:tcW w:w="3261" w:type="dxa"/>
          </w:tcPr>
          <w:p w14:paraId="4FD3F220" w14:textId="77777777" w:rsidR="007D1D46" w:rsidRDefault="007D1D46" w:rsidP="008E65F1">
            <w:pPr>
              <w:spacing w:after="0"/>
              <w:rPr>
                <w:rFonts w:ascii="Times" w:hAnsi="Times" w:cs="Times"/>
                <w:szCs w:val="22"/>
              </w:rPr>
            </w:pPr>
            <w:r w:rsidRPr="002B1B66">
              <w:rPr>
                <w:rFonts w:ascii="Courier New" w:hAnsi="Courier New" w:cs="Courier New"/>
                <w:szCs w:val="22"/>
                <w:lang w:val="de-DE"/>
              </w:rPr>
              <w:lastRenderedPageBreak/>
              <w:t>MessageRefId</w:t>
            </w:r>
          </w:p>
        </w:tc>
        <w:tc>
          <w:tcPr>
            <w:tcW w:w="4673" w:type="dxa"/>
          </w:tcPr>
          <w:p w14:paraId="10FCA618" w14:textId="77777777" w:rsidR="007D1D46" w:rsidRPr="007D1D46" w:rsidRDefault="007D1D46" w:rsidP="008E65F1">
            <w:pPr>
              <w:spacing w:after="0"/>
              <w:rPr>
                <w:rFonts w:ascii="Arial" w:hAnsi="Arial" w:cs="Arial"/>
                <w:sz w:val="20"/>
                <w:szCs w:val="20"/>
                <w:lang w:val="sl-SI" w:eastAsia="sl-SI"/>
              </w:rPr>
            </w:pPr>
            <w:r w:rsidRPr="007D1D46">
              <w:rPr>
                <w:rFonts w:ascii="Arial" w:hAnsi="Arial" w:cs="Arial"/>
                <w:sz w:val="20"/>
                <w:szCs w:val="20"/>
                <w:lang w:val="sl-SI" w:eastAsia="sl-SI"/>
              </w:rPr>
              <w:t>ff80c916-d6c5-43bf-8ce8-16af5e052e76</w:t>
            </w:r>
          </w:p>
        </w:tc>
      </w:tr>
      <w:tr w:rsidR="007D1D46" w:rsidRPr="00303978" w14:paraId="405C614A" w14:textId="77777777" w:rsidTr="008E65F1">
        <w:tc>
          <w:tcPr>
            <w:tcW w:w="3261" w:type="dxa"/>
          </w:tcPr>
          <w:p w14:paraId="15E5F74A" w14:textId="77777777" w:rsidR="007D1D46" w:rsidRDefault="007D1D46" w:rsidP="008E65F1">
            <w:pPr>
              <w:spacing w:after="0"/>
              <w:rPr>
                <w:rFonts w:ascii="Times" w:hAnsi="Times" w:cs="Times"/>
                <w:szCs w:val="22"/>
              </w:rPr>
            </w:pPr>
            <w:r>
              <w:rPr>
                <w:rFonts w:ascii="Courier New" w:hAnsi="Courier New" w:cs="Courier New"/>
                <w:szCs w:val="22"/>
              </w:rPr>
              <w:t>CorrMessageRefId</w:t>
            </w:r>
          </w:p>
        </w:tc>
        <w:tc>
          <w:tcPr>
            <w:tcW w:w="4673" w:type="dxa"/>
          </w:tcPr>
          <w:p w14:paraId="324C9E29" w14:textId="77777777" w:rsidR="007D1D46" w:rsidRPr="007D1D46" w:rsidRDefault="007D1D46" w:rsidP="008E65F1">
            <w:pPr>
              <w:spacing w:after="0"/>
              <w:rPr>
                <w:rFonts w:ascii="Arial" w:hAnsi="Arial" w:cs="Arial"/>
                <w:sz w:val="20"/>
                <w:szCs w:val="20"/>
                <w:lang w:val="sl-SI" w:eastAsia="sl-SI"/>
              </w:rPr>
            </w:pPr>
            <w:r w:rsidRPr="007D1D46">
              <w:rPr>
                <w:rFonts w:ascii="Arial" w:hAnsi="Arial" w:cs="Arial"/>
                <w:sz w:val="20"/>
                <w:szCs w:val="20"/>
                <w:lang w:val="sl-SI" w:eastAsia="sl-SI"/>
              </w:rPr>
              <w:t>d77bb26b-6775-4d1c-b33f-3ec233255b7c</w:t>
            </w:r>
          </w:p>
        </w:tc>
      </w:tr>
      <w:tr w:rsidR="007D1D46" w14:paraId="05EBA9F3" w14:textId="77777777" w:rsidTr="008E65F1">
        <w:tc>
          <w:tcPr>
            <w:tcW w:w="3261" w:type="dxa"/>
          </w:tcPr>
          <w:p w14:paraId="330D17EB" w14:textId="77777777" w:rsidR="007D1D46" w:rsidRPr="000A7DBB" w:rsidRDefault="007D1D46" w:rsidP="008E65F1">
            <w:pPr>
              <w:spacing w:after="0"/>
              <w:rPr>
                <w:rFonts w:ascii="Courier New" w:hAnsi="Courier New" w:cs="Courier New"/>
                <w:szCs w:val="22"/>
              </w:rPr>
            </w:pPr>
            <w:r w:rsidRPr="007C150C">
              <w:rPr>
                <w:rFonts w:ascii="Courier New" w:hAnsi="Courier New" w:cs="Courier New"/>
                <w:szCs w:val="22"/>
              </w:rPr>
              <w:t>ValidationResult</w:t>
            </w:r>
          </w:p>
        </w:tc>
        <w:tc>
          <w:tcPr>
            <w:tcW w:w="4673" w:type="dxa"/>
          </w:tcPr>
          <w:p w14:paraId="185B6984" w14:textId="77777777" w:rsidR="007D1D46" w:rsidRPr="007D1D46" w:rsidRDefault="007D1D46" w:rsidP="008E65F1">
            <w:pPr>
              <w:spacing w:after="0"/>
              <w:rPr>
                <w:rFonts w:ascii="Arial" w:hAnsi="Arial" w:cs="Arial"/>
                <w:sz w:val="20"/>
                <w:szCs w:val="20"/>
                <w:lang w:val="sl-SI" w:eastAsia="sl-SI"/>
              </w:rPr>
            </w:pPr>
            <w:r w:rsidRPr="007D1D46">
              <w:rPr>
                <w:rFonts w:ascii="Arial" w:hAnsi="Arial" w:cs="Arial"/>
                <w:sz w:val="20"/>
                <w:szCs w:val="20"/>
                <w:lang w:val="sl-SI" w:eastAsia="sl-SI"/>
              </w:rPr>
              <w:t>VALIDATED</w:t>
            </w:r>
          </w:p>
        </w:tc>
      </w:tr>
    </w:tbl>
    <w:p w14:paraId="2C2FA107" w14:textId="69A16B7B" w:rsidR="007D1D46" w:rsidRDefault="007D1D46" w:rsidP="00DD1511">
      <w:pPr>
        <w:rPr>
          <w:rFonts w:ascii="Arial" w:hAnsi="Arial" w:cs="Arial"/>
          <w:sz w:val="20"/>
          <w:szCs w:val="20"/>
        </w:rPr>
      </w:pPr>
    </w:p>
    <w:p w14:paraId="70A53BFA" w14:textId="3126CA29" w:rsidR="007D1D46" w:rsidRDefault="007D1D46" w:rsidP="00DD1511">
      <w:pPr>
        <w:rPr>
          <w:rFonts w:ascii="Arial" w:hAnsi="Arial" w:cs="Arial"/>
          <w:sz w:val="20"/>
          <w:szCs w:val="20"/>
        </w:rPr>
      </w:pPr>
    </w:p>
    <w:p w14:paraId="018C4AAC" w14:textId="31ADF615" w:rsidR="007D1D46" w:rsidRDefault="007D1D46" w:rsidP="007D1D46">
      <w:pPr>
        <w:pStyle w:val="Naslov2"/>
        <w:numPr>
          <w:ilvl w:val="1"/>
          <w:numId w:val="1"/>
        </w:numPr>
        <w:spacing w:before="0" w:line="260" w:lineRule="atLeast"/>
        <w:jc w:val="both"/>
        <w:rPr>
          <w:rFonts w:cs="Arial"/>
          <w:sz w:val="24"/>
          <w:szCs w:val="24"/>
        </w:rPr>
      </w:pPr>
      <w:bookmarkStart w:id="44" w:name="_Toc151621924"/>
      <w:r>
        <w:rPr>
          <w:rFonts w:cs="Arial"/>
          <w:sz w:val="24"/>
          <w:szCs w:val="24"/>
        </w:rPr>
        <w:t>Poročanje ničelnega sporočila</w:t>
      </w:r>
      <w:bookmarkEnd w:id="44"/>
    </w:p>
    <w:p w14:paraId="79C648C9" w14:textId="4B5CFFA6" w:rsidR="007D1D46" w:rsidRDefault="007D1D46" w:rsidP="007D1D46"/>
    <w:p w14:paraId="534D71F1" w14:textId="77777777" w:rsidR="00AC18AD" w:rsidRDefault="00AC18AD" w:rsidP="00AC18AD">
      <w:pPr>
        <w:rPr>
          <w:rFonts w:ascii="Arial" w:hAnsi="Arial" w:cs="Arial"/>
          <w:sz w:val="20"/>
          <w:szCs w:val="20"/>
        </w:rPr>
      </w:pPr>
      <w:r>
        <w:rPr>
          <w:rFonts w:ascii="Arial" w:hAnsi="Arial" w:cs="Arial"/>
          <w:sz w:val="20"/>
          <w:szCs w:val="20"/>
        </w:rPr>
        <w:t>Primer pokriva naslednji scenarij:</w:t>
      </w:r>
    </w:p>
    <w:p w14:paraId="7381F0F4" w14:textId="523F6606" w:rsidR="00AC18AD" w:rsidRDefault="00AC18AD" w:rsidP="00AC18AD">
      <w:pPr>
        <w:pStyle w:val="Odstavekseznama"/>
        <w:numPr>
          <w:ilvl w:val="0"/>
          <w:numId w:val="39"/>
        </w:numPr>
        <w:rPr>
          <w:rFonts w:ascii="Arial" w:hAnsi="Arial" w:cs="Arial"/>
          <w:sz w:val="20"/>
          <w:szCs w:val="20"/>
        </w:rPr>
      </w:pPr>
      <w:r>
        <w:rPr>
          <w:rFonts w:ascii="Arial" w:hAnsi="Arial" w:cs="Arial"/>
          <w:sz w:val="20"/>
          <w:szCs w:val="20"/>
        </w:rPr>
        <w:t>PSP odda n</w:t>
      </w:r>
      <w:r w:rsidRPr="00AC18AD">
        <w:rPr>
          <w:rFonts w:ascii="Arial" w:hAnsi="Arial" w:cs="Arial"/>
          <w:sz w:val="20"/>
          <w:szCs w:val="20"/>
        </w:rPr>
        <w:t>ičelno sporočilo (No Payment Data)</w:t>
      </w:r>
      <w:r>
        <w:rPr>
          <w:rFonts w:ascii="Arial" w:hAnsi="Arial" w:cs="Arial"/>
          <w:sz w:val="20"/>
          <w:szCs w:val="20"/>
        </w:rPr>
        <w:t>, s čimer obvesti FURS/CESOP da za izbrano obdobje nima podatkov.</w:t>
      </w:r>
    </w:p>
    <w:p w14:paraId="3297CF0A" w14:textId="77777777" w:rsidR="00AC18AD" w:rsidRDefault="00AC18AD" w:rsidP="00AC18AD">
      <w:pPr>
        <w:rPr>
          <w:rFonts w:ascii="Arial" w:hAnsi="Arial" w:cs="Arial"/>
          <w:sz w:val="20"/>
          <w:szCs w:val="20"/>
        </w:rPr>
      </w:pPr>
    </w:p>
    <w:p w14:paraId="4B74E263" w14:textId="45D79200" w:rsidR="00AC18AD" w:rsidRDefault="00AC18AD" w:rsidP="00AC18AD">
      <w:pPr>
        <w:spacing w:after="120" w:line="260" w:lineRule="atLeast"/>
        <w:jc w:val="both"/>
        <w:rPr>
          <w:rFonts w:ascii="Arial" w:hAnsi="Arial" w:cs="Arial"/>
          <w:sz w:val="20"/>
          <w:szCs w:val="20"/>
        </w:rPr>
      </w:pPr>
      <w:r>
        <w:rPr>
          <w:rFonts w:ascii="Arial" w:hAnsi="Arial" w:cs="Arial"/>
          <w:sz w:val="20"/>
          <w:szCs w:val="20"/>
        </w:rPr>
        <w:t>Poslano ničelno sporočilo (PSP):</w:t>
      </w:r>
    </w:p>
    <w:tbl>
      <w:tblPr>
        <w:tblStyle w:val="TableHistory"/>
        <w:tblW w:w="0" w:type="auto"/>
        <w:tblInd w:w="1129" w:type="dxa"/>
        <w:tblLook w:val="04A0" w:firstRow="1" w:lastRow="0" w:firstColumn="1" w:lastColumn="0" w:noHBand="0" w:noVBand="1"/>
      </w:tblPr>
      <w:tblGrid>
        <w:gridCol w:w="2914"/>
        <w:gridCol w:w="4445"/>
      </w:tblGrid>
      <w:tr w:rsidR="00AC18AD" w:rsidRPr="00340538" w14:paraId="00ABFE4E" w14:textId="77777777" w:rsidTr="008E65F1">
        <w:tc>
          <w:tcPr>
            <w:tcW w:w="2977" w:type="dxa"/>
          </w:tcPr>
          <w:p w14:paraId="5C2EF2B5" w14:textId="77777777" w:rsidR="00AC18AD" w:rsidRPr="003149F4" w:rsidRDefault="00AC18AD" w:rsidP="008E65F1">
            <w:pPr>
              <w:spacing w:after="0"/>
              <w:rPr>
                <w:rFonts w:ascii="Times" w:hAnsi="Times" w:cs="Times"/>
                <w:b/>
                <w:bCs/>
                <w:szCs w:val="22"/>
              </w:rPr>
            </w:pPr>
            <w:r w:rsidRPr="003149F4">
              <w:rPr>
                <w:bCs/>
              </w:rPr>
              <w:t>File name</w:t>
            </w:r>
          </w:p>
        </w:tc>
        <w:tc>
          <w:tcPr>
            <w:tcW w:w="4957" w:type="dxa"/>
          </w:tcPr>
          <w:p w14:paraId="1021EDC9" w14:textId="1B5E0500" w:rsidR="00AC18AD" w:rsidRPr="00B15752" w:rsidRDefault="00AC18AD" w:rsidP="008E65F1">
            <w:pPr>
              <w:spacing w:after="0"/>
              <w:rPr>
                <w:rFonts w:ascii="Calibri" w:hAnsi="Calibri" w:cs="Calibri"/>
                <w:color w:val="000000"/>
                <w:szCs w:val="22"/>
                <w:lang w:val="fr-BE"/>
              </w:rPr>
            </w:pPr>
            <w:r w:rsidRPr="00D37CDA">
              <w:rPr>
                <w:rFonts w:ascii="Arial" w:hAnsi="Arial" w:cs="Arial"/>
                <w:color w:val="FF0000"/>
                <w:sz w:val="20"/>
                <w:szCs w:val="20"/>
                <w:lang w:val="it-IT" w:eastAsia="ko-KR"/>
              </w:rPr>
              <w:t>PMT</w:t>
            </w:r>
            <w:r w:rsidRPr="00021FF8">
              <w:rPr>
                <w:rFonts w:ascii="Arial" w:hAnsi="Arial" w:cs="Arial"/>
                <w:sz w:val="20"/>
                <w:szCs w:val="20"/>
                <w:lang w:val="sl-SI" w:eastAsia="sl-SI"/>
              </w:rPr>
              <w:t>-Q</w:t>
            </w:r>
            <w:r>
              <w:rPr>
                <w:rFonts w:ascii="Arial" w:hAnsi="Arial" w:cs="Arial"/>
                <w:sz w:val="20"/>
                <w:szCs w:val="20"/>
                <w:lang w:val="sl-SI" w:eastAsia="sl-SI"/>
              </w:rPr>
              <w:t>1</w:t>
            </w:r>
            <w:r w:rsidRPr="00021FF8">
              <w:rPr>
                <w:rFonts w:ascii="Arial" w:hAnsi="Arial" w:cs="Arial"/>
                <w:sz w:val="20"/>
                <w:szCs w:val="20"/>
                <w:lang w:val="sl-SI" w:eastAsia="sl-SI"/>
              </w:rPr>
              <w:t>-202</w:t>
            </w:r>
            <w:r>
              <w:rPr>
                <w:rFonts w:ascii="Arial" w:hAnsi="Arial" w:cs="Arial"/>
                <w:sz w:val="20"/>
                <w:szCs w:val="20"/>
                <w:lang w:val="sl-SI" w:eastAsia="sl-SI"/>
              </w:rPr>
              <w:t>4</w:t>
            </w:r>
            <w:r w:rsidRPr="00021FF8">
              <w:rPr>
                <w:rFonts w:ascii="Arial" w:hAnsi="Arial" w:cs="Arial"/>
                <w:sz w:val="20"/>
                <w:szCs w:val="20"/>
                <w:lang w:val="sl-SI" w:eastAsia="sl-SI"/>
              </w:rPr>
              <w:t>-SI-LJBASI2X-1-1.xml</w:t>
            </w:r>
          </w:p>
        </w:tc>
      </w:tr>
      <w:tr w:rsidR="00AC18AD" w14:paraId="7303BB70" w14:textId="77777777" w:rsidTr="008E65F1">
        <w:tc>
          <w:tcPr>
            <w:tcW w:w="2977" w:type="dxa"/>
          </w:tcPr>
          <w:p w14:paraId="6147B859" w14:textId="77777777" w:rsidR="00AC18AD" w:rsidRDefault="00AC18AD" w:rsidP="008E65F1">
            <w:pPr>
              <w:spacing w:after="0"/>
              <w:rPr>
                <w:rFonts w:ascii="Times" w:hAnsi="Times" w:cs="Times"/>
                <w:szCs w:val="22"/>
              </w:rPr>
            </w:pPr>
            <w:r w:rsidRPr="002B2E2B">
              <w:rPr>
                <w:rFonts w:ascii="Courier New" w:hAnsi="Courier New" w:cs="Courier New"/>
                <w:szCs w:val="22"/>
                <w:lang w:val="de-DE"/>
              </w:rPr>
              <w:t>MessageType</w:t>
            </w:r>
          </w:p>
        </w:tc>
        <w:tc>
          <w:tcPr>
            <w:tcW w:w="4957" w:type="dxa"/>
          </w:tcPr>
          <w:p w14:paraId="17780926" w14:textId="77777777" w:rsidR="00AC18AD" w:rsidRPr="00AC18AD" w:rsidRDefault="00AC18AD" w:rsidP="008E65F1">
            <w:pPr>
              <w:spacing w:after="0"/>
              <w:rPr>
                <w:rFonts w:ascii="Times" w:hAnsi="Times" w:cs="Times"/>
                <w:sz w:val="22"/>
                <w:szCs w:val="22"/>
              </w:rPr>
            </w:pPr>
            <w:r w:rsidRPr="00AC18AD">
              <w:rPr>
                <w:color w:val="FF0000"/>
                <w:sz w:val="22"/>
                <w:szCs w:val="22"/>
                <w:lang w:eastAsia="ko-KR"/>
              </w:rPr>
              <w:t>PMT</w:t>
            </w:r>
          </w:p>
        </w:tc>
      </w:tr>
      <w:tr w:rsidR="00AC18AD" w14:paraId="1EE66D63" w14:textId="77777777" w:rsidTr="008E65F1">
        <w:tc>
          <w:tcPr>
            <w:tcW w:w="2977" w:type="dxa"/>
          </w:tcPr>
          <w:p w14:paraId="713AA036" w14:textId="77777777" w:rsidR="00AC18AD" w:rsidRDefault="00AC18AD" w:rsidP="008E65F1">
            <w:pPr>
              <w:spacing w:after="0"/>
              <w:rPr>
                <w:rFonts w:ascii="Times" w:hAnsi="Times" w:cs="Times"/>
                <w:szCs w:val="22"/>
              </w:rPr>
            </w:pPr>
            <w:r w:rsidRPr="002B2E2B">
              <w:rPr>
                <w:rFonts w:ascii="Courier New" w:hAnsi="Courier New" w:cs="Courier New"/>
                <w:szCs w:val="22"/>
              </w:rPr>
              <w:t>MessageTypeIndic</w:t>
            </w:r>
          </w:p>
        </w:tc>
        <w:tc>
          <w:tcPr>
            <w:tcW w:w="4957" w:type="dxa"/>
          </w:tcPr>
          <w:p w14:paraId="71212070" w14:textId="77777777" w:rsidR="00AC18AD" w:rsidRPr="00AC18AD" w:rsidRDefault="00AC18AD" w:rsidP="008E65F1">
            <w:pPr>
              <w:spacing w:after="0"/>
              <w:rPr>
                <w:rFonts w:ascii="Times" w:hAnsi="Times" w:cs="Times"/>
                <w:sz w:val="22"/>
                <w:szCs w:val="22"/>
              </w:rPr>
            </w:pPr>
            <w:r w:rsidRPr="00AC18AD">
              <w:rPr>
                <w:color w:val="FF0000"/>
                <w:sz w:val="22"/>
                <w:szCs w:val="22"/>
              </w:rPr>
              <w:t>CESOP102</w:t>
            </w:r>
          </w:p>
        </w:tc>
      </w:tr>
      <w:tr w:rsidR="00AC18AD" w14:paraId="4AB49E1C" w14:textId="77777777" w:rsidTr="008E65F1">
        <w:tc>
          <w:tcPr>
            <w:tcW w:w="2977" w:type="dxa"/>
          </w:tcPr>
          <w:p w14:paraId="08FF3CD2" w14:textId="77777777" w:rsidR="00AC18AD" w:rsidRDefault="00AC18AD" w:rsidP="008E65F1">
            <w:pPr>
              <w:spacing w:after="0"/>
              <w:rPr>
                <w:rFonts w:ascii="Times" w:hAnsi="Times" w:cs="Times"/>
                <w:szCs w:val="22"/>
              </w:rPr>
            </w:pPr>
            <w:r w:rsidRPr="00815064">
              <w:rPr>
                <w:rFonts w:ascii="Courier New" w:hAnsi="Courier New" w:cs="Courier New"/>
                <w:szCs w:val="22"/>
              </w:rPr>
              <w:t>ReportedPayee</w:t>
            </w:r>
          </w:p>
        </w:tc>
        <w:tc>
          <w:tcPr>
            <w:tcW w:w="4957" w:type="dxa"/>
          </w:tcPr>
          <w:p w14:paraId="42CCED33" w14:textId="59453F98" w:rsidR="00AC18AD" w:rsidRPr="00AC18AD" w:rsidRDefault="00AC18AD" w:rsidP="008E65F1">
            <w:pPr>
              <w:spacing w:after="0"/>
              <w:rPr>
                <w:rFonts w:ascii="Times" w:hAnsi="Times" w:cs="Times"/>
                <w:i/>
                <w:iCs/>
                <w:szCs w:val="22"/>
                <w:lang w:val="it-IT"/>
              </w:rPr>
            </w:pPr>
            <w:r w:rsidRPr="00AC18AD">
              <w:rPr>
                <w:i/>
                <w:iCs/>
                <w:lang w:val="it-IT"/>
              </w:rPr>
              <w:t>Element se izpusti, saj n</w:t>
            </w:r>
            <w:r>
              <w:rPr>
                <w:i/>
                <w:iCs/>
                <w:lang w:val="it-IT"/>
              </w:rPr>
              <w:t>i ničesar kar bi se poročalo.</w:t>
            </w:r>
          </w:p>
        </w:tc>
      </w:tr>
    </w:tbl>
    <w:p w14:paraId="0E22772F" w14:textId="77777777" w:rsidR="00AC18AD" w:rsidRDefault="00AC18AD" w:rsidP="00AC18AD">
      <w:pPr>
        <w:rPr>
          <w:rFonts w:ascii="Times" w:hAnsi="Times" w:cs="Times"/>
          <w:szCs w:val="22"/>
        </w:rPr>
      </w:pPr>
    </w:p>
    <w:p w14:paraId="4F78A527" w14:textId="77777777" w:rsidR="00AC18AD" w:rsidRDefault="00AC18AD" w:rsidP="00AC18AD">
      <w:pPr>
        <w:rPr>
          <w:rFonts w:ascii="Arial" w:hAnsi="Arial" w:cs="Arial"/>
          <w:sz w:val="20"/>
          <w:szCs w:val="20"/>
        </w:rPr>
      </w:pPr>
    </w:p>
    <w:p w14:paraId="08A8CC1E" w14:textId="2B72099F" w:rsidR="00AC18AD" w:rsidRDefault="00AC18AD" w:rsidP="00AC18AD">
      <w:pPr>
        <w:pStyle w:val="Naslov2"/>
        <w:numPr>
          <w:ilvl w:val="1"/>
          <w:numId w:val="1"/>
        </w:numPr>
        <w:spacing w:before="0" w:line="260" w:lineRule="atLeast"/>
        <w:jc w:val="both"/>
        <w:rPr>
          <w:rFonts w:cs="Arial"/>
          <w:sz w:val="24"/>
          <w:szCs w:val="24"/>
        </w:rPr>
      </w:pPr>
      <w:r w:rsidRPr="00AC18AD">
        <w:rPr>
          <w:rFonts w:cs="Arial"/>
          <w:sz w:val="20"/>
          <w:szCs w:val="20"/>
        </w:rPr>
        <w:t xml:space="preserve"> </w:t>
      </w:r>
      <w:bookmarkStart w:id="45" w:name="_Toc151621925"/>
      <w:r w:rsidR="00B668A6" w:rsidRPr="00973626">
        <w:rPr>
          <w:rFonts w:cs="Arial"/>
          <w:sz w:val="24"/>
          <w:szCs w:val="24"/>
        </w:rPr>
        <w:t>Po</w:t>
      </w:r>
      <w:r w:rsidR="00B668A6">
        <w:rPr>
          <w:rFonts w:cs="Arial"/>
          <w:sz w:val="24"/>
          <w:szCs w:val="24"/>
        </w:rPr>
        <w:t>šiljanje istega PMT sporočila (napaka)</w:t>
      </w:r>
      <w:bookmarkEnd w:id="45"/>
    </w:p>
    <w:p w14:paraId="49C86922" w14:textId="4EAB3FFD" w:rsidR="00AC18AD" w:rsidRPr="00AC18AD" w:rsidRDefault="00AC18AD" w:rsidP="00AC18AD">
      <w:pPr>
        <w:rPr>
          <w:rFonts w:ascii="Arial" w:hAnsi="Arial" w:cs="Arial"/>
          <w:sz w:val="20"/>
          <w:szCs w:val="20"/>
        </w:rPr>
      </w:pPr>
    </w:p>
    <w:p w14:paraId="69703C5D" w14:textId="77777777" w:rsidR="00B668A6" w:rsidRDefault="00B668A6" w:rsidP="00B668A6">
      <w:pPr>
        <w:rPr>
          <w:rFonts w:ascii="Arial" w:hAnsi="Arial" w:cs="Arial"/>
          <w:sz w:val="20"/>
          <w:szCs w:val="20"/>
        </w:rPr>
      </w:pPr>
      <w:r>
        <w:rPr>
          <w:rFonts w:ascii="Arial" w:hAnsi="Arial" w:cs="Arial"/>
          <w:sz w:val="20"/>
          <w:szCs w:val="20"/>
        </w:rPr>
        <w:t>Primer pokriva naslednji scenarij:</w:t>
      </w:r>
    </w:p>
    <w:p w14:paraId="16335E6C" w14:textId="72AB2768" w:rsidR="007D1D46" w:rsidRPr="00B668A6" w:rsidRDefault="00B668A6" w:rsidP="00B668A6">
      <w:pPr>
        <w:pStyle w:val="Odstavekseznama"/>
        <w:numPr>
          <w:ilvl w:val="0"/>
          <w:numId w:val="39"/>
        </w:numPr>
        <w:rPr>
          <w:rFonts w:ascii="Arial" w:hAnsi="Arial" w:cs="Arial"/>
          <w:sz w:val="20"/>
          <w:szCs w:val="20"/>
        </w:rPr>
      </w:pPr>
      <w:r w:rsidRPr="00B668A6">
        <w:rPr>
          <w:rFonts w:ascii="Arial" w:hAnsi="Arial" w:cs="Arial"/>
          <w:sz w:val="20"/>
          <w:szCs w:val="20"/>
        </w:rPr>
        <w:t xml:space="preserve">Zaradi napake v sistemu PSP ta pošlje 2x identično sporočilo. Prvo sporočilo je pravilno. </w:t>
      </w:r>
    </w:p>
    <w:p w14:paraId="77D6FC8C" w14:textId="1F565241" w:rsidR="00B668A6" w:rsidRDefault="00B668A6" w:rsidP="00B668A6">
      <w:pPr>
        <w:pStyle w:val="Odstavekseznama"/>
        <w:numPr>
          <w:ilvl w:val="0"/>
          <w:numId w:val="39"/>
        </w:numPr>
        <w:spacing w:after="120" w:line="260" w:lineRule="atLeast"/>
        <w:jc w:val="both"/>
        <w:rPr>
          <w:rFonts w:ascii="Arial" w:hAnsi="Arial" w:cs="Arial"/>
          <w:sz w:val="20"/>
          <w:szCs w:val="20"/>
        </w:rPr>
      </w:pPr>
      <w:r>
        <w:rPr>
          <w:rFonts w:ascii="Arial" w:hAnsi="Arial" w:cs="Arial"/>
          <w:sz w:val="20"/>
          <w:szCs w:val="20"/>
        </w:rPr>
        <w:t>Prvo sporočilo je uspešno validirano na FURS in posredovano na CESOP</w:t>
      </w:r>
      <w:r w:rsidRPr="00C03A70">
        <w:rPr>
          <w:rFonts w:ascii="Arial" w:hAnsi="Arial" w:cs="Arial"/>
          <w:sz w:val="20"/>
          <w:szCs w:val="20"/>
        </w:rPr>
        <w:t>.</w:t>
      </w:r>
      <w:r>
        <w:rPr>
          <w:rFonts w:ascii="Arial" w:hAnsi="Arial" w:cs="Arial"/>
          <w:sz w:val="20"/>
          <w:szCs w:val="20"/>
        </w:rPr>
        <w:t xml:space="preserve"> CESOP pozitivno validira sporočilo, pripravi in pošlje VLD sporočilo.</w:t>
      </w:r>
    </w:p>
    <w:p w14:paraId="0DA382F2" w14:textId="77777777" w:rsidR="00B668A6" w:rsidRDefault="00B668A6" w:rsidP="00B668A6">
      <w:pPr>
        <w:pStyle w:val="Odstavekseznama"/>
        <w:numPr>
          <w:ilvl w:val="0"/>
          <w:numId w:val="39"/>
        </w:numPr>
        <w:spacing w:after="120" w:line="260" w:lineRule="atLeast"/>
        <w:jc w:val="both"/>
        <w:rPr>
          <w:rFonts w:ascii="Arial" w:hAnsi="Arial" w:cs="Arial"/>
          <w:sz w:val="20"/>
          <w:szCs w:val="20"/>
        </w:rPr>
      </w:pPr>
      <w:r>
        <w:rPr>
          <w:rFonts w:ascii="Arial" w:hAnsi="Arial" w:cs="Arial"/>
          <w:sz w:val="20"/>
          <w:szCs w:val="20"/>
        </w:rPr>
        <w:t xml:space="preserve">FURS posreduje pozitivno VLD sporočilo do PSP. </w:t>
      </w:r>
    </w:p>
    <w:p w14:paraId="2B13A436" w14:textId="156A5989" w:rsidR="00B668A6" w:rsidRDefault="00B668A6" w:rsidP="00B668A6">
      <w:pPr>
        <w:pStyle w:val="Odstavekseznama"/>
        <w:numPr>
          <w:ilvl w:val="0"/>
          <w:numId w:val="39"/>
        </w:numPr>
        <w:rPr>
          <w:rFonts w:ascii="Arial" w:hAnsi="Arial" w:cs="Arial"/>
          <w:sz w:val="20"/>
          <w:szCs w:val="20"/>
        </w:rPr>
      </w:pPr>
      <w:r w:rsidRPr="00B668A6">
        <w:rPr>
          <w:rFonts w:ascii="Arial" w:hAnsi="Arial" w:cs="Arial"/>
          <w:sz w:val="20"/>
          <w:szCs w:val="20"/>
        </w:rPr>
        <w:t>Drugo sporočilo je v polnosti zavrnjeno zaradi napak.</w:t>
      </w:r>
    </w:p>
    <w:p w14:paraId="2BF99B90" w14:textId="7DD2FDE3" w:rsidR="00B668A6" w:rsidRDefault="00B668A6" w:rsidP="00B668A6">
      <w:pPr>
        <w:rPr>
          <w:rFonts w:ascii="Arial" w:hAnsi="Arial" w:cs="Arial"/>
          <w:sz w:val="20"/>
          <w:szCs w:val="20"/>
        </w:rPr>
      </w:pPr>
    </w:p>
    <w:p w14:paraId="2410A124" w14:textId="77777777" w:rsidR="00973626" w:rsidRDefault="00973626" w:rsidP="00973626">
      <w:pPr>
        <w:spacing w:after="120" w:line="260" w:lineRule="atLeast"/>
        <w:jc w:val="both"/>
        <w:rPr>
          <w:rFonts w:ascii="Arial" w:hAnsi="Arial" w:cs="Arial"/>
          <w:sz w:val="20"/>
          <w:szCs w:val="20"/>
        </w:rPr>
      </w:pPr>
      <w:r>
        <w:rPr>
          <w:rFonts w:ascii="Arial" w:hAnsi="Arial" w:cs="Arial"/>
          <w:sz w:val="20"/>
          <w:szCs w:val="20"/>
        </w:rPr>
        <w:t>Poslano inicialno sporočilo (PSP):</w:t>
      </w:r>
    </w:p>
    <w:tbl>
      <w:tblPr>
        <w:tblStyle w:val="TableHistory"/>
        <w:tblW w:w="0" w:type="auto"/>
        <w:tblInd w:w="1129" w:type="dxa"/>
        <w:tblLook w:val="04A0" w:firstRow="1" w:lastRow="0" w:firstColumn="1" w:lastColumn="0" w:noHBand="0" w:noVBand="1"/>
      </w:tblPr>
      <w:tblGrid>
        <w:gridCol w:w="3151"/>
        <w:gridCol w:w="4208"/>
      </w:tblGrid>
      <w:tr w:rsidR="00973626" w:rsidRPr="00154D81" w14:paraId="38F5A674" w14:textId="77777777" w:rsidTr="008E65F1">
        <w:tc>
          <w:tcPr>
            <w:tcW w:w="3261" w:type="dxa"/>
          </w:tcPr>
          <w:p w14:paraId="424EF658" w14:textId="77777777" w:rsidR="00973626" w:rsidRPr="002B2E2B" w:rsidRDefault="00973626" w:rsidP="008E65F1">
            <w:pPr>
              <w:spacing w:after="0"/>
              <w:rPr>
                <w:rFonts w:ascii="Times" w:hAnsi="Times" w:cs="Times"/>
                <w:b/>
                <w:bCs/>
                <w:szCs w:val="22"/>
              </w:rPr>
            </w:pPr>
            <w:r w:rsidRPr="002B2E2B">
              <w:rPr>
                <w:bCs/>
              </w:rPr>
              <w:t>File name</w:t>
            </w:r>
          </w:p>
        </w:tc>
        <w:tc>
          <w:tcPr>
            <w:tcW w:w="4673" w:type="dxa"/>
          </w:tcPr>
          <w:p w14:paraId="6A4D77B1" w14:textId="7CE42ACF" w:rsidR="00973626" w:rsidRPr="00D37CDA" w:rsidRDefault="00973626" w:rsidP="008E65F1">
            <w:pPr>
              <w:spacing w:after="0"/>
              <w:rPr>
                <w:rFonts w:ascii="Times" w:hAnsi="Times" w:cs="Times"/>
                <w:bCs/>
                <w:szCs w:val="22"/>
                <w:lang w:val="it-IT"/>
              </w:rPr>
            </w:pPr>
            <w:r w:rsidRPr="00973626">
              <w:rPr>
                <w:rFonts w:ascii="Arial" w:hAnsi="Arial" w:cs="Arial"/>
                <w:sz w:val="20"/>
                <w:szCs w:val="20"/>
                <w:lang w:val="sl-SI" w:eastAsia="sl-SI"/>
              </w:rPr>
              <w:t>PMT</w:t>
            </w:r>
            <w:r w:rsidRPr="00021FF8">
              <w:rPr>
                <w:rFonts w:ascii="Arial" w:hAnsi="Arial" w:cs="Arial"/>
                <w:sz w:val="20"/>
                <w:szCs w:val="20"/>
                <w:lang w:val="sl-SI" w:eastAsia="sl-SI"/>
              </w:rPr>
              <w:t>-Q</w:t>
            </w:r>
            <w:r>
              <w:rPr>
                <w:rFonts w:ascii="Arial" w:hAnsi="Arial" w:cs="Arial"/>
                <w:sz w:val="20"/>
                <w:szCs w:val="20"/>
                <w:lang w:val="sl-SI" w:eastAsia="sl-SI"/>
              </w:rPr>
              <w:t>1</w:t>
            </w:r>
            <w:r w:rsidRPr="00021FF8">
              <w:rPr>
                <w:rFonts w:ascii="Arial" w:hAnsi="Arial" w:cs="Arial"/>
                <w:sz w:val="20"/>
                <w:szCs w:val="20"/>
                <w:lang w:val="sl-SI" w:eastAsia="sl-SI"/>
              </w:rPr>
              <w:t>-202</w:t>
            </w:r>
            <w:r>
              <w:rPr>
                <w:rFonts w:ascii="Arial" w:hAnsi="Arial" w:cs="Arial"/>
                <w:sz w:val="20"/>
                <w:szCs w:val="20"/>
                <w:lang w:val="sl-SI" w:eastAsia="sl-SI"/>
              </w:rPr>
              <w:t>6</w:t>
            </w:r>
            <w:r w:rsidRPr="00021FF8">
              <w:rPr>
                <w:rFonts w:ascii="Arial" w:hAnsi="Arial" w:cs="Arial"/>
                <w:sz w:val="20"/>
                <w:szCs w:val="20"/>
                <w:lang w:val="sl-SI" w:eastAsia="sl-SI"/>
              </w:rPr>
              <w:t>-SI-LJBASI2X-1-1.xml</w:t>
            </w:r>
            <w:r w:rsidRPr="00D37CDA">
              <w:rPr>
                <w:rFonts w:ascii="Times" w:hAnsi="Times" w:cs="Times"/>
                <w:bCs/>
                <w:szCs w:val="22"/>
                <w:lang w:val="it-IT"/>
              </w:rPr>
              <w:t xml:space="preserve"> </w:t>
            </w:r>
          </w:p>
        </w:tc>
      </w:tr>
      <w:tr w:rsidR="00973626" w14:paraId="54DCB1EC" w14:textId="77777777" w:rsidTr="008E65F1">
        <w:tc>
          <w:tcPr>
            <w:tcW w:w="3261" w:type="dxa"/>
          </w:tcPr>
          <w:p w14:paraId="42FF9239" w14:textId="77777777" w:rsidR="00973626" w:rsidRDefault="00973626" w:rsidP="008E65F1">
            <w:pPr>
              <w:spacing w:after="0"/>
              <w:rPr>
                <w:rFonts w:ascii="Times" w:hAnsi="Times" w:cs="Times"/>
                <w:szCs w:val="22"/>
              </w:rPr>
            </w:pPr>
            <w:r w:rsidRPr="002B2E2B">
              <w:rPr>
                <w:rFonts w:ascii="Courier New" w:hAnsi="Courier New" w:cs="Courier New"/>
                <w:szCs w:val="22"/>
                <w:lang w:val="de-DE"/>
              </w:rPr>
              <w:t>MessageType</w:t>
            </w:r>
          </w:p>
        </w:tc>
        <w:tc>
          <w:tcPr>
            <w:tcW w:w="4673" w:type="dxa"/>
          </w:tcPr>
          <w:p w14:paraId="619965A1" w14:textId="77777777" w:rsidR="00973626" w:rsidRPr="00973626" w:rsidRDefault="00973626" w:rsidP="008E65F1">
            <w:pPr>
              <w:spacing w:after="0"/>
              <w:rPr>
                <w:rFonts w:ascii="Arial" w:hAnsi="Arial" w:cs="Arial"/>
                <w:sz w:val="20"/>
                <w:szCs w:val="20"/>
                <w:lang w:val="sl-SI" w:eastAsia="sl-SI"/>
              </w:rPr>
            </w:pPr>
            <w:r w:rsidRPr="00973626">
              <w:rPr>
                <w:rFonts w:ascii="Arial" w:hAnsi="Arial" w:cs="Arial"/>
                <w:sz w:val="20"/>
                <w:szCs w:val="20"/>
                <w:lang w:val="sl-SI" w:eastAsia="sl-SI"/>
              </w:rPr>
              <w:t>PMT</w:t>
            </w:r>
          </w:p>
        </w:tc>
      </w:tr>
      <w:tr w:rsidR="00973626" w14:paraId="2CCDC616" w14:textId="77777777" w:rsidTr="008E65F1">
        <w:tc>
          <w:tcPr>
            <w:tcW w:w="3261" w:type="dxa"/>
          </w:tcPr>
          <w:p w14:paraId="31A27BCF" w14:textId="77777777" w:rsidR="00973626" w:rsidRDefault="00973626" w:rsidP="008E65F1">
            <w:pPr>
              <w:spacing w:after="0"/>
              <w:rPr>
                <w:rFonts w:ascii="Times" w:hAnsi="Times" w:cs="Times"/>
                <w:szCs w:val="22"/>
              </w:rPr>
            </w:pPr>
            <w:r w:rsidRPr="002B2E2B">
              <w:rPr>
                <w:rFonts w:ascii="Courier New" w:hAnsi="Courier New" w:cs="Courier New"/>
                <w:szCs w:val="22"/>
              </w:rPr>
              <w:t>MessageTypeIndic</w:t>
            </w:r>
          </w:p>
        </w:tc>
        <w:tc>
          <w:tcPr>
            <w:tcW w:w="4673" w:type="dxa"/>
          </w:tcPr>
          <w:p w14:paraId="41747C35" w14:textId="77777777" w:rsidR="00973626" w:rsidRPr="00973626" w:rsidRDefault="00973626" w:rsidP="008E65F1">
            <w:pPr>
              <w:spacing w:after="0"/>
              <w:rPr>
                <w:rFonts w:ascii="Arial" w:hAnsi="Arial" w:cs="Arial"/>
                <w:sz w:val="20"/>
                <w:szCs w:val="20"/>
                <w:lang w:val="sl-SI" w:eastAsia="sl-SI"/>
              </w:rPr>
            </w:pPr>
            <w:r w:rsidRPr="00973626">
              <w:rPr>
                <w:rFonts w:ascii="Arial" w:hAnsi="Arial" w:cs="Arial"/>
                <w:sz w:val="20"/>
                <w:szCs w:val="20"/>
                <w:lang w:val="sl-SI" w:eastAsia="sl-SI"/>
              </w:rPr>
              <w:t>CESOP100</w:t>
            </w:r>
          </w:p>
        </w:tc>
      </w:tr>
      <w:tr w:rsidR="00973626" w14:paraId="025A1132" w14:textId="77777777" w:rsidTr="008E65F1">
        <w:tc>
          <w:tcPr>
            <w:tcW w:w="3261" w:type="dxa"/>
          </w:tcPr>
          <w:p w14:paraId="6D3502BF" w14:textId="77777777" w:rsidR="00973626" w:rsidRDefault="00973626" w:rsidP="008E65F1">
            <w:pPr>
              <w:spacing w:after="0"/>
              <w:rPr>
                <w:rFonts w:ascii="Times" w:hAnsi="Times" w:cs="Times"/>
                <w:szCs w:val="22"/>
              </w:rPr>
            </w:pPr>
            <w:r w:rsidRPr="002B1B66">
              <w:rPr>
                <w:rFonts w:ascii="Courier New" w:hAnsi="Courier New" w:cs="Courier New"/>
                <w:szCs w:val="22"/>
                <w:lang w:val="de-DE"/>
              </w:rPr>
              <w:t>MessageRefId</w:t>
            </w:r>
          </w:p>
        </w:tc>
        <w:tc>
          <w:tcPr>
            <w:tcW w:w="4673" w:type="dxa"/>
          </w:tcPr>
          <w:p w14:paraId="25B7418A" w14:textId="77777777" w:rsidR="00973626" w:rsidRPr="00973626" w:rsidRDefault="00973626" w:rsidP="008E65F1">
            <w:pPr>
              <w:spacing w:after="0"/>
              <w:rPr>
                <w:rFonts w:ascii="Arial" w:hAnsi="Arial" w:cs="Arial"/>
                <w:sz w:val="20"/>
                <w:szCs w:val="20"/>
                <w:lang w:val="sl-SI" w:eastAsia="sl-SI"/>
              </w:rPr>
            </w:pPr>
            <w:r w:rsidRPr="00973626">
              <w:rPr>
                <w:rFonts w:ascii="Arial" w:hAnsi="Arial" w:cs="Arial"/>
                <w:sz w:val="20"/>
                <w:szCs w:val="20"/>
                <w:lang w:val="sl-SI" w:eastAsia="sl-SI"/>
              </w:rPr>
              <w:t>e11b52b2-de9c-4438-b3ca-5b2a99421ed7</w:t>
            </w:r>
          </w:p>
        </w:tc>
      </w:tr>
      <w:tr w:rsidR="00973626" w14:paraId="0D5ADDF1" w14:textId="77777777" w:rsidTr="008E65F1">
        <w:tc>
          <w:tcPr>
            <w:tcW w:w="3261" w:type="dxa"/>
          </w:tcPr>
          <w:p w14:paraId="54525845" w14:textId="77777777" w:rsidR="00973626" w:rsidRPr="000C29B6" w:rsidRDefault="00973626" w:rsidP="008E65F1">
            <w:pPr>
              <w:spacing w:after="0"/>
              <w:rPr>
                <w:rFonts w:ascii="Times" w:hAnsi="Times" w:cs="Times"/>
                <w:color w:val="EEECE1" w:themeColor="background2"/>
                <w:szCs w:val="22"/>
              </w:rPr>
            </w:pPr>
            <w:r w:rsidRPr="00EF12AD">
              <w:rPr>
                <w:rFonts w:ascii="Courier New" w:hAnsi="Courier New" w:cs="Courier New"/>
                <w:szCs w:val="22"/>
                <w:lang w:val="de-DE"/>
              </w:rPr>
              <w:t>CorrMessageRefId</w:t>
            </w:r>
          </w:p>
        </w:tc>
        <w:tc>
          <w:tcPr>
            <w:tcW w:w="4673" w:type="dxa"/>
          </w:tcPr>
          <w:p w14:paraId="7611363E" w14:textId="30CD0C8F" w:rsidR="00973626" w:rsidRPr="00EF12AD" w:rsidRDefault="00973626" w:rsidP="008E65F1">
            <w:pPr>
              <w:spacing w:after="0"/>
              <w:rPr>
                <w:rFonts w:ascii="Times" w:hAnsi="Times" w:cs="Times"/>
                <w:i/>
                <w:iCs/>
                <w:color w:val="A6A6A6" w:themeColor="background1" w:themeShade="A6"/>
                <w:szCs w:val="22"/>
              </w:rPr>
            </w:pPr>
            <w:r>
              <w:rPr>
                <w:i/>
                <w:iCs/>
                <w:color w:val="A6A6A6" w:themeColor="background1" w:themeShade="A6"/>
              </w:rPr>
              <w:t>Ni naveden</w:t>
            </w:r>
          </w:p>
        </w:tc>
      </w:tr>
    </w:tbl>
    <w:p w14:paraId="53D21CB6" w14:textId="77777777" w:rsidR="00973626" w:rsidRDefault="00973626" w:rsidP="00B668A6">
      <w:pPr>
        <w:rPr>
          <w:rFonts w:ascii="Arial" w:hAnsi="Arial" w:cs="Arial"/>
          <w:sz w:val="20"/>
          <w:szCs w:val="20"/>
        </w:rPr>
      </w:pPr>
    </w:p>
    <w:p w14:paraId="2262D94A" w14:textId="254A52FC" w:rsidR="00B668A6" w:rsidRDefault="00973626" w:rsidP="00B668A6">
      <w:pPr>
        <w:rPr>
          <w:rFonts w:ascii="Arial" w:hAnsi="Arial" w:cs="Arial"/>
          <w:sz w:val="20"/>
          <w:szCs w:val="20"/>
        </w:rPr>
      </w:pPr>
      <w:r>
        <w:rPr>
          <w:rFonts w:ascii="Arial" w:hAnsi="Arial" w:cs="Arial"/>
          <w:sz w:val="20"/>
          <w:szCs w:val="20"/>
        </w:rPr>
        <w:t>PSP prejme pozitivno VLD sporočilo:</w:t>
      </w:r>
    </w:p>
    <w:p w14:paraId="2F5E443F" w14:textId="77777777" w:rsidR="00973626" w:rsidRDefault="00973626" w:rsidP="00B668A6">
      <w:pPr>
        <w:rPr>
          <w:rFonts w:ascii="Arial" w:hAnsi="Arial" w:cs="Arial"/>
          <w:sz w:val="20"/>
          <w:szCs w:val="20"/>
        </w:rPr>
      </w:pPr>
    </w:p>
    <w:tbl>
      <w:tblPr>
        <w:tblStyle w:val="TableHistory"/>
        <w:tblW w:w="0" w:type="auto"/>
        <w:tblInd w:w="1129" w:type="dxa"/>
        <w:tblLook w:val="04A0" w:firstRow="1" w:lastRow="0" w:firstColumn="1" w:lastColumn="0" w:noHBand="0" w:noVBand="1"/>
      </w:tblPr>
      <w:tblGrid>
        <w:gridCol w:w="3151"/>
        <w:gridCol w:w="4208"/>
      </w:tblGrid>
      <w:tr w:rsidR="00973626" w:rsidRPr="002A609D" w14:paraId="73741587" w14:textId="77777777" w:rsidTr="008E65F1">
        <w:tc>
          <w:tcPr>
            <w:tcW w:w="3261" w:type="dxa"/>
          </w:tcPr>
          <w:p w14:paraId="55722549" w14:textId="77777777" w:rsidR="00973626" w:rsidRPr="002A609D" w:rsidRDefault="00973626" w:rsidP="008E65F1">
            <w:pPr>
              <w:spacing w:after="0"/>
              <w:rPr>
                <w:rFonts w:ascii="Times" w:hAnsi="Times" w:cs="Times"/>
                <w:bCs/>
                <w:szCs w:val="22"/>
              </w:rPr>
            </w:pPr>
            <w:r w:rsidRPr="002A609D">
              <w:rPr>
                <w:bCs/>
              </w:rPr>
              <w:t>File name</w:t>
            </w:r>
          </w:p>
        </w:tc>
        <w:tc>
          <w:tcPr>
            <w:tcW w:w="4673" w:type="dxa"/>
          </w:tcPr>
          <w:p w14:paraId="170D4746" w14:textId="416CC0B8" w:rsidR="00973626" w:rsidRPr="00D37CDA" w:rsidRDefault="00973626" w:rsidP="008E65F1">
            <w:pPr>
              <w:spacing w:after="0"/>
              <w:rPr>
                <w:rFonts w:ascii="Times" w:hAnsi="Times" w:cs="Times"/>
                <w:bCs/>
                <w:szCs w:val="22"/>
                <w:lang w:val="it-IT"/>
              </w:rPr>
            </w:pPr>
            <w:r>
              <w:rPr>
                <w:rFonts w:ascii="Arial" w:hAnsi="Arial" w:cs="Arial"/>
                <w:sz w:val="20"/>
                <w:szCs w:val="20"/>
                <w:lang w:val="sl-SI" w:eastAsia="sl-SI"/>
              </w:rPr>
              <w:t>VLD</w:t>
            </w:r>
            <w:r w:rsidRPr="00021FF8">
              <w:rPr>
                <w:rFonts w:ascii="Arial" w:hAnsi="Arial" w:cs="Arial"/>
                <w:sz w:val="20"/>
                <w:szCs w:val="20"/>
                <w:lang w:val="sl-SI" w:eastAsia="sl-SI"/>
              </w:rPr>
              <w:t>-Q</w:t>
            </w:r>
            <w:r>
              <w:rPr>
                <w:rFonts w:ascii="Arial" w:hAnsi="Arial" w:cs="Arial"/>
                <w:sz w:val="20"/>
                <w:szCs w:val="20"/>
                <w:lang w:val="sl-SI" w:eastAsia="sl-SI"/>
              </w:rPr>
              <w:t>1</w:t>
            </w:r>
            <w:r w:rsidRPr="00021FF8">
              <w:rPr>
                <w:rFonts w:ascii="Arial" w:hAnsi="Arial" w:cs="Arial"/>
                <w:sz w:val="20"/>
                <w:szCs w:val="20"/>
                <w:lang w:val="sl-SI" w:eastAsia="sl-SI"/>
              </w:rPr>
              <w:t>-202</w:t>
            </w:r>
            <w:r>
              <w:rPr>
                <w:rFonts w:ascii="Arial" w:hAnsi="Arial" w:cs="Arial"/>
                <w:sz w:val="20"/>
                <w:szCs w:val="20"/>
                <w:lang w:val="sl-SI" w:eastAsia="sl-SI"/>
              </w:rPr>
              <w:t>6</w:t>
            </w:r>
            <w:r w:rsidRPr="00021FF8">
              <w:rPr>
                <w:rFonts w:ascii="Arial" w:hAnsi="Arial" w:cs="Arial"/>
                <w:sz w:val="20"/>
                <w:szCs w:val="20"/>
                <w:lang w:val="sl-SI" w:eastAsia="sl-SI"/>
              </w:rPr>
              <w:t>-SI-LJBASI2X-1-1.xml</w:t>
            </w:r>
            <w:r w:rsidRPr="00D37CDA">
              <w:rPr>
                <w:rFonts w:ascii="Times" w:hAnsi="Times" w:cs="Times"/>
                <w:bCs/>
                <w:szCs w:val="22"/>
                <w:lang w:val="it-IT"/>
              </w:rPr>
              <w:t xml:space="preserve"> </w:t>
            </w:r>
          </w:p>
        </w:tc>
      </w:tr>
      <w:tr w:rsidR="00973626" w14:paraId="1C698C7B" w14:textId="77777777" w:rsidTr="008E65F1">
        <w:tc>
          <w:tcPr>
            <w:tcW w:w="3261" w:type="dxa"/>
          </w:tcPr>
          <w:p w14:paraId="476AD8B9" w14:textId="77777777" w:rsidR="00973626" w:rsidRDefault="00973626" w:rsidP="008E65F1">
            <w:pPr>
              <w:spacing w:after="0"/>
              <w:rPr>
                <w:rFonts w:ascii="Times" w:hAnsi="Times" w:cs="Times"/>
                <w:szCs w:val="22"/>
              </w:rPr>
            </w:pPr>
            <w:r w:rsidRPr="002B2E2B">
              <w:rPr>
                <w:rFonts w:ascii="Courier New" w:hAnsi="Courier New" w:cs="Courier New"/>
                <w:szCs w:val="22"/>
                <w:lang w:val="de-DE"/>
              </w:rPr>
              <w:t>MessageType</w:t>
            </w:r>
          </w:p>
        </w:tc>
        <w:tc>
          <w:tcPr>
            <w:tcW w:w="4673" w:type="dxa"/>
          </w:tcPr>
          <w:p w14:paraId="690914A2" w14:textId="77777777" w:rsidR="00973626" w:rsidRPr="00973626" w:rsidRDefault="00973626" w:rsidP="008E65F1">
            <w:pPr>
              <w:spacing w:after="0"/>
              <w:rPr>
                <w:rFonts w:ascii="Arial" w:hAnsi="Arial" w:cs="Arial"/>
                <w:sz w:val="20"/>
                <w:szCs w:val="20"/>
                <w:lang w:val="sl-SI" w:eastAsia="sl-SI"/>
              </w:rPr>
            </w:pPr>
            <w:r w:rsidRPr="00973626">
              <w:rPr>
                <w:rFonts w:ascii="Arial" w:hAnsi="Arial" w:cs="Arial"/>
                <w:sz w:val="20"/>
                <w:szCs w:val="20"/>
                <w:lang w:val="sl-SI" w:eastAsia="sl-SI"/>
              </w:rPr>
              <w:t>VLD</w:t>
            </w:r>
          </w:p>
        </w:tc>
      </w:tr>
      <w:tr w:rsidR="00973626" w14:paraId="5C13D6BA" w14:textId="77777777" w:rsidTr="008E65F1">
        <w:tc>
          <w:tcPr>
            <w:tcW w:w="3261" w:type="dxa"/>
          </w:tcPr>
          <w:p w14:paraId="183F074E" w14:textId="77777777" w:rsidR="00973626" w:rsidRDefault="00973626" w:rsidP="008E65F1">
            <w:pPr>
              <w:spacing w:after="0"/>
              <w:rPr>
                <w:rFonts w:ascii="Times" w:hAnsi="Times" w:cs="Times"/>
                <w:szCs w:val="22"/>
              </w:rPr>
            </w:pPr>
            <w:r w:rsidRPr="002B2E2B">
              <w:rPr>
                <w:rFonts w:ascii="Courier New" w:hAnsi="Courier New" w:cs="Courier New"/>
                <w:szCs w:val="22"/>
              </w:rPr>
              <w:t>MessageTypeIndic</w:t>
            </w:r>
          </w:p>
        </w:tc>
        <w:tc>
          <w:tcPr>
            <w:tcW w:w="4673" w:type="dxa"/>
          </w:tcPr>
          <w:p w14:paraId="4507ECCA" w14:textId="77777777" w:rsidR="00973626" w:rsidRPr="00973626" w:rsidRDefault="00973626" w:rsidP="008E65F1">
            <w:pPr>
              <w:spacing w:after="0"/>
              <w:rPr>
                <w:rFonts w:ascii="Arial" w:hAnsi="Arial" w:cs="Arial"/>
                <w:sz w:val="20"/>
                <w:szCs w:val="20"/>
                <w:lang w:val="sl-SI" w:eastAsia="sl-SI"/>
              </w:rPr>
            </w:pPr>
            <w:r w:rsidRPr="00973626">
              <w:rPr>
                <w:rFonts w:ascii="Arial" w:hAnsi="Arial" w:cs="Arial"/>
                <w:sz w:val="20"/>
                <w:szCs w:val="20"/>
                <w:lang w:val="sl-SI" w:eastAsia="sl-SI"/>
              </w:rPr>
              <w:t>CESOP100</w:t>
            </w:r>
          </w:p>
        </w:tc>
      </w:tr>
      <w:tr w:rsidR="00973626" w:rsidRPr="00340538" w14:paraId="3BED3F8D" w14:textId="77777777" w:rsidTr="008E65F1">
        <w:tc>
          <w:tcPr>
            <w:tcW w:w="3261" w:type="dxa"/>
          </w:tcPr>
          <w:p w14:paraId="00217325" w14:textId="77777777" w:rsidR="00973626" w:rsidRDefault="00973626" w:rsidP="008E65F1">
            <w:pPr>
              <w:spacing w:after="0"/>
              <w:rPr>
                <w:rFonts w:ascii="Times" w:hAnsi="Times" w:cs="Times"/>
                <w:szCs w:val="22"/>
              </w:rPr>
            </w:pPr>
            <w:r w:rsidRPr="002B1B66">
              <w:rPr>
                <w:rFonts w:ascii="Courier New" w:hAnsi="Courier New" w:cs="Courier New"/>
                <w:szCs w:val="22"/>
                <w:lang w:val="de-DE"/>
              </w:rPr>
              <w:t>MessageRefId</w:t>
            </w:r>
          </w:p>
        </w:tc>
        <w:tc>
          <w:tcPr>
            <w:tcW w:w="4673" w:type="dxa"/>
          </w:tcPr>
          <w:p w14:paraId="1E4AF031" w14:textId="77777777" w:rsidR="00973626" w:rsidRPr="00973626" w:rsidRDefault="00973626" w:rsidP="008E65F1">
            <w:pPr>
              <w:spacing w:after="0"/>
              <w:rPr>
                <w:rFonts w:ascii="Arial" w:hAnsi="Arial" w:cs="Arial"/>
                <w:sz w:val="20"/>
                <w:szCs w:val="20"/>
                <w:lang w:val="sl-SI" w:eastAsia="sl-SI"/>
              </w:rPr>
            </w:pPr>
            <w:r w:rsidRPr="00973626">
              <w:rPr>
                <w:rFonts w:ascii="Arial" w:hAnsi="Arial" w:cs="Arial"/>
                <w:sz w:val="20"/>
                <w:szCs w:val="20"/>
                <w:lang w:val="sl-SI" w:eastAsia="sl-SI"/>
              </w:rPr>
              <w:t>e62d154f-0c4c-4ca5-86c0-c4e4d9f5e6d8</w:t>
            </w:r>
          </w:p>
        </w:tc>
      </w:tr>
      <w:tr w:rsidR="00973626" w14:paraId="7871228C" w14:textId="77777777" w:rsidTr="008E65F1">
        <w:tc>
          <w:tcPr>
            <w:tcW w:w="3261" w:type="dxa"/>
          </w:tcPr>
          <w:p w14:paraId="17ABCB7B" w14:textId="77777777" w:rsidR="00973626" w:rsidRDefault="00973626" w:rsidP="008E65F1">
            <w:pPr>
              <w:spacing w:after="0"/>
              <w:rPr>
                <w:rFonts w:ascii="Times" w:hAnsi="Times" w:cs="Times"/>
                <w:szCs w:val="22"/>
              </w:rPr>
            </w:pPr>
            <w:r>
              <w:rPr>
                <w:rFonts w:ascii="Courier New" w:hAnsi="Courier New" w:cs="Courier New"/>
                <w:szCs w:val="22"/>
              </w:rPr>
              <w:t>CorrMessageRefId</w:t>
            </w:r>
          </w:p>
        </w:tc>
        <w:tc>
          <w:tcPr>
            <w:tcW w:w="4673" w:type="dxa"/>
          </w:tcPr>
          <w:p w14:paraId="34A9FD8F" w14:textId="77777777" w:rsidR="00973626" w:rsidRPr="00973626" w:rsidRDefault="00973626" w:rsidP="008E65F1">
            <w:pPr>
              <w:spacing w:after="0"/>
              <w:rPr>
                <w:rFonts w:ascii="Arial" w:hAnsi="Arial" w:cs="Arial"/>
                <w:sz w:val="20"/>
                <w:szCs w:val="20"/>
                <w:lang w:val="sl-SI" w:eastAsia="sl-SI"/>
              </w:rPr>
            </w:pPr>
            <w:r w:rsidRPr="00973626">
              <w:rPr>
                <w:rFonts w:ascii="Arial" w:hAnsi="Arial" w:cs="Arial"/>
                <w:sz w:val="20"/>
                <w:szCs w:val="20"/>
                <w:lang w:val="sl-SI" w:eastAsia="sl-SI"/>
              </w:rPr>
              <w:t>e11b52b2-de9c-4438-b3ca-5b2a99421ed7</w:t>
            </w:r>
          </w:p>
        </w:tc>
      </w:tr>
      <w:tr w:rsidR="00973626" w14:paraId="5A5B7905" w14:textId="77777777" w:rsidTr="008E65F1">
        <w:tc>
          <w:tcPr>
            <w:tcW w:w="3261" w:type="dxa"/>
          </w:tcPr>
          <w:p w14:paraId="27475FA1" w14:textId="77777777" w:rsidR="00973626" w:rsidRPr="000A7DBB" w:rsidRDefault="00973626" w:rsidP="008E65F1">
            <w:pPr>
              <w:spacing w:after="0"/>
              <w:rPr>
                <w:rFonts w:ascii="Courier New" w:hAnsi="Courier New" w:cs="Courier New"/>
                <w:szCs w:val="22"/>
              </w:rPr>
            </w:pPr>
            <w:r w:rsidRPr="007C150C">
              <w:rPr>
                <w:rFonts w:ascii="Courier New" w:hAnsi="Courier New" w:cs="Courier New"/>
                <w:szCs w:val="22"/>
              </w:rPr>
              <w:t>ValidationResult</w:t>
            </w:r>
          </w:p>
        </w:tc>
        <w:tc>
          <w:tcPr>
            <w:tcW w:w="4673" w:type="dxa"/>
          </w:tcPr>
          <w:p w14:paraId="782C663F" w14:textId="77777777" w:rsidR="00973626" w:rsidRPr="00973626" w:rsidRDefault="00973626" w:rsidP="008E65F1">
            <w:pPr>
              <w:spacing w:after="0"/>
              <w:rPr>
                <w:rFonts w:ascii="Arial" w:hAnsi="Arial" w:cs="Arial"/>
                <w:sz w:val="20"/>
                <w:szCs w:val="20"/>
                <w:lang w:val="sl-SI" w:eastAsia="sl-SI"/>
              </w:rPr>
            </w:pPr>
            <w:r w:rsidRPr="00973626">
              <w:rPr>
                <w:rFonts w:ascii="Arial" w:hAnsi="Arial" w:cs="Arial"/>
                <w:sz w:val="20"/>
                <w:szCs w:val="20"/>
                <w:lang w:val="sl-SI" w:eastAsia="sl-SI"/>
              </w:rPr>
              <w:t>VALIDATED</w:t>
            </w:r>
          </w:p>
        </w:tc>
      </w:tr>
      <w:tr w:rsidR="00973626" w14:paraId="3A9D2269" w14:textId="77777777" w:rsidTr="008E65F1">
        <w:tc>
          <w:tcPr>
            <w:tcW w:w="3261" w:type="dxa"/>
          </w:tcPr>
          <w:p w14:paraId="023E91A8" w14:textId="77777777" w:rsidR="00973626" w:rsidRPr="000C29B6" w:rsidRDefault="00973626" w:rsidP="008E65F1">
            <w:pPr>
              <w:spacing w:after="0"/>
              <w:rPr>
                <w:rFonts w:ascii="Courier New" w:hAnsi="Courier New" w:cs="Courier New"/>
                <w:color w:val="EEECE1" w:themeColor="background2"/>
                <w:szCs w:val="22"/>
              </w:rPr>
            </w:pPr>
            <w:r w:rsidRPr="00EF12AD">
              <w:rPr>
                <w:rFonts w:ascii="Courier New" w:hAnsi="Courier New" w:cs="Courier New"/>
                <w:szCs w:val="22"/>
                <w:lang w:val="de-DE"/>
              </w:rPr>
              <w:t>ValidationErrors</w:t>
            </w:r>
          </w:p>
        </w:tc>
        <w:tc>
          <w:tcPr>
            <w:tcW w:w="4673" w:type="dxa"/>
          </w:tcPr>
          <w:p w14:paraId="35668F88" w14:textId="77A5B718" w:rsidR="00973626" w:rsidRPr="00EF12AD" w:rsidRDefault="00973626" w:rsidP="008E65F1">
            <w:pPr>
              <w:spacing w:after="0"/>
              <w:rPr>
                <w:rFonts w:ascii="Times" w:hAnsi="Times" w:cs="Times"/>
                <w:i/>
                <w:iCs/>
                <w:color w:val="A6A6A6" w:themeColor="background1" w:themeShade="A6"/>
                <w:szCs w:val="22"/>
              </w:rPr>
            </w:pPr>
            <w:r>
              <w:rPr>
                <w:rFonts w:ascii="Times" w:hAnsi="Times" w:cs="Times"/>
                <w:i/>
                <w:iCs/>
                <w:color w:val="A6A6A6" w:themeColor="background1" w:themeShade="A6"/>
                <w:szCs w:val="22"/>
              </w:rPr>
              <w:t>Ni naveden</w:t>
            </w:r>
          </w:p>
        </w:tc>
      </w:tr>
    </w:tbl>
    <w:p w14:paraId="43B47D21" w14:textId="3D99E9AC" w:rsidR="00973626" w:rsidRDefault="00973626" w:rsidP="00B668A6">
      <w:pPr>
        <w:rPr>
          <w:rFonts w:ascii="Arial" w:hAnsi="Arial" w:cs="Arial"/>
          <w:sz w:val="20"/>
          <w:szCs w:val="20"/>
        </w:rPr>
      </w:pPr>
    </w:p>
    <w:p w14:paraId="54A64E50" w14:textId="1A08F036" w:rsidR="00973626" w:rsidRDefault="00973626" w:rsidP="00B668A6">
      <w:pPr>
        <w:rPr>
          <w:rFonts w:ascii="Arial" w:hAnsi="Arial" w:cs="Arial"/>
          <w:sz w:val="20"/>
          <w:szCs w:val="20"/>
        </w:rPr>
      </w:pPr>
      <w:r>
        <w:rPr>
          <w:rFonts w:ascii="Arial" w:hAnsi="Arial" w:cs="Arial"/>
          <w:sz w:val="20"/>
          <w:szCs w:val="20"/>
        </w:rPr>
        <w:t>PSP zaradi napake pošlje identično sporočilo še enkrat:</w:t>
      </w:r>
    </w:p>
    <w:tbl>
      <w:tblPr>
        <w:tblStyle w:val="TableHistory"/>
        <w:tblW w:w="0" w:type="auto"/>
        <w:tblInd w:w="1129" w:type="dxa"/>
        <w:tblLook w:val="04A0" w:firstRow="1" w:lastRow="0" w:firstColumn="1" w:lastColumn="0" w:noHBand="0" w:noVBand="1"/>
      </w:tblPr>
      <w:tblGrid>
        <w:gridCol w:w="3151"/>
        <w:gridCol w:w="4208"/>
      </w:tblGrid>
      <w:tr w:rsidR="00973626" w:rsidRPr="00154D81" w14:paraId="6E86F823" w14:textId="77777777" w:rsidTr="008E65F1">
        <w:tc>
          <w:tcPr>
            <w:tcW w:w="3261" w:type="dxa"/>
          </w:tcPr>
          <w:p w14:paraId="382D4DB6" w14:textId="77777777" w:rsidR="00973626" w:rsidRPr="002B2E2B" w:rsidRDefault="00973626" w:rsidP="008E65F1">
            <w:pPr>
              <w:spacing w:after="0"/>
              <w:rPr>
                <w:rFonts w:ascii="Times" w:hAnsi="Times" w:cs="Times"/>
                <w:b/>
                <w:bCs/>
                <w:szCs w:val="22"/>
              </w:rPr>
            </w:pPr>
            <w:r w:rsidRPr="002B2E2B">
              <w:rPr>
                <w:bCs/>
              </w:rPr>
              <w:lastRenderedPageBreak/>
              <w:t>File name</w:t>
            </w:r>
          </w:p>
        </w:tc>
        <w:tc>
          <w:tcPr>
            <w:tcW w:w="4673" w:type="dxa"/>
          </w:tcPr>
          <w:p w14:paraId="3D0B1DE7" w14:textId="515B89BC" w:rsidR="00973626" w:rsidRPr="00973626" w:rsidRDefault="00973626" w:rsidP="008E65F1">
            <w:pPr>
              <w:spacing w:after="0"/>
              <w:rPr>
                <w:rFonts w:ascii="Times" w:hAnsi="Times" w:cs="Times"/>
                <w:b/>
                <w:bCs/>
                <w:szCs w:val="22"/>
                <w:lang w:val="it-IT"/>
              </w:rPr>
            </w:pPr>
            <w:r w:rsidRPr="00973626">
              <w:rPr>
                <w:rFonts w:ascii="Arial" w:hAnsi="Arial" w:cs="Arial"/>
                <w:sz w:val="20"/>
                <w:szCs w:val="20"/>
                <w:lang w:val="sl-SI" w:eastAsia="sl-SI"/>
              </w:rPr>
              <w:t>PMT</w:t>
            </w:r>
            <w:r w:rsidRPr="00021FF8">
              <w:rPr>
                <w:rFonts w:ascii="Arial" w:hAnsi="Arial" w:cs="Arial"/>
                <w:sz w:val="20"/>
                <w:szCs w:val="20"/>
                <w:lang w:val="sl-SI" w:eastAsia="sl-SI"/>
              </w:rPr>
              <w:t>-Q</w:t>
            </w:r>
            <w:r>
              <w:rPr>
                <w:rFonts w:ascii="Arial" w:hAnsi="Arial" w:cs="Arial"/>
                <w:sz w:val="20"/>
                <w:szCs w:val="20"/>
                <w:lang w:val="sl-SI" w:eastAsia="sl-SI"/>
              </w:rPr>
              <w:t>1</w:t>
            </w:r>
            <w:r w:rsidRPr="00021FF8">
              <w:rPr>
                <w:rFonts w:ascii="Arial" w:hAnsi="Arial" w:cs="Arial"/>
                <w:sz w:val="20"/>
                <w:szCs w:val="20"/>
                <w:lang w:val="sl-SI" w:eastAsia="sl-SI"/>
              </w:rPr>
              <w:t>-202</w:t>
            </w:r>
            <w:r>
              <w:rPr>
                <w:rFonts w:ascii="Arial" w:hAnsi="Arial" w:cs="Arial"/>
                <w:sz w:val="20"/>
                <w:szCs w:val="20"/>
                <w:lang w:val="sl-SI" w:eastAsia="sl-SI"/>
              </w:rPr>
              <w:t>6</w:t>
            </w:r>
            <w:r w:rsidRPr="00021FF8">
              <w:rPr>
                <w:rFonts w:ascii="Arial" w:hAnsi="Arial" w:cs="Arial"/>
                <w:sz w:val="20"/>
                <w:szCs w:val="20"/>
                <w:lang w:val="sl-SI" w:eastAsia="sl-SI"/>
              </w:rPr>
              <w:t>-SI-LJBASI2X-1-1.xml</w:t>
            </w:r>
          </w:p>
        </w:tc>
      </w:tr>
      <w:tr w:rsidR="00973626" w14:paraId="3408A7F1" w14:textId="77777777" w:rsidTr="008E65F1">
        <w:tc>
          <w:tcPr>
            <w:tcW w:w="3261" w:type="dxa"/>
          </w:tcPr>
          <w:p w14:paraId="4AEA5305" w14:textId="77777777" w:rsidR="00973626" w:rsidRDefault="00973626" w:rsidP="008E65F1">
            <w:pPr>
              <w:spacing w:after="0"/>
              <w:rPr>
                <w:rFonts w:ascii="Times" w:hAnsi="Times" w:cs="Times"/>
                <w:szCs w:val="22"/>
              </w:rPr>
            </w:pPr>
            <w:r w:rsidRPr="002B2E2B">
              <w:rPr>
                <w:rFonts w:ascii="Courier New" w:hAnsi="Courier New" w:cs="Courier New"/>
                <w:szCs w:val="22"/>
                <w:lang w:val="de-DE"/>
              </w:rPr>
              <w:t>MessageType</w:t>
            </w:r>
          </w:p>
        </w:tc>
        <w:tc>
          <w:tcPr>
            <w:tcW w:w="4673" w:type="dxa"/>
          </w:tcPr>
          <w:p w14:paraId="1A7FCDD8" w14:textId="77777777" w:rsidR="00973626" w:rsidRPr="00973626" w:rsidRDefault="00973626" w:rsidP="008E65F1">
            <w:pPr>
              <w:spacing w:after="0"/>
              <w:rPr>
                <w:rFonts w:ascii="Arial" w:hAnsi="Arial" w:cs="Arial"/>
                <w:sz w:val="20"/>
                <w:szCs w:val="20"/>
                <w:lang w:val="sl-SI" w:eastAsia="sl-SI"/>
              </w:rPr>
            </w:pPr>
            <w:r w:rsidRPr="00973626">
              <w:rPr>
                <w:rFonts w:ascii="Arial" w:hAnsi="Arial" w:cs="Arial"/>
                <w:sz w:val="20"/>
                <w:szCs w:val="20"/>
                <w:lang w:val="sl-SI" w:eastAsia="sl-SI"/>
              </w:rPr>
              <w:t>PMT</w:t>
            </w:r>
          </w:p>
        </w:tc>
      </w:tr>
      <w:tr w:rsidR="00973626" w14:paraId="60B840CC" w14:textId="77777777" w:rsidTr="008E65F1">
        <w:tc>
          <w:tcPr>
            <w:tcW w:w="3261" w:type="dxa"/>
          </w:tcPr>
          <w:p w14:paraId="4B1FA589" w14:textId="77777777" w:rsidR="00973626" w:rsidRDefault="00973626" w:rsidP="008E65F1">
            <w:pPr>
              <w:spacing w:after="0"/>
              <w:rPr>
                <w:rFonts w:ascii="Times" w:hAnsi="Times" w:cs="Times"/>
                <w:szCs w:val="22"/>
              </w:rPr>
            </w:pPr>
            <w:r w:rsidRPr="002B2E2B">
              <w:rPr>
                <w:rFonts w:ascii="Courier New" w:hAnsi="Courier New" w:cs="Courier New"/>
                <w:szCs w:val="22"/>
              </w:rPr>
              <w:t>MessageTypeIndic</w:t>
            </w:r>
          </w:p>
        </w:tc>
        <w:tc>
          <w:tcPr>
            <w:tcW w:w="4673" w:type="dxa"/>
          </w:tcPr>
          <w:p w14:paraId="181E6292" w14:textId="77777777" w:rsidR="00973626" w:rsidRPr="00973626" w:rsidRDefault="00973626" w:rsidP="008E65F1">
            <w:pPr>
              <w:spacing w:after="0"/>
              <w:rPr>
                <w:rFonts w:ascii="Arial" w:hAnsi="Arial" w:cs="Arial"/>
                <w:sz w:val="20"/>
                <w:szCs w:val="20"/>
                <w:lang w:val="sl-SI" w:eastAsia="sl-SI"/>
              </w:rPr>
            </w:pPr>
            <w:r w:rsidRPr="00973626">
              <w:rPr>
                <w:rFonts w:ascii="Arial" w:hAnsi="Arial" w:cs="Arial"/>
                <w:sz w:val="20"/>
                <w:szCs w:val="20"/>
                <w:lang w:val="sl-SI" w:eastAsia="sl-SI"/>
              </w:rPr>
              <w:t>CESOP100</w:t>
            </w:r>
          </w:p>
        </w:tc>
      </w:tr>
      <w:tr w:rsidR="00973626" w14:paraId="49A5B5A7" w14:textId="77777777" w:rsidTr="008E65F1">
        <w:tc>
          <w:tcPr>
            <w:tcW w:w="3261" w:type="dxa"/>
          </w:tcPr>
          <w:p w14:paraId="179AB012" w14:textId="77777777" w:rsidR="00973626" w:rsidRDefault="00973626" w:rsidP="008E65F1">
            <w:pPr>
              <w:spacing w:after="0"/>
              <w:rPr>
                <w:rFonts w:ascii="Times" w:hAnsi="Times" w:cs="Times"/>
                <w:szCs w:val="22"/>
              </w:rPr>
            </w:pPr>
            <w:r w:rsidRPr="002B1B66">
              <w:rPr>
                <w:rFonts w:ascii="Courier New" w:hAnsi="Courier New" w:cs="Courier New"/>
                <w:szCs w:val="22"/>
                <w:lang w:val="de-DE"/>
              </w:rPr>
              <w:t>MessageRefId</w:t>
            </w:r>
          </w:p>
        </w:tc>
        <w:tc>
          <w:tcPr>
            <w:tcW w:w="4673" w:type="dxa"/>
          </w:tcPr>
          <w:p w14:paraId="246173D7" w14:textId="77777777" w:rsidR="00973626" w:rsidRPr="00973626" w:rsidRDefault="00973626" w:rsidP="008E65F1">
            <w:pPr>
              <w:spacing w:after="0"/>
              <w:rPr>
                <w:rFonts w:ascii="Arial" w:hAnsi="Arial" w:cs="Arial"/>
                <w:sz w:val="20"/>
                <w:szCs w:val="20"/>
                <w:lang w:val="sl-SI" w:eastAsia="sl-SI"/>
              </w:rPr>
            </w:pPr>
            <w:r w:rsidRPr="00973626">
              <w:rPr>
                <w:rFonts w:ascii="Arial" w:hAnsi="Arial" w:cs="Arial"/>
                <w:sz w:val="20"/>
                <w:szCs w:val="20"/>
                <w:lang w:val="sl-SI" w:eastAsia="sl-SI"/>
              </w:rPr>
              <w:t>e11b52b2-de9c-4438-b3ca-5b2a99421ed7</w:t>
            </w:r>
          </w:p>
        </w:tc>
      </w:tr>
      <w:tr w:rsidR="00973626" w14:paraId="6DF5F8F9" w14:textId="77777777" w:rsidTr="008E65F1">
        <w:tc>
          <w:tcPr>
            <w:tcW w:w="3261" w:type="dxa"/>
          </w:tcPr>
          <w:p w14:paraId="7536AA7F" w14:textId="77777777" w:rsidR="00973626" w:rsidRPr="000C29B6" w:rsidRDefault="00973626" w:rsidP="008E65F1">
            <w:pPr>
              <w:spacing w:after="0"/>
              <w:rPr>
                <w:rFonts w:ascii="Times" w:hAnsi="Times" w:cs="Times"/>
                <w:color w:val="EEECE1" w:themeColor="background2"/>
                <w:szCs w:val="22"/>
              </w:rPr>
            </w:pPr>
            <w:r w:rsidRPr="00EF12AD">
              <w:rPr>
                <w:rFonts w:ascii="Courier New" w:hAnsi="Courier New" w:cs="Courier New"/>
                <w:szCs w:val="22"/>
                <w:lang w:val="de-DE"/>
              </w:rPr>
              <w:t>CorrMessageRefId</w:t>
            </w:r>
          </w:p>
        </w:tc>
        <w:tc>
          <w:tcPr>
            <w:tcW w:w="4673" w:type="dxa"/>
          </w:tcPr>
          <w:p w14:paraId="4D37BA61" w14:textId="15270678" w:rsidR="00973626" w:rsidRPr="00EF12AD" w:rsidRDefault="00973626" w:rsidP="008E65F1">
            <w:pPr>
              <w:spacing w:after="0"/>
              <w:rPr>
                <w:rFonts w:ascii="Times" w:hAnsi="Times" w:cs="Times"/>
                <w:i/>
                <w:iCs/>
                <w:color w:val="A6A6A6" w:themeColor="background1" w:themeShade="A6"/>
                <w:szCs w:val="22"/>
              </w:rPr>
            </w:pPr>
            <w:r>
              <w:rPr>
                <w:i/>
                <w:iCs/>
                <w:color w:val="A6A6A6" w:themeColor="background1" w:themeShade="A6"/>
              </w:rPr>
              <w:t>Ni naveden</w:t>
            </w:r>
          </w:p>
        </w:tc>
      </w:tr>
    </w:tbl>
    <w:p w14:paraId="63F41158" w14:textId="3D14B496" w:rsidR="00973626" w:rsidRDefault="00973626" w:rsidP="00B668A6">
      <w:pPr>
        <w:rPr>
          <w:rFonts w:ascii="Arial" w:hAnsi="Arial" w:cs="Arial"/>
          <w:sz w:val="20"/>
          <w:szCs w:val="20"/>
        </w:rPr>
      </w:pPr>
    </w:p>
    <w:p w14:paraId="5E60A945" w14:textId="462C90A7" w:rsidR="00973626" w:rsidRDefault="00973626" w:rsidP="00B668A6">
      <w:pPr>
        <w:rPr>
          <w:rFonts w:ascii="Arial" w:hAnsi="Arial" w:cs="Arial"/>
          <w:sz w:val="20"/>
          <w:szCs w:val="20"/>
        </w:rPr>
      </w:pPr>
      <w:r>
        <w:rPr>
          <w:rFonts w:ascii="Arial" w:hAnsi="Arial" w:cs="Arial"/>
          <w:sz w:val="20"/>
          <w:szCs w:val="20"/>
        </w:rPr>
        <w:t>PSP prejme zavrnitveno VLD sporočilo:</w:t>
      </w:r>
    </w:p>
    <w:tbl>
      <w:tblPr>
        <w:tblStyle w:val="TableHistory"/>
        <w:tblW w:w="0" w:type="auto"/>
        <w:tblInd w:w="1129" w:type="dxa"/>
        <w:tblLook w:val="04A0" w:firstRow="1" w:lastRow="0" w:firstColumn="1" w:lastColumn="0" w:noHBand="0" w:noVBand="1"/>
      </w:tblPr>
      <w:tblGrid>
        <w:gridCol w:w="3151"/>
        <w:gridCol w:w="4208"/>
      </w:tblGrid>
      <w:tr w:rsidR="00973626" w:rsidRPr="00154D81" w14:paraId="76A4CD82" w14:textId="77777777" w:rsidTr="008E65F1">
        <w:tc>
          <w:tcPr>
            <w:tcW w:w="3261" w:type="dxa"/>
          </w:tcPr>
          <w:p w14:paraId="0D12AED4" w14:textId="77777777" w:rsidR="00973626" w:rsidRPr="002B2E2B" w:rsidRDefault="00973626" w:rsidP="008E65F1">
            <w:pPr>
              <w:keepNext/>
              <w:spacing w:after="0"/>
              <w:rPr>
                <w:rFonts w:ascii="Times" w:hAnsi="Times" w:cs="Times"/>
                <w:b/>
                <w:bCs/>
                <w:szCs w:val="22"/>
              </w:rPr>
            </w:pPr>
            <w:r w:rsidRPr="002B2E2B">
              <w:rPr>
                <w:bCs/>
              </w:rPr>
              <w:t>File name</w:t>
            </w:r>
          </w:p>
        </w:tc>
        <w:tc>
          <w:tcPr>
            <w:tcW w:w="4673" w:type="dxa"/>
          </w:tcPr>
          <w:p w14:paraId="20C9BEAE" w14:textId="204A6437" w:rsidR="00973626" w:rsidRPr="00973626" w:rsidRDefault="00973626" w:rsidP="008E65F1">
            <w:pPr>
              <w:keepNext/>
              <w:spacing w:after="0"/>
              <w:rPr>
                <w:rFonts w:ascii="Times" w:hAnsi="Times" w:cs="Times"/>
                <w:b/>
                <w:bCs/>
                <w:szCs w:val="22"/>
                <w:lang w:val="it-IT"/>
              </w:rPr>
            </w:pPr>
            <w:r>
              <w:rPr>
                <w:rFonts w:ascii="Arial" w:hAnsi="Arial" w:cs="Arial"/>
                <w:sz w:val="20"/>
                <w:szCs w:val="20"/>
                <w:lang w:val="sl-SI" w:eastAsia="sl-SI"/>
              </w:rPr>
              <w:t>VLD</w:t>
            </w:r>
            <w:r w:rsidRPr="00021FF8">
              <w:rPr>
                <w:rFonts w:ascii="Arial" w:hAnsi="Arial" w:cs="Arial"/>
                <w:sz w:val="20"/>
                <w:szCs w:val="20"/>
                <w:lang w:val="sl-SI" w:eastAsia="sl-SI"/>
              </w:rPr>
              <w:t>-Q</w:t>
            </w:r>
            <w:r>
              <w:rPr>
                <w:rFonts w:ascii="Arial" w:hAnsi="Arial" w:cs="Arial"/>
                <w:sz w:val="20"/>
                <w:szCs w:val="20"/>
                <w:lang w:val="sl-SI" w:eastAsia="sl-SI"/>
              </w:rPr>
              <w:t>1</w:t>
            </w:r>
            <w:r w:rsidRPr="00021FF8">
              <w:rPr>
                <w:rFonts w:ascii="Arial" w:hAnsi="Arial" w:cs="Arial"/>
                <w:sz w:val="20"/>
                <w:szCs w:val="20"/>
                <w:lang w:val="sl-SI" w:eastAsia="sl-SI"/>
              </w:rPr>
              <w:t>-202</w:t>
            </w:r>
            <w:r>
              <w:rPr>
                <w:rFonts w:ascii="Arial" w:hAnsi="Arial" w:cs="Arial"/>
                <w:sz w:val="20"/>
                <w:szCs w:val="20"/>
                <w:lang w:val="sl-SI" w:eastAsia="sl-SI"/>
              </w:rPr>
              <w:t>6</w:t>
            </w:r>
            <w:r w:rsidRPr="00021FF8">
              <w:rPr>
                <w:rFonts w:ascii="Arial" w:hAnsi="Arial" w:cs="Arial"/>
                <w:sz w:val="20"/>
                <w:szCs w:val="20"/>
                <w:lang w:val="sl-SI" w:eastAsia="sl-SI"/>
              </w:rPr>
              <w:t>-SI-LJBASI2X-1-1.xml</w:t>
            </w:r>
          </w:p>
        </w:tc>
      </w:tr>
      <w:tr w:rsidR="00973626" w14:paraId="00A90D25" w14:textId="77777777" w:rsidTr="008E65F1">
        <w:tc>
          <w:tcPr>
            <w:tcW w:w="3261" w:type="dxa"/>
          </w:tcPr>
          <w:p w14:paraId="2B6CEC30" w14:textId="77777777" w:rsidR="00973626" w:rsidRDefault="00973626" w:rsidP="008E65F1">
            <w:pPr>
              <w:keepNext/>
              <w:spacing w:after="0"/>
              <w:rPr>
                <w:rFonts w:ascii="Times" w:hAnsi="Times" w:cs="Times"/>
                <w:szCs w:val="22"/>
              </w:rPr>
            </w:pPr>
            <w:r w:rsidRPr="002B2E2B">
              <w:rPr>
                <w:rFonts w:ascii="Courier New" w:hAnsi="Courier New" w:cs="Courier New"/>
                <w:szCs w:val="22"/>
                <w:lang w:val="de-DE"/>
              </w:rPr>
              <w:t>MessageType</w:t>
            </w:r>
          </w:p>
        </w:tc>
        <w:tc>
          <w:tcPr>
            <w:tcW w:w="4673" w:type="dxa"/>
          </w:tcPr>
          <w:p w14:paraId="0CADBFF0" w14:textId="77777777" w:rsidR="00973626" w:rsidRPr="00973626" w:rsidRDefault="00973626" w:rsidP="008E65F1">
            <w:pPr>
              <w:keepNext/>
              <w:spacing w:after="0"/>
              <w:rPr>
                <w:rFonts w:ascii="Arial" w:hAnsi="Arial" w:cs="Arial"/>
                <w:sz w:val="20"/>
                <w:szCs w:val="20"/>
                <w:lang w:val="sl-SI" w:eastAsia="sl-SI"/>
              </w:rPr>
            </w:pPr>
            <w:r w:rsidRPr="00973626">
              <w:rPr>
                <w:rFonts w:ascii="Arial" w:hAnsi="Arial" w:cs="Arial"/>
                <w:sz w:val="20"/>
                <w:szCs w:val="20"/>
                <w:lang w:val="sl-SI" w:eastAsia="sl-SI"/>
              </w:rPr>
              <w:t>VLD</w:t>
            </w:r>
          </w:p>
        </w:tc>
      </w:tr>
      <w:tr w:rsidR="00973626" w14:paraId="102F2A0B" w14:textId="77777777" w:rsidTr="008E65F1">
        <w:tc>
          <w:tcPr>
            <w:tcW w:w="3261" w:type="dxa"/>
          </w:tcPr>
          <w:p w14:paraId="7069E555" w14:textId="77777777" w:rsidR="00973626" w:rsidRDefault="00973626" w:rsidP="008E65F1">
            <w:pPr>
              <w:keepNext/>
              <w:spacing w:after="0"/>
              <w:rPr>
                <w:rFonts w:ascii="Times" w:hAnsi="Times" w:cs="Times"/>
                <w:szCs w:val="22"/>
              </w:rPr>
            </w:pPr>
            <w:r w:rsidRPr="002B2E2B">
              <w:rPr>
                <w:rFonts w:ascii="Courier New" w:hAnsi="Courier New" w:cs="Courier New"/>
                <w:szCs w:val="22"/>
              </w:rPr>
              <w:t>MessageTypeIndic</w:t>
            </w:r>
          </w:p>
        </w:tc>
        <w:tc>
          <w:tcPr>
            <w:tcW w:w="4673" w:type="dxa"/>
          </w:tcPr>
          <w:p w14:paraId="298FE41E" w14:textId="77777777" w:rsidR="00973626" w:rsidRPr="00973626" w:rsidRDefault="00973626" w:rsidP="008E65F1">
            <w:pPr>
              <w:keepNext/>
              <w:spacing w:after="0"/>
              <w:rPr>
                <w:rFonts w:ascii="Arial" w:hAnsi="Arial" w:cs="Arial"/>
                <w:sz w:val="20"/>
                <w:szCs w:val="20"/>
                <w:lang w:val="sl-SI" w:eastAsia="sl-SI"/>
              </w:rPr>
            </w:pPr>
            <w:r w:rsidRPr="00973626">
              <w:rPr>
                <w:rFonts w:ascii="Arial" w:hAnsi="Arial" w:cs="Arial"/>
                <w:sz w:val="20"/>
                <w:szCs w:val="20"/>
                <w:lang w:val="sl-SI" w:eastAsia="sl-SI"/>
              </w:rPr>
              <w:t>CESOP100</w:t>
            </w:r>
          </w:p>
        </w:tc>
      </w:tr>
      <w:tr w:rsidR="00973626" w:rsidRPr="00A82D30" w14:paraId="47187C11" w14:textId="77777777" w:rsidTr="008E65F1">
        <w:tc>
          <w:tcPr>
            <w:tcW w:w="3261" w:type="dxa"/>
          </w:tcPr>
          <w:p w14:paraId="7C6CA4FC" w14:textId="77777777" w:rsidR="00973626" w:rsidRDefault="00973626" w:rsidP="008E65F1">
            <w:pPr>
              <w:keepNext/>
              <w:spacing w:after="0"/>
              <w:rPr>
                <w:rFonts w:ascii="Times" w:hAnsi="Times" w:cs="Times"/>
                <w:szCs w:val="22"/>
              </w:rPr>
            </w:pPr>
            <w:r w:rsidRPr="002B1B66">
              <w:rPr>
                <w:rFonts w:ascii="Courier New" w:hAnsi="Courier New" w:cs="Courier New"/>
                <w:szCs w:val="22"/>
                <w:lang w:val="de-DE"/>
              </w:rPr>
              <w:t>MessageRefId</w:t>
            </w:r>
          </w:p>
        </w:tc>
        <w:tc>
          <w:tcPr>
            <w:tcW w:w="4673" w:type="dxa"/>
          </w:tcPr>
          <w:p w14:paraId="6F025234" w14:textId="77777777" w:rsidR="00973626" w:rsidRPr="00973626" w:rsidRDefault="00973626" w:rsidP="008E65F1">
            <w:pPr>
              <w:keepNext/>
              <w:spacing w:after="0"/>
              <w:rPr>
                <w:rFonts w:ascii="Arial" w:hAnsi="Arial" w:cs="Arial"/>
                <w:sz w:val="20"/>
                <w:szCs w:val="20"/>
                <w:lang w:val="sl-SI" w:eastAsia="sl-SI"/>
              </w:rPr>
            </w:pPr>
            <w:r w:rsidRPr="00973626">
              <w:rPr>
                <w:rFonts w:ascii="Arial" w:hAnsi="Arial" w:cs="Arial"/>
                <w:sz w:val="20"/>
                <w:szCs w:val="20"/>
                <w:lang w:val="sl-SI" w:eastAsia="sl-SI"/>
              </w:rPr>
              <w:t>ef58ee08-65c4-4de7-988f-99888d1d71b7</w:t>
            </w:r>
          </w:p>
        </w:tc>
      </w:tr>
      <w:tr w:rsidR="00973626" w14:paraId="11A0AB3D" w14:textId="77777777" w:rsidTr="008E65F1">
        <w:tc>
          <w:tcPr>
            <w:tcW w:w="3261" w:type="dxa"/>
          </w:tcPr>
          <w:p w14:paraId="115C76AA" w14:textId="77777777" w:rsidR="00973626" w:rsidRDefault="00973626" w:rsidP="008E65F1">
            <w:pPr>
              <w:keepNext/>
              <w:spacing w:after="0"/>
              <w:rPr>
                <w:rFonts w:ascii="Times" w:hAnsi="Times" w:cs="Times"/>
                <w:szCs w:val="22"/>
              </w:rPr>
            </w:pPr>
            <w:r>
              <w:rPr>
                <w:rFonts w:ascii="Courier New" w:hAnsi="Courier New" w:cs="Courier New"/>
                <w:szCs w:val="22"/>
              </w:rPr>
              <w:t>CorrMessageRefId</w:t>
            </w:r>
          </w:p>
        </w:tc>
        <w:tc>
          <w:tcPr>
            <w:tcW w:w="4673" w:type="dxa"/>
          </w:tcPr>
          <w:p w14:paraId="23410D1C" w14:textId="77777777" w:rsidR="00973626" w:rsidRPr="00973626" w:rsidRDefault="00973626" w:rsidP="008E65F1">
            <w:pPr>
              <w:keepNext/>
              <w:spacing w:after="0"/>
              <w:rPr>
                <w:rFonts w:ascii="Arial" w:hAnsi="Arial" w:cs="Arial"/>
                <w:sz w:val="20"/>
                <w:szCs w:val="20"/>
                <w:lang w:val="sl-SI" w:eastAsia="sl-SI"/>
              </w:rPr>
            </w:pPr>
            <w:r w:rsidRPr="00973626">
              <w:rPr>
                <w:rFonts w:ascii="Arial" w:hAnsi="Arial" w:cs="Arial"/>
                <w:sz w:val="20"/>
                <w:szCs w:val="20"/>
                <w:lang w:val="sl-SI" w:eastAsia="sl-SI"/>
              </w:rPr>
              <w:t>e11b52b2-de9c-4438-b3ca-5b2a99421ed7</w:t>
            </w:r>
          </w:p>
        </w:tc>
      </w:tr>
      <w:tr w:rsidR="00973626" w14:paraId="5F28A6E8" w14:textId="77777777" w:rsidTr="008E65F1">
        <w:tc>
          <w:tcPr>
            <w:tcW w:w="3261" w:type="dxa"/>
          </w:tcPr>
          <w:p w14:paraId="5BD60240" w14:textId="77777777" w:rsidR="00973626" w:rsidRPr="000A7DBB" w:rsidRDefault="00973626" w:rsidP="008E65F1">
            <w:pPr>
              <w:keepNext/>
              <w:spacing w:after="0"/>
              <w:rPr>
                <w:rFonts w:ascii="Courier New" w:hAnsi="Courier New" w:cs="Courier New"/>
                <w:szCs w:val="22"/>
              </w:rPr>
            </w:pPr>
            <w:r w:rsidRPr="002B2E2B">
              <w:rPr>
                <w:rFonts w:ascii="Courier New" w:hAnsi="Courier New" w:cs="Courier New"/>
                <w:szCs w:val="22"/>
              </w:rPr>
              <w:t>ValidationResult</w:t>
            </w:r>
          </w:p>
        </w:tc>
        <w:tc>
          <w:tcPr>
            <w:tcW w:w="4673" w:type="dxa"/>
          </w:tcPr>
          <w:p w14:paraId="3C2128D7" w14:textId="77777777" w:rsidR="00973626" w:rsidRPr="00973626" w:rsidRDefault="00973626" w:rsidP="008E65F1">
            <w:pPr>
              <w:keepNext/>
              <w:spacing w:after="0"/>
              <w:rPr>
                <w:rFonts w:ascii="Arial" w:hAnsi="Arial" w:cs="Arial"/>
                <w:sz w:val="20"/>
                <w:szCs w:val="20"/>
                <w:lang w:val="sl-SI" w:eastAsia="sl-SI"/>
              </w:rPr>
            </w:pPr>
            <w:r w:rsidRPr="00973626">
              <w:rPr>
                <w:rFonts w:ascii="Arial" w:hAnsi="Arial" w:cs="Arial"/>
                <w:sz w:val="20"/>
                <w:szCs w:val="20"/>
                <w:lang w:val="sl-SI" w:eastAsia="sl-SI"/>
              </w:rPr>
              <w:t>FULLY REJECTED</w:t>
            </w:r>
          </w:p>
        </w:tc>
      </w:tr>
      <w:tr w:rsidR="00973626" w:rsidRPr="006633B4" w14:paraId="5F458067" w14:textId="77777777" w:rsidTr="008E65F1">
        <w:tc>
          <w:tcPr>
            <w:tcW w:w="3261" w:type="dxa"/>
          </w:tcPr>
          <w:p w14:paraId="3597F437" w14:textId="77777777" w:rsidR="00973626" w:rsidRPr="002B2E2B" w:rsidRDefault="00973626" w:rsidP="008E65F1">
            <w:pPr>
              <w:keepNext/>
              <w:spacing w:after="0"/>
              <w:rPr>
                <w:rFonts w:ascii="Courier New" w:hAnsi="Courier New" w:cs="Courier New"/>
                <w:szCs w:val="22"/>
              </w:rPr>
            </w:pPr>
            <w:r>
              <w:rPr>
                <w:rFonts w:ascii="Courier New" w:hAnsi="Courier New" w:cs="Courier New"/>
                <w:szCs w:val="22"/>
              </w:rPr>
              <w:t>ValidationErrors</w:t>
            </w:r>
          </w:p>
        </w:tc>
        <w:tc>
          <w:tcPr>
            <w:tcW w:w="4673" w:type="dxa"/>
          </w:tcPr>
          <w:p w14:paraId="2180A4F8" w14:textId="77777777" w:rsidR="00973626" w:rsidRPr="00973626" w:rsidRDefault="00973626" w:rsidP="008E65F1">
            <w:pPr>
              <w:keepNext/>
              <w:spacing w:after="0"/>
              <w:rPr>
                <w:rFonts w:ascii="Arial" w:hAnsi="Arial" w:cs="Arial"/>
                <w:sz w:val="20"/>
                <w:szCs w:val="20"/>
                <w:lang w:val="sl-SI" w:eastAsia="sl-SI"/>
              </w:rPr>
            </w:pPr>
          </w:p>
        </w:tc>
      </w:tr>
      <w:tr w:rsidR="00973626" w14:paraId="739E8B99" w14:textId="77777777" w:rsidTr="008E65F1">
        <w:tc>
          <w:tcPr>
            <w:tcW w:w="3261" w:type="dxa"/>
          </w:tcPr>
          <w:p w14:paraId="085BE61C" w14:textId="77777777" w:rsidR="00973626" w:rsidRDefault="00973626" w:rsidP="008E65F1">
            <w:pPr>
              <w:keepNext/>
              <w:spacing w:after="0"/>
              <w:rPr>
                <w:rFonts w:ascii="Courier New" w:hAnsi="Courier New" w:cs="Courier New"/>
                <w:szCs w:val="22"/>
              </w:rPr>
            </w:pPr>
            <w:r>
              <w:rPr>
                <w:rFonts w:ascii="Courier New" w:hAnsi="Courier New" w:cs="Courier New"/>
                <w:szCs w:val="22"/>
              </w:rPr>
              <w:t xml:space="preserve">  ErrorCode</w:t>
            </w:r>
          </w:p>
        </w:tc>
        <w:tc>
          <w:tcPr>
            <w:tcW w:w="4673" w:type="dxa"/>
          </w:tcPr>
          <w:p w14:paraId="489768DC" w14:textId="77777777" w:rsidR="00973626" w:rsidRPr="00973626" w:rsidRDefault="00973626" w:rsidP="008E65F1">
            <w:pPr>
              <w:keepNext/>
              <w:spacing w:after="0"/>
              <w:rPr>
                <w:rFonts w:ascii="Arial" w:hAnsi="Arial" w:cs="Arial"/>
                <w:sz w:val="20"/>
                <w:szCs w:val="20"/>
                <w:lang w:val="sl-SI" w:eastAsia="sl-SI"/>
              </w:rPr>
            </w:pPr>
            <w:r w:rsidRPr="00973626">
              <w:rPr>
                <w:rFonts w:ascii="Arial" w:hAnsi="Arial" w:cs="Arial"/>
                <w:sz w:val="20"/>
                <w:szCs w:val="20"/>
                <w:lang w:val="sl-SI" w:eastAsia="sl-SI"/>
              </w:rPr>
              <w:t>10010</w:t>
            </w:r>
          </w:p>
        </w:tc>
      </w:tr>
      <w:tr w:rsidR="00973626" w:rsidRPr="006633B4" w14:paraId="70CB3DF4" w14:textId="77777777" w:rsidTr="008E65F1">
        <w:tc>
          <w:tcPr>
            <w:tcW w:w="3261" w:type="dxa"/>
          </w:tcPr>
          <w:p w14:paraId="245E57F5" w14:textId="77777777" w:rsidR="00973626" w:rsidRDefault="00973626" w:rsidP="008E65F1">
            <w:pPr>
              <w:keepNext/>
              <w:spacing w:after="0"/>
              <w:rPr>
                <w:rFonts w:ascii="Courier New" w:hAnsi="Courier New" w:cs="Courier New"/>
                <w:szCs w:val="22"/>
              </w:rPr>
            </w:pPr>
            <w:r>
              <w:rPr>
                <w:rFonts w:ascii="Courier New" w:hAnsi="Courier New" w:cs="Courier New"/>
                <w:szCs w:val="22"/>
              </w:rPr>
              <w:t xml:space="preserve">  ErrorShortDesc</w:t>
            </w:r>
          </w:p>
        </w:tc>
        <w:tc>
          <w:tcPr>
            <w:tcW w:w="4673" w:type="dxa"/>
          </w:tcPr>
          <w:p w14:paraId="526110B8" w14:textId="77777777" w:rsidR="00973626" w:rsidRPr="00973626" w:rsidRDefault="00973626" w:rsidP="008E65F1">
            <w:pPr>
              <w:keepNext/>
              <w:spacing w:after="0"/>
              <w:rPr>
                <w:rFonts w:ascii="Arial" w:hAnsi="Arial" w:cs="Arial"/>
                <w:sz w:val="20"/>
                <w:szCs w:val="20"/>
                <w:lang w:val="sl-SI" w:eastAsia="sl-SI"/>
              </w:rPr>
            </w:pPr>
            <w:r w:rsidRPr="00973626">
              <w:rPr>
                <w:rFonts w:ascii="Arial" w:hAnsi="Arial" w:cs="Arial"/>
                <w:sz w:val="20"/>
                <w:szCs w:val="20"/>
                <w:lang w:val="sl-SI" w:eastAsia="sl-SI"/>
              </w:rPr>
              <w:t>MessageRefID is not unique</w:t>
            </w:r>
          </w:p>
        </w:tc>
      </w:tr>
      <w:tr w:rsidR="00973626" w:rsidRPr="00D16BC5" w14:paraId="41DF5656" w14:textId="77777777" w:rsidTr="008E65F1">
        <w:tc>
          <w:tcPr>
            <w:tcW w:w="3261" w:type="dxa"/>
          </w:tcPr>
          <w:p w14:paraId="4014B50C" w14:textId="77777777" w:rsidR="00973626" w:rsidRDefault="00973626" w:rsidP="008E65F1">
            <w:pPr>
              <w:spacing w:after="0"/>
              <w:rPr>
                <w:rFonts w:ascii="Courier New" w:hAnsi="Courier New" w:cs="Courier New"/>
                <w:szCs w:val="22"/>
              </w:rPr>
            </w:pPr>
            <w:r>
              <w:rPr>
                <w:rFonts w:ascii="Courier New" w:hAnsi="Courier New" w:cs="Courier New"/>
                <w:szCs w:val="22"/>
              </w:rPr>
              <w:t xml:space="preserve">  ErrorDescription</w:t>
            </w:r>
          </w:p>
        </w:tc>
        <w:tc>
          <w:tcPr>
            <w:tcW w:w="4673" w:type="dxa"/>
          </w:tcPr>
          <w:p w14:paraId="75726D7D" w14:textId="77777777" w:rsidR="00973626" w:rsidRPr="00973626" w:rsidRDefault="00973626" w:rsidP="008E65F1">
            <w:pPr>
              <w:spacing w:after="0"/>
              <w:rPr>
                <w:rFonts w:ascii="Arial" w:hAnsi="Arial" w:cs="Arial"/>
                <w:sz w:val="20"/>
                <w:szCs w:val="20"/>
                <w:lang w:val="sl-SI" w:eastAsia="sl-SI"/>
              </w:rPr>
            </w:pPr>
            <w:r w:rsidRPr="00973626">
              <w:rPr>
                <w:rFonts w:ascii="Arial" w:hAnsi="Arial" w:cs="Arial"/>
                <w:sz w:val="20"/>
                <w:szCs w:val="20"/>
                <w:lang w:val="sl-SI" w:eastAsia="sl-SI"/>
              </w:rPr>
              <w:t>The value of the Unique Message Reference was already used in some of the previous files.</w:t>
            </w:r>
          </w:p>
        </w:tc>
      </w:tr>
    </w:tbl>
    <w:p w14:paraId="36B6299D" w14:textId="77777777" w:rsidR="00973626" w:rsidRPr="00B668A6" w:rsidRDefault="00973626" w:rsidP="00B668A6">
      <w:pPr>
        <w:rPr>
          <w:rFonts w:ascii="Arial" w:hAnsi="Arial" w:cs="Arial"/>
          <w:sz w:val="20"/>
          <w:szCs w:val="20"/>
        </w:rPr>
      </w:pPr>
    </w:p>
    <w:p w14:paraId="38264B74" w14:textId="4CCB05B0" w:rsidR="007D1D46" w:rsidRDefault="007D1D46" w:rsidP="00DD1511">
      <w:pPr>
        <w:rPr>
          <w:rFonts w:ascii="Arial" w:hAnsi="Arial" w:cs="Arial"/>
          <w:sz w:val="20"/>
          <w:szCs w:val="20"/>
        </w:rPr>
      </w:pPr>
    </w:p>
    <w:p w14:paraId="23A5FF64" w14:textId="5F6BC12E" w:rsidR="007D1D46" w:rsidRDefault="00973626" w:rsidP="00DD1511">
      <w:pPr>
        <w:rPr>
          <w:rFonts w:ascii="Arial" w:hAnsi="Arial" w:cs="Arial"/>
          <w:sz w:val="20"/>
          <w:szCs w:val="20"/>
        </w:rPr>
      </w:pPr>
      <w:r>
        <w:rPr>
          <w:rFonts w:ascii="Arial" w:hAnsi="Arial" w:cs="Arial"/>
          <w:sz w:val="20"/>
          <w:szCs w:val="20"/>
        </w:rPr>
        <w:t xml:space="preserve">Drugo sporočilo krši poslovno pravilo MH-BR-110 glede enoličnosti identifikatorja sporočila. </w:t>
      </w:r>
    </w:p>
    <w:p w14:paraId="43DEEFDB" w14:textId="27FF44E3" w:rsidR="00973626" w:rsidRDefault="00973626" w:rsidP="00DD1511">
      <w:pPr>
        <w:rPr>
          <w:rFonts w:ascii="Arial" w:hAnsi="Arial" w:cs="Arial"/>
          <w:sz w:val="20"/>
          <w:szCs w:val="20"/>
        </w:rPr>
      </w:pPr>
    </w:p>
    <w:p w14:paraId="13434397" w14:textId="60769975" w:rsidR="00973626" w:rsidRDefault="003B5F8C" w:rsidP="00973626">
      <w:pPr>
        <w:pStyle w:val="Naslov2"/>
        <w:numPr>
          <w:ilvl w:val="1"/>
          <w:numId w:val="1"/>
        </w:numPr>
        <w:spacing w:before="0" w:line="260" w:lineRule="atLeast"/>
        <w:jc w:val="both"/>
        <w:rPr>
          <w:rFonts w:cs="Arial"/>
          <w:sz w:val="24"/>
          <w:szCs w:val="24"/>
        </w:rPr>
      </w:pPr>
      <w:bookmarkStart w:id="46" w:name="_Toc151621926"/>
      <w:r>
        <w:rPr>
          <w:rFonts w:cs="Arial"/>
          <w:sz w:val="24"/>
          <w:szCs w:val="24"/>
        </w:rPr>
        <w:t>Preveliko število napak v poslani datoteki</w:t>
      </w:r>
      <w:bookmarkEnd w:id="46"/>
    </w:p>
    <w:p w14:paraId="40E9FF83" w14:textId="6BFC0E8B" w:rsidR="003B5F8C" w:rsidRDefault="003B5F8C" w:rsidP="003B5F8C"/>
    <w:p w14:paraId="3FC6CF0D" w14:textId="3BA4D711" w:rsidR="003B5F8C" w:rsidRPr="003B5F8C" w:rsidRDefault="003B5F8C" w:rsidP="003B5F8C">
      <w:pPr>
        <w:rPr>
          <w:rFonts w:ascii="Arial" w:hAnsi="Arial" w:cs="Arial"/>
          <w:sz w:val="20"/>
          <w:szCs w:val="20"/>
        </w:rPr>
      </w:pPr>
      <w:r w:rsidRPr="003B5F8C">
        <w:rPr>
          <w:rFonts w:ascii="Arial" w:hAnsi="Arial" w:cs="Arial"/>
          <w:sz w:val="20"/>
          <w:szCs w:val="20"/>
        </w:rPr>
        <w:t xml:space="preserve">V primeru prevelikega števila napak v poslani datoteki bo PSP dobil VLD sporočilo z informacijo, da je v datoteki preveč napak in ne opisom vseh napak. </w:t>
      </w:r>
    </w:p>
    <w:p w14:paraId="3DDB7C72" w14:textId="2841F004" w:rsidR="003B5F8C" w:rsidRDefault="003B5F8C" w:rsidP="003B5F8C"/>
    <w:p w14:paraId="49B407C3" w14:textId="77777777" w:rsidR="003B5F8C" w:rsidRDefault="003B5F8C" w:rsidP="003B5F8C">
      <w:pPr>
        <w:spacing w:after="120" w:line="260" w:lineRule="atLeast"/>
        <w:jc w:val="both"/>
        <w:rPr>
          <w:rFonts w:ascii="Arial" w:hAnsi="Arial" w:cs="Arial"/>
          <w:sz w:val="20"/>
          <w:szCs w:val="20"/>
        </w:rPr>
      </w:pPr>
      <w:r>
        <w:rPr>
          <w:rFonts w:ascii="Arial" w:hAnsi="Arial" w:cs="Arial"/>
          <w:sz w:val="20"/>
          <w:szCs w:val="20"/>
        </w:rPr>
        <w:t>Poslano inicialno sporočilo (PSP):</w:t>
      </w:r>
    </w:p>
    <w:tbl>
      <w:tblPr>
        <w:tblStyle w:val="TableHistory"/>
        <w:tblW w:w="0" w:type="auto"/>
        <w:tblInd w:w="1129" w:type="dxa"/>
        <w:tblLook w:val="04A0" w:firstRow="1" w:lastRow="0" w:firstColumn="1" w:lastColumn="0" w:noHBand="0" w:noVBand="1"/>
      </w:tblPr>
      <w:tblGrid>
        <w:gridCol w:w="3152"/>
        <w:gridCol w:w="4207"/>
      </w:tblGrid>
      <w:tr w:rsidR="003B5F8C" w:rsidRPr="00154D81" w14:paraId="20604062" w14:textId="77777777" w:rsidTr="008E65F1">
        <w:tc>
          <w:tcPr>
            <w:tcW w:w="3261" w:type="dxa"/>
          </w:tcPr>
          <w:p w14:paraId="7945F3FA" w14:textId="77777777" w:rsidR="003B5F8C" w:rsidRPr="002B2E2B" w:rsidRDefault="003B5F8C" w:rsidP="008E65F1">
            <w:pPr>
              <w:spacing w:after="0"/>
              <w:rPr>
                <w:rFonts w:ascii="Times" w:hAnsi="Times" w:cs="Times"/>
                <w:b/>
                <w:bCs/>
                <w:szCs w:val="22"/>
              </w:rPr>
            </w:pPr>
            <w:r w:rsidRPr="002B2E2B">
              <w:rPr>
                <w:bCs/>
              </w:rPr>
              <w:t>File name</w:t>
            </w:r>
          </w:p>
        </w:tc>
        <w:tc>
          <w:tcPr>
            <w:tcW w:w="4673" w:type="dxa"/>
          </w:tcPr>
          <w:p w14:paraId="0BADAA05" w14:textId="6802120F" w:rsidR="003B5F8C" w:rsidRPr="003B5F8C" w:rsidRDefault="003B5F8C" w:rsidP="008E65F1">
            <w:pPr>
              <w:spacing w:after="0"/>
              <w:rPr>
                <w:szCs w:val="22"/>
                <w:lang w:val="it-IT" w:eastAsia="ko-KR"/>
              </w:rPr>
            </w:pPr>
            <w:r w:rsidRPr="00973626">
              <w:rPr>
                <w:rFonts w:ascii="Arial" w:hAnsi="Arial" w:cs="Arial"/>
                <w:sz w:val="20"/>
                <w:szCs w:val="20"/>
                <w:lang w:val="sl-SI" w:eastAsia="sl-SI"/>
              </w:rPr>
              <w:t>PMT</w:t>
            </w:r>
            <w:r w:rsidRPr="00021FF8">
              <w:rPr>
                <w:rFonts w:ascii="Arial" w:hAnsi="Arial" w:cs="Arial"/>
                <w:sz w:val="20"/>
                <w:szCs w:val="20"/>
                <w:lang w:val="sl-SI" w:eastAsia="sl-SI"/>
              </w:rPr>
              <w:t>-Q</w:t>
            </w:r>
            <w:r>
              <w:rPr>
                <w:rFonts w:ascii="Arial" w:hAnsi="Arial" w:cs="Arial"/>
                <w:sz w:val="20"/>
                <w:szCs w:val="20"/>
                <w:lang w:val="sl-SI" w:eastAsia="sl-SI"/>
              </w:rPr>
              <w:t>2</w:t>
            </w:r>
            <w:r w:rsidRPr="00021FF8">
              <w:rPr>
                <w:rFonts w:ascii="Arial" w:hAnsi="Arial" w:cs="Arial"/>
                <w:sz w:val="20"/>
                <w:szCs w:val="20"/>
                <w:lang w:val="sl-SI" w:eastAsia="sl-SI"/>
              </w:rPr>
              <w:t>-202</w:t>
            </w:r>
            <w:r>
              <w:rPr>
                <w:rFonts w:ascii="Arial" w:hAnsi="Arial" w:cs="Arial"/>
                <w:sz w:val="20"/>
                <w:szCs w:val="20"/>
                <w:lang w:val="sl-SI" w:eastAsia="sl-SI"/>
              </w:rPr>
              <w:t>6</w:t>
            </w:r>
            <w:r w:rsidRPr="00021FF8">
              <w:rPr>
                <w:rFonts w:ascii="Arial" w:hAnsi="Arial" w:cs="Arial"/>
                <w:sz w:val="20"/>
                <w:szCs w:val="20"/>
                <w:lang w:val="sl-SI" w:eastAsia="sl-SI"/>
              </w:rPr>
              <w:t>-SI-LJBASI2X-1-1.xml</w:t>
            </w:r>
          </w:p>
        </w:tc>
      </w:tr>
      <w:tr w:rsidR="003B5F8C" w14:paraId="7AA03C12" w14:textId="77777777" w:rsidTr="008E65F1">
        <w:tc>
          <w:tcPr>
            <w:tcW w:w="3261" w:type="dxa"/>
          </w:tcPr>
          <w:p w14:paraId="2792BCC8" w14:textId="77777777" w:rsidR="003B5F8C" w:rsidRDefault="003B5F8C" w:rsidP="008E65F1">
            <w:pPr>
              <w:spacing w:after="0"/>
              <w:rPr>
                <w:rFonts w:ascii="Times" w:hAnsi="Times" w:cs="Times"/>
                <w:szCs w:val="22"/>
              </w:rPr>
            </w:pPr>
            <w:r w:rsidRPr="002B2E2B">
              <w:rPr>
                <w:rFonts w:ascii="Courier New" w:hAnsi="Courier New" w:cs="Courier New"/>
                <w:szCs w:val="22"/>
                <w:lang w:val="de-DE"/>
              </w:rPr>
              <w:t>MessageType</w:t>
            </w:r>
          </w:p>
        </w:tc>
        <w:tc>
          <w:tcPr>
            <w:tcW w:w="4673" w:type="dxa"/>
          </w:tcPr>
          <w:p w14:paraId="4360FB94" w14:textId="77777777" w:rsidR="003B5F8C" w:rsidRPr="003B5F8C" w:rsidRDefault="003B5F8C" w:rsidP="008E65F1">
            <w:pPr>
              <w:spacing w:after="0"/>
              <w:rPr>
                <w:rFonts w:ascii="Arial" w:hAnsi="Arial" w:cs="Arial"/>
                <w:sz w:val="20"/>
                <w:szCs w:val="20"/>
                <w:lang w:val="sl-SI" w:eastAsia="sl-SI"/>
              </w:rPr>
            </w:pPr>
            <w:r w:rsidRPr="003B5F8C">
              <w:rPr>
                <w:rFonts w:ascii="Arial" w:hAnsi="Arial" w:cs="Arial"/>
                <w:sz w:val="20"/>
                <w:szCs w:val="20"/>
                <w:lang w:val="sl-SI" w:eastAsia="sl-SI"/>
              </w:rPr>
              <w:t>PMT</w:t>
            </w:r>
          </w:p>
        </w:tc>
      </w:tr>
      <w:tr w:rsidR="003B5F8C" w14:paraId="1C7E2361" w14:textId="77777777" w:rsidTr="008E65F1">
        <w:tc>
          <w:tcPr>
            <w:tcW w:w="3261" w:type="dxa"/>
          </w:tcPr>
          <w:p w14:paraId="702D8089" w14:textId="77777777" w:rsidR="003B5F8C" w:rsidRDefault="003B5F8C" w:rsidP="008E65F1">
            <w:pPr>
              <w:spacing w:after="0"/>
              <w:rPr>
                <w:rFonts w:ascii="Times" w:hAnsi="Times" w:cs="Times"/>
                <w:szCs w:val="22"/>
              </w:rPr>
            </w:pPr>
            <w:r w:rsidRPr="002B2E2B">
              <w:rPr>
                <w:rFonts w:ascii="Courier New" w:hAnsi="Courier New" w:cs="Courier New"/>
                <w:szCs w:val="22"/>
              </w:rPr>
              <w:t>MessageTypeIndic</w:t>
            </w:r>
          </w:p>
        </w:tc>
        <w:tc>
          <w:tcPr>
            <w:tcW w:w="4673" w:type="dxa"/>
          </w:tcPr>
          <w:p w14:paraId="1CA90DAB" w14:textId="77777777" w:rsidR="003B5F8C" w:rsidRPr="003B5F8C" w:rsidRDefault="003B5F8C" w:rsidP="008E65F1">
            <w:pPr>
              <w:spacing w:after="0"/>
              <w:rPr>
                <w:rFonts w:ascii="Arial" w:hAnsi="Arial" w:cs="Arial"/>
                <w:sz w:val="20"/>
                <w:szCs w:val="20"/>
                <w:lang w:val="sl-SI" w:eastAsia="sl-SI"/>
              </w:rPr>
            </w:pPr>
            <w:r w:rsidRPr="003B5F8C">
              <w:rPr>
                <w:rFonts w:ascii="Arial" w:hAnsi="Arial" w:cs="Arial"/>
                <w:sz w:val="20"/>
                <w:szCs w:val="20"/>
                <w:lang w:val="sl-SI" w:eastAsia="sl-SI"/>
              </w:rPr>
              <w:t>CESOP100</w:t>
            </w:r>
          </w:p>
        </w:tc>
      </w:tr>
      <w:tr w:rsidR="003B5F8C" w14:paraId="5735403A" w14:textId="77777777" w:rsidTr="008E65F1">
        <w:tc>
          <w:tcPr>
            <w:tcW w:w="3261" w:type="dxa"/>
          </w:tcPr>
          <w:p w14:paraId="2E1FF3F1" w14:textId="77777777" w:rsidR="003B5F8C" w:rsidRDefault="003B5F8C" w:rsidP="008E65F1">
            <w:pPr>
              <w:spacing w:after="0"/>
              <w:rPr>
                <w:rFonts w:ascii="Times" w:hAnsi="Times" w:cs="Times"/>
                <w:szCs w:val="22"/>
              </w:rPr>
            </w:pPr>
            <w:r w:rsidRPr="002B1B66">
              <w:rPr>
                <w:rFonts w:ascii="Courier New" w:hAnsi="Courier New" w:cs="Courier New"/>
                <w:szCs w:val="22"/>
                <w:lang w:val="de-DE"/>
              </w:rPr>
              <w:t>MessageRefId</w:t>
            </w:r>
          </w:p>
        </w:tc>
        <w:tc>
          <w:tcPr>
            <w:tcW w:w="4673" w:type="dxa"/>
          </w:tcPr>
          <w:p w14:paraId="1ADE24C4" w14:textId="77777777" w:rsidR="003B5F8C" w:rsidRPr="003B5F8C" w:rsidRDefault="003B5F8C" w:rsidP="008E65F1">
            <w:pPr>
              <w:spacing w:after="0"/>
              <w:rPr>
                <w:rFonts w:ascii="Arial" w:hAnsi="Arial" w:cs="Arial"/>
                <w:sz w:val="20"/>
                <w:szCs w:val="20"/>
                <w:lang w:val="sl-SI" w:eastAsia="sl-SI"/>
              </w:rPr>
            </w:pPr>
            <w:r w:rsidRPr="003B5F8C">
              <w:rPr>
                <w:rFonts w:ascii="Arial" w:hAnsi="Arial" w:cs="Arial"/>
                <w:sz w:val="20"/>
                <w:szCs w:val="20"/>
                <w:lang w:val="sl-SI" w:eastAsia="sl-SI"/>
              </w:rPr>
              <w:t>5511855a-fda4-4997-843e-db85a8567af6</w:t>
            </w:r>
          </w:p>
        </w:tc>
      </w:tr>
      <w:tr w:rsidR="003B5F8C" w14:paraId="7E7FC223" w14:textId="77777777" w:rsidTr="008E65F1">
        <w:tc>
          <w:tcPr>
            <w:tcW w:w="3261" w:type="dxa"/>
          </w:tcPr>
          <w:p w14:paraId="30EDE6C9" w14:textId="77777777" w:rsidR="003B5F8C" w:rsidRPr="00481742" w:rsidRDefault="003B5F8C" w:rsidP="008E65F1">
            <w:pPr>
              <w:spacing w:after="0"/>
              <w:rPr>
                <w:rFonts w:ascii="Times" w:hAnsi="Times" w:cs="Times"/>
                <w:color w:val="EEECE1" w:themeColor="background2"/>
                <w:szCs w:val="22"/>
              </w:rPr>
            </w:pPr>
            <w:r w:rsidRPr="00EF12AD">
              <w:rPr>
                <w:rFonts w:ascii="Courier New" w:hAnsi="Courier New" w:cs="Courier New"/>
                <w:szCs w:val="22"/>
                <w:lang w:val="de-DE"/>
              </w:rPr>
              <w:t>CorrMessageRefId</w:t>
            </w:r>
          </w:p>
        </w:tc>
        <w:tc>
          <w:tcPr>
            <w:tcW w:w="4673" w:type="dxa"/>
          </w:tcPr>
          <w:p w14:paraId="31BB6E35" w14:textId="0A2CC715" w:rsidR="003B5F8C" w:rsidRPr="00EF12AD" w:rsidRDefault="003B5F8C" w:rsidP="008E65F1">
            <w:pPr>
              <w:spacing w:after="0"/>
              <w:rPr>
                <w:rFonts w:ascii="Times" w:hAnsi="Times" w:cs="Times"/>
                <w:i/>
                <w:iCs/>
                <w:color w:val="A6A6A6" w:themeColor="background1" w:themeShade="A6"/>
                <w:szCs w:val="22"/>
              </w:rPr>
            </w:pPr>
            <w:r>
              <w:rPr>
                <w:i/>
                <w:iCs/>
                <w:color w:val="A6A6A6" w:themeColor="background1" w:themeShade="A6"/>
              </w:rPr>
              <w:t>Ni naveden</w:t>
            </w:r>
          </w:p>
        </w:tc>
      </w:tr>
    </w:tbl>
    <w:p w14:paraId="74321F5B" w14:textId="77777777" w:rsidR="003B5F8C" w:rsidRDefault="003B5F8C" w:rsidP="003B5F8C"/>
    <w:p w14:paraId="04A191B0" w14:textId="24697F26" w:rsidR="003B5F8C" w:rsidRPr="003B5F8C" w:rsidRDefault="003B5F8C" w:rsidP="003B5F8C">
      <w:pPr>
        <w:spacing w:after="120" w:line="260" w:lineRule="atLeast"/>
        <w:jc w:val="both"/>
        <w:rPr>
          <w:rFonts w:ascii="Arial" w:hAnsi="Arial" w:cs="Arial"/>
          <w:sz w:val="20"/>
          <w:szCs w:val="20"/>
        </w:rPr>
      </w:pPr>
      <w:r w:rsidRPr="003B5F8C">
        <w:rPr>
          <w:rFonts w:ascii="Arial" w:hAnsi="Arial" w:cs="Arial"/>
          <w:sz w:val="20"/>
          <w:szCs w:val="20"/>
        </w:rPr>
        <w:t>PSP prejme zavrnitveno VLD sporočilo z obvestilom, da je najdeno preveč napak v datoteki:</w:t>
      </w:r>
    </w:p>
    <w:tbl>
      <w:tblPr>
        <w:tblStyle w:val="TableHistory"/>
        <w:tblW w:w="0" w:type="auto"/>
        <w:tblInd w:w="1129" w:type="dxa"/>
        <w:tblLook w:val="04A0" w:firstRow="1" w:lastRow="0" w:firstColumn="1" w:lastColumn="0" w:noHBand="0" w:noVBand="1"/>
      </w:tblPr>
      <w:tblGrid>
        <w:gridCol w:w="3128"/>
        <w:gridCol w:w="4231"/>
      </w:tblGrid>
      <w:tr w:rsidR="003B5F8C" w:rsidRPr="00154D81" w14:paraId="3033B007" w14:textId="77777777" w:rsidTr="003B5F8C">
        <w:tc>
          <w:tcPr>
            <w:tcW w:w="3128" w:type="dxa"/>
          </w:tcPr>
          <w:p w14:paraId="032BA8AA" w14:textId="77777777" w:rsidR="003B5F8C" w:rsidRPr="002B2E2B" w:rsidRDefault="003B5F8C" w:rsidP="008E65F1">
            <w:pPr>
              <w:spacing w:after="0"/>
              <w:rPr>
                <w:rFonts w:ascii="Times" w:hAnsi="Times" w:cs="Times"/>
                <w:b/>
                <w:bCs/>
                <w:szCs w:val="22"/>
              </w:rPr>
            </w:pPr>
            <w:r w:rsidRPr="002B2E2B">
              <w:rPr>
                <w:bCs/>
              </w:rPr>
              <w:t>File name</w:t>
            </w:r>
          </w:p>
        </w:tc>
        <w:tc>
          <w:tcPr>
            <w:tcW w:w="4231" w:type="dxa"/>
          </w:tcPr>
          <w:p w14:paraId="3CF222F4" w14:textId="78FE51F2" w:rsidR="003B5F8C" w:rsidRPr="00D37CDA" w:rsidRDefault="003B5F8C" w:rsidP="008E65F1">
            <w:pPr>
              <w:spacing w:after="0"/>
              <w:rPr>
                <w:rFonts w:ascii="Times" w:hAnsi="Times" w:cs="Times"/>
                <w:bCs/>
                <w:szCs w:val="22"/>
                <w:lang w:val="it-IT"/>
              </w:rPr>
            </w:pPr>
            <w:r>
              <w:rPr>
                <w:rFonts w:ascii="Arial" w:hAnsi="Arial" w:cs="Arial"/>
                <w:sz w:val="20"/>
                <w:szCs w:val="20"/>
                <w:lang w:val="sl-SI" w:eastAsia="sl-SI"/>
              </w:rPr>
              <w:t>VLD</w:t>
            </w:r>
            <w:r w:rsidRPr="00021FF8">
              <w:rPr>
                <w:rFonts w:ascii="Arial" w:hAnsi="Arial" w:cs="Arial"/>
                <w:sz w:val="20"/>
                <w:szCs w:val="20"/>
                <w:lang w:val="sl-SI" w:eastAsia="sl-SI"/>
              </w:rPr>
              <w:t>-Q</w:t>
            </w:r>
            <w:r>
              <w:rPr>
                <w:rFonts w:ascii="Arial" w:hAnsi="Arial" w:cs="Arial"/>
                <w:sz w:val="20"/>
                <w:szCs w:val="20"/>
                <w:lang w:val="sl-SI" w:eastAsia="sl-SI"/>
              </w:rPr>
              <w:t>2</w:t>
            </w:r>
            <w:r w:rsidRPr="00021FF8">
              <w:rPr>
                <w:rFonts w:ascii="Arial" w:hAnsi="Arial" w:cs="Arial"/>
                <w:sz w:val="20"/>
                <w:szCs w:val="20"/>
                <w:lang w:val="sl-SI" w:eastAsia="sl-SI"/>
              </w:rPr>
              <w:t>-202</w:t>
            </w:r>
            <w:r>
              <w:rPr>
                <w:rFonts w:ascii="Arial" w:hAnsi="Arial" w:cs="Arial"/>
                <w:sz w:val="20"/>
                <w:szCs w:val="20"/>
                <w:lang w:val="sl-SI" w:eastAsia="sl-SI"/>
              </w:rPr>
              <w:t>6</w:t>
            </w:r>
            <w:r w:rsidRPr="00021FF8">
              <w:rPr>
                <w:rFonts w:ascii="Arial" w:hAnsi="Arial" w:cs="Arial"/>
                <w:sz w:val="20"/>
                <w:szCs w:val="20"/>
                <w:lang w:val="sl-SI" w:eastAsia="sl-SI"/>
              </w:rPr>
              <w:t>-SI-LJBASI2X-1-1.xml</w:t>
            </w:r>
            <w:r w:rsidRPr="00D37CDA">
              <w:rPr>
                <w:rFonts w:ascii="Times" w:hAnsi="Times" w:cs="Times"/>
                <w:bCs/>
                <w:szCs w:val="22"/>
                <w:lang w:val="it-IT"/>
              </w:rPr>
              <w:t xml:space="preserve"> </w:t>
            </w:r>
          </w:p>
        </w:tc>
      </w:tr>
      <w:tr w:rsidR="003B5F8C" w14:paraId="28209F15" w14:textId="77777777" w:rsidTr="003B5F8C">
        <w:tc>
          <w:tcPr>
            <w:tcW w:w="3128" w:type="dxa"/>
          </w:tcPr>
          <w:p w14:paraId="49F4CEAA" w14:textId="77777777" w:rsidR="003B5F8C" w:rsidRDefault="003B5F8C" w:rsidP="008E65F1">
            <w:pPr>
              <w:spacing w:after="0"/>
              <w:rPr>
                <w:rFonts w:ascii="Times" w:hAnsi="Times" w:cs="Times"/>
                <w:szCs w:val="22"/>
              </w:rPr>
            </w:pPr>
            <w:r w:rsidRPr="002B2E2B">
              <w:rPr>
                <w:rFonts w:ascii="Courier New" w:hAnsi="Courier New" w:cs="Courier New"/>
                <w:szCs w:val="22"/>
                <w:lang w:val="de-DE"/>
              </w:rPr>
              <w:t>MessageType</w:t>
            </w:r>
          </w:p>
        </w:tc>
        <w:tc>
          <w:tcPr>
            <w:tcW w:w="4231" w:type="dxa"/>
          </w:tcPr>
          <w:p w14:paraId="4FA92C98" w14:textId="77777777" w:rsidR="003B5F8C" w:rsidRPr="003B5F8C" w:rsidRDefault="003B5F8C" w:rsidP="008E65F1">
            <w:pPr>
              <w:spacing w:after="0"/>
              <w:rPr>
                <w:rFonts w:ascii="Arial" w:hAnsi="Arial" w:cs="Arial"/>
                <w:sz w:val="20"/>
                <w:szCs w:val="20"/>
                <w:lang w:val="sl-SI" w:eastAsia="sl-SI"/>
              </w:rPr>
            </w:pPr>
            <w:r w:rsidRPr="003B5F8C">
              <w:rPr>
                <w:rFonts w:ascii="Arial" w:hAnsi="Arial" w:cs="Arial"/>
                <w:sz w:val="20"/>
                <w:szCs w:val="20"/>
                <w:lang w:val="sl-SI" w:eastAsia="sl-SI"/>
              </w:rPr>
              <w:t>VLD</w:t>
            </w:r>
          </w:p>
        </w:tc>
      </w:tr>
      <w:tr w:rsidR="003B5F8C" w14:paraId="19ED7A5F" w14:textId="77777777" w:rsidTr="003B5F8C">
        <w:tc>
          <w:tcPr>
            <w:tcW w:w="3128" w:type="dxa"/>
          </w:tcPr>
          <w:p w14:paraId="0683B6A2" w14:textId="77777777" w:rsidR="003B5F8C" w:rsidRDefault="003B5F8C" w:rsidP="008E65F1">
            <w:pPr>
              <w:spacing w:after="0"/>
              <w:rPr>
                <w:rFonts w:ascii="Times" w:hAnsi="Times" w:cs="Times"/>
                <w:szCs w:val="22"/>
              </w:rPr>
            </w:pPr>
            <w:r w:rsidRPr="002B2E2B">
              <w:rPr>
                <w:rFonts w:ascii="Courier New" w:hAnsi="Courier New" w:cs="Courier New"/>
                <w:szCs w:val="22"/>
              </w:rPr>
              <w:t>MessageTypeIndic</w:t>
            </w:r>
          </w:p>
        </w:tc>
        <w:tc>
          <w:tcPr>
            <w:tcW w:w="4231" w:type="dxa"/>
          </w:tcPr>
          <w:p w14:paraId="06021BB4" w14:textId="77777777" w:rsidR="003B5F8C" w:rsidRPr="003B5F8C" w:rsidRDefault="003B5F8C" w:rsidP="008E65F1">
            <w:pPr>
              <w:spacing w:after="0"/>
              <w:rPr>
                <w:rFonts w:ascii="Arial" w:hAnsi="Arial" w:cs="Arial"/>
                <w:sz w:val="20"/>
                <w:szCs w:val="20"/>
                <w:lang w:val="sl-SI" w:eastAsia="sl-SI"/>
              </w:rPr>
            </w:pPr>
            <w:r w:rsidRPr="003B5F8C">
              <w:rPr>
                <w:rFonts w:ascii="Arial" w:hAnsi="Arial" w:cs="Arial"/>
                <w:sz w:val="20"/>
                <w:szCs w:val="20"/>
                <w:lang w:val="sl-SI" w:eastAsia="sl-SI"/>
              </w:rPr>
              <w:t>CESOP100</w:t>
            </w:r>
          </w:p>
        </w:tc>
      </w:tr>
      <w:tr w:rsidR="003B5F8C" w:rsidRPr="00340538" w14:paraId="1E99D2E2" w14:textId="77777777" w:rsidTr="003B5F8C">
        <w:tc>
          <w:tcPr>
            <w:tcW w:w="3128" w:type="dxa"/>
          </w:tcPr>
          <w:p w14:paraId="467C47E8" w14:textId="77777777" w:rsidR="003B5F8C" w:rsidRDefault="003B5F8C" w:rsidP="008E65F1">
            <w:pPr>
              <w:spacing w:after="0"/>
              <w:rPr>
                <w:rFonts w:ascii="Times" w:hAnsi="Times" w:cs="Times"/>
                <w:szCs w:val="22"/>
              </w:rPr>
            </w:pPr>
            <w:r w:rsidRPr="002B1B66">
              <w:rPr>
                <w:rFonts w:ascii="Courier New" w:hAnsi="Courier New" w:cs="Courier New"/>
                <w:szCs w:val="22"/>
                <w:lang w:val="de-DE"/>
              </w:rPr>
              <w:t>MessageRefId</w:t>
            </w:r>
          </w:p>
        </w:tc>
        <w:tc>
          <w:tcPr>
            <w:tcW w:w="4231" w:type="dxa"/>
          </w:tcPr>
          <w:p w14:paraId="28DF6E5E" w14:textId="77777777" w:rsidR="003B5F8C" w:rsidRPr="003B5F8C" w:rsidRDefault="003B5F8C" w:rsidP="008E65F1">
            <w:pPr>
              <w:spacing w:after="0"/>
              <w:rPr>
                <w:rFonts w:ascii="Arial" w:hAnsi="Arial" w:cs="Arial"/>
                <w:sz w:val="20"/>
                <w:szCs w:val="20"/>
                <w:lang w:val="sl-SI" w:eastAsia="sl-SI"/>
              </w:rPr>
            </w:pPr>
            <w:r w:rsidRPr="003B5F8C">
              <w:rPr>
                <w:rFonts w:ascii="Arial" w:hAnsi="Arial" w:cs="Arial"/>
                <w:sz w:val="20"/>
                <w:szCs w:val="20"/>
                <w:lang w:val="sl-SI" w:eastAsia="sl-SI"/>
              </w:rPr>
              <w:t>0d7a288d-3d00-430e-9a7d-588557e32e6f</w:t>
            </w:r>
          </w:p>
        </w:tc>
      </w:tr>
      <w:tr w:rsidR="003B5F8C" w14:paraId="4D5F7DD6" w14:textId="77777777" w:rsidTr="003B5F8C">
        <w:tc>
          <w:tcPr>
            <w:tcW w:w="3128" w:type="dxa"/>
          </w:tcPr>
          <w:p w14:paraId="0E3BED90" w14:textId="77777777" w:rsidR="003B5F8C" w:rsidRDefault="003B5F8C" w:rsidP="008E65F1">
            <w:pPr>
              <w:spacing w:after="0"/>
              <w:rPr>
                <w:rFonts w:ascii="Times" w:hAnsi="Times" w:cs="Times"/>
                <w:szCs w:val="22"/>
              </w:rPr>
            </w:pPr>
            <w:r>
              <w:rPr>
                <w:rFonts w:ascii="Courier New" w:hAnsi="Courier New" w:cs="Courier New"/>
                <w:szCs w:val="22"/>
              </w:rPr>
              <w:t>CorrMessageRefId</w:t>
            </w:r>
          </w:p>
        </w:tc>
        <w:tc>
          <w:tcPr>
            <w:tcW w:w="4231" w:type="dxa"/>
          </w:tcPr>
          <w:p w14:paraId="2C156F67" w14:textId="77777777" w:rsidR="003B5F8C" w:rsidRPr="003B5F8C" w:rsidRDefault="003B5F8C" w:rsidP="008E65F1">
            <w:pPr>
              <w:spacing w:after="0"/>
              <w:rPr>
                <w:rFonts w:ascii="Arial" w:hAnsi="Arial" w:cs="Arial"/>
                <w:sz w:val="20"/>
                <w:szCs w:val="20"/>
                <w:lang w:val="sl-SI" w:eastAsia="sl-SI"/>
              </w:rPr>
            </w:pPr>
            <w:r w:rsidRPr="003B5F8C">
              <w:rPr>
                <w:rFonts w:ascii="Arial" w:hAnsi="Arial" w:cs="Arial"/>
                <w:sz w:val="20"/>
                <w:szCs w:val="20"/>
                <w:lang w:val="sl-SI" w:eastAsia="sl-SI"/>
              </w:rPr>
              <w:t>5511855a-fda4-4997-843e-db85a8567af6</w:t>
            </w:r>
          </w:p>
        </w:tc>
      </w:tr>
      <w:tr w:rsidR="003B5F8C" w14:paraId="327DA691" w14:textId="77777777" w:rsidTr="003B5F8C">
        <w:tc>
          <w:tcPr>
            <w:tcW w:w="3128" w:type="dxa"/>
          </w:tcPr>
          <w:p w14:paraId="636B5627" w14:textId="77777777" w:rsidR="003B5F8C" w:rsidRPr="000A7DBB" w:rsidRDefault="003B5F8C" w:rsidP="008E65F1">
            <w:pPr>
              <w:spacing w:after="0"/>
              <w:rPr>
                <w:rFonts w:ascii="Courier New" w:hAnsi="Courier New" w:cs="Courier New"/>
                <w:szCs w:val="22"/>
              </w:rPr>
            </w:pPr>
            <w:r w:rsidRPr="002B2E2B">
              <w:rPr>
                <w:rFonts w:ascii="Courier New" w:hAnsi="Courier New" w:cs="Courier New"/>
                <w:szCs w:val="22"/>
              </w:rPr>
              <w:t>ValidationResult</w:t>
            </w:r>
          </w:p>
        </w:tc>
        <w:tc>
          <w:tcPr>
            <w:tcW w:w="4231" w:type="dxa"/>
          </w:tcPr>
          <w:p w14:paraId="27D50716" w14:textId="77777777" w:rsidR="003B5F8C" w:rsidRPr="003B5F8C" w:rsidRDefault="003B5F8C" w:rsidP="008E65F1">
            <w:pPr>
              <w:spacing w:after="0"/>
              <w:rPr>
                <w:rFonts w:ascii="Arial" w:hAnsi="Arial" w:cs="Arial"/>
                <w:sz w:val="20"/>
                <w:szCs w:val="20"/>
                <w:lang w:val="sl-SI" w:eastAsia="sl-SI"/>
              </w:rPr>
            </w:pPr>
            <w:r w:rsidRPr="003B5F8C">
              <w:rPr>
                <w:rFonts w:ascii="Arial" w:hAnsi="Arial" w:cs="Arial"/>
                <w:sz w:val="20"/>
                <w:szCs w:val="20"/>
                <w:lang w:val="sl-SI" w:eastAsia="sl-SI"/>
              </w:rPr>
              <w:t>FULLY REJECTED</w:t>
            </w:r>
          </w:p>
        </w:tc>
      </w:tr>
      <w:tr w:rsidR="003B5F8C" w14:paraId="0971E7F8" w14:textId="77777777" w:rsidTr="003B5F8C">
        <w:tc>
          <w:tcPr>
            <w:tcW w:w="3128" w:type="dxa"/>
          </w:tcPr>
          <w:p w14:paraId="19D8BD28" w14:textId="77777777" w:rsidR="003B5F8C" w:rsidRDefault="003B5F8C" w:rsidP="008E65F1">
            <w:pPr>
              <w:spacing w:after="0"/>
              <w:rPr>
                <w:rFonts w:ascii="Courier New" w:hAnsi="Courier New" w:cs="Courier New"/>
                <w:szCs w:val="22"/>
              </w:rPr>
            </w:pPr>
            <w:r>
              <w:rPr>
                <w:rFonts w:ascii="Courier New" w:hAnsi="Courier New" w:cs="Courier New"/>
                <w:szCs w:val="22"/>
              </w:rPr>
              <w:t xml:space="preserve">  ErrorCode</w:t>
            </w:r>
          </w:p>
        </w:tc>
        <w:tc>
          <w:tcPr>
            <w:tcW w:w="4231" w:type="dxa"/>
          </w:tcPr>
          <w:p w14:paraId="2ADD5E28" w14:textId="77777777" w:rsidR="003B5F8C" w:rsidRPr="003B5F8C" w:rsidRDefault="003B5F8C" w:rsidP="008E65F1">
            <w:pPr>
              <w:spacing w:after="0"/>
              <w:rPr>
                <w:rFonts w:ascii="Arial" w:hAnsi="Arial" w:cs="Arial"/>
                <w:sz w:val="20"/>
                <w:szCs w:val="20"/>
                <w:lang w:val="sl-SI" w:eastAsia="sl-SI"/>
              </w:rPr>
            </w:pPr>
            <w:r w:rsidRPr="003B5F8C">
              <w:rPr>
                <w:rFonts w:ascii="Arial" w:hAnsi="Arial" w:cs="Arial"/>
                <w:sz w:val="20"/>
                <w:szCs w:val="20"/>
                <w:lang w:val="sl-SI" w:eastAsia="sl-SI"/>
              </w:rPr>
              <w:t>50080</w:t>
            </w:r>
          </w:p>
        </w:tc>
      </w:tr>
      <w:tr w:rsidR="003B5F8C" w:rsidRPr="006633B4" w14:paraId="564CBEFA" w14:textId="77777777" w:rsidTr="003B5F8C">
        <w:tc>
          <w:tcPr>
            <w:tcW w:w="3128" w:type="dxa"/>
          </w:tcPr>
          <w:p w14:paraId="71DCDAD9" w14:textId="77777777" w:rsidR="003B5F8C" w:rsidRDefault="003B5F8C" w:rsidP="008E65F1">
            <w:pPr>
              <w:spacing w:after="0"/>
              <w:rPr>
                <w:rFonts w:ascii="Courier New" w:hAnsi="Courier New" w:cs="Courier New"/>
                <w:szCs w:val="22"/>
              </w:rPr>
            </w:pPr>
            <w:r>
              <w:rPr>
                <w:rFonts w:ascii="Courier New" w:hAnsi="Courier New" w:cs="Courier New"/>
                <w:szCs w:val="22"/>
              </w:rPr>
              <w:t xml:space="preserve">  ErrorShortDesc</w:t>
            </w:r>
          </w:p>
        </w:tc>
        <w:tc>
          <w:tcPr>
            <w:tcW w:w="4231" w:type="dxa"/>
          </w:tcPr>
          <w:p w14:paraId="40C4BB28" w14:textId="77777777" w:rsidR="003B5F8C" w:rsidRPr="003B5F8C" w:rsidRDefault="003B5F8C" w:rsidP="008E65F1">
            <w:pPr>
              <w:spacing w:after="0"/>
              <w:rPr>
                <w:rFonts w:ascii="Arial" w:hAnsi="Arial" w:cs="Arial"/>
                <w:sz w:val="20"/>
                <w:szCs w:val="20"/>
                <w:lang w:val="sl-SI" w:eastAsia="sl-SI"/>
              </w:rPr>
            </w:pPr>
            <w:r w:rsidRPr="003B5F8C">
              <w:rPr>
                <w:rFonts w:ascii="Arial" w:hAnsi="Arial" w:cs="Arial"/>
                <w:sz w:val="20"/>
                <w:szCs w:val="20"/>
                <w:lang w:val="sl-SI" w:eastAsia="sl-SI"/>
              </w:rPr>
              <w:t>Too many errors detected</w:t>
            </w:r>
          </w:p>
        </w:tc>
      </w:tr>
      <w:tr w:rsidR="003B5F8C" w:rsidRPr="00D16BC5" w14:paraId="575941BF" w14:textId="77777777" w:rsidTr="003B5F8C">
        <w:tc>
          <w:tcPr>
            <w:tcW w:w="3128" w:type="dxa"/>
          </w:tcPr>
          <w:p w14:paraId="594767AB" w14:textId="77777777" w:rsidR="003B5F8C" w:rsidRDefault="003B5F8C" w:rsidP="008E65F1">
            <w:pPr>
              <w:spacing w:after="0"/>
              <w:rPr>
                <w:rFonts w:ascii="Courier New" w:hAnsi="Courier New" w:cs="Courier New"/>
                <w:szCs w:val="22"/>
              </w:rPr>
            </w:pPr>
            <w:r>
              <w:rPr>
                <w:rFonts w:ascii="Courier New" w:hAnsi="Courier New" w:cs="Courier New"/>
                <w:szCs w:val="22"/>
              </w:rPr>
              <w:lastRenderedPageBreak/>
              <w:t xml:space="preserve">  ErrorDescription</w:t>
            </w:r>
          </w:p>
        </w:tc>
        <w:tc>
          <w:tcPr>
            <w:tcW w:w="4231" w:type="dxa"/>
          </w:tcPr>
          <w:p w14:paraId="2360E5B6" w14:textId="77777777" w:rsidR="003B5F8C" w:rsidRPr="003B5F8C" w:rsidRDefault="003B5F8C" w:rsidP="008E65F1">
            <w:pPr>
              <w:spacing w:after="0"/>
              <w:rPr>
                <w:rFonts w:ascii="Arial" w:hAnsi="Arial" w:cs="Arial"/>
                <w:sz w:val="20"/>
                <w:szCs w:val="20"/>
                <w:lang w:val="sl-SI" w:eastAsia="sl-SI"/>
              </w:rPr>
            </w:pPr>
            <w:r w:rsidRPr="003B5F8C">
              <w:rPr>
                <w:rFonts w:ascii="Arial" w:hAnsi="Arial" w:cs="Arial"/>
                <w:sz w:val="20"/>
                <w:szCs w:val="20"/>
                <w:lang w:val="sl-SI" w:eastAsia="sl-SI"/>
              </w:rPr>
              <w:t>The validation process has detected too many errors and has stopped prematurely.</w:t>
            </w:r>
          </w:p>
        </w:tc>
      </w:tr>
    </w:tbl>
    <w:p w14:paraId="7E3F9C48" w14:textId="695B814C" w:rsidR="003B5F8C" w:rsidRDefault="003B5F8C" w:rsidP="003B5F8C"/>
    <w:p w14:paraId="767C2649" w14:textId="683B340B" w:rsidR="003B5F8C" w:rsidRDefault="003B5F8C" w:rsidP="003B5F8C">
      <w:pPr>
        <w:rPr>
          <w:rFonts w:ascii="Arial" w:hAnsi="Arial" w:cs="Arial"/>
          <w:sz w:val="20"/>
          <w:szCs w:val="20"/>
        </w:rPr>
      </w:pPr>
      <w:r w:rsidRPr="003B5F8C">
        <w:rPr>
          <w:rFonts w:ascii="Arial" w:hAnsi="Arial" w:cs="Arial"/>
          <w:sz w:val="20"/>
          <w:szCs w:val="20"/>
        </w:rPr>
        <w:t xml:space="preserve">Element ValidationErrors bo vseboval obvestilo o posameznih napakah dokler se ni proces validacije predčasno ustavil, ter eno dodatno obvestilo (s kodo 50080), ki kaže, da je validacija predčasno ustavljena. PSP ob oddaji popravka mora popraviti vse napake, tudi tiste, ki niso specifično navedene.  </w:t>
      </w:r>
    </w:p>
    <w:p w14:paraId="42487405" w14:textId="7097BE7A" w:rsidR="003B5F8C" w:rsidRDefault="003B5F8C" w:rsidP="003B5F8C">
      <w:pPr>
        <w:rPr>
          <w:rFonts w:ascii="Arial" w:hAnsi="Arial" w:cs="Arial"/>
          <w:sz w:val="20"/>
          <w:szCs w:val="20"/>
        </w:rPr>
      </w:pPr>
    </w:p>
    <w:p w14:paraId="495C0AA7" w14:textId="7AEFAE04" w:rsidR="003B5F8C" w:rsidRDefault="003B5F8C" w:rsidP="003B5F8C">
      <w:pPr>
        <w:pStyle w:val="Naslov2"/>
        <w:numPr>
          <w:ilvl w:val="1"/>
          <w:numId w:val="1"/>
        </w:numPr>
        <w:spacing w:before="0" w:line="260" w:lineRule="atLeast"/>
        <w:jc w:val="both"/>
        <w:rPr>
          <w:rFonts w:cs="Arial"/>
          <w:sz w:val="24"/>
          <w:szCs w:val="24"/>
        </w:rPr>
      </w:pPr>
      <w:bookmarkStart w:id="47" w:name="_Toc151621927"/>
      <w:r>
        <w:rPr>
          <w:rFonts w:cs="Arial"/>
          <w:sz w:val="24"/>
          <w:szCs w:val="24"/>
        </w:rPr>
        <w:t>Kompleksen primer spontanega popravka sprejetega prejemnika plačila, delne zavrnitve na strani CESOP in posledično popravka s strani PSP</w:t>
      </w:r>
      <w:bookmarkEnd w:id="47"/>
    </w:p>
    <w:p w14:paraId="6514A7D8" w14:textId="77777777" w:rsidR="003B5F8C" w:rsidRPr="003B5F8C" w:rsidRDefault="003B5F8C" w:rsidP="003B5F8C"/>
    <w:p w14:paraId="21A934F9" w14:textId="77777777" w:rsidR="003B5F8C" w:rsidRDefault="003B5F8C" w:rsidP="003B5F8C">
      <w:pPr>
        <w:rPr>
          <w:rFonts w:ascii="Arial" w:hAnsi="Arial" w:cs="Arial"/>
          <w:sz w:val="20"/>
          <w:szCs w:val="20"/>
        </w:rPr>
      </w:pPr>
      <w:r>
        <w:rPr>
          <w:rFonts w:ascii="Arial" w:hAnsi="Arial" w:cs="Arial"/>
          <w:sz w:val="20"/>
          <w:szCs w:val="20"/>
        </w:rPr>
        <w:t>Primer pokriva naslednji scenarij:</w:t>
      </w:r>
    </w:p>
    <w:p w14:paraId="0C2DA191" w14:textId="4D9BE528" w:rsidR="002C1805" w:rsidRDefault="002C1805" w:rsidP="002C1805">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 xml:space="preserve">PSP pošlje začetno (inicialno) sporočilo. Sporočilo vsebuje štiri prejemnike plačil. </w:t>
      </w:r>
    </w:p>
    <w:p w14:paraId="4138CD7C" w14:textId="77777777" w:rsidR="002C1805" w:rsidRDefault="002C1805" w:rsidP="002C1805">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Sporočilo je sprejeto na CESOP strani.</w:t>
      </w:r>
    </w:p>
    <w:p w14:paraId="3B2FF2E7" w14:textId="77777777" w:rsidR="002C1805" w:rsidRDefault="002C1805" w:rsidP="002C1805">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 xml:space="preserve">FURS posreduje pozitivno VLD sporočilo do PSP. </w:t>
      </w:r>
    </w:p>
    <w:p w14:paraId="70B3132F" w14:textId="1B1A367E" w:rsidR="002C1805" w:rsidRDefault="002C1805" w:rsidP="002C1805">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 xml:space="preserve">PSP opazi napako v poročilu in odda spontani popravek. Popraviti želi ReportedPayee 1 in ReporedPayee 2. </w:t>
      </w:r>
    </w:p>
    <w:p w14:paraId="5AABCFC9" w14:textId="77777777" w:rsidR="002C1805" w:rsidRDefault="002C1805" w:rsidP="002C1805">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CESOP delno zavrne sporočilo, sprejme popravek prvega in zavrne popravek drugega prejemnika plačila.</w:t>
      </w:r>
    </w:p>
    <w:p w14:paraId="66CC2429" w14:textId="77777777" w:rsidR="002C1805" w:rsidRDefault="002C1805" w:rsidP="002C1805">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PSP pripravi popravek sporočila, s čimer popravi ReportedPayee 1.</w:t>
      </w:r>
    </w:p>
    <w:p w14:paraId="49B0CA7A" w14:textId="77777777" w:rsidR="002C1805" w:rsidRDefault="002C1805" w:rsidP="002C1805">
      <w:pPr>
        <w:pStyle w:val="Odstavekseznama"/>
        <w:numPr>
          <w:ilvl w:val="0"/>
          <w:numId w:val="8"/>
        </w:numPr>
        <w:spacing w:after="120" w:line="260" w:lineRule="atLeast"/>
        <w:jc w:val="both"/>
        <w:rPr>
          <w:rFonts w:ascii="Arial" w:hAnsi="Arial" w:cs="Arial"/>
          <w:sz w:val="20"/>
          <w:szCs w:val="20"/>
        </w:rPr>
      </w:pPr>
      <w:r>
        <w:rPr>
          <w:rFonts w:ascii="Arial" w:hAnsi="Arial" w:cs="Arial"/>
          <w:sz w:val="20"/>
          <w:szCs w:val="20"/>
        </w:rPr>
        <w:t xml:space="preserve">CESOP sprejme popravek. </w:t>
      </w:r>
    </w:p>
    <w:p w14:paraId="1517CA03" w14:textId="77777777" w:rsidR="002C1805" w:rsidRDefault="002C1805" w:rsidP="002C1805">
      <w:pPr>
        <w:spacing w:after="120" w:line="260" w:lineRule="atLeast"/>
        <w:jc w:val="both"/>
        <w:rPr>
          <w:rFonts w:ascii="Arial" w:hAnsi="Arial" w:cs="Arial"/>
          <w:sz w:val="20"/>
          <w:szCs w:val="20"/>
        </w:rPr>
      </w:pPr>
    </w:p>
    <w:p w14:paraId="21EB28A6" w14:textId="77777777" w:rsidR="002C1805" w:rsidRDefault="002C1805" w:rsidP="002C1805">
      <w:pPr>
        <w:spacing w:after="120" w:line="260" w:lineRule="atLeast"/>
        <w:jc w:val="both"/>
        <w:rPr>
          <w:rFonts w:ascii="Arial" w:hAnsi="Arial" w:cs="Arial"/>
          <w:sz w:val="20"/>
          <w:szCs w:val="20"/>
        </w:rPr>
      </w:pPr>
      <w:r w:rsidRPr="002C1805">
        <w:rPr>
          <w:rFonts w:ascii="Arial" w:hAnsi="Arial" w:cs="Arial"/>
          <w:sz w:val="20"/>
          <w:szCs w:val="20"/>
        </w:rPr>
        <w:t xml:space="preserve"> </w:t>
      </w:r>
      <w:r>
        <w:rPr>
          <w:rFonts w:ascii="Arial" w:hAnsi="Arial" w:cs="Arial"/>
          <w:sz w:val="20"/>
          <w:szCs w:val="20"/>
        </w:rPr>
        <w:t>Poslano inicialno sporočilo (PSP):</w:t>
      </w:r>
    </w:p>
    <w:tbl>
      <w:tblPr>
        <w:tblStyle w:val="TableHistory"/>
        <w:tblW w:w="0" w:type="auto"/>
        <w:tblInd w:w="1129" w:type="dxa"/>
        <w:tblLook w:val="04A0" w:firstRow="1" w:lastRow="0" w:firstColumn="1" w:lastColumn="0" w:noHBand="0" w:noVBand="1"/>
      </w:tblPr>
      <w:tblGrid>
        <w:gridCol w:w="3349"/>
        <w:gridCol w:w="4010"/>
      </w:tblGrid>
      <w:tr w:rsidR="002C1805" w:rsidRPr="00154D81" w14:paraId="2E212890" w14:textId="77777777" w:rsidTr="008E65F1">
        <w:tc>
          <w:tcPr>
            <w:tcW w:w="3402" w:type="dxa"/>
          </w:tcPr>
          <w:p w14:paraId="18B8CAC0" w14:textId="77777777" w:rsidR="002C1805" w:rsidRPr="002B2E2B" w:rsidRDefault="002C1805" w:rsidP="008E65F1">
            <w:pPr>
              <w:keepNext/>
              <w:spacing w:after="0"/>
              <w:rPr>
                <w:rFonts w:ascii="Times" w:hAnsi="Times" w:cs="Times"/>
                <w:b/>
                <w:bCs/>
                <w:szCs w:val="22"/>
              </w:rPr>
            </w:pPr>
            <w:r w:rsidRPr="002B2E2B">
              <w:rPr>
                <w:bCs/>
              </w:rPr>
              <w:t>File name</w:t>
            </w:r>
          </w:p>
        </w:tc>
        <w:tc>
          <w:tcPr>
            <w:tcW w:w="4532" w:type="dxa"/>
          </w:tcPr>
          <w:p w14:paraId="0446E08D" w14:textId="52BEB86C" w:rsidR="002C1805" w:rsidRPr="00D37CDA" w:rsidRDefault="002C1805" w:rsidP="008E65F1">
            <w:pPr>
              <w:keepNext/>
              <w:spacing w:after="0"/>
              <w:rPr>
                <w:rFonts w:ascii="Times" w:hAnsi="Times" w:cs="Times"/>
                <w:b/>
                <w:bCs/>
                <w:szCs w:val="22"/>
                <w:lang w:val="it-IT"/>
              </w:rPr>
            </w:pPr>
            <w:r w:rsidRPr="00973626">
              <w:rPr>
                <w:rFonts w:ascii="Arial" w:hAnsi="Arial" w:cs="Arial"/>
                <w:sz w:val="20"/>
                <w:szCs w:val="20"/>
                <w:lang w:val="sl-SI" w:eastAsia="sl-SI"/>
              </w:rPr>
              <w:t>PMT</w:t>
            </w:r>
            <w:r w:rsidRPr="00021FF8">
              <w:rPr>
                <w:rFonts w:ascii="Arial" w:hAnsi="Arial" w:cs="Arial"/>
                <w:sz w:val="20"/>
                <w:szCs w:val="20"/>
                <w:lang w:val="sl-SI" w:eastAsia="sl-SI"/>
              </w:rPr>
              <w:t>-Q</w:t>
            </w:r>
            <w:r>
              <w:rPr>
                <w:rFonts w:ascii="Arial" w:hAnsi="Arial" w:cs="Arial"/>
                <w:sz w:val="20"/>
                <w:szCs w:val="20"/>
                <w:lang w:val="sl-SI" w:eastAsia="sl-SI"/>
              </w:rPr>
              <w:t>2</w:t>
            </w:r>
            <w:r w:rsidRPr="00021FF8">
              <w:rPr>
                <w:rFonts w:ascii="Arial" w:hAnsi="Arial" w:cs="Arial"/>
                <w:sz w:val="20"/>
                <w:szCs w:val="20"/>
                <w:lang w:val="sl-SI" w:eastAsia="sl-SI"/>
              </w:rPr>
              <w:t>-202</w:t>
            </w:r>
            <w:r>
              <w:rPr>
                <w:rFonts w:ascii="Arial" w:hAnsi="Arial" w:cs="Arial"/>
                <w:sz w:val="20"/>
                <w:szCs w:val="20"/>
                <w:lang w:val="sl-SI" w:eastAsia="sl-SI"/>
              </w:rPr>
              <w:t>4</w:t>
            </w:r>
            <w:r w:rsidRPr="00021FF8">
              <w:rPr>
                <w:rFonts w:ascii="Arial" w:hAnsi="Arial" w:cs="Arial"/>
                <w:sz w:val="20"/>
                <w:szCs w:val="20"/>
                <w:lang w:val="sl-SI" w:eastAsia="sl-SI"/>
              </w:rPr>
              <w:t>-SI-LJBASI2X-1-1.xml</w:t>
            </w:r>
            <w:r w:rsidRPr="00D37CDA">
              <w:rPr>
                <w:rFonts w:ascii="Times" w:hAnsi="Times" w:cs="Times"/>
                <w:bCs/>
                <w:szCs w:val="22"/>
                <w:lang w:val="it-IT"/>
              </w:rPr>
              <w:t xml:space="preserve"> </w:t>
            </w:r>
          </w:p>
        </w:tc>
      </w:tr>
      <w:tr w:rsidR="002C1805" w14:paraId="6B3D5A3F" w14:textId="77777777" w:rsidTr="008E65F1">
        <w:tc>
          <w:tcPr>
            <w:tcW w:w="3402" w:type="dxa"/>
          </w:tcPr>
          <w:p w14:paraId="491DDDA6" w14:textId="77777777" w:rsidR="002C1805" w:rsidRDefault="002C1805" w:rsidP="008E65F1">
            <w:pPr>
              <w:spacing w:after="0"/>
              <w:rPr>
                <w:rFonts w:ascii="Times" w:hAnsi="Times" w:cs="Times"/>
                <w:szCs w:val="22"/>
              </w:rPr>
            </w:pPr>
            <w:r w:rsidRPr="002B2E2B">
              <w:rPr>
                <w:rFonts w:ascii="Courier New" w:hAnsi="Courier New" w:cs="Courier New"/>
                <w:szCs w:val="22"/>
                <w:lang w:val="de-DE"/>
              </w:rPr>
              <w:t>MessageType</w:t>
            </w:r>
          </w:p>
        </w:tc>
        <w:tc>
          <w:tcPr>
            <w:tcW w:w="4532" w:type="dxa"/>
          </w:tcPr>
          <w:p w14:paraId="19CD1222" w14:textId="77777777" w:rsidR="002C1805" w:rsidRPr="002C1805" w:rsidRDefault="002C1805" w:rsidP="008E65F1">
            <w:pPr>
              <w:spacing w:after="0"/>
              <w:rPr>
                <w:rFonts w:ascii="Arial" w:hAnsi="Arial" w:cs="Arial"/>
                <w:sz w:val="20"/>
                <w:szCs w:val="20"/>
                <w:lang w:val="sl-SI" w:eastAsia="sl-SI"/>
              </w:rPr>
            </w:pPr>
            <w:r w:rsidRPr="002C1805">
              <w:rPr>
                <w:rFonts w:ascii="Arial" w:hAnsi="Arial" w:cs="Arial"/>
                <w:sz w:val="20"/>
                <w:szCs w:val="20"/>
                <w:lang w:val="sl-SI" w:eastAsia="sl-SI"/>
              </w:rPr>
              <w:t>PMT</w:t>
            </w:r>
          </w:p>
        </w:tc>
      </w:tr>
      <w:tr w:rsidR="002C1805" w14:paraId="49C2E493" w14:textId="77777777" w:rsidTr="008E65F1">
        <w:tc>
          <w:tcPr>
            <w:tcW w:w="3402" w:type="dxa"/>
          </w:tcPr>
          <w:p w14:paraId="2BBC100F" w14:textId="77777777" w:rsidR="002C1805" w:rsidRDefault="002C1805" w:rsidP="008E65F1">
            <w:pPr>
              <w:spacing w:after="0"/>
              <w:rPr>
                <w:rFonts w:ascii="Times" w:hAnsi="Times" w:cs="Times"/>
                <w:szCs w:val="22"/>
              </w:rPr>
            </w:pPr>
            <w:r w:rsidRPr="002B2E2B">
              <w:rPr>
                <w:rFonts w:ascii="Courier New" w:hAnsi="Courier New" w:cs="Courier New"/>
                <w:szCs w:val="22"/>
              </w:rPr>
              <w:t>MessageTypeIndic</w:t>
            </w:r>
          </w:p>
        </w:tc>
        <w:tc>
          <w:tcPr>
            <w:tcW w:w="4532" w:type="dxa"/>
          </w:tcPr>
          <w:p w14:paraId="68C0DBF3" w14:textId="77777777" w:rsidR="002C1805" w:rsidRPr="002C1805" w:rsidRDefault="002C1805" w:rsidP="008E65F1">
            <w:pPr>
              <w:spacing w:after="0"/>
              <w:rPr>
                <w:rFonts w:ascii="Arial" w:hAnsi="Arial" w:cs="Arial"/>
                <w:sz w:val="20"/>
                <w:szCs w:val="20"/>
                <w:lang w:val="sl-SI" w:eastAsia="sl-SI"/>
              </w:rPr>
            </w:pPr>
            <w:r w:rsidRPr="002C1805">
              <w:rPr>
                <w:rFonts w:ascii="Arial" w:hAnsi="Arial" w:cs="Arial"/>
                <w:sz w:val="20"/>
                <w:szCs w:val="20"/>
                <w:lang w:val="sl-SI" w:eastAsia="sl-SI"/>
              </w:rPr>
              <w:t>CESOP100</w:t>
            </w:r>
          </w:p>
        </w:tc>
      </w:tr>
      <w:tr w:rsidR="002C1805" w14:paraId="6619CA6E" w14:textId="77777777" w:rsidTr="008E65F1">
        <w:tc>
          <w:tcPr>
            <w:tcW w:w="3402" w:type="dxa"/>
          </w:tcPr>
          <w:p w14:paraId="54C7B970" w14:textId="77777777" w:rsidR="002C1805" w:rsidRDefault="002C1805" w:rsidP="008E65F1">
            <w:pPr>
              <w:spacing w:after="0"/>
              <w:rPr>
                <w:rFonts w:ascii="Times" w:hAnsi="Times" w:cs="Times"/>
                <w:szCs w:val="22"/>
              </w:rPr>
            </w:pPr>
            <w:r w:rsidRPr="002B1B66">
              <w:rPr>
                <w:rFonts w:ascii="Courier New" w:hAnsi="Courier New" w:cs="Courier New"/>
                <w:szCs w:val="22"/>
                <w:lang w:val="de-DE"/>
              </w:rPr>
              <w:t>MessageRefId</w:t>
            </w:r>
          </w:p>
        </w:tc>
        <w:tc>
          <w:tcPr>
            <w:tcW w:w="4532" w:type="dxa"/>
          </w:tcPr>
          <w:p w14:paraId="0D21D5F5" w14:textId="77777777" w:rsidR="002C1805" w:rsidRPr="002C1805" w:rsidRDefault="002C1805" w:rsidP="008E65F1">
            <w:pPr>
              <w:spacing w:after="0"/>
              <w:rPr>
                <w:rFonts w:ascii="Arial" w:hAnsi="Arial" w:cs="Arial"/>
                <w:sz w:val="20"/>
                <w:szCs w:val="20"/>
                <w:lang w:val="sl-SI" w:eastAsia="sl-SI"/>
              </w:rPr>
            </w:pPr>
            <w:r w:rsidRPr="002C1805">
              <w:rPr>
                <w:rFonts w:ascii="Arial" w:hAnsi="Arial" w:cs="Arial"/>
                <w:sz w:val="20"/>
                <w:szCs w:val="20"/>
                <w:lang w:val="sl-SI" w:eastAsia="sl-SI"/>
              </w:rPr>
              <w:t>cfa9fa12-f9db-4289-a129-49741d83460f</w:t>
            </w:r>
          </w:p>
        </w:tc>
      </w:tr>
      <w:tr w:rsidR="002C1805" w14:paraId="47DAEA2A" w14:textId="77777777" w:rsidTr="008E65F1">
        <w:tc>
          <w:tcPr>
            <w:tcW w:w="3402" w:type="dxa"/>
          </w:tcPr>
          <w:p w14:paraId="0677C12B" w14:textId="77777777" w:rsidR="002C1805" w:rsidRPr="006F07B7" w:rsidRDefault="002C1805" w:rsidP="008E65F1">
            <w:pPr>
              <w:spacing w:after="0"/>
              <w:rPr>
                <w:rFonts w:ascii="Times" w:hAnsi="Times" w:cs="Times"/>
                <w:color w:val="EEECE1" w:themeColor="background2"/>
                <w:szCs w:val="22"/>
              </w:rPr>
            </w:pPr>
            <w:r w:rsidRPr="00EF12AD">
              <w:rPr>
                <w:rFonts w:ascii="Courier New" w:hAnsi="Courier New" w:cs="Courier New"/>
                <w:szCs w:val="22"/>
                <w:lang w:val="de-DE"/>
              </w:rPr>
              <w:t>CorrMessageRefId</w:t>
            </w:r>
          </w:p>
        </w:tc>
        <w:tc>
          <w:tcPr>
            <w:tcW w:w="4532" w:type="dxa"/>
          </w:tcPr>
          <w:p w14:paraId="3B3A54FB" w14:textId="00C3BA4E" w:rsidR="002C1805" w:rsidRPr="00EF12AD" w:rsidRDefault="002C1805" w:rsidP="008E65F1">
            <w:pPr>
              <w:spacing w:after="0"/>
              <w:rPr>
                <w:rFonts w:ascii="Times" w:hAnsi="Times" w:cs="Times"/>
                <w:i/>
                <w:iCs/>
                <w:color w:val="A6A6A6" w:themeColor="background1" w:themeShade="A6"/>
                <w:szCs w:val="22"/>
              </w:rPr>
            </w:pPr>
            <w:r>
              <w:rPr>
                <w:i/>
                <w:iCs/>
                <w:color w:val="A6A6A6" w:themeColor="background1" w:themeShade="A6"/>
              </w:rPr>
              <w:t>Ni naveden</w:t>
            </w:r>
          </w:p>
        </w:tc>
      </w:tr>
      <w:tr w:rsidR="002C1805" w14:paraId="67AE012F" w14:textId="77777777" w:rsidTr="008E65F1">
        <w:tc>
          <w:tcPr>
            <w:tcW w:w="7934" w:type="dxa"/>
            <w:gridSpan w:val="2"/>
          </w:tcPr>
          <w:p w14:paraId="345623F3" w14:textId="77777777" w:rsidR="002C1805" w:rsidRDefault="002C1805" w:rsidP="008E65F1">
            <w:pPr>
              <w:spacing w:after="0"/>
              <w:rPr>
                <w:i/>
                <w:iCs/>
              </w:rPr>
            </w:pPr>
            <w:r>
              <w:rPr>
                <w:bCs/>
              </w:rPr>
              <w:t>Reported Payee 1</w:t>
            </w:r>
          </w:p>
        </w:tc>
      </w:tr>
      <w:tr w:rsidR="002C1805" w14:paraId="35A1F39C" w14:textId="77777777" w:rsidTr="008E65F1">
        <w:tc>
          <w:tcPr>
            <w:tcW w:w="3402" w:type="dxa"/>
          </w:tcPr>
          <w:p w14:paraId="19705519" w14:textId="77777777" w:rsidR="002C1805" w:rsidRPr="000A7DBB" w:rsidRDefault="002C1805" w:rsidP="008E65F1">
            <w:pPr>
              <w:spacing w:after="0"/>
              <w:rPr>
                <w:rFonts w:ascii="Courier New" w:hAnsi="Courier New" w:cs="Courier New"/>
                <w:szCs w:val="22"/>
              </w:rPr>
            </w:pPr>
            <w:r>
              <w:rPr>
                <w:rFonts w:ascii="Courier New" w:hAnsi="Courier New" w:cs="Courier New"/>
                <w:szCs w:val="22"/>
              </w:rPr>
              <w:t xml:space="preserve">  DocSpec.DocTypeIndic</w:t>
            </w:r>
          </w:p>
        </w:tc>
        <w:tc>
          <w:tcPr>
            <w:tcW w:w="4532" w:type="dxa"/>
          </w:tcPr>
          <w:p w14:paraId="057D5E93" w14:textId="77777777" w:rsidR="002C1805" w:rsidRPr="002C1805" w:rsidRDefault="002C1805" w:rsidP="008E65F1">
            <w:pPr>
              <w:spacing w:after="0"/>
              <w:rPr>
                <w:rFonts w:ascii="Arial" w:hAnsi="Arial" w:cs="Arial"/>
                <w:sz w:val="20"/>
                <w:szCs w:val="20"/>
                <w:lang w:val="sl-SI" w:eastAsia="sl-SI"/>
              </w:rPr>
            </w:pPr>
            <w:r w:rsidRPr="002C1805">
              <w:rPr>
                <w:rFonts w:ascii="Arial" w:hAnsi="Arial" w:cs="Arial"/>
                <w:sz w:val="20"/>
                <w:szCs w:val="20"/>
                <w:lang w:val="sl-SI" w:eastAsia="sl-SI"/>
              </w:rPr>
              <w:t>CESOP1</w:t>
            </w:r>
          </w:p>
        </w:tc>
      </w:tr>
      <w:tr w:rsidR="002C1805" w14:paraId="77FFBAAF" w14:textId="77777777" w:rsidTr="008E65F1">
        <w:tc>
          <w:tcPr>
            <w:tcW w:w="3402" w:type="dxa"/>
          </w:tcPr>
          <w:p w14:paraId="210B8915" w14:textId="77777777" w:rsidR="002C1805" w:rsidRDefault="002C1805" w:rsidP="008E65F1">
            <w:pPr>
              <w:spacing w:after="0"/>
              <w:rPr>
                <w:rFonts w:ascii="Courier New" w:hAnsi="Courier New" w:cs="Courier New"/>
                <w:szCs w:val="22"/>
              </w:rPr>
            </w:pPr>
            <w:r>
              <w:rPr>
                <w:rFonts w:ascii="Courier New" w:hAnsi="Courier New" w:cs="Courier New"/>
                <w:szCs w:val="22"/>
              </w:rPr>
              <w:t xml:space="preserve">  DocSpec.DocRefId</w:t>
            </w:r>
          </w:p>
        </w:tc>
        <w:tc>
          <w:tcPr>
            <w:tcW w:w="4532" w:type="dxa"/>
          </w:tcPr>
          <w:p w14:paraId="5296A333" w14:textId="3BD98CD7" w:rsidR="002C1805" w:rsidRPr="002C1805" w:rsidRDefault="002C1805" w:rsidP="008E65F1">
            <w:pPr>
              <w:spacing w:after="0"/>
              <w:rPr>
                <w:rFonts w:ascii="Arial" w:hAnsi="Arial" w:cs="Arial"/>
                <w:sz w:val="20"/>
                <w:szCs w:val="20"/>
                <w:lang w:val="sl-SI" w:eastAsia="sl-SI"/>
              </w:rPr>
            </w:pPr>
            <w:r w:rsidRPr="002C1805">
              <w:rPr>
                <w:rFonts w:ascii="Arial" w:hAnsi="Arial" w:cs="Arial"/>
                <w:sz w:val="20"/>
                <w:szCs w:val="20"/>
                <w:lang w:val="sl-SI" w:eastAsia="sl-SI"/>
              </w:rPr>
              <w:t>1e2d3d92-fc08-4be4-af78-9768eac12c04</w:t>
            </w:r>
          </w:p>
        </w:tc>
      </w:tr>
      <w:tr w:rsidR="002C1805" w14:paraId="428454B4" w14:textId="77777777" w:rsidTr="008E65F1">
        <w:tc>
          <w:tcPr>
            <w:tcW w:w="3402" w:type="dxa"/>
          </w:tcPr>
          <w:p w14:paraId="28A9BFA4" w14:textId="77777777" w:rsidR="002C1805" w:rsidRPr="006F07B7" w:rsidRDefault="002C1805" w:rsidP="008E65F1">
            <w:pPr>
              <w:spacing w:after="0"/>
              <w:rPr>
                <w:rFonts w:ascii="Courier New" w:hAnsi="Courier New" w:cs="Courier New"/>
                <w:color w:val="EEECE1" w:themeColor="background2"/>
                <w:szCs w:val="22"/>
              </w:rPr>
            </w:pPr>
            <w:r w:rsidRPr="00EF12AD">
              <w:rPr>
                <w:rFonts w:ascii="Courier New" w:hAnsi="Courier New" w:cs="Courier New"/>
                <w:szCs w:val="22"/>
                <w:lang w:val="de-DE"/>
              </w:rPr>
              <w:t xml:space="preserve">  DocSpec.CorrDocRefId</w:t>
            </w:r>
          </w:p>
        </w:tc>
        <w:tc>
          <w:tcPr>
            <w:tcW w:w="4532" w:type="dxa"/>
          </w:tcPr>
          <w:p w14:paraId="1329B7FE" w14:textId="38ABFBE0" w:rsidR="002C1805" w:rsidRPr="00EF12AD" w:rsidRDefault="002C1805" w:rsidP="008E65F1">
            <w:pPr>
              <w:spacing w:after="0"/>
              <w:rPr>
                <w:i/>
                <w:iCs/>
                <w:color w:val="A6A6A6" w:themeColor="background1" w:themeShade="A6"/>
              </w:rPr>
            </w:pPr>
            <w:r>
              <w:rPr>
                <w:i/>
                <w:iCs/>
                <w:color w:val="A6A6A6" w:themeColor="background1" w:themeShade="A6"/>
              </w:rPr>
              <w:t>Ni naveden</w:t>
            </w:r>
          </w:p>
        </w:tc>
      </w:tr>
      <w:tr w:rsidR="002C1805" w14:paraId="79D4C396" w14:textId="77777777" w:rsidTr="008E65F1">
        <w:tc>
          <w:tcPr>
            <w:tcW w:w="7934" w:type="dxa"/>
            <w:gridSpan w:val="2"/>
          </w:tcPr>
          <w:p w14:paraId="69B25787" w14:textId="77777777" w:rsidR="002C1805" w:rsidRDefault="002C1805" w:rsidP="008E65F1">
            <w:pPr>
              <w:spacing w:after="0"/>
              <w:rPr>
                <w:i/>
                <w:iCs/>
              </w:rPr>
            </w:pPr>
            <w:r>
              <w:rPr>
                <w:bCs/>
              </w:rPr>
              <w:t>Reported Payee 2</w:t>
            </w:r>
          </w:p>
        </w:tc>
      </w:tr>
      <w:tr w:rsidR="002C1805" w14:paraId="536C8049" w14:textId="77777777" w:rsidTr="008E65F1">
        <w:tc>
          <w:tcPr>
            <w:tcW w:w="3402" w:type="dxa"/>
          </w:tcPr>
          <w:p w14:paraId="726040C2" w14:textId="77777777" w:rsidR="002C1805" w:rsidRDefault="002C1805" w:rsidP="008E65F1">
            <w:pPr>
              <w:spacing w:after="0"/>
              <w:rPr>
                <w:rFonts w:ascii="Courier New" w:hAnsi="Courier New" w:cs="Courier New"/>
                <w:szCs w:val="22"/>
              </w:rPr>
            </w:pPr>
            <w:r>
              <w:rPr>
                <w:rFonts w:ascii="Courier New" w:hAnsi="Courier New" w:cs="Courier New"/>
                <w:szCs w:val="22"/>
              </w:rPr>
              <w:t xml:space="preserve">  DocSpec.DocTypeIndic</w:t>
            </w:r>
          </w:p>
        </w:tc>
        <w:tc>
          <w:tcPr>
            <w:tcW w:w="4532" w:type="dxa"/>
          </w:tcPr>
          <w:p w14:paraId="71A148A3" w14:textId="77777777" w:rsidR="002C1805" w:rsidRPr="002C1805" w:rsidRDefault="002C1805" w:rsidP="008E65F1">
            <w:pPr>
              <w:spacing w:after="0"/>
              <w:rPr>
                <w:rFonts w:ascii="Arial" w:hAnsi="Arial" w:cs="Arial"/>
                <w:sz w:val="20"/>
                <w:szCs w:val="20"/>
                <w:lang w:val="sl-SI" w:eastAsia="sl-SI"/>
              </w:rPr>
            </w:pPr>
            <w:r w:rsidRPr="002C1805">
              <w:rPr>
                <w:rFonts w:ascii="Arial" w:hAnsi="Arial" w:cs="Arial"/>
                <w:sz w:val="20"/>
                <w:szCs w:val="20"/>
                <w:lang w:val="sl-SI" w:eastAsia="sl-SI"/>
              </w:rPr>
              <w:t>CESOP1</w:t>
            </w:r>
          </w:p>
        </w:tc>
      </w:tr>
      <w:tr w:rsidR="002C1805" w:rsidRPr="00340538" w14:paraId="436ECF67" w14:textId="77777777" w:rsidTr="008E65F1">
        <w:tc>
          <w:tcPr>
            <w:tcW w:w="3402" w:type="dxa"/>
          </w:tcPr>
          <w:p w14:paraId="04826017" w14:textId="77777777" w:rsidR="002C1805" w:rsidRDefault="002C1805" w:rsidP="008E65F1">
            <w:pPr>
              <w:spacing w:after="0"/>
              <w:rPr>
                <w:rFonts w:ascii="Courier New" w:hAnsi="Courier New" w:cs="Courier New"/>
                <w:szCs w:val="22"/>
              </w:rPr>
            </w:pPr>
            <w:r>
              <w:rPr>
                <w:rFonts w:ascii="Courier New" w:hAnsi="Courier New" w:cs="Courier New"/>
                <w:szCs w:val="22"/>
              </w:rPr>
              <w:t xml:space="preserve">  DocSpec.DocRefId</w:t>
            </w:r>
          </w:p>
        </w:tc>
        <w:tc>
          <w:tcPr>
            <w:tcW w:w="4532" w:type="dxa"/>
          </w:tcPr>
          <w:p w14:paraId="18AD1798" w14:textId="23FCEF85" w:rsidR="002C1805" w:rsidRPr="002C1805" w:rsidRDefault="002C1805" w:rsidP="008E65F1">
            <w:pPr>
              <w:spacing w:after="0"/>
              <w:rPr>
                <w:rFonts w:ascii="Arial" w:hAnsi="Arial" w:cs="Arial"/>
                <w:sz w:val="20"/>
                <w:szCs w:val="20"/>
                <w:lang w:val="sl-SI" w:eastAsia="sl-SI"/>
              </w:rPr>
            </w:pPr>
            <w:r w:rsidRPr="002C1805">
              <w:rPr>
                <w:rFonts w:ascii="Arial" w:hAnsi="Arial" w:cs="Arial"/>
                <w:sz w:val="20"/>
                <w:szCs w:val="20"/>
                <w:lang w:val="sl-SI" w:eastAsia="sl-SI"/>
              </w:rPr>
              <w:t>0a487064-176e-4d04-add5-fe3babfd3b4a</w:t>
            </w:r>
          </w:p>
        </w:tc>
      </w:tr>
      <w:tr w:rsidR="002C1805" w14:paraId="22F6270C" w14:textId="77777777" w:rsidTr="008E65F1">
        <w:tc>
          <w:tcPr>
            <w:tcW w:w="3402" w:type="dxa"/>
          </w:tcPr>
          <w:p w14:paraId="0D176A34" w14:textId="77777777" w:rsidR="002C1805" w:rsidRPr="006F07B7" w:rsidRDefault="002C1805" w:rsidP="008E65F1">
            <w:pPr>
              <w:spacing w:after="0"/>
              <w:rPr>
                <w:rFonts w:ascii="Courier New" w:hAnsi="Courier New" w:cs="Courier New"/>
                <w:color w:val="EEECE1" w:themeColor="background2"/>
                <w:szCs w:val="22"/>
              </w:rPr>
            </w:pPr>
            <w:r w:rsidRPr="00EF12AD">
              <w:rPr>
                <w:rFonts w:ascii="Courier New" w:hAnsi="Courier New" w:cs="Courier New"/>
                <w:szCs w:val="22"/>
                <w:lang w:val="de-DE"/>
              </w:rPr>
              <w:t xml:space="preserve">  DocSpec.CorrDocRefId</w:t>
            </w:r>
          </w:p>
        </w:tc>
        <w:tc>
          <w:tcPr>
            <w:tcW w:w="4532" w:type="dxa"/>
          </w:tcPr>
          <w:p w14:paraId="565200D1" w14:textId="202A0491" w:rsidR="002C1805" w:rsidRPr="00EF12AD" w:rsidRDefault="002C1805" w:rsidP="008E65F1">
            <w:pPr>
              <w:spacing w:after="0"/>
              <w:rPr>
                <w:i/>
                <w:iCs/>
                <w:color w:val="A6A6A6" w:themeColor="background1" w:themeShade="A6"/>
              </w:rPr>
            </w:pPr>
            <w:r>
              <w:rPr>
                <w:i/>
                <w:iCs/>
                <w:color w:val="A6A6A6" w:themeColor="background1" w:themeShade="A6"/>
              </w:rPr>
              <w:t>Ni naveden</w:t>
            </w:r>
          </w:p>
        </w:tc>
      </w:tr>
      <w:tr w:rsidR="002C1805" w14:paraId="5F548EA7" w14:textId="77777777" w:rsidTr="008E65F1">
        <w:tc>
          <w:tcPr>
            <w:tcW w:w="7934" w:type="dxa"/>
            <w:gridSpan w:val="2"/>
          </w:tcPr>
          <w:p w14:paraId="5844B805" w14:textId="77777777" w:rsidR="002C1805" w:rsidRPr="00EF12AD" w:rsidRDefault="002C1805" w:rsidP="008E65F1">
            <w:pPr>
              <w:spacing w:after="0"/>
              <w:rPr>
                <w:i/>
                <w:iCs/>
                <w:color w:val="A6A6A6" w:themeColor="background1" w:themeShade="A6"/>
              </w:rPr>
            </w:pPr>
            <w:r>
              <w:rPr>
                <w:bCs/>
              </w:rPr>
              <w:t>Reported Payee 3</w:t>
            </w:r>
          </w:p>
        </w:tc>
      </w:tr>
      <w:tr w:rsidR="002C1805" w14:paraId="3573F25A" w14:textId="77777777" w:rsidTr="008E65F1">
        <w:tc>
          <w:tcPr>
            <w:tcW w:w="3402" w:type="dxa"/>
          </w:tcPr>
          <w:p w14:paraId="49F179A7" w14:textId="77777777" w:rsidR="002C1805" w:rsidRPr="00EF12AD" w:rsidRDefault="002C1805" w:rsidP="008E65F1">
            <w:pPr>
              <w:spacing w:after="0"/>
              <w:rPr>
                <w:rFonts w:ascii="Courier New" w:hAnsi="Courier New" w:cs="Courier New"/>
                <w:szCs w:val="22"/>
                <w:lang w:val="de-DE"/>
              </w:rPr>
            </w:pPr>
            <w:r>
              <w:rPr>
                <w:rFonts w:ascii="Courier New" w:hAnsi="Courier New" w:cs="Courier New"/>
                <w:szCs w:val="22"/>
              </w:rPr>
              <w:t xml:space="preserve">  DocSpec.DocTypeIndic</w:t>
            </w:r>
          </w:p>
        </w:tc>
        <w:tc>
          <w:tcPr>
            <w:tcW w:w="4532" w:type="dxa"/>
          </w:tcPr>
          <w:p w14:paraId="4FD4E577" w14:textId="77777777" w:rsidR="002C1805" w:rsidRPr="002C1805" w:rsidRDefault="002C1805" w:rsidP="008E65F1">
            <w:pPr>
              <w:spacing w:after="0"/>
              <w:rPr>
                <w:rFonts w:ascii="Arial" w:hAnsi="Arial" w:cs="Arial"/>
                <w:sz w:val="20"/>
                <w:szCs w:val="20"/>
                <w:lang w:val="sl-SI" w:eastAsia="sl-SI"/>
              </w:rPr>
            </w:pPr>
            <w:r w:rsidRPr="002C1805">
              <w:rPr>
                <w:rFonts w:ascii="Arial" w:hAnsi="Arial" w:cs="Arial"/>
                <w:sz w:val="20"/>
                <w:szCs w:val="20"/>
                <w:lang w:val="sl-SI" w:eastAsia="sl-SI"/>
              </w:rPr>
              <w:t>CESOP1</w:t>
            </w:r>
          </w:p>
        </w:tc>
      </w:tr>
      <w:tr w:rsidR="002C1805" w:rsidRPr="00340538" w14:paraId="14111D6E" w14:textId="77777777" w:rsidTr="008E65F1">
        <w:tc>
          <w:tcPr>
            <w:tcW w:w="3402" w:type="dxa"/>
          </w:tcPr>
          <w:p w14:paraId="3C2544A8" w14:textId="77777777" w:rsidR="002C1805" w:rsidRPr="00EF12AD" w:rsidRDefault="002C1805" w:rsidP="008E65F1">
            <w:pPr>
              <w:spacing w:after="0"/>
              <w:rPr>
                <w:rFonts w:ascii="Courier New" w:hAnsi="Courier New" w:cs="Courier New"/>
                <w:szCs w:val="22"/>
                <w:lang w:val="de-DE"/>
              </w:rPr>
            </w:pPr>
            <w:r>
              <w:rPr>
                <w:rFonts w:ascii="Courier New" w:hAnsi="Courier New" w:cs="Courier New"/>
                <w:szCs w:val="22"/>
              </w:rPr>
              <w:t xml:space="preserve">  DocSpec.DocRefId</w:t>
            </w:r>
          </w:p>
        </w:tc>
        <w:tc>
          <w:tcPr>
            <w:tcW w:w="4532" w:type="dxa"/>
          </w:tcPr>
          <w:p w14:paraId="7CC7B253" w14:textId="77777777" w:rsidR="002C1805" w:rsidRPr="002C1805" w:rsidRDefault="002C1805" w:rsidP="008E65F1">
            <w:pPr>
              <w:spacing w:after="0"/>
              <w:rPr>
                <w:rFonts w:ascii="Arial" w:hAnsi="Arial" w:cs="Arial"/>
                <w:sz w:val="20"/>
                <w:szCs w:val="20"/>
                <w:lang w:val="sl-SI" w:eastAsia="sl-SI"/>
              </w:rPr>
            </w:pPr>
            <w:r w:rsidRPr="002C1805">
              <w:rPr>
                <w:rFonts w:ascii="Arial" w:hAnsi="Arial" w:cs="Arial"/>
                <w:sz w:val="20"/>
                <w:szCs w:val="20"/>
                <w:lang w:val="sl-SI" w:eastAsia="sl-SI"/>
              </w:rPr>
              <w:t>48589b92-dedd-4a5e-aabf-00e492fcf2ad</w:t>
            </w:r>
          </w:p>
        </w:tc>
      </w:tr>
      <w:tr w:rsidR="002C1805" w14:paraId="1B53AFD8" w14:textId="77777777" w:rsidTr="008E65F1">
        <w:tc>
          <w:tcPr>
            <w:tcW w:w="3402" w:type="dxa"/>
          </w:tcPr>
          <w:p w14:paraId="6FA2C16D" w14:textId="77777777" w:rsidR="002C1805" w:rsidRPr="00EF12AD" w:rsidRDefault="002C1805" w:rsidP="008E65F1">
            <w:pPr>
              <w:spacing w:after="0"/>
              <w:rPr>
                <w:rFonts w:ascii="Courier New" w:hAnsi="Courier New" w:cs="Courier New"/>
                <w:szCs w:val="22"/>
                <w:lang w:val="de-DE"/>
              </w:rPr>
            </w:pPr>
            <w:r w:rsidRPr="00EF12AD">
              <w:rPr>
                <w:rFonts w:ascii="Courier New" w:hAnsi="Courier New" w:cs="Courier New"/>
                <w:szCs w:val="22"/>
                <w:lang w:val="de-DE"/>
              </w:rPr>
              <w:t xml:space="preserve">  DocSpec.CorrDocRefId</w:t>
            </w:r>
          </w:p>
        </w:tc>
        <w:tc>
          <w:tcPr>
            <w:tcW w:w="4532" w:type="dxa"/>
          </w:tcPr>
          <w:p w14:paraId="51E362D7" w14:textId="46885171" w:rsidR="002C1805" w:rsidRPr="00EF12AD" w:rsidRDefault="002C1805" w:rsidP="008E65F1">
            <w:pPr>
              <w:spacing w:after="0"/>
              <w:rPr>
                <w:i/>
                <w:iCs/>
                <w:color w:val="A6A6A6" w:themeColor="background1" w:themeShade="A6"/>
              </w:rPr>
            </w:pPr>
            <w:r>
              <w:rPr>
                <w:i/>
                <w:iCs/>
                <w:color w:val="A6A6A6" w:themeColor="background1" w:themeShade="A6"/>
              </w:rPr>
              <w:t>Ni naveden</w:t>
            </w:r>
          </w:p>
        </w:tc>
      </w:tr>
      <w:tr w:rsidR="002C1805" w14:paraId="7A53BA31" w14:textId="77777777" w:rsidTr="008E65F1">
        <w:tc>
          <w:tcPr>
            <w:tcW w:w="7934" w:type="dxa"/>
            <w:gridSpan w:val="2"/>
          </w:tcPr>
          <w:p w14:paraId="748DADDC" w14:textId="77777777" w:rsidR="002C1805" w:rsidRPr="00EF12AD" w:rsidRDefault="002C1805" w:rsidP="008E65F1">
            <w:pPr>
              <w:spacing w:after="0"/>
              <w:rPr>
                <w:i/>
                <w:iCs/>
                <w:color w:val="A6A6A6" w:themeColor="background1" w:themeShade="A6"/>
              </w:rPr>
            </w:pPr>
            <w:r>
              <w:rPr>
                <w:bCs/>
              </w:rPr>
              <w:lastRenderedPageBreak/>
              <w:t>Reported Payee 4</w:t>
            </w:r>
          </w:p>
        </w:tc>
      </w:tr>
      <w:tr w:rsidR="002C1805" w14:paraId="0FA2BD05" w14:textId="77777777" w:rsidTr="008E65F1">
        <w:tc>
          <w:tcPr>
            <w:tcW w:w="3402" w:type="dxa"/>
          </w:tcPr>
          <w:p w14:paraId="791AF1F1" w14:textId="77777777" w:rsidR="002C1805" w:rsidRPr="00EF12AD" w:rsidRDefault="002C1805" w:rsidP="008E65F1">
            <w:pPr>
              <w:spacing w:after="0"/>
              <w:rPr>
                <w:rFonts w:ascii="Courier New" w:hAnsi="Courier New" w:cs="Courier New"/>
                <w:szCs w:val="22"/>
                <w:lang w:val="de-DE"/>
              </w:rPr>
            </w:pPr>
            <w:r>
              <w:rPr>
                <w:rFonts w:ascii="Courier New" w:hAnsi="Courier New" w:cs="Courier New"/>
                <w:szCs w:val="22"/>
              </w:rPr>
              <w:t xml:space="preserve">  DocSpec.DocTypeIndic</w:t>
            </w:r>
          </w:p>
        </w:tc>
        <w:tc>
          <w:tcPr>
            <w:tcW w:w="4532" w:type="dxa"/>
          </w:tcPr>
          <w:p w14:paraId="19C0AC67" w14:textId="77777777" w:rsidR="002C1805" w:rsidRPr="002C1805" w:rsidRDefault="002C1805" w:rsidP="008E65F1">
            <w:pPr>
              <w:spacing w:after="0"/>
              <w:rPr>
                <w:rFonts w:ascii="Arial" w:hAnsi="Arial" w:cs="Arial"/>
                <w:sz w:val="20"/>
                <w:szCs w:val="20"/>
                <w:lang w:val="sl-SI" w:eastAsia="sl-SI"/>
              </w:rPr>
            </w:pPr>
            <w:r w:rsidRPr="002C1805">
              <w:rPr>
                <w:rFonts w:ascii="Arial" w:hAnsi="Arial" w:cs="Arial"/>
                <w:sz w:val="20"/>
                <w:szCs w:val="20"/>
                <w:lang w:val="sl-SI" w:eastAsia="sl-SI"/>
              </w:rPr>
              <w:t>CESOP1</w:t>
            </w:r>
          </w:p>
        </w:tc>
      </w:tr>
      <w:tr w:rsidR="002C1805" w14:paraId="11122FAA" w14:textId="77777777" w:rsidTr="008E65F1">
        <w:tc>
          <w:tcPr>
            <w:tcW w:w="3402" w:type="dxa"/>
          </w:tcPr>
          <w:p w14:paraId="713A14DF" w14:textId="77777777" w:rsidR="002C1805" w:rsidRPr="00EF12AD" w:rsidRDefault="002C1805" w:rsidP="008E65F1">
            <w:pPr>
              <w:spacing w:after="0"/>
              <w:rPr>
                <w:rFonts w:ascii="Courier New" w:hAnsi="Courier New" w:cs="Courier New"/>
                <w:szCs w:val="22"/>
                <w:lang w:val="de-DE"/>
              </w:rPr>
            </w:pPr>
            <w:r>
              <w:rPr>
                <w:rFonts w:ascii="Courier New" w:hAnsi="Courier New" w:cs="Courier New"/>
                <w:szCs w:val="22"/>
              </w:rPr>
              <w:t xml:space="preserve">  DocSpec.DocRefId</w:t>
            </w:r>
          </w:p>
        </w:tc>
        <w:tc>
          <w:tcPr>
            <w:tcW w:w="4532" w:type="dxa"/>
          </w:tcPr>
          <w:p w14:paraId="5C3FA7B8" w14:textId="77777777" w:rsidR="002C1805" w:rsidRPr="002C1805" w:rsidRDefault="002C1805" w:rsidP="008E65F1">
            <w:pPr>
              <w:spacing w:after="0"/>
              <w:rPr>
                <w:rFonts w:ascii="Arial" w:hAnsi="Arial" w:cs="Arial"/>
                <w:sz w:val="20"/>
                <w:szCs w:val="20"/>
                <w:lang w:val="sl-SI" w:eastAsia="sl-SI"/>
              </w:rPr>
            </w:pPr>
            <w:r w:rsidRPr="002C1805">
              <w:rPr>
                <w:rFonts w:ascii="Arial" w:hAnsi="Arial" w:cs="Arial"/>
                <w:sz w:val="20"/>
                <w:szCs w:val="20"/>
                <w:lang w:val="sl-SI" w:eastAsia="sl-SI"/>
              </w:rPr>
              <w:t>cdccf902-a160-4d16-9b33-a56f90afcdc8</w:t>
            </w:r>
          </w:p>
        </w:tc>
      </w:tr>
      <w:tr w:rsidR="002C1805" w14:paraId="26A9AAE8" w14:textId="77777777" w:rsidTr="008E65F1">
        <w:tc>
          <w:tcPr>
            <w:tcW w:w="3402" w:type="dxa"/>
          </w:tcPr>
          <w:p w14:paraId="01BB3CDE" w14:textId="77777777" w:rsidR="002C1805" w:rsidRPr="00285B7A" w:rsidRDefault="002C1805" w:rsidP="008E65F1">
            <w:pPr>
              <w:spacing w:after="0"/>
              <w:rPr>
                <w:rFonts w:ascii="Courier New" w:hAnsi="Courier New"/>
                <w:lang w:val="de-DE"/>
              </w:rPr>
            </w:pPr>
            <w:r w:rsidRPr="00EF12AD">
              <w:rPr>
                <w:rFonts w:ascii="Courier New" w:hAnsi="Courier New" w:cs="Courier New"/>
                <w:szCs w:val="22"/>
                <w:lang w:val="de-DE"/>
              </w:rPr>
              <w:t xml:space="preserve">  DocSpec.CorrDocRefId</w:t>
            </w:r>
          </w:p>
        </w:tc>
        <w:tc>
          <w:tcPr>
            <w:tcW w:w="4532" w:type="dxa"/>
          </w:tcPr>
          <w:p w14:paraId="071AB54B" w14:textId="53182DEC" w:rsidR="002C1805" w:rsidRPr="00EF12AD" w:rsidRDefault="002C1805" w:rsidP="008E65F1">
            <w:pPr>
              <w:spacing w:after="0"/>
              <w:rPr>
                <w:i/>
                <w:iCs/>
                <w:color w:val="A6A6A6" w:themeColor="background1" w:themeShade="A6"/>
              </w:rPr>
            </w:pPr>
            <w:r>
              <w:rPr>
                <w:i/>
                <w:iCs/>
                <w:color w:val="A6A6A6" w:themeColor="background1" w:themeShade="A6"/>
              </w:rPr>
              <w:t>Ni naveden</w:t>
            </w:r>
          </w:p>
        </w:tc>
      </w:tr>
    </w:tbl>
    <w:p w14:paraId="560E5AA4" w14:textId="77777777" w:rsidR="002C1805" w:rsidRDefault="002C1805" w:rsidP="002C1805"/>
    <w:p w14:paraId="57A94455" w14:textId="5509FDC6" w:rsidR="002C1805" w:rsidRDefault="002C1805" w:rsidP="002C1805">
      <w:pPr>
        <w:spacing w:after="120" w:line="260" w:lineRule="atLeast"/>
        <w:jc w:val="both"/>
        <w:rPr>
          <w:rFonts w:ascii="Arial" w:hAnsi="Arial" w:cs="Arial"/>
          <w:sz w:val="20"/>
          <w:szCs w:val="20"/>
        </w:rPr>
      </w:pPr>
      <w:r>
        <w:rPr>
          <w:rFonts w:ascii="Arial" w:hAnsi="Arial" w:cs="Arial"/>
          <w:sz w:val="20"/>
          <w:szCs w:val="20"/>
        </w:rPr>
        <w:t>PSP prejme pozitivno VLD sporočilo od CESOP:</w:t>
      </w:r>
    </w:p>
    <w:tbl>
      <w:tblPr>
        <w:tblStyle w:val="TableHistory"/>
        <w:tblW w:w="0" w:type="auto"/>
        <w:tblInd w:w="1129" w:type="dxa"/>
        <w:tblLook w:val="04A0" w:firstRow="1" w:lastRow="0" w:firstColumn="1" w:lastColumn="0" w:noHBand="0" w:noVBand="1"/>
      </w:tblPr>
      <w:tblGrid>
        <w:gridCol w:w="3152"/>
        <w:gridCol w:w="4207"/>
      </w:tblGrid>
      <w:tr w:rsidR="002C1805" w:rsidRPr="00154D81" w14:paraId="385ED314" w14:textId="77777777" w:rsidTr="008E65F1">
        <w:tc>
          <w:tcPr>
            <w:tcW w:w="3261" w:type="dxa"/>
          </w:tcPr>
          <w:p w14:paraId="5D21F511" w14:textId="77777777" w:rsidR="002C1805" w:rsidRPr="002B2E2B" w:rsidRDefault="002C1805" w:rsidP="008E65F1">
            <w:pPr>
              <w:keepNext/>
              <w:spacing w:after="0"/>
              <w:rPr>
                <w:rFonts w:ascii="Times" w:hAnsi="Times" w:cs="Times"/>
                <w:b/>
                <w:bCs/>
                <w:szCs w:val="22"/>
              </w:rPr>
            </w:pPr>
            <w:r w:rsidRPr="002B2E2B">
              <w:rPr>
                <w:bCs/>
              </w:rPr>
              <w:t>File name</w:t>
            </w:r>
          </w:p>
        </w:tc>
        <w:tc>
          <w:tcPr>
            <w:tcW w:w="4673" w:type="dxa"/>
          </w:tcPr>
          <w:p w14:paraId="7AC37B51" w14:textId="2DFB9276" w:rsidR="002C1805" w:rsidRPr="002C1805" w:rsidRDefault="002C1805" w:rsidP="008E65F1">
            <w:pPr>
              <w:keepNext/>
              <w:spacing w:after="0"/>
              <w:rPr>
                <w:rFonts w:ascii="Times" w:hAnsi="Times" w:cs="Times"/>
                <w:b/>
                <w:bCs/>
                <w:szCs w:val="22"/>
                <w:lang w:val="it-IT"/>
              </w:rPr>
            </w:pPr>
            <w:r w:rsidRPr="00973626">
              <w:rPr>
                <w:rFonts w:ascii="Arial" w:hAnsi="Arial" w:cs="Arial"/>
                <w:sz w:val="20"/>
                <w:szCs w:val="20"/>
                <w:lang w:val="sl-SI" w:eastAsia="sl-SI"/>
              </w:rPr>
              <w:t>PMT</w:t>
            </w:r>
            <w:r w:rsidRPr="00021FF8">
              <w:rPr>
                <w:rFonts w:ascii="Arial" w:hAnsi="Arial" w:cs="Arial"/>
                <w:sz w:val="20"/>
                <w:szCs w:val="20"/>
                <w:lang w:val="sl-SI" w:eastAsia="sl-SI"/>
              </w:rPr>
              <w:t>-Q</w:t>
            </w:r>
            <w:r>
              <w:rPr>
                <w:rFonts w:ascii="Arial" w:hAnsi="Arial" w:cs="Arial"/>
                <w:sz w:val="20"/>
                <w:szCs w:val="20"/>
                <w:lang w:val="sl-SI" w:eastAsia="sl-SI"/>
              </w:rPr>
              <w:t>2</w:t>
            </w:r>
            <w:r w:rsidRPr="00021FF8">
              <w:rPr>
                <w:rFonts w:ascii="Arial" w:hAnsi="Arial" w:cs="Arial"/>
                <w:sz w:val="20"/>
                <w:szCs w:val="20"/>
                <w:lang w:val="sl-SI" w:eastAsia="sl-SI"/>
              </w:rPr>
              <w:t>-202</w:t>
            </w:r>
            <w:r>
              <w:rPr>
                <w:rFonts w:ascii="Arial" w:hAnsi="Arial" w:cs="Arial"/>
                <w:sz w:val="20"/>
                <w:szCs w:val="20"/>
                <w:lang w:val="sl-SI" w:eastAsia="sl-SI"/>
              </w:rPr>
              <w:t>4</w:t>
            </w:r>
            <w:r w:rsidRPr="00021FF8">
              <w:rPr>
                <w:rFonts w:ascii="Arial" w:hAnsi="Arial" w:cs="Arial"/>
                <w:sz w:val="20"/>
                <w:szCs w:val="20"/>
                <w:lang w:val="sl-SI" w:eastAsia="sl-SI"/>
              </w:rPr>
              <w:t>-SI-LJBASI2X-1-1.xml</w:t>
            </w:r>
          </w:p>
        </w:tc>
      </w:tr>
      <w:tr w:rsidR="002C1805" w14:paraId="2D586BDA" w14:textId="77777777" w:rsidTr="008E65F1">
        <w:tc>
          <w:tcPr>
            <w:tcW w:w="3261" w:type="dxa"/>
          </w:tcPr>
          <w:p w14:paraId="28D47B76" w14:textId="77777777" w:rsidR="002C1805" w:rsidRDefault="002C1805" w:rsidP="008E65F1">
            <w:pPr>
              <w:keepNext/>
              <w:spacing w:after="0"/>
              <w:rPr>
                <w:rFonts w:ascii="Times" w:hAnsi="Times" w:cs="Times"/>
                <w:szCs w:val="22"/>
              </w:rPr>
            </w:pPr>
            <w:r w:rsidRPr="002B2E2B">
              <w:rPr>
                <w:rFonts w:ascii="Courier New" w:hAnsi="Courier New" w:cs="Courier New"/>
                <w:szCs w:val="22"/>
                <w:lang w:val="de-DE"/>
              </w:rPr>
              <w:t>MessageType</w:t>
            </w:r>
          </w:p>
        </w:tc>
        <w:tc>
          <w:tcPr>
            <w:tcW w:w="4673" w:type="dxa"/>
          </w:tcPr>
          <w:p w14:paraId="7A91257F" w14:textId="77777777" w:rsidR="002C1805" w:rsidRPr="002C1805" w:rsidRDefault="002C1805" w:rsidP="008E65F1">
            <w:pPr>
              <w:keepNext/>
              <w:spacing w:after="0"/>
              <w:rPr>
                <w:rFonts w:ascii="Arial" w:hAnsi="Arial" w:cs="Arial"/>
                <w:sz w:val="20"/>
                <w:szCs w:val="20"/>
                <w:lang w:val="sl-SI" w:eastAsia="sl-SI"/>
              </w:rPr>
            </w:pPr>
            <w:r w:rsidRPr="002C1805">
              <w:rPr>
                <w:rFonts w:ascii="Arial" w:hAnsi="Arial" w:cs="Arial"/>
                <w:sz w:val="20"/>
                <w:szCs w:val="20"/>
                <w:lang w:val="sl-SI" w:eastAsia="sl-SI"/>
              </w:rPr>
              <w:t>VLD</w:t>
            </w:r>
          </w:p>
        </w:tc>
      </w:tr>
      <w:tr w:rsidR="002C1805" w14:paraId="0B0697B2" w14:textId="77777777" w:rsidTr="008E65F1">
        <w:tc>
          <w:tcPr>
            <w:tcW w:w="3261" w:type="dxa"/>
          </w:tcPr>
          <w:p w14:paraId="342E67A2" w14:textId="77777777" w:rsidR="002C1805" w:rsidRDefault="002C1805" w:rsidP="008E65F1">
            <w:pPr>
              <w:keepNext/>
              <w:spacing w:after="0"/>
              <w:rPr>
                <w:rFonts w:ascii="Times" w:hAnsi="Times" w:cs="Times"/>
                <w:szCs w:val="22"/>
              </w:rPr>
            </w:pPr>
            <w:r w:rsidRPr="002B2E2B">
              <w:rPr>
                <w:rFonts w:ascii="Courier New" w:hAnsi="Courier New" w:cs="Courier New"/>
                <w:szCs w:val="22"/>
              </w:rPr>
              <w:t>MessageTypeIndic</w:t>
            </w:r>
          </w:p>
        </w:tc>
        <w:tc>
          <w:tcPr>
            <w:tcW w:w="4673" w:type="dxa"/>
          </w:tcPr>
          <w:p w14:paraId="734A78BB" w14:textId="77777777" w:rsidR="002C1805" w:rsidRPr="002C1805" w:rsidRDefault="002C1805" w:rsidP="008E65F1">
            <w:pPr>
              <w:keepNext/>
              <w:spacing w:after="0"/>
              <w:rPr>
                <w:rFonts w:ascii="Arial" w:hAnsi="Arial" w:cs="Arial"/>
                <w:sz w:val="20"/>
                <w:szCs w:val="20"/>
                <w:lang w:val="sl-SI" w:eastAsia="sl-SI"/>
              </w:rPr>
            </w:pPr>
            <w:r w:rsidRPr="002C1805">
              <w:rPr>
                <w:rFonts w:ascii="Arial" w:hAnsi="Arial" w:cs="Arial"/>
                <w:sz w:val="20"/>
                <w:szCs w:val="20"/>
                <w:lang w:val="sl-SI" w:eastAsia="sl-SI"/>
              </w:rPr>
              <w:t>CESOP100</w:t>
            </w:r>
          </w:p>
        </w:tc>
      </w:tr>
      <w:tr w:rsidR="002C1805" w:rsidRPr="00340538" w14:paraId="065622BE" w14:textId="77777777" w:rsidTr="008E65F1">
        <w:tc>
          <w:tcPr>
            <w:tcW w:w="3261" w:type="dxa"/>
          </w:tcPr>
          <w:p w14:paraId="16F64196" w14:textId="77777777" w:rsidR="002C1805" w:rsidRDefault="002C1805" w:rsidP="008E65F1">
            <w:pPr>
              <w:spacing w:after="0"/>
              <w:rPr>
                <w:rFonts w:ascii="Times" w:hAnsi="Times" w:cs="Times"/>
                <w:szCs w:val="22"/>
              </w:rPr>
            </w:pPr>
            <w:r w:rsidRPr="002B1B66">
              <w:rPr>
                <w:rFonts w:ascii="Courier New" w:hAnsi="Courier New" w:cs="Courier New"/>
                <w:szCs w:val="22"/>
                <w:lang w:val="de-DE"/>
              </w:rPr>
              <w:t>MessageRefId</w:t>
            </w:r>
          </w:p>
        </w:tc>
        <w:tc>
          <w:tcPr>
            <w:tcW w:w="4673" w:type="dxa"/>
          </w:tcPr>
          <w:p w14:paraId="003EDAA2" w14:textId="77777777" w:rsidR="002C1805" w:rsidRPr="002C1805" w:rsidRDefault="002C1805" w:rsidP="008E65F1">
            <w:pPr>
              <w:spacing w:after="0"/>
              <w:rPr>
                <w:rFonts w:ascii="Arial" w:hAnsi="Arial" w:cs="Arial"/>
                <w:sz w:val="20"/>
                <w:szCs w:val="20"/>
                <w:lang w:val="sl-SI" w:eastAsia="sl-SI"/>
              </w:rPr>
            </w:pPr>
            <w:r w:rsidRPr="002C1805">
              <w:rPr>
                <w:rFonts w:ascii="Arial" w:hAnsi="Arial" w:cs="Arial"/>
                <w:sz w:val="20"/>
                <w:szCs w:val="20"/>
                <w:lang w:val="sl-SI" w:eastAsia="sl-SI"/>
              </w:rPr>
              <w:t>9c80a6b7-dbc2-4e8f-84a8-a3e1e3edf0b1</w:t>
            </w:r>
          </w:p>
        </w:tc>
      </w:tr>
      <w:tr w:rsidR="002C1805" w14:paraId="1DB8FC7A" w14:textId="77777777" w:rsidTr="008E65F1">
        <w:tc>
          <w:tcPr>
            <w:tcW w:w="3261" w:type="dxa"/>
          </w:tcPr>
          <w:p w14:paraId="317F74BE" w14:textId="77777777" w:rsidR="002C1805" w:rsidRDefault="002C1805" w:rsidP="008E65F1">
            <w:pPr>
              <w:spacing w:after="0"/>
              <w:rPr>
                <w:rFonts w:ascii="Times" w:hAnsi="Times" w:cs="Times"/>
                <w:szCs w:val="22"/>
              </w:rPr>
            </w:pPr>
            <w:r>
              <w:rPr>
                <w:rFonts w:ascii="Courier New" w:hAnsi="Courier New" w:cs="Courier New"/>
                <w:szCs w:val="22"/>
              </w:rPr>
              <w:t>CorrMessageRefId</w:t>
            </w:r>
          </w:p>
        </w:tc>
        <w:tc>
          <w:tcPr>
            <w:tcW w:w="4673" w:type="dxa"/>
          </w:tcPr>
          <w:p w14:paraId="01AE7B33" w14:textId="77777777" w:rsidR="002C1805" w:rsidRPr="002C1805" w:rsidRDefault="002C1805" w:rsidP="008E65F1">
            <w:pPr>
              <w:spacing w:after="0"/>
              <w:rPr>
                <w:rFonts w:ascii="Arial" w:hAnsi="Arial" w:cs="Arial"/>
                <w:sz w:val="20"/>
                <w:szCs w:val="20"/>
                <w:lang w:val="sl-SI" w:eastAsia="sl-SI"/>
              </w:rPr>
            </w:pPr>
            <w:r w:rsidRPr="002C1805">
              <w:rPr>
                <w:rFonts w:ascii="Arial" w:hAnsi="Arial" w:cs="Arial"/>
                <w:sz w:val="20"/>
                <w:szCs w:val="20"/>
                <w:lang w:val="sl-SI" w:eastAsia="sl-SI"/>
              </w:rPr>
              <w:t>cfa9fa12-f9db-4289-a129-49741d83460f</w:t>
            </w:r>
          </w:p>
        </w:tc>
      </w:tr>
      <w:tr w:rsidR="002C1805" w14:paraId="3E269A64" w14:textId="77777777" w:rsidTr="008E65F1">
        <w:tc>
          <w:tcPr>
            <w:tcW w:w="3261" w:type="dxa"/>
          </w:tcPr>
          <w:p w14:paraId="5CBAA535" w14:textId="77777777" w:rsidR="002C1805" w:rsidRPr="000A7DBB" w:rsidRDefault="002C1805" w:rsidP="008E65F1">
            <w:pPr>
              <w:spacing w:after="0"/>
              <w:rPr>
                <w:rFonts w:ascii="Courier New" w:hAnsi="Courier New" w:cs="Courier New"/>
                <w:szCs w:val="22"/>
              </w:rPr>
            </w:pPr>
            <w:r w:rsidRPr="007C150C">
              <w:rPr>
                <w:rFonts w:ascii="Courier New" w:hAnsi="Courier New" w:cs="Courier New"/>
                <w:szCs w:val="22"/>
              </w:rPr>
              <w:t>ValidationResult</w:t>
            </w:r>
          </w:p>
        </w:tc>
        <w:tc>
          <w:tcPr>
            <w:tcW w:w="4673" w:type="dxa"/>
          </w:tcPr>
          <w:p w14:paraId="7F60C305" w14:textId="77777777" w:rsidR="002C1805" w:rsidRPr="002C1805" w:rsidRDefault="002C1805" w:rsidP="008E65F1">
            <w:pPr>
              <w:spacing w:after="0"/>
              <w:rPr>
                <w:rFonts w:ascii="Arial" w:hAnsi="Arial" w:cs="Arial"/>
                <w:sz w:val="20"/>
                <w:szCs w:val="20"/>
                <w:lang w:val="sl-SI" w:eastAsia="sl-SI"/>
              </w:rPr>
            </w:pPr>
            <w:r w:rsidRPr="002C1805">
              <w:rPr>
                <w:rFonts w:ascii="Arial" w:hAnsi="Arial" w:cs="Arial"/>
                <w:sz w:val="20"/>
                <w:szCs w:val="20"/>
                <w:lang w:val="sl-SI" w:eastAsia="sl-SI"/>
              </w:rPr>
              <w:t>VALIDATED</w:t>
            </w:r>
          </w:p>
        </w:tc>
      </w:tr>
    </w:tbl>
    <w:p w14:paraId="4BF65387" w14:textId="77777777" w:rsidR="002C1805" w:rsidRDefault="002C1805" w:rsidP="002C1805">
      <w:pPr>
        <w:spacing w:after="120" w:line="260" w:lineRule="atLeast"/>
        <w:jc w:val="both"/>
        <w:rPr>
          <w:rFonts w:ascii="Arial" w:hAnsi="Arial" w:cs="Arial"/>
          <w:sz w:val="20"/>
          <w:szCs w:val="20"/>
        </w:rPr>
      </w:pPr>
    </w:p>
    <w:p w14:paraId="535A0489" w14:textId="2CBF8FA4" w:rsidR="002C1805" w:rsidRPr="002C1805" w:rsidRDefault="002C1805" w:rsidP="002C1805">
      <w:pPr>
        <w:spacing w:after="120" w:line="260" w:lineRule="atLeast"/>
        <w:jc w:val="both"/>
        <w:rPr>
          <w:rFonts w:ascii="Arial" w:hAnsi="Arial" w:cs="Arial"/>
          <w:sz w:val="20"/>
          <w:szCs w:val="20"/>
        </w:rPr>
      </w:pPr>
      <w:r>
        <w:rPr>
          <w:rFonts w:ascii="Arial" w:hAnsi="Arial" w:cs="Arial"/>
          <w:sz w:val="20"/>
          <w:szCs w:val="20"/>
        </w:rPr>
        <w:t>Vsi poslani prejemniki plačil so uspešno sprejeti v CESOP.</w:t>
      </w:r>
    </w:p>
    <w:p w14:paraId="0702760F" w14:textId="17A20CFD" w:rsidR="00973626" w:rsidRDefault="002C1805" w:rsidP="00DD1511">
      <w:pPr>
        <w:rPr>
          <w:rFonts w:ascii="Arial" w:hAnsi="Arial" w:cs="Arial"/>
          <w:sz w:val="20"/>
          <w:szCs w:val="20"/>
        </w:rPr>
      </w:pPr>
      <w:r>
        <w:rPr>
          <w:rFonts w:ascii="Arial" w:hAnsi="Arial" w:cs="Arial"/>
          <w:sz w:val="20"/>
          <w:szCs w:val="20"/>
        </w:rPr>
        <w:t>PSP odda spontani popravek:</w:t>
      </w:r>
    </w:p>
    <w:p w14:paraId="3ED8FCFC" w14:textId="24C05A64" w:rsidR="002C1805" w:rsidRDefault="002C1805" w:rsidP="00DD1511">
      <w:pPr>
        <w:rPr>
          <w:rFonts w:ascii="Arial" w:hAnsi="Arial" w:cs="Arial"/>
          <w:sz w:val="20"/>
          <w:szCs w:val="20"/>
        </w:rPr>
      </w:pPr>
    </w:p>
    <w:tbl>
      <w:tblPr>
        <w:tblStyle w:val="TableHistory"/>
        <w:tblW w:w="0" w:type="auto"/>
        <w:tblInd w:w="1129" w:type="dxa"/>
        <w:tblLook w:val="04A0" w:firstRow="1" w:lastRow="0" w:firstColumn="1" w:lastColumn="0" w:noHBand="0" w:noVBand="1"/>
      </w:tblPr>
      <w:tblGrid>
        <w:gridCol w:w="3349"/>
        <w:gridCol w:w="4010"/>
      </w:tblGrid>
      <w:tr w:rsidR="002C1805" w:rsidRPr="00154D81" w14:paraId="4DB1784D" w14:textId="77777777" w:rsidTr="008E65F1">
        <w:tc>
          <w:tcPr>
            <w:tcW w:w="3402" w:type="dxa"/>
          </w:tcPr>
          <w:p w14:paraId="6968E954" w14:textId="77777777" w:rsidR="002C1805" w:rsidRPr="002B2E2B" w:rsidRDefault="002C1805" w:rsidP="00285B7A">
            <w:pPr>
              <w:keepNext/>
              <w:spacing w:after="0"/>
              <w:rPr>
                <w:rFonts w:ascii="Times" w:hAnsi="Times" w:cs="Times"/>
                <w:b/>
                <w:bCs/>
                <w:szCs w:val="22"/>
              </w:rPr>
            </w:pPr>
            <w:r w:rsidRPr="002B2E2B">
              <w:rPr>
                <w:bCs/>
              </w:rPr>
              <w:t>File name</w:t>
            </w:r>
          </w:p>
        </w:tc>
        <w:tc>
          <w:tcPr>
            <w:tcW w:w="4532" w:type="dxa"/>
          </w:tcPr>
          <w:p w14:paraId="78CC38F1" w14:textId="3020EF80" w:rsidR="002C1805" w:rsidRPr="002C1805" w:rsidRDefault="002C1805" w:rsidP="00285B7A">
            <w:pPr>
              <w:keepNext/>
              <w:spacing w:after="0"/>
              <w:rPr>
                <w:rFonts w:ascii="Times" w:hAnsi="Times" w:cs="Times"/>
                <w:b/>
                <w:bCs/>
                <w:szCs w:val="22"/>
                <w:lang w:val="it-IT"/>
              </w:rPr>
            </w:pPr>
            <w:r w:rsidRPr="00973626">
              <w:rPr>
                <w:rFonts w:ascii="Arial" w:hAnsi="Arial" w:cs="Arial"/>
                <w:sz w:val="20"/>
                <w:szCs w:val="20"/>
                <w:lang w:val="sl-SI" w:eastAsia="sl-SI"/>
              </w:rPr>
              <w:t>PMT</w:t>
            </w:r>
            <w:r w:rsidRPr="00021FF8">
              <w:rPr>
                <w:rFonts w:ascii="Arial" w:hAnsi="Arial" w:cs="Arial"/>
                <w:sz w:val="20"/>
                <w:szCs w:val="20"/>
                <w:lang w:val="sl-SI" w:eastAsia="sl-SI"/>
              </w:rPr>
              <w:t>-Q</w:t>
            </w:r>
            <w:r>
              <w:rPr>
                <w:rFonts w:ascii="Arial" w:hAnsi="Arial" w:cs="Arial"/>
                <w:sz w:val="20"/>
                <w:szCs w:val="20"/>
                <w:lang w:val="sl-SI" w:eastAsia="sl-SI"/>
              </w:rPr>
              <w:t>2</w:t>
            </w:r>
            <w:r w:rsidRPr="00021FF8">
              <w:rPr>
                <w:rFonts w:ascii="Arial" w:hAnsi="Arial" w:cs="Arial"/>
                <w:sz w:val="20"/>
                <w:szCs w:val="20"/>
                <w:lang w:val="sl-SI" w:eastAsia="sl-SI"/>
              </w:rPr>
              <w:t>-202</w:t>
            </w:r>
            <w:r>
              <w:rPr>
                <w:rFonts w:ascii="Arial" w:hAnsi="Arial" w:cs="Arial"/>
                <w:sz w:val="20"/>
                <w:szCs w:val="20"/>
                <w:lang w:val="sl-SI" w:eastAsia="sl-SI"/>
              </w:rPr>
              <w:t>4</w:t>
            </w:r>
            <w:r w:rsidRPr="00021FF8">
              <w:rPr>
                <w:rFonts w:ascii="Arial" w:hAnsi="Arial" w:cs="Arial"/>
                <w:sz w:val="20"/>
                <w:szCs w:val="20"/>
                <w:lang w:val="sl-SI" w:eastAsia="sl-SI"/>
              </w:rPr>
              <w:t>-SI-LJBASI2X-1-1.xml</w:t>
            </w:r>
          </w:p>
        </w:tc>
      </w:tr>
      <w:tr w:rsidR="002C1805" w14:paraId="771F6127" w14:textId="77777777" w:rsidTr="008E65F1">
        <w:tc>
          <w:tcPr>
            <w:tcW w:w="3402" w:type="dxa"/>
          </w:tcPr>
          <w:p w14:paraId="2C60FA77" w14:textId="77777777" w:rsidR="002C1805" w:rsidRDefault="002C1805" w:rsidP="00285B7A">
            <w:pPr>
              <w:keepNext/>
              <w:spacing w:after="0"/>
              <w:rPr>
                <w:rFonts w:ascii="Times" w:hAnsi="Times" w:cs="Times"/>
                <w:szCs w:val="22"/>
              </w:rPr>
            </w:pPr>
            <w:r w:rsidRPr="002B2E2B">
              <w:rPr>
                <w:rFonts w:ascii="Courier New" w:hAnsi="Courier New" w:cs="Courier New"/>
                <w:szCs w:val="22"/>
                <w:lang w:val="de-DE"/>
              </w:rPr>
              <w:t>MessageType</w:t>
            </w:r>
          </w:p>
        </w:tc>
        <w:tc>
          <w:tcPr>
            <w:tcW w:w="4532" w:type="dxa"/>
          </w:tcPr>
          <w:p w14:paraId="1F756E91" w14:textId="77777777" w:rsidR="002C1805" w:rsidRDefault="002C1805" w:rsidP="00285B7A">
            <w:pPr>
              <w:keepNext/>
              <w:spacing w:after="0"/>
              <w:rPr>
                <w:rFonts w:ascii="Times" w:hAnsi="Times" w:cs="Times"/>
                <w:szCs w:val="22"/>
              </w:rPr>
            </w:pPr>
            <w:r w:rsidRPr="002C1805">
              <w:rPr>
                <w:rFonts w:ascii="Arial" w:hAnsi="Arial" w:cs="Arial"/>
                <w:sz w:val="20"/>
                <w:szCs w:val="20"/>
                <w:lang w:val="sl-SI" w:eastAsia="sl-SI"/>
              </w:rPr>
              <w:t>PMT</w:t>
            </w:r>
          </w:p>
        </w:tc>
      </w:tr>
      <w:tr w:rsidR="002C1805" w14:paraId="0C46DFFF" w14:textId="77777777" w:rsidTr="008E65F1">
        <w:tc>
          <w:tcPr>
            <w:tcW w:w="3402" w:type="dxa"/>
          </w:tcPr>
          <w:p w14:paraId="09DF0304" w14:textId="77777777" w:rsidR="002C1805" w:rsidRDefault="002C1805" w:rsidP="00285B7A">
            <w:pPr>
              <w:keepNext/>
              <w:spacing w:after="0"/>
              <w:rPr>
                <w:rFonts w:ascii="Times" w:hAnsi="Times" w:cs="Times"/>
                <w:szCs w:val="22"/>
              </w:rPr>
            </w:pPr>
            <w:r w:rsidRPr="002B2E2B">
              <w:rPr>
                <w:rFonts w:ascii="Courier New" w:hAnsi="Courier New" w:cs="Courier New"/>
                <w:szCs w:val="22"/>
              </w:rPr>
              <w:t>MessageTypeIndic</w:t>
            </w:r>
          </w:p>
        </w:tc>
        <w:tc>
          <w:tcPr>
            <w:tcW w:w="4532" w:type="dxa"/>
          </w:tcPr>
          <w:p w14:paraId="4B836F05" w14:textId="77777777" w:rsidR="002C1805" w:rsidRPr="002C1805" w:rsidRDefault="002C1805" w:rsidP="00285B7A">
            <w:pPr>
              <w:keepNext/>
              <w:spacing w:after="0"/>
              <w:rPr>
                <w:rFonts w:ascii="Times" w:hAnsi="Times" w:cs="Times"/>
                <w:sz w:val="22"/>
                <w:szCs w:val="22"/>
              </w:rPr>
            </w:pPr>
            <w:r w:rsidRPr="002C1805">
              <w:rPr>
                <w:color w:val="FF0000"/>
                <w:sz w:val="22"/>
                <w:szCs w:val="22"/>
              </w:rPr>
              <w:t>CESOP101</w:t>
            </w:r>
          </w:p>
        </w:tc>
      </w:tr>
      <w:tr w:rsidR="002C1805" w14:paraId="3D8A289D" w14:textId="77777777" w:rsidTr="008E65F1">
        <w:tc>
          <w:tcPr>
            <w:tcW w:w="3402" w:type="dxa"/>
          </w:tcPr>
          <w:p w14:paraId="160BF090" w14:textId="77777777" w:rsidR="002C1805" w:rsidRDefault="002C1805" w:rsidP="008E65F1">
            <w:pPr>
              <w:spacing w:after="0"/>
              <w:rPr>
                <w:rFonts w:ascii="Times" w:hAnsi="Times" w:cs="Times"/>
                <w:szCs w:val="22"/>
              </w:rPr>
            </w:pPr>
            <w:r w:rsidRPr="002B1B66">
              <w:rPr>
                <w:rFonts w:ascii="Courier New" w:hAnsi="Courier New" w:cs="Courier New"/>
                <w:szCs w:val="22"/>
                <w:lang w:val="de-DE"/>
              </w:rPr>
              <w:t>MessageRefId</w:t>
            </w:r>
          </w:p>
        </w:tc>
        <w:tc>
          <w:tcPr>
            <w:tcW w:w="4532" w:type="dxa"/>
          </w:tcPr>
          <w:p w14:paraId="63187D42" w14:textId="77777777" w:rsidR="002C1805" w:rsidRPr="002C1805" w:rsidRDefault="002C1805" w:rsidP="002C1805">
            <w:pPr>
              <w:keepNext/>
              <w:spacing w:after="0"/>
              <w:rPr>
                <w:rFonts w:ascii="Arial" w:hAnsi="Arial" w:cs="Arial"/>
                <w:sz w:val="20"/>
                <w:szCs w:val="20"/>
                <w:lang w:val="sl-SI" w:eastAsia="sl-SI"/>
              </w:rPr>
            </w:pPr>
            <w:r w:rsidRPr="002C1805">
              <w:rPr>
                <w:rFonts w:ascii="Arial" w:hAnsi="Arial" w:cs="Arial"/>
                <w:sz w:val="20"/>
                <w:szCs w:val="20"/>
                <w:lang w:val="sl-SI" w:eastAsia="sl-SI"/>
              </w:rPr>
              <w:t>74ff45c9-761a-4390-b546-ccdedb63b86d</w:t>
            </w:r>
          </w:p>
        </w:tc>
      </w:tr>
      <w:tr w:rsidR="002C1805" w14:paraId="119DCAA0" w14:textId="77777777" w:rsidTr="008E65F1">
        <w:tc>
          <w:tcPr>
            <w:tcW w:w="3402" w:type="dxa"/>
          </w:tcPr>
          <w:p w14:paraId="7844EE7E" w14:textId="77777777" w:rsidR="002C1805" w:rsidRDefault="002C1805" w:rsidP="008E65F1">
            <w:pPr>
              <w:spacing w:after="0"/>
              <w:rPr>
                <w:rFonts w:ascii="Times" w:hAnsi="Times" w:cs="Times"/>
                <w:szCs w:val="22"/>
              </w:rPr>
            </w:pPr>
            <w:r>
              <w:rPr>
                <w:rFonts w:ascii="Courier New" w:hAnsi="Courier New" w:cs="Courier New"/>
                <w:szCs w:val="22"/>
              </w:rPr>
              <w:t>CorrMessageRefId</w:t>
            </w:r>
          </w:p>
        </w:tc>
        <w:tc>
          <w:tcPr>
            <w:tcW w:w="4532" w:type="dxa"/>
          </w:tcPr>
          <w:p w14:paraId="077E415A" w14:textId="77777777" w:rsidR="002C1805" w:rsidRPr="002C1805" w:rsidRDefault="002C1805" w:rsidP="002C1805">
            <w:pPr>
              <w:keepNext/>
              <w:spacing w:after="0"/>
              <w:rPr>
                <w:rFonts w:ascii="Arial" w:hAnsi="Arial" w:cs="Arial"/>
                <w:sz w:val="20"/>
                <w:szCs w:val="20"/>
                <w:lang w:val="sl-SI" w:eastAsia="sl-SI"/>
              </w:rPr>
            </w:pPr>
            <w:r w:rsidRPr="002C1805">
              <w:rPr>
                <w:rFonts w:ascii="Arial" w:hAnsi="Arial" w:cs="Arial"/>
                <w:sz w:val="20"/>
                <w:szCs w:val="20"/>
                <w:lang w:val="sl-SI" w:eastAsia="sl-SI"/>
              </w:rPr>
              <w:t>cfa9fa12-f9db-4289-a129-49741d83460f</w:t>
            </w:r>
          </w:p>
        </w:tc>
      </w:tr>
      <w:tr w:rsidR="002C1805" w14:paraId="75AE1023" w14:textId="77777777" w:rsidTr="008E65F1">
        <w:tc>
          <w:tcPr>
            <w:tcW w:w="7934" w:type="dxa"/>
            <w:gridSpan w:val="2"/>
          </w:tcPr>
          <w:p w14:paraId="6D73270D" w14:textId="77777777" w:rsidR="002C1805" w:rsidRDefault="002C1805" w:rsidP="008E65F1">
            <w:pPr>
              <w:keepNext/>
              <w:spacing w:after="0"/>
              <w:rPr>
                <w:i/>
                <w:iCs/>
              </w:rPr>
            </w:pPr>
            <w:r>
              <w:rPr>
                <w:bCs/>
              </w:rPr>
              <w:t>Reported Payee 1</w:t>
            </w:r>
          </w:p>
        </w:tc>
      </w:tr>
      <w:tr w:rsidR="002C1805" w14:paraId="7FBB9DAE" w14:textId="77777777" w:rsidTr="008E65F1">
        <w:tc>
          <w:tcPr>
            <w:tcW w:w="3402" w:type="dxa"/>
          </w:tcPr>
          <w:p w14:paraId="31ADF6A4" w14:textId="77777777" w:rsidR="002C1805" w:rsidRPr="000A7DBB" w:rsidRDefault="002C1805" w:rsidP="008E65F1">
            <w:pPr>
              <w:spacing w:after="0"/>
              <w:rPr>
                <w:rFonts w:ascii="Courier New" w:hAnsi="Courier New" w:cs="Courier New"/>
                <w:szCs w:val="22"/>
              </w:rPr>
            </w:pPr>
            <w:r>
              <w:rPr>
                <w:rFonts w:ascii="Courier New" w:hAnsi="Courier New" w:cs="Courier New"/>
                <w:szCs w:val="22"/>
              </w:rPr>
              <w:t xml:space="preserve">  DocSpec.DocTypeIndic</w:t>
            </w:r>
          </w:p>
        </w:tc>
        <w:tc>
          <w:tcPr>
            <w:tcW w:w="4532" w:type="dxa"/>
          </w:tcPr>
          <w:p w14:paraId="79DBC904" w14:textId="77777777" w:rsidR="002C1805" w:rsidRPr="00146578" w:rsidRDefault="002C1805" w:rsidP="002C1805">
            <w:pPr>
              <w:keepNext/>
              <w:spacing w:after="0"/>
              <w:rPr>
                <w:color w:val="FF0000"/>
              </w:rPr>
            </w:pPr>
            <w:r w:rsidRPr="002C1805">
              <w:rPr>
                <w:color w:val="FF0000"/>
                <w:sz w:val="22"/>
                <w:szCs w:val="22"/>
              </w:rPr>
              <w:t>CESOP2</w:t>
            </w:r>
          </w:p>
        </w:tc>
      </w:tr>
      <w:tr w:rsidR="002C1805" w14:paraId="3EF235E6" w14:textId="77777777" w:rsidTr="008E65F1">
        <w:tc>
          <w:tcPr>
            <w:tcW w:w="3402" w:type="dxa"/>
          </w:tcPr>
          <w:p w14:paraId="5B9D0688" w14:textId="77777777" w:rsidR="002C1805" w:rsidRDefault="002C1805" w:rsidP="008E65F1">
            <w:pPr>
              <w:spacing w:after="0"/>
              <w:rPr>
                <w:rFonts w:ascii="Courier New" w:hAnsi="Courier New" w:cs="Courier New"/>
                <w:szCs w:val="22"/>
              </w:rPr>
            </w:pPr>
            <w:r>
              <w:rPr>
                <w:rFonts w:ascii="Courier New" w:hAnsi="Courier New" w:cs="Courier New"/>
                <w:szCs w:val="22"/>
              </w:rPr>
              <w:t xml:space="preserve">  DocSpec.DocRefId</w:t>
            </w:r>
          </w:p>
        </w:tc>
        <w:tc>
          <w:tcPr>
            <w:tcW w:w="4532" w:type="dxa"/>
          </w:tcPr>
          <w:p w14:paraId="32108605" w14:textId="77777777" w:rsidR="002C1805" w:rsidRPr="002C1805" w:rsidRDefault="002C1805" w:rsidP="008E65F1">
            <w:pPr>
              <w:spacing w:after="0"/>
              <w:rPr>
                <w:rFonts w:ascii="Arial" w:hAnsi="Arial" w:cs="Arial"/>
                <w:sz w:val="20"/>
                <w:szCs w:val="20"/>
                <w:lang w:val="sl-SI" w:eastAsia="sl-SI"/>
              </w:rPr>
            </w:pPr>
            <w:r w:rsidRPr="002C1805">
              <w:rPr>
                <w:rFonts w:ascii="Arial" w:hAnsi="Arial" w:cs="Arial"/>
                <w:sz w:val="20"/>
                <w:szCs w:val="20"/>
                <w:lang w:val="sl-SI" w:eastAsia="sl-SI"/>
              </w:rPr>
              <w:t>2d7ecbdc-0256-4238-a30b-e68c21631b52</w:t>
            </w:r>
          </w:p>
        </w:tc>
      </w:tr>
      <w:tr w:rsidR="002C1805" w14:paraId="3AB5A1D4" w14:textId="77777777" w:rsidTr="008E65F1">
        <w:tc>
          <w:tcPr>
            <w:tcW w:w="3402" w:type="dxa"/>
          </w:tcPr>
          <w:p w14:paraId="6D0A885A" w14:textId="77777777" w:rsidR="002C1805" w:rsidRDefault="002C1805" w:rsidP="008E65F1">
            <w:pPr>
              <w:spacing w:after="0"/>
              <w:rPr>
                <w:rFonts w:ascii="Courier New" w:hAnsi="Courier New" w:cs="Courier New"/>
                <w:szCs w:val="22"/>
              </w:rPr>
            </w:pPr>
            <w:r>
              <w:rPr>
                <w:rFonts w:ascii="Courier New" w:hAnsi="Courier New" w:cs="Courier New"/>
                <w:szCs w:val="22"/>
              </w:rPr>
              <w:t xml:space="preserve">  DocSpec.CorrDocRefId</w:t>
            </w:r>
          </w:p>
        </w:tc>
        <w:tc>
          <w:tcPr>
            <w:tcW w:w="4532" w:type="dxa"/>
          </w:tcPr>
          <w:p w14:paraId="481DCFB1" w14:textId="77777777" w:rsidR="002C1805" w:rsidRPr="002C1805" w:rsidRDefault="002C1805" w:rsidP="008E65F1">
            <w:pPr>
              <w:spacing w:after="0"/>
              <w:rPr>
                <w:rFonts w:ascii="Arial" w:hAnsi="Arial" w:cs="Arial"/>
                <w:sz w:val="20"/>
                <w:szCs w:val="20"/>
                <w:lang w:val="sl-SI" w:eastAsia="sl-SI"/>
              </w:rPr>
            </w:pPr>
            <w:r w:rsidRPr="002C1805">
              <w:rPr>
                <w:rFonts w:ascii="Arial" w:hAnsi="Arial" w:cs="Arial"/>
                <w:sz w:val="20"/>
                <w:szCs w:val="20"/>
                <w:lang w:val="sl-SI" w:eastAsia="sl-SI"/>
              </w:rPr>
              <w:t>1e2d3d92-fc08-4be4-af78-9768eac12c04</w:t>
            </w:r>
          </w:p>
        </w:tc>
      </w:tr>
      <w:tr w:rsidR="002C1805" w14:paraId="65CBBAB5" w14:textId="77777777" w:rsidTr="008E65F1">
        <w:tc>
          <w:tcPr>
            <w:tcW w:w="7934" w:type="dxa"/>
            <w:gridSpan w:val="2"/>
          </w:tcPr>
          <w:p w14:paraId="650E0466" w14:textId="77777777" w:rsidR="002C1805" w:rsidRPr="00285B7A" w:rsidRDefault="002C1805" w:rsidP="008E65F1">
            <w:pPr>
              <w:spacing w:after="0"/>
            </w:pPr>
            <w:r>
              <w:rPr>
                <w:bCs/>
              </w:rPr>
              <w:t>Reported Payee 2</w:t>
            </w:r>
          </w:p>
        </w:tc>
      </w:tr>
      <w:tr w:rsidR="002C1805" w14:paraId="2446D6FF" w14:textId="77777777" w:rsidTr="008E65F1">
        <w:tc>
          <w:tcPr>
            <w:tcW w:w="3402" w:type="dxa"/>
          </w:tcPr>
          <w:p w14:paraId="53C6A30B" w14:textId="77777777" w:rsidR="002C1805" w:rsidRDefault="002C1805" w:rsidP="008E65F1">
            <w:pPr>
              <w:spacing w:after="0"/>
              <w:rPr>
                <w:rFonts w:ascii="Courier New" w:hAnsi="Courier New" w:cs="Courier New"/>
                <w:szCs w:val="22"/>
              </w:rPr>
            </w:pPr>
            <w:r>
              <w:rPr>
                <w:rFonts w:ascii="Courier New" w:hAnsi="Courier New" w:cs="Courier New"/>
                <w:szCs w:val="22"/>
              </w:rPr>
              <w:t xml:space="preserve">  DocSpec.DocTypeIndic</w:t>
            </w:r>
          </w:p>
        </w:tc>
        <w:tc>
          <w:tcPr>
            <w:tcW w:w="4532" w:type="dxa"/>
          </w:tcPr>
          <w:p w14:paraId="0669CF6A" w14:textId="77777777" w:rsidR="002C1805" w:rsidRPr="00285B7A" w:rsidRDefault="002C1805" w:rsidP="002C1805">
            <w:pPr>
              <w:keepNext/>
              <w:spacing w:after="0"/>
            </w:pPr>
            <w:r w:rsidRPr="002C1805">
              <w:rPr>
                <w:color w:val="FF0000"/>
                <w:sz w:val="22"/>
                <w:szCs w:val="22"/>
              </w:rPr>
              <w:t>CESOP2</w:t>
            </w:r>
          </w:p>
        </w:tc>
      </w:tr>
      <w:tr w:rsidR="002C1805" w14:paraId="39069E71" w14:textId="77777777" w:rsidTr="008E65F1">
        <w:tc>
          <w:tcPr>
            <w:tcW w:w="3402" w:type="dxa"/>
          </w:tcPr>
          <w:p w14:paraId="4CB2C509" w14:textId="77777777" w:rsidR="002C1805" w:rsidRDefault="002C1805" w:rsidP="008E65F1">
            <w:pPr>
              <w:spacing w:after="0"/>
              <w:rPr>
                <w:rFonts w:ascii="Courier New" w:hAnsi="Courier New" w:cs="Courier New"/>
                <w:szCs w:val="22"/>
              </w:rPr>
            </w:pPr>
            <w:r>
              <w:rPr>
                <w:rFonts w:ascii="Courier New" w:hAnsi="Courier New" w:cs="Courier New"/>
                <w:szCs w:val="22"/>
              </w:rPr>
              <w:t xml:space="preserve">  DocSpec.DocRefId</w:t>
            </w:r>
          </w:p>
        </w:tc>
        <w:tc>
          <w:tcPr>
            <w:tcW w:w="4532" w:type="dxa"/>
          </w:tcPr>
          <w:p w14:paraId="013DC04B" w14:textId="77777777" w:rsidR="002C1805" w:rsidRPr="002C1805" w:rsidRDefault="002C1805" w:rsidP="008E65F1">
            <w:pPr>
              <w:spacing w:after="0"/>
              <w:rPr>
                <w:rFonts w:ascii="Arial" w:hAnsi="Arial" w:cs="Arial"/>
                <w:sz w:val="20"/>
                <w:szCs w:val="20"/>
                <w:lang w:val="sl-SI" w:eastAsia="sl-SI"/>
              </w:rPr>
            </w:pPr>
            <w:r w:rsidRPr="002C1805">
              <w:rPr>
                <w:rFonts w:ascii="Arial" w:hAnsi="Arial" w:cs="Arial"/>
                <w:sz w:val="20"/>
                <w:szCs w:val="20"/>
                <w:lang w:val="sl-SI" w:eastAsia="sl-SI"/>
              </w:rPr>
              <w:t>33799d71-59aa-4507-9ac5-82e277a5dc40</w:t>
            </w:r>
          </w:p>
        </w:tc>
      </w:tr>
      <w:tr w:rsidR="002C1805" w:rsidRPr="00340538" w14:paraId="5ED591F3" w14:textId="77777777" w:rsidTr="008E65F1">
        <w:tc>
          <w:tcPr>
            <w:tcW w:w="3402" w:type="dxa"/>
          </w:tcPr>
          <w:p w14:paraId="4DF91A6F" w14:textId="77777777" w:rsidR="002C1805" w:rsidRDefault="002C1805" w:rsidP="008E65F1">
            <w:pPr>
              <w:spacing w:after="0"/>
              <w:rPr>
                <w:rFonts w:ascii="Courier New" w:hAnsi="Courier New" w:cs="Courier New"/>
                <w:szCs w:val="22"/>
              </w:rPr>
            </w:pPr>
            <w:r>
              <w:rPr>
                <w:rFonts w:ascii="Courier New" w:hAnsi="Courier New" w:cs="Courier New"/>
                <w:szCs w:val="22"/>
              </w:rPr>
              <w:t xml:space="preserve">  DocSpec.CorrDocRefId</w:t>
            </w:r>
          </w:p>
        </w:tc>
        <w:tc>
          <w:tcPr>
            <w:tcW w:w="4532" w:type="dxa"/>
          </w:tcPr>
          <w:p w14:paraId="68780145" w14:textId="397D8BDF" w:rsidR="002C1805" w:rsidRPr="00285B7A" w:rsidRDefault="002C1805" w:rsidP="008E65F1">
            <w:pPr>
              <w:spacing w:after="0"/>
              <w:rPr>
                <w:rFonts w:ascii="Arial" w:hAnsi="Arial" w:cs="Arial"/>
                <w:sz w:val="20"/>
                <w:szCs w:val="20"/>
                <w:lang w:val="sl-SI" w:eastAsia="sl-SI"/>
              </w:rPr>
            </w:pPr>
            <w:r w:rsidRPr="002C1805">
              <w:rPr>
                <w:rFonts w:ascii="Arial" w:hAnsi="Arial" w:cs="Arial"/>
                <w:sz w:val="20"/>
                <w:szCs w:val="20"/>
                <w:lang w:val="sl-SI" w:eastAsia="sl-SI"/>
              </w:rPr>
              <w:t>0a487064-176e-4d04-add5-fe3babfd3b4a</w:t>
            </w:r>
          </w:p>
        </w:tc>
      </w:tr>
    </w:tbl>
    <w:p w14:paraId="025885B3" w14:textId="4A4369E1" w:rsidR="002C1805" w:rsidRDefault="002C1805" w:rsidP="00DD1511">
      <w:pPr>
        <w:rPr>
          <w:rFonts w:ascii="Arial" w:hAnsi="Arial" w:cs="Arial"/>
          <w:sz w:val="20"/>
          <w:szCs w:val="20"/>
          <w:lang w:val="it-IT"/>
        </w:rPr>
      </w:pPr>
    </w:p>
    <w:p w14:paraId="1741BFF2" w14:textId="3825FEB0" w:rsidR="00592D5E" w:rsidRPr="00592D5E" w:rsidRDefault="00592D5E" w:rsidP="00DD1511">
      <w:pPr>
        <w:rPr>
          <w:rFonts w:ascii="Arial" w:hAnsi="Arial" w:cs="Arial"/>
          <w:sz w:val="20"/>
          <w:szCs w:val="20"/>
        </w:rPr>
      </w:pPr>
      <w:r w:rsidRPr="00592D5E">
        <w:rPr>
          <w:rFonts w:ascii="Arial" w:hAnsi="Arial" w:cs="Arial"/>
          <w:sz w:val="20"/>
          <w:szCs w:val="20"/>
        </w:rPr>
        <w:t xml:space="preserve">Ker sta ReportedPayee 1 in ReportedPayee 2 že sprejeta na strani CESOP, mora spontani popravek vsebovati vse podatke za ta dva prejemnika plačil. Podatki za ta dva prejemnika plačil bodo v celoti nadomeščeni na CESOP. </w:t>
      </w:r>
    </w:p>
    <w:p w14:paraId="44B0B603" w14:textId="77777777" w:rsidR="00592D5E" w:rsidRDefault="00592D5E" w:rsidP="00DD1511">
      <w:pPr>
        <w:rPr>
          <w:rFonts w:ascii="Arial" w:hAnsi="Arial" w:cs="Arial"/>
          <w:sz w:val="20"/>
          <w:szCs w:val="20"/>
        </w:rPr>
      </w:pPr>
    </w:p>
    <w:p w14:paraId="1AD6152B" w14:textId="22201ACC" w:rsidR="002C1805" w:rsidRDefault="002C1805" w:rsidP="00DD1511">
      <w:pPr>
        <w:rPr>
          <w:rFonts w:ascii="Arial" w:hAnsi="Arial" w:cs="Arial"/>
          <w:sz w:val="20"/>
          <w:szCs w:val="20"/>
        </w:rPr>
      </w:pPr>
      <w:r>
        <w:rPr>
          <w:rFonts w:ascii="Arial" w:hAnsi="Arial" w:cs="Arial"/>
          <w:sz w:val="20"/>
          <w:szCs w:val="20"/>
        </w:rPr>
        <w:t>PSP dobi delno zavrnjeno VLD sporočilo iz CESOP:</w:t>
      </w:r>
    </w:p>
    <w:tbl>
      <w:tblPr>
        <w:tblStyle w:val="TableHistory"/>
        <w:tblW w:w="0" w:type="auto"/>
        <w:tblInd w:w="1129" w:type="dxa"/>
        <w:tblLook w:val="04A0" w:firstRow="1" w:lastRow="0" w:firstColumn="1" w:lastColumn="0" w:noHBand="0" w:noVBand="1"/>
      </w:tblPr>
      <w:tblGrid>
        <w:gridCol w:w="3151"/>
        <w:gridCol w:w="4208"/>
      </w:tblGrid>
      <w:tr w:rsidR="00592D5E" w:rsidRPr="00154D81" w14:paraId="03E117E3" w14:textId="77777777" w:rsidTr="008E65F1">
        <w:tc>
          <w:tcPr>
            <w:tcW w:w="3261" w:type="dxa"/>
          </w:tcPr>
          <w:p w14:paraId="1E0EEB4E" w14:textId="77777777" w:rsidR="00592D5E" w:rsidRPr="002B2E2B" w:rsidRDefault="00592D5E" w:rsidP="008E65F1">
            <w:pPr>
              <w:keepNext/>
              <w:spacing w:after="0"/>
              <w:rPr>
                <w:rFonts w:ascii="Times" w:hAnsi="Times" w:cs="Times"/>
                <w:b/>
                <w:bCs/>
                <w:szCs w:val="22"/>
              </w:rPr>
            </w:pPr>
            <w:r w:rsidRPr="002B2E2B">
              <w:rPr>
                <w:bCs/>
              </w:rPr>
              <w:lastRenderedPageBreak/>
              <w:t>File name</w:t>
            </w:r>
          </w:p>
        </w:tc>
        <w:tc>
          <w:tcPr>
            <w:tcW w:w="4673" w:type="dxa"/>
          </w:tcPr>
          <w:p w14:paraId="3D65C270" w14:textId="260C6C3C" w:rsidR="00592D5E" w:rsidRPr="00592D5E" w:rsidRDefault="00592D5E" w:rsidP="008E65F1">
            <w:pPr>
              <w:keepNext/>
              <w:spacing w:after="0"/>
              <w:rPr>
                <w:rFonts w:ascii="Times" w:hAnsi="Times" w:cs="Times"/>
                <w:b/>
                <w:bCs/>
                <w:szCs w:val="22"/>
                <w:lang w:val="it-IT"/>
              </w:rPr>
            </w:pPr>
            <w:r>
              <w:rPr>
                <w:rFonts w:ascii="Arial" w:hAnsi="Arial" w:cs="Arial"/>
                <w:sz w:val="20"/>
                <w:szCs w:val="20"/>
                <w:lang w:val="sl-SI" w:eastAsia="sl-SI"/>
              </w:rPr>
              <w:t>VLD</w:t>
            </w:r>
            <w:r w:rsidRPr="00021FF8">
              <w:rPr>
                <w:rFonts w:ascii="Arial" w:hAnsi="Arial" w:cs="Arial"/>
                <w:sz w:val="20"/>
                <w:szCs w:val="20"/>
                <w:lang w:val="sl-SI" w:eastAsia="sl-SI"/>
              </w:rPr>
              <w:t>-Q</w:t>
            </w:r>
            <w:r>
              <w:rPr>
                <w:rFonts w:ascii="Arial" w:hAnsi="Arial" w:cs="Arial"/>
                <w:sz w:val="20"/>
                <w:szCs w:val="20"/>
                <w:lang w:val="sl-SI" w:eastAsia="sl-SI"/>
              </w:rPr>
              <w:t>2</w:t>
            </w:r>
            <w:r w:rsidRPr="00021FF8">
              <w:rPr>
                <w:rFonts w:ascii="Arial" w:hAnsi="Arial" w:cs="Arial"/>
                <w:sz w:val="20"/>
                <w:szCs w:val="20"/>
                <w:lang w:val="sl-SI" w:eastAsia="sl-SI"/>
              </w:rPr>
              <w:t>-202</w:t>
            </w:r>
            <w:r>
              <w:rPr>
                <w:rFonts w:ascii="Arial" w:hAnsi="Arial" w:cs="Arial"/>
                <w:sz w:val="20"/>
                <w:szCs w:val="20"/>
                <w:lang w:val="sl-SI" w:eastAsia="sl-SI"/>
              </w:rPr>
              <w:t>4</w:t>
            </w:r>
            <w:r w:rsidRPr="00021FF8">
              <w:rPr>
                <w:rFonts w:ascii="Arial" w:hAnsi="Arial" w:cs="Arial"/>
                <w:sz w:val="20"/>
                <w:szCs w:val="20"/>
                <w:lang w:val="sl-SI" w:eastAsia="sl-SI"/>
              </w:rPr>
              <w:t>-SI-LJBASI2X-1-1.xml</w:t>
            </w:r>
          </w:p>
        </w:tc>
      </w:tr>
      <w:tr w:rsidR="00592D5E" w14:paraId="52A5D5BD" w14:textId="77777777" w:rsidTr="008E65F1">
        <w:tc>
          <w:tcPr>
            <w:tcW w:w="3261" w:type="dxa"/>
          </w:tcPr>
          <w:p w14:paraId="6D5E00BB" w14:textId="77777777" w:rsidR="00592D5E" w:rsidRDefault="00592D5E" w:rsidP="008E65F1">
            <w:pPr>
              <w:keepNext/>
              <w:spacing w:after="0"/>
              <w:rPr>
                <w:rFonts w:ascii="Times" w:hAnsi="Times" w:cs="Times"/>
                <w:szCs w:val="22"/>
              </w:rPr>
            </w:pPr>
            <w:r w:rsidRPr="002B2E2B">
              <w:rPr>
                <w:rFonts w:ascii="Courier New" w:hAnsi="Courier New" w:cs="Courier New"/>
                <w:szCs w:val="22"/>
                <w:lang w:val="de-DE"/>
              </w:rPr>
              <w:t>MessageType</w:t>
            </w:r>
          </w:p>
        </w:tc>
        <w:tc>
          <w:tcPr>
            <w:tcW w:w="4673" w:type="dxa"/>
          </w:tcPr>
          <w:p w14:paraId="4A4EF8A6" w14:textId="77777777" w:rsidR="00592D5E" w:rsidRDefault="00592D5E" w:rsidP="008E65F1">
            <w:pPr>
              <w:keepNext/>
              <w:spacing w:after="0"/>
              <w:rPr>
                <w:rFonts w:ascii="Times" w:hAnsi="Times" w:cs="Times"/>
                <w:szCs w:val="22"/>
              </w:rPr>
            </w:pPr>
            <w:r w:rsidRPr="00592D5E">
              <w:rPr>
                <w:rFonts w:ascii="Arial" w:hAnsi="Arial" w:cs="Arial"/>
                <w:sz w:val="20"/>
                <w:szCs w:val="20"/>
                <w:lang w:val="sl-SI" w:eastAsia="sl-SI"/>
              </w:rPr>
              <w:t>VLD</w:t>
            </w:r>
          </w:p>
        </w:tc>
      </w:tr>
      <w:tr w:rsidR="00592D5E" w14:paraId="0E65480F" w14:textId="77777777" w:rsidTr="008E65F1">
        <w:tc>
          <w:tcPr>
            <w:tcW w:w="3261" w:type="dxa"/>
          </w:tcPr>
          <w:p w14:paraId="3F05A0E8" w14:textId="77777777" w:rsidR="00592D5E" w:rsidRDefault="00592D5E" w:rsidP="008E65F1">
            <w:pPr>
              <w:keepNext/>
              <w:spacing w:after="0"/>
              <w:rPr>
                <w:rFonts w:ascii="Times" w:hAnsi="Times" w:cs="Times"/>
                <w:szCs w:val="22"/>
              </w:rPr>
            </w:pPr>
            <w:r w:rsidRPr="002B2E2B">
              <w:rPr>
                <w:rFonts w:ascii="Courier New" w:hAnsi="Courier New" w:cs="Courier New"/>
                <w:szCs w:val="22"/>
              </w:rPr>
              <w:t>MessageTypeIndic</w:t>
            </w:r>
          </w:p>
        </w:tc>
        <w:tc>
          <w:tcPr>
            <w:tcW w:w="4673" w:type="dxa"/>
          </w:tcPr>
          <w:p w14:paraId="55FAB7AD" w14:textId="77777777" w:rsidR="00592D5E" w:rsidRPr="00592D5E" w:rsidRDefault="00592D5E" w:rsidP="008E65F1">
            <w:pPr>
              <w:keepNext/>
              <w:spacing w:after="0"/>
              <w:rPr>
                <w:rFonts w:ascii="Times" w:hAnsi="Times" w:cs="Times"/>
                <w:sz w:val="22"/>
                <w:szCs w:val="22"/>
              </w:rPr>
            </w:pPr>
            <w:r w:rsidRPr="00592D5E">
              <w:rPr>
                <w:color w:val="FF0000"/>
                <w:sz w:val="22"/>
                <w:szCs w:val="22"/>
              </w:rPr>
              <w:t>CESOP101</w:t>
            </w:r>
          </w:p>
        </w:tc>
      </w:tr>
      <w:tr w:rsidR="00592D5E" w14:paraId="35DFA546" w14:textId="77777777" w:rsidTr="008E65F1">
        <w:tc>
          <w:tcPr>
            <w:tcW w:w="3261" w:type="dxa"/>
          </w:tcPr>
          <w:p w14:paraId="5E8A239D" w14:textId="77777777" w:rsidR="00592D5E" w:rsidRDefault="00592D5E" w:rsidP="008E65F1">
            <w:pPr>
              <w:keepNext/>
              <w:spacing w:after="0"/>
              <w:rPr>
                <w:rFonts w:ascii="Times" w:hAnsi="Times" w:cs="Times"/>
                <w:szCs w:val="22"/>
              </w:rPr>
            </w:pPr>
            <w:r w:rsidRPr="002B1B66">
              <w:rPr>
                <w:rFonts w:ascii="Courier New" w:hAnsi="Courier New" w:cs="Courier New"/>
                <w:szCs w:val="22"/>
                <w:lang w:val="de-DE"/>
              </w:rPr>
              <w:t>MessageRefId</w:t>
            </w:r>
          </w:p>
        </w:tc>
        <w:tc>
          <w:tcPr>
            <w:tcW w:w="4673" w:type="dxa"/>
          </w:tcPr>
          <w:p w14:paraId="748538C4" w14:textId="77777777" w:rsidR="00592D5E" w:rsidRPr="00592D5E" w:rsidRDefault="00592D5E" w:rsidP="008E65F1">
            <w:pPr>
              <w:keepNext/>
              <w:spacing w:after="0"/>
              <w:rPr>
                <w:rFonts w:ascii="Arial" w:hAnsi="Arial" w:cs="Arial"/>
                <w:sz w:val="20"/>
                <w:szCs w:val="20"/>
                <w:lang w:val="sl-SI" w:eastAsia="sl-SI"/>
              </w:rPr>
            </w:pPr>
            <w:r w:rsidRPr="00592D5E">
              <w:rPr>
                <w:rFonts w:ascii="Arial" w:hAnsi="Arial" w:cs="Arial"/>
                <w:sz w:val="20"/>
                <w:szCs w:val="20"/>
                <w:lang w:val="sl-SI" w:eastAsia="sl-SI"/>
              </w:rPr>
              <w:t>5f4f5e32-b464-4120-acd8-fbabbce52e3e</w:t>
            </w:r>
          </w:p>
        </w:tc>
      </w:tr>
      <w:tr w:rsidR="00592D5E" w14:paraId="05AFA975" w14:textId="77777777" w:rsidTr="008E65F1">
        <w:tc>
          <w:tcPr>
            <w:tcW w:w="3261" w:type="dxa"/>
          </w:tcPr>
          <w:p w14:paraId="5FD441D3" w14:textId="77777777" w:rsidR="00592D5E" w:rsidRDefault="00592D5E" w:rsidP="008E65F1">
            <w:pPr>
              <w:keepNext/>
              <w:spacing w:after="0"/>
              <w:rPr>
                <w:rFonts w:ascii="Times" w:hAnsi="Times" w:cs="Times"/>
                <w:szCs w:val="22"/>
              </w:rPr>
            </w:pPr>
            <w:r>
              <w:rPr>
                <w:rFonts w:ascii="Courier New" w:hAnsi="Courier New" w:cs="Courier New"/>
                <w:szCs w:val="22"/>
              </w:rPr>
              <w:t>CorrMessageRefId</w:t>
            </w:r>
          </w:p>
        </w:tc>
        <w:tc>
          <w:tcPr>
            <w:tcW w:w="4673" w:type="dxa"/>
          </w:tcPr>
          <w:p w14:paraId="6CEE1BDC" w14:textId="77777777" w:rsidR="00592D5E" w:rsidRPr="00592D5E" w:rsidRDefault="00592D5E" w:rsidP="008E65F1">
            <w:pPr>
              <w:keepNext/>
              <w:spacing w:after="0"/>
              <w:rPr>
                <w:rFonts w:ascii="Arial" w:hAnsi="Arial" w:cs="Arial"/>
                <w:sz w:val="20"/>
                <w:szCs w:val="20"/>
                <w:lang w:val="sl-SI" w:eastAsia="sl-SI"/>
              </w:rPr>
            </w:pPr>
            <w:r w:rsidRPr="00592D5E">
              <w:rPr>
                <w:rFonts w:ascii="Arial" w:hAnsi="Arial" w:cs="Arial"/>
                <w:sz w:val="20"/>
                <w:szCs w:val="20"/>
                <w:lang w:val="sl-SI" w:eastAsia="sl-SI"/>
              </w:rPr>
              <w:t>74ff45c9-761a-4390-b546-ccdedb63b86d</w:t>
            </w:r>
          </w:p>
        </w:tc>
      </w:tr>
      <w:tr w:rsidR="00592D5E" w14:paraId="39C778D2" w14:textId="77777777" w:rsidTr="008E65F1">
        <w:tc>
          <w:tcPr>
            <w:tcW w:w="3261" w:type="dxa"/>
          </w:tcPr>
          <w:p w14:paraId="3F049B96" w14:textId="77777777" w:rsidR="00592D5E" w:rsidRPr="000A7DBB" w:rsidRDefault="00592D5E" w:rsidP="008E65F1">
            <w:pPr>
              <w:keepNext/>
              <w:spacing w:after="0"/>
              <w:rPr>
                <w:rFonts w:ascii="Courier New" w:hAnsi="Courier New" w:cs="Courier New"/>
                <w:szCs w:val="22"/>
              </w:rPr>
            </w:pPr>
            <w:r w:rsidRPr="007C150C">
              <w:rPr>
                <w:rFonts w:ascii="Courier New" w:hAnsi="Courier New" w:cs="Courier New"/>
                <w:szCs w:val="22"/>
              </w:rPr>
              <w:t>ValidationResult</w:t>
            </w:r>
          </w:p>
        </w:tc>
        <w:tc>
          <w:tcPr>
            <w:tcW w:w="4673" w:type="dxa"/>
          </w:tcPr>
          <w:p w14:paraId="2ED1982B" w14:textId="77777777" w:rsidR="00592D5E" w:rsidRPr="00592D5E" w:rsidRDefault="00592D5E" w:rsidP="008E65F1">
            <w:pPr>
              <w:keepNext/>
              <w:spacing w:after="0"/>
              <w:rPr>
                <w:rFonts w:ascii="Arial" w:hAnsi="Arial" w:cs="Arial"/>
                <w:sz w:val="20"/>
                <w:szCs w:val="20"/>
                <w:lang w:val="sl-SI" w:eastAsia="sl-SI"/>
              </w:rPr>
            </w:pPr>
            <w:r w:rsidRPr="00592D5E">
              <w:rPr>
                <w:rFonts w:ascii="Arial" w:hAnsi="Arial" w:cs="Arial"/>
                <w:sz w:val="20"/>
                <w:szCs w:val="20"/>
                <w:lang w:val="sl-SI" w:eastAsia="sl-SI"/>
              </w:rPr>
              <w:t>PARTIALLY REJECTED</w:t>
            </w:r>
          </w:p>
        </w:tc>
      </w:tr>
      <w:tr w:rsidR="00592D5E" w14:paraId="3784260D" w14:textId="77777777" w:rsidTr="008E65F1">
        <w:tc>
          <w:tcPr>
            <w:tcW w:w="7934" w:type="dxa"/>
            <w:gridSpan w:val="2"/>
          </w:tcPr>
          <w:p w14:paraId="3472E9E8" w14:textId="77777777" w:rsidR="00592D5E" w:rsidRDefault="00592D5E" w:rsidP="008E65F1">
            <w:pPr>
              <w:keepNext/>
              <w:spacing w:after="0"/>
              <w:rPr>
                <w:rFonts w:ascii="Times" w:hAnsi="Times" w:cs="Times"/>
                <w:szCs w:val="22"/>
              </w:rPr>
            </w:pPr>
            <w:r w:rsidRPr="005F1126">
              <w:rPr>
                <w:rFonts w:ascii="Courier New" w:hAnsi="Courier New" w:cs="Courier New"/>
                <w:szCs w:val="22"/>
              </w:rPr>
              <w:t>ValidationErrors</w:t>
            </w:r>
            <w:r>
              <w:rPr>
                <w:rFonts w:ascii="Times" w:hAnsi="Times" w:cs="Times"/>
                <w:szCs w:val="22"/>
              </w:rPr>
              <w:t xml:space="preserve"> </w:t>
            </w:r>
            <w:r w:rsidRPr="005F1126">
              <w:t>(1)</w:t>
            </w:r>
          </w:p>
        </w:tc>
      </w:tr>
      <w:tr w:rsidR="00592D5E" w:rsidRPr="00D75300" w14:paraId="07163489" w14:textId="77777777" w:rsidTr="008E65F1">
        <w:tc>
          <w:tcPr>
            <w:tcW w:w="3261" w:type="dxa"/>
          </w:tcPr>
          <w:p w14:paraId="63B4801C" w14:textId="77777777" w:rsidR="00592D5E" w:rsidRPr="007C150C" w:rsidRDefault="00592D5E" w:rsidP="008E65F1">
            <w:pPr>
              <w:keepNext/>
              <w:spacing w:after="0"/>
              <w:rPr>
                <w:rFonts w:ascii="Courier New" w:hAnsi="Courier New" w:cs="Courier New"/>
                <w:szCs w:val="22"/>
              </w:rPr>
            </w:pPr>
            <w:r>
              <w:rPr>
                <w:rFonts w:ascii="Courier New" w:hAnsi="Courier New" w:cs="Courier New"/>
                <w:szCs w:val="22"/>
              </w:rPr>
              <w:t xml:space="preserve">  DocRefId</w:t>
            </w:r>
          </w:p>
        </w:tc>
        <w:tc>
          <w:tcPr>
            <w:tcW w:w="4673" w:type="dxa"/>
          </w:tcPr>
          <w:p w14:paraId="1EA3A5A4" w14:textId="77777777" w:rsidR="00592D5E" w:rsidRPr="005F1126" w:rsidRDefault="00592D5E" w:rsidP="008E65F1">
            <w:pPr>
              <w:keepNext/>
              <w:spacing w:after="0"/>
              <w:rPr>
                <w:rFonts w:ascii="Times" w:hAnsi="Times" w:cs="Times"/>
                <w:szCs w:val="22"/>
                <w:lang w:val="de-DE"/>
              </w:rPr>
            </w:pPr>
            <w:r w:rsidRPr="00592D5E">
              <w:rPr>
                <w:rFonts w:ascii="Arial" w:hAnsi="Arial" w:cs="Arial"/>
                <w:sz w:val="20"/>
                <w:szCs w:val="20"/>
                <w:lang w:val="sl-SI" w:eastAsia="sl-SI"/>
              </w:rPr>
              <w:t>33799d71-59aa-4507-9ac5-82e277a5dc40</w:t>
            </w:r>
          </w:p>
        </w:tc>
      </w:tr>
    </w:tbl>
    <w:p w14:paraId="7A76F648" w14:textId="77777777" w:rsidR="002C1805" w:rsidRDefault="002C1805" w:rsidP="00DD1511">
      <w:pPr>
        <w:rPr>
          <w:rFonts w:ascii="Arial" w:hAnsi="Arial" w:cs="Arial"/>
          <w:sz w:val="20"/>
          <w:szCs w:val="20"/>
        </w:rPr>
      </w:pPr>
    </w:p>
    <w:p w14:paraId="37DA38D6" w14:textId="627FF69C" w:rsidR="002C1805" w:rsidRDefault="00592D5E" w:rsidP="00DD1511">
      <w:pPr>
        <w:rPr>
          <w:rFonts w:ascii="Arial" w:hAnsi="Arial" w:cs="Arial"/>
          <w:sz w:val="20"/>
          <w:szCs w:val="20"/>
        </w:rPr>
      </w:pPr>
      <w:r w:rsidRPr="00592D5E">
        <w:rPr>
          <w:rFonts w:ascii="Arial" w:hAnsi="Arial" w:cs="Arial"/>
          <w:sz w:val="20"/>
          <w:szCs w:val="20"/>
        </w:rPr>
        <w:t>ReportedPayee</w:t>
      </w:r>
      <w:r>
        <w:rPr>
          <w:rFonts w:ascii="Arial" w:hAnsi="Arial" w:cs="Arial"/>
          <w:sz w:val="20"/>
          <w:szCs w:val="20"/>
        </w:rPr>
        <w:t xml:space="preserve"> 1 je sprejet v CESOP, </w:t>
      </w:r>
      <w:r w:rsidRPr="00592D5E">
        <w:rPr>
          <w:rFonts w:ascii="Arial" w:hAnsi="Arial" w:cs="Arial"/>
          <w:sz w:val="20"/>
          <w:szCs w:val="20"/>
        </w:rPr>
        <w:t>ReportedPayee</w:t>
      </w:r>
      <w:r>
        <w:rPr>
          <w:rFonts w:ascii="Arial" w:hAnsi="Arial" w:cs="Arial"/>
          <w:sz w:val="20"/>
          <w:szCs w:val="20"/>
        </w:rPr>
        <w:t xml:space="preserve"> 2 je zavrnjen in ni sprejet v CESOP. PSP mora oddati novi popravek sporočila, ki je v korelaciji z</w:t>
      </w:r>
      <w:r w:rsidR="006A11A6">
        <w:rPr>
          <w:rFonts w:ascii="Arial" w:hAnsi="Arial" w:cs="Arial"/>
          <w:sz w:val="20"/>
          <w:szCs w:val="20"/>
        </w:rPr>
        <w:t xml:space="preserve"> poročanim prejemnikom plačil in</w:t>
      </w:r>
      <w:r>
        <w:rPr>
          <w:rFonts w:ascii="Arial" w:hAnsi="Arial" w:cs="Arial"/>
          <w:sz w:val="20"/>
          <w:szCs w:val="20"/>
        </w:rPr>
        <w:t xml:space="preserve"> zadnjim uspešno procesiranim sporočilom – sporočilom, ki ni bilo v celoti zavrnjeno. </w:t>
      </w:r>
    </w:p>
    <w:p w14:paraId="44183516" w14:textId="6FB971EC" w:rsidR="00592D5E" w:rsidRDefault="00592D5E" w:rsidP="00DD1511">
      <w:pPr>
        <w:rPr>
          <w:rFonts w:ascii="Arial" w:hAnsi="Arial" w:cs="Arial"/>
          <w:sz w:val="20"/>
          <w:szCs w:val="20"/>
        </w:rPr>
      </w:pPr>
    </w:p>
    <w:p w14:paraId="38544EEA" w14:textId="5DDE4F05" w:rsidR="00592D5E" w:rsidRDefault="00592D5E" w:rsidP="00DD1511">
      <w:pPr>
        <w:rPr>
          <w:rFonts w:ascii="Arial" w:hAnsi="Arial" w:cs="Arial"/>
          <w:sz w:val="20"/>
          <w:szCs w:val="20"/>
        </w:rPr>
      </w:pPr>
      <w:r>
        <w:rPr>
          <w:rFonts w:ascii="Arial" w:hAnsi="Arial" w:cs="Arial"/>
          <w:sz w:val="20"/>
          <w:szCs w:val="20"/>
        </w:rPr>
        <w:t>PSP odda popravek sporočila:</w:t>
      </w:r>
    </w:p>
    <w:tbl>
      <w:tblPr>
        <w:tblStyle w:val="TableHistory"/>
        <w:tblW w:w="0" w:type="auto"/>
        <w:tblInd w:w="1129" w:type="dxa"/>
        <w:tblLook w:val="04A0" w:firstRow="1" w:lastRow="0" w:firstColumn="1" w:lastColumn="0" w:noHBand="0" w:noVBand="1"/>
      </w:tblPr>
      <w:tblGrid>
        <w:gridCol w:w="3466"/>
        <w:gridCol w:w="3893"/>
      </w:tblGrid>
      <w:tr w:rsidR="00985F56" w:rsidRPr="00154D81" w14:paraId="356B5E95" w14:textId="77777777" w:rsidTr="004837AE">
        <w:tc>
          <w:tcPr>
            <w:tcW w:w="3466" w:type="dxa"/>
          </w:tcPr>
          <w:p w14:paraId="768DBAAC" w14:textId="77777777" w:rsidR="00985F56" w:rsidRPr="002B2E2B" w:rsidRDefault="00985F56" w:rsidP="008E65F1">
            <w:pPr>
              <w:spacing w:after="0"/>
              <w:rPr>
                <w:rFonts w:ascii="Times" w:hAnsi="Times" w:cs="Times"/>
                <w:b/>
                <w:bCs/>
                <w:szCs w:val="22"/>
              </w:rPr>
            </w:pPr>
            <w:r w:rsidRPr="002B2E2B">
              <w:rPr>
                <w:bCs/>
              </w:rPr>
              <w:t>File name</w:t>
            </w:r>
          </w:p>
        </w:tc>
        <w:tc>
          <w:tcPr>
            <w:tcW w:w="3893" w:type="dxa"/>
          </w:tcPr>
          <w:p w14:paraId="363F4CA0" w14:textId="3284A0EB" w:rsidR="00985F56" w:rsidRPr="00985F56" w:rsidRDefault="00985F56" w:rsidP="008E65F1">
            <w:pPr>
              <w:spacing w:after="0"/>
              <w:rPr>
                <w:rFonts w:ascii="Times" w:hAnsi="Times" w:cs="Times"/>
                <w:b/>
                <w:bCs/>
                <w:szCs w:val="22"/>
                <w:lang w:val="it-IT"/>
              </w:rPr>
            </w:pPr>
            <w:r>
              <w:rPr>
                <w:rFonts w:ascii="Arial" w:hAnsi="Arial" w:cs="Arial"/>
                <w:sz w:val="20"/>
                <w:szCs w:val="20"/>
                <w:lang w:val="sl-SI" w:eastAsia="sl-SI"/>
              </w:rPr>
              <w:t>VLD</w:t>
            </w:r>
            <w:r w:rsidRPr="00021FF8">
              <w:rPr>
                <w:rFonts w:ascii="Arial" w:hAnsi="Arial" w:cs="Arial"/>
                <w:sz w:val="20"/>
                <w:szCs w:val="20"/>
                <w:lang w:val="sl-SI" w:eastAsia="sl-SI"/>
              </w:rPr>
              <w:t>-Q</w:t>
            </w:r>
            <w:r>
              <w:rPr>
                <w:rFonts w:ascii="Arial" w:hAnsi="Arial" w:cs="Arial"/>
                <w:sz w:val="20"/>
                <w:szCs w:val="20"/>
                <w:lang w:val="sl-SI" w:eastAsia="sl-SI"/>
              </w:rPr>
              <w:t>2</w:t>
            </w:r>
            <w:r w:rsidRPr="00021FF8">
              <w:rPr>
                <w:rFonts w:ascii="Arial" w:hAnsi="Arial" w:cs="Arial"/>
                <w:sz w:val="20"/>
                <w:szCs w:val="20"/>
                <w:lang w:val="sl-SI" w:eastAsia="sl-SI"/>
              </w:rPr>
              <w:t>-202</w:t>
            </w:r>
            <w:r>
              <w:rPr>
                <w:rFonts w:ascii="Arial" w:hAnsi="Arial" w:cs="Arial"/>
                <w:sz w:val="20"/>
                <w:szCs w:val="20"/>
                <w:lang w:val="sl-SI" w:eastAsia="sl-SI"/>
              </w:rPr>
              <w:t>4</w:t>
            </w:r>
            <w:r w:rsidRPr="00021FF8">
              <w:rPr>
                <w:rFonts w:ascii="Arial" w:hAnsi="Arial" w:cs="Arial"/>
                <w:sz w:val="20"/>
                <w:szCs w:val="20"/>
                <w:lang w:val="sl-SI" w:eastAsia="sl-SI"/>
              </w:rPr>
              <w:t>-SI-LJBASI2X-1-1.xml</w:t>
            </w:r>
          </w:p>
        </w:tc>
      </w:tr>
      <w:tr w:rsidR="00985F56" w14:paraId="302BB475" w14:textId="77777777" w:rsidTr="004837AE">
        <w:tc>
          <w:tcPr>
            <w:tcW w:w="3466" w:type="dxa"/>
          </w:tcPr>
          <w:p w14:paraId="73184667" w14:textId="77777777" w:rsidR="00985F56" w:rsidRDefault="00985F56" w:rsidP="008E65F1">
            <w:pPr>
              <w:spacing w:after="0"/>
              <w:rPr>
                <w:rFonts w:ascii="Times" w:hAnsi="Times" w:cs="Times"/>
                <w:szCs w:val="22"/>
              </w:rPr>
            </w:pPr>
            <w:r w:rsidRPr="002B2E2B">
              <w:rPr>
                <w:rFonts w:ascii="Courier New" w:hAnsi="Courier New" w:cs="Courier New"/>
                <w:szCs w:val="22"/>
                <w:lang w:val="de-DE"/>
              </w:rPr>
              <w:t>MessageType</w:t>
            </w:r>
          </w:p>
        </w:tc>
        <w:tc>
          <w:tcPr>
            <w:tcW w:w="3893" w:type="dxa"/>
          </w:tcPr>
          <w:p w14:paraId="0551DA2D" w14:textId="77777777" w:rsidR="00985F56" w:rsidRDefault="00985F56" w:rsidP="008E65F1">
            <w:pPr>
              <w:spacing w:after="0"/>
              <w:rPr>
                <w:rFonts w:ascii="Times" w:hAnsi="Times" w:cs="Times"/>
                <w:szCs w:val="22"/>
              </w:rPr>
            </w:pPr>
            <w:r w:rsidRPr="00985F56">
              <w:rPr>
                <w:rFonts w:ascii="Arial" w:hAnsi="Arial" w:cs="Arial"/>
                <w:sz w:val="20"/>
                <w:szCs w:val="20"/>
                <w:lang w:val="sl-SI" w:eastAsia="sl-SI"/>
              </w:rPr>
              <w:t>PMT</w:t>
            </w:r>
          </w:p>
        </w:tc>
      </w:tr>
      <w:tr w:rsidR="00985F56" w14:paraId="261AD3BD" w14:textId="77777777" w:rsidTr="004837AE">
        <w:tc>
          <w:tcPr>
            <w:tcW w:w="3466" w:type="dxa"/>
          </w:tcPr>
          <w:p w14:paraId="17B6CA9E" w14:textId="77777777" w:rsidR="00985F56" w:rsidRDefault="00985F56" w:rsidP="008E65F1">
            <w:pPr>
              <w:spacing w:after="0"/>
              <w:rPr>
                <w:rFonts w:ascii="Times" w:hAnsi="Times" w:cs="Times"/>
                <w:szCs w:val="22"/>
              </w:rPr>
            </w:pPr>
            <w:r w:rsidRPr="002B2E2B">
              <w:rPr>
                <w:rFonts w:ascii="Courier New" w:hAnsi="Courier New" w:cs="Courier New"/>
                <w:szCs w:val="22"/>
              </w:rPr>
              <w:t>MessageTypeIndic</w:t>
            </w:r>
          </w:p>
        </w:tc>
        <w:tc>
          <w:tcPr>
            <w:tcW w:w="3893" w:type="dxa"/>
          </w:tcPr>
          <w:p w14:paraId="5A87C845" w14:textId="77777777" w:rsidR="00985F56" w:rsidRPr="00985F56" w:rsidRDefault="00985F56" w:rsidP="008E65F1">
            <w:pPr>
              <w:spacing w:after="0"/>
              <w:rPr>
                <w:rFonts w:ascii="Times" w:hAnsi="Times" w:cs="Times"/>
                <w:sz w:val="22"/>
                <w:szCs w:val="22"/>
              </w:rPr>
            </w:pPr>
            <w:r w:rsidRPr="00985F56">
              <w:rPr>
                <w:color w:val="FF0000"/>
                <w:sz w:val="22"/>
                <w:szCs w:val="22"/>
              </w:rPr>
              <w:t>CESOP101</w:t>
            </w:r>
          </w:p>
        </w:tc>
      </w:tr>
      <w:tr w:rsidR="00985F56" w:rsidRPr="00340538" w14:paraId="51CF1A24" w14:textId="77777777" w:rsidTr="004837AE">
        <w:tc>
          <w:tcPr>
            <w:tcW w:w="3466" w:type="dxa"/>
          </w:tcPr>
          <w:p w14:paraId="6E39B6E0" w14:textId="77777777" w:rsidR="00985F56" w:rsidRDefault="00985F56" w:rsidP="008E65F1">
            <w:pPr>
              <w:spacing w:after="0"/>
              <w:rPr>
                <w:rFonts w:ascii="Times" w:hAnsi="Times" w:cs="Times"/>
                <w:szCs w:val="22"/>
              </w:rPr>
            </w:pPr>
            <w:r w:rsidRPr="002B1B66">
              <w:rPr>
                <w:rFonts w:ascii="Courier New" w:hAnsi="Courier New" w:cs="Courier New"/>
                <w:szCs w:val="22"/>
                <w:lang w:val="de-DE"/>
              </w:rPr>
              <w:t>MessageRefId</w:t>
            </w:r>
          </w:p>
        </w:tc>
        <w:tc>
          <w:tcPr>
            <w:tcW w:w="3893" w:type="dxa"/>
          </w:tcPr>
          <w:p w14:paraId="37299893" w14:textId="206BB996" w:rsidR="00985F56" w:rsidRPr="006A11A6" w:rsidRDefault="00985F56" w:rsidP="008E65F1">
            <w:pPr>
              <w:spacing w:after="0"/>
              <w:rPr>
                <w:rFonts w:ascii="Arial" w:hAnsi="Arial" w:cs="Arial"/>
                <w:sz w:val="20"/>
                <w:szCs w:val="20"/>
                <w:lang w:val="sl-SI" w:eastAsia="sl-SI"/>
              </w:rPr>
            </w:pPr>
            <w:r w:rsidRPr="006A11A6">
              <w:rPr>
                <w:rFonts w:ascii="Arial" w:hAnsi="Arial" w:cs="Arial"/>
                <w:sz w:val="20"/>
                <w:szCs w:val="20"/>
                <w:lang w:val="sl-SI" w:eastAsia="sl-SI"/>
              </w:rPr>
              <w:t>bf9c0455-e13a-4fe1-b367-a258e608c1a1</w:t>
            </w:r>
          </w:p>
        </w:tc>
      </w:tr>
      <w:tr w:rsidR="00985F56" w14:paraId="189EEC3F" w14:textId="77777777" w:rsidTr="004837AE">
        <w:tc>
          <w:tcPr>
            <w:tcW w:w="3466" w:type="dxa"/>
          </w:tcPr>
          <w:p w14:paraId="112AAFA6" w14:textId="77777777" w:rsidR="00985F56" w:rsidRDefault="00985F56" w:rsidP="008E65F1">
            <w:pPr>
              <w:spacing w:after="0"/>
              <w:rPr>
                <w:rFonts w:ascii="Times" w:hAnsi="Times" w:cs="Times"/>
                <w:szCs w:val="22"/>
              </w:rPr>
            </w:pPr>
            <w:r>
              <w:rPr>
                <w:rFonts w:ascii="Courier New" w:hAnsi="Courier New" w:cs="Courier New"/>
                <w:szCs w:val="22"/>
              </w:rPr>
              <w:t>CorrMessageRefId</w:t>
            </w:r>
          </w:p>
        </w:tc>
        <w:tc>
          <w:tcPr>
            <w:tcW w:w="3893" w:type="dxa"/>
          </w:tcPr>
          <w:p w14:paraId="2DA11B3E" w14:textId="5FBB8595" w:rsidR="00985F56" w:rsidRPr="006A11A6" w:rsidRDefault="00985F56" w:rsidP="008E65F1">
            <w:pPr>
              <w:spacing w:after="0"/>
              <w:rPr>
                <w:rFonts w:ascii="Arial" w:hAnsi="Arial" w:cs="Arial"/>
                <w:sz w:val="20"/>
                <w:szCs w:val="20"/>
                <w:lang w:val="sl-SI" w:eastAsia="sl-SI"/>
              </w:rPr>
            </w:pPr>
            <w:r w:rsidRPr="006A11A6">
              <w:rPr>
                <w:rFonts w:ascii="Arial" w:hAnsi="Arial" w:cs="Arial"/>
                <w:sz w:val="20"/>
                <w:szCs w:val="20"/>
                <w:lang w:val="sl-SI" w:eastAsia="sl-SI"/>
              </w:rPr>
              <w:t>cfa9fa12-f9db-4289-a129-49741d83460f</w:t>
            </w:r>
          </w:p>
        </w:tc>
      </w:tr>
      <w:tr w:rsidR="00985F56" w14:paraId="7B8EFE47" w14:textId="77777777" w:rsidTr="004837AE">
        <w:tc>
          <w:tcPr>
            <w:tcW w:w="7359" w:type="dxa"/>
            <w:gridSpan w:val="2"/>
          </w:tcPr>
          <w:p w14:paraId="23D9F4BF" w14:textId="77777777" w:rsidR="00985F56" w:rsidRDefault="00985F56" w:rsidP="008E65F1">
            <w:pPr>
              <w:spacing w:after="0"/>
              <w:rPr>
                <w:i/>
                <w:iCs/>
              </w:rPr>
            </w:pPr>
            <w:r>
              <w:rPr>
                <w:bCs/>
              </w:rPr>
              <w:t>Reported Payee 2</w:t>
            </w:r>
          </w:p>
        </w:tc>
      </w:tr>
      <w:tr w:rsidR="00985F56" w14:paraId="0B8199DD" w14:textId="77777777" w:rsidTr="004837AE">
        <w:tc>
          <w:tcPr>
            <w:tcW w:w="3466" w:type="dxa"/>
          </w:tcPr>
          <w:p w14:paraId="37BDE128" w14:textId="77777777" w:rsidR="00985F56" w:rsidRPr="000A7DBB" w:rsidRDefault="00985F56" w:rsidP="008E65F1">
            <w:pPr>
              <w:spacing w:after="0"/>
              <w:rPr>
                <w:rFonts w:ascii="Courier New" w:hAnsi="Courier New" w:cs="Courier New"/>
                <w:szCs w:val="22"/>
              </w:rPr>
            </w:pPr>
            <w:r>
              <w:rPr>
                <w:rFonts w:ascii="Courier New" w:hAnsi="Courier New" w:cs="Courier New"/>
                <w:szCs w:val="22"/>
              </w:rPr>
              <w:t xml:space="preserve">  DocSpec.DocTypeIndic</w:t>
            </w:r>
          </w:p>
        </w:tc>
        <w:tc>
          <w:tcPr>
            <w:tcW w:w="3893" w:type="dxa"/>
          </w:tcPr>
          <w:p w14:paraId="0A737CA6" w14:textId="77777777" w:rsidR="00985F56" w:rsidRPr="006A11A6" w:rsidRDefault="00985F56" w:rsidP="008E65F1">
            <w:pPr>
              <w:spacing w:after="0"/>
              <w:rPr>
                <w:sz w:val="22"/>
                <w:szCs w:val="22"/>
              </w:rPr>
            </w:pPr>
            <w:r w:rsidRPr="006A11A6">
              <w:rPr>
                <w:color w:val="FF0000"/>
                <w:sz w:val="22"/>
                <w:szCs w:val="22"/>
              </w:rPr>
              <w:t>CESOP2</w:t>
            </w:r>
          </w:p>
        </w:tc>
      </w:tr>
      <w:tr w:rsidR="00985F56" w14:paraId="61D4DA7C" w14:textId="77777777" w:rsidTr="004837AE">
        <w:tc>
          <w:tcPr>
            <w:tcW w:w="3466" w:type="dxa"/>
          </w:tcPr>
          <w:p w14:paraId="05F8778C" w14:textId="77777777" w:rsidR="00985F56" w:rsidRDefault="00985F56" w:rsidP="008E65F1">
            <w:pPr>
              <w:spacing w:after="0"/>
              <w:rPr>
                <w:rFonts w:ascii="Courier New" w:hAnsi="Courier New" w:cs="Courier New"/>
                <w:szCs w:val="22"/>
              </w:rPr>
            </w:pPr>
            <w:r>
              <w:rPr>
                <w:rFonts w:ascii="Courier New" w:hAnsi="Courier New" w:cs="Courier New"/>
                <w:szCs w:val="22"/>
              </w:rPr>
              <w:t xml:space="preserve">  DocSpec.DocRefId</w:t>
            </w:r>
          </w:p>
        </w:tc>
        <w:tc>
          <w:tcPr>
            <w:tcW w:w="3893" w:type="dxa"/>
          </w:tcPr>
          <w:p w14:paraId="280EFB8B" w14:textId="77777777" w:rsidR="00985F56" w:rsidRPr="006A11A6" w:rsidRDefault="00985F56" w:rsidP="008E65F1">
            <w:pPr>
              <w:spacing w:after="0"/>
              <w:rPr>
                <w:rFonts w:ascii="Arial" w:hAnsi="Arial" w:cs="Arial"/>
                <w:sz w:val="20"/>
                <w:szCs w:val="20"/>
                <w:lang w:val="sl-SI" w:eastAsia="sl-SI"/>
              </w:rPr>
            </w:pPr>
            <w:r w:rsidRPr="006A11A6">
              <w:rPr>
                <w:rFonts w:ascii="Arial" w:hAnsi="Arial" w:cs="Arial"/>
                <w:sz w:val="20"/>
                <w:szCs w:val="20"/>
                <w:lang w:val="sl-SI" w:eastAsia="sl-SI"/>
              </w:rPr>
              <w:t>35af3cee-8b89-4438-95ed-d5111b82016a</w:t>
            </w:r>
          </w:p>
        </w:tc>
      </w:tr>
      <w:tr w:rsidR="00985F56" w:rsidRPr="00340538" w14:paraId="04CED694" w14:textId="77777777" w:rsidTr="004837AE">
        <w:tc>
          <w:tcPr>
            <w:tcW w:w="3466" w:type="dxa"/>
          </w:tcPr>
          <w:p w14:paraId="3DCEC2D4" w14:textId="77777777" w:rsidR="00985F56" w:rsidRDefault="00985F56" w:rsidP="008E65F1">
            <w:pPr>
              <w:spacing w:after="0"/>
              <w:rPr>
                <w:rFonts w:ascii="Courier New" w:hAnsi="Courier New" w:cs="Courier New"/>
                <w:szCs w:val="22"/>
              </w:rPr>
            </w:pPr>
            <w:r>
              <w:rPr>
                <w:rFonts w:ascii="Courier New" w:hAnsi="Courier New" w:cs="Courier New"/>
                <w:szCs w:val="22"/>
              </w:rPr>
              <w:t xml:space="preserve">  DocSpec.CorrDocRefId</w:t>
            </w:r>
          </w:p>
        </w:tc>
        <w:tc>
          <w:tcPr>
            <w:tcW w:w="3893" w:type="dxa"/>
          </w:tcPr>
          <w:p w14:paraId="40151B8D" w14:textId="38009A05" w:rsidR="00985F56" w:rsidRPr="006A11A6" w:rsidRDefault="00985F56" w:rsidP="008E65F1">
            <w:pPr>
              <w:spacing w:after="0"/>
              <w:rPr>
                <w:rFonts w:ascii="Arial" w:hAnsi="Arial" w:cs="Arial"/>
                <w:sz w:val="20"/>
                <w:szCs w:val="20"/>
                <w:lang w:val="sl-SI" w:eastAsia="sl-SI"/>
              </w:rPr>
            </w:pPr>
            <w:r w:rsidRPr="006A11A6">
              <w:rPr>
                <w:rFonts w:ascii="Arial" w:hAnsi="Arial" w:cs="Arial"/>
                <w:sz w:val="20"/>
                <w:szCs w:val="20"/>
                <w:lang w:val="sl-SI" w:eastAsia="sl-SI"/>
              </w:rPr>
              <w:t>0a487064-176e-4d04-add5-fe3babfd3b4a</w:t>
            </w:r>
          </w:p>
        </w:tc>
      </w:tr>
    </w:tbl>
    <w:p w14:paraId="0E0AA3E4" w14:textId="77777777" w:rsidR="00985F56" w:rsidRPr="00340538" w:rsidRDefault="00985F56" w:rsidP="00985F56">
      <w:pPr>
        <w:rPr>
          <w:lang w:val="it-IT" w:eastAsia="ko-KR"/>
        </w:rPr>
      </w:pPr>
    </w:p>
    <w:p w14:paraId="348A5426" w14:textId="77777777" w:rsidR="00592D5E" w:rsidRPr="00985F56" w:rsidRDefault="00592D5E" w:rsidP="00DD1511">
      <w:pPr>
        <w:rPr>
          <w:rFonts w:ascii="Arial" w:hAnsi="Arial" w:cs="Arial"/>
          <w:sz w:val="20"/>
          <w:szCs w:val="20"/>
          <w:lang w:val="it-IT"/>
        </w:rPr>
      </w:pPr>
    </w:p>
    <w:p w14:paraId="3F8C6EA5" w14:textId="77777777" w:rsidR="00592D5E" w:rsidRPr="00C03A70" w:rsidRDefault="00592D5E" w:rsidP="00DD1511">
      <w:pPr>
        <w:rPr>
          <w:rFonts w:ascii="Arial" w:hAnsi="Arial" w:cs="Arial"/>
          <w:sz w:val="20"/>
          <w:szCs w:val="20"/>
        </w:rPr>
      </w:pPr>
    </w:p>
    <w:p w14:paraId="0A796EBF" w14:textId="6264989A" w:rsidR="001B62CE" w:rsidRPr="00C22B68" w:rsidRDefault="001B62CE">
      <w:pPr>
        <w:pStyle w:val="Naslov1"/>
      </w:pPr>
      <w:bookmarkStart w:id="48" w:name="_Toc151621928"/>
      <w:r w:rsidRPr="00C22B68">
        <w:t>Predmet in način izmenjave podatkov</w:t>
      </w:r>
      <w:bookmarkEnd w:id="29"/>
      <w:bookmarkEnd w:id="30"/>
      <w:bookmarkEnd w:id="48"/>
    </w:p>
    <w:p w14:paraId="0A796EC1" w14:textId="77777777" w:rsidR="001B62CE" w:rsidRPr="00313EDD" w:rsidRDefault="001B62CE" w:rsidP="001B62CE">
      <w:pPr>
        <w:spacing w:line="260" w:lineRule="atLeast"/>
        <w:jc w:val="both"/>
        <w:rPr>
          <w:rFonts w:ascii="Arial" w:hAnsi="Arial" w:cs="Arial"/>
          <w:sz w:val="20"/>
          <w:szCs w:val="20"/>
        </w:rPr>
      </w:pPr>
    </w:p>
    <w:p w14:paraId="0A796EC2" w14:textId="52909B07" w:rsidR="001B62CE" w:rsidRPr="00313EDD" w:rsidRDefault="004837AE" w:rsidP="001B62CE">
      <w:pPr>
        <w:spacing w:line="260" w:lineRule="atLeast"/>
        <w:jc w:val="both"/>
        <w:rPr>
          <w:rFonts w:ascii="Arial" w:hAnsi="Arial" w:cs="Arial"/>
          <w:sz w:val="20"/>
          <w:szCs w:val="20"/>
        </w:rPr>
      </w:pPr>
      <w:r>
        <w:rPr>
          <w:rFonts w:ascii="Arial" w:hAnsi="Arial" w:cs="Arial"/>
          <w:sz w:val="20"/>
          <w:szCs w:val="20"/>
        </w:rPr>
        <w:t>Predmet in način izmenjave podatkov je natančneje določen v dokumentu Specifikacija spletnih storitev za posredovanje podatkov o plačilih v sistem CESOP.</w:t>
      </w:r>
    </w:p>
    <w:p w14:paraId="0A796F7F" w14:textId="77777777" w:rsidR="001B62CE" w:rsidRPr="00313EDD" w:rsidRDefault="001B62CE" w:rsidP="001B62CE">
      <w:pPr>
        <w:spacing w:line="260" w:lineRule="atLeast"/>
        <w:jc w:val="both"/>
        <w:rPr>
          <w:rFonts w:ascii="Arial" w:hAnsi="Arial" w:cs="Arial"/>
        </w:rPr>
      </w:pPr>
      <w:bookmarkStart w:id="49" w:name="_Toc508887433"/>
      <w:bookmarkEnd w:id="49"/>
    </w:p>
    <w:p w14:paraId="04CD5FB7" w14:textId="77777777" w:rsidR="009815A2" w:rsidRPr="00313EDD" w:rsidRDefault="009815A2" w:rsidP="001B62CE">
      <w:pPr>
        <w:spacing w:line="260" w:lineRule="atLeast"/>
        <w:jc w:val="both"/>
        <w:rPr>
          <w:rFonts w:ascii="Arial" w:hAnsi="Arial" w:cs="Arial"/>
        </w:rPr>
      </w:pPr>
    </w:p>
    <w:p w14:paraId="2EAB5B21" w14:textId="4DD2AE39" w:rsidR="00747BEA" w:rsidRPr="00A714DA" w:rsidRDefault="00747BEA">
      <w:pPr>
        <w:pStyle w:val="Naslov1"/>
      </w:pPr>
      <w:bookmarkStart w:id="50" w:name="_Toc463002189"/>
      <w:bookmarkStart w:id="51" w:name="_Toc463002349"/>
      <w:bookmarkStart w:id="52" w:name="_Toc151621929"/>
      <w:r w:rsidRPr="00A714DA">
        <w:t>Tretje osebe kot ponudniki storitev</w:t>
      </w:r>
      <w:bookmarkEnd w:id="52"/>
      <w:r w:rsidR="007D787A">
        <w:t xml:space="preserve"> </w:t>
      </w:r>
    </w:p>
    <w:p w14:paraId="0D34DDD4" w14:textId="77777777" w:rsidR="00747BEA" w:rsidRPr="00313EDD" w:rsidRDefault="00747BEA" w:rsidP="00747BEA">
      <w:pPr>
        <w:rPr>
          <w:rFonts w:ascii="Arial" w:hAnsi="Arial" w:cs="Arial"/>
        </w:rPr>
      </w:pPr>
    </w:p>
    <w:p w14:paraId="5C65D495" w14:textId="7D6064B5" w:rsidR="00747BEA" w:rsidRPr="00313EDD" w:rsidRDefault="008E12FF" w:rsidP="00A27C96">
      <w:pPr>
        <w:spacing w:line="260" w:lineRule="atLeast"/>
        <w:jc w:val="both"/>
        <w:rPr>
          <w:rFonts w:ascii="Arial" w:hAnsi="Arial" w:cs="Arial"/>
          <w:sz w:val="20"/>
          <w:szCs w:val="20"/>
        </w:rPr>
      </w:pPr>
      <w:r w:rsidRPr="00313EDD">
        <w:rPr>
          <w:rFonts w:ascii="Arial" w:hAnsi="Arial" w:cs="Arial"/>
          <w:sz w:val="20"/>
          <w:szCs w:val="20"/>
        </w:rPr>
        <w:t xml:space="preserve">Poročevalci lahko uporabijo storitve tretjih oseb kot ponudnikov storitev pri izpolnjevanju obveznosti iz III.B poglavja četrtega dela ZDavP-2, pri čemer morajo poročevalci o tem predhodno obvestiti </w:t>
      </w:r>
      <w:r w:rsidR="001171DC" w:rsidRPr="00313EDD">
        <w:rPr>
          <w:rFonts w:ascii="Arial" w:hAnsi="Arial" w:cs="Arial"/>
          <w:sz w:val="20"/>
          <w:szCs w:val="20"/>
        </w:rPr>
        <w:t>FURS</w:t>
      </w:r>
      <w:r w:rsidRPr="00313EDD">
        <w:rPr>
          <w:rFonts w:ascii="Arial" w:hAnsi="Arial" w:cs="Arial"/>
          <w:sz w:val="20"/>
          <w:szCs w:val="20"/>
        </w:rPr>
        <w:t>.</w:t>
      </w:r>
    </w:p>
    <w:p w14:paraId="190B2792" w14:textId="77777777" w:rsidR="008E12FF" w:rsidRPr="00313EDD" w:rsidRDefault="008E12FF" w:rsidP="008E12FF">
      <w:pPr>
        <w:jc w:val="both"/>
        <w:rPr>
          <w:rFonts w:ascii="Arial" w:hAnsi="Arial" w:cs="Arial"/>
          <w:sz w:val="20"/>
          <w:szCs w:val="20"/>
        </w:rPr>
      </w:pPr>
    </w:p>
    <w:p w14:paraId="13298337" w14:textId="77777777" w:rsidR="00427E4D" w:rsidRPr="00313EDD" w:rsidRDefault="00427E4D" w:rsidP="008E12FF">
      <w:pPr>
        <w:jc w:val="both"/>
        <w:rPr>
          <w:rFonts w:ascii="Arial" w:hAnsi="Arial" w:cs="Arial"/>
          <w:sz w:val="20"/>
          <w:szCs w:val="20"/>
        </w:rPr>
      </w:pPr>
    </w:p>
    <w:p w14:paraId="42D3D456" w14:textId="77777777" w:rsidR="003F63B1" w:rsidRPr="00313EDD" w:rsidRDefault="003F63B1" w:rsidP="00747BEA">
      <w:pPr>
        <w:rPr>
          <w:rFonts w:ascii="Arial" w:hAnsi="Arial" w:cs="Arial"/>
        </w:rPr>
      </w:pPr>
    </w:p>
    <w:p w14:paraId="7E160F78" w14:textId="2672A26A" w:rsidR="003F63B1" w:rsidRPr="00313EDD" w:rsidRDefault="003F63B1">
      <w:pPr>
        <w:pStyle w:val="Naslov1"/>
      </w:pPr>
      <w:bookmarkStart w:id="53" w:name="_Toc151621930"/>
      <w:r w:rsidRPr="00313EDD">
        <w:t>Pridobitev digitalnega in strežniškega potrdila</w:t>
      </w:r>
      <w:bookmarkEnd w:id="53"/>
      <w:r w:rsidR="007D787A">
        <w:t xml:space="preserve"> </w:t>
      </w:r>
    </w:p>
    <w:p w14:paraId="0BDD3EB6" w14:textId="77777777" w:rsidR="003F63B1" w:rsidRPr="00313EDD" w:rsidRDefault="003F63B1" w:rsidP="00747BEA">
      <w:pPr>
        <w:rPr>
          <w:rFonts w:ascii="Arial" w:hAnsi="Arial" w:cs="Arial"/>
        </w:rPr>
      </w:pPr>
    </w:p>
    <w:p w14:paraId="119DE24A" w14:textId="4569DF17" w:rsidR="00F9576C" w:rsidRPr="00313EDD" w:rsidRDefault="00280B59" w:rsidP="00F9576C">
      <w:pPr>
        <w:spacing w:line="260" w:lineRule="atLeast"/>
        <w:jc w:val="both"/>
        <w:rPr>
          <w:rFonts w:ascii="Arial" w:hAnsi="Arial" w:cs="Arial"/>
          <w:sz w:val="20"/>
          <w:szCs w:val="20"/>
        </w:rPr>
      </w:pPr>
      <w:r w:rsidRPr="00313EDD">
        <w:rPr>
          <w:rFonts w:ascii="Arial" w:hAnsi="Arial" w:cs="Arial"/>
          <w:sz w:val="20"/>
          <w:szCs w:val="20"/>
        </w:rPr>
        <w:t xml:space="preserve">V primeru, da </w:t>
      </w:r>
      <w:r w:rsidR="006E43CF">
        <w:rPr>
          <w:rFonts w:ascii="Arial" w:hAnsi="Arial" w:cs="Arial"/>
          <w:sz w:val="20"/>
          <w:szCs w:val="20"/>
        </w:rPr>
        <w:t>CESOP</w:t>
      </w:r>
      <w:r w:rsidRPr="00313EDD">
        <w:rPr>
          <w:rFonts w:ascii="Arial" w:hAnsi="Arial" w:cs="Arial"/>
          <w:sz w:val="20"/>
          <w:szCs w:val="20"/>
        </w:rPr>
        <w:t xml:space="preserve"> </w:t>
      </w:r>
      <w:r w:rsidR="005D4474" w:rsidRPr="00313EDD">
        <w:rPr>
          <w:rFonts w:ascii="Arial" w:hAnsi="Arial" w:cs="Arial"/>
          <w:sz w:val="20"/>
          <w:szCs w:val="20"/>
        </w:rPr>
        <w:t>s</w:t>
      </w:r>
      <w:r w:rsidRPr="00313EDD">
        <w:rPr>
          <w:rFonts w:ascii="Arial" w:hAnsi="Arial" w:cs="Arial"/>
          <w:sz w:val="20"/>
          <w:szCs w:val="20"/>
        </w:rPr>
        <w:t xml:space="preserve">poročilo odda v imenu </w:t>
      </w:r>
      <w:r w:rsidR="007E5E0A" w:rsidRPr="00313EDD">
        <w:rPr>
          <w:rFonts w:ascii="Arial" w:hAnsi="Arial" w:cs="Arial"/>
          <w:sz w:val="20"/>
          <w:szCs w:val="20"/>
        </w:rPr>
        <w:t>poročevalca</w:t>
      </w:r>
      <w:r w:rsidRPr="00313EDD">
        <w:rPr>
          <w:rFonts w:ascii="Arial" w:hAnsi="Arial" w:cs="Arial"/>
          <w:sz w:val="20"/>
          <w:szCs w:val="20"/>
        </w:rPr>
        <w:t xml:space="preserve"> tretja oseba, mora </w:t>
      </w:r>
      <w:r w:rsidR="00756BD2" w:rsidRPr="00313EDD">
        <w:rPr>
          <w:rFonts w:ascii="Arial" w:hAnsi="Arial" w:cs="Arial"/>
          <w:sz w:val="20"/>
          <w:szCs w:val="20"/>
        </w:rPr>
        <w:t xml:space="preserve">ta oseba </w:t>
      </w:r>
      <w:r w:rsidRPr="00313EDD">
        <w:rPr>
          <w:rFonts w:ascii="Arial" w:hAnsi="Arial" w:cs="Arial"/>
          <w:sz w:val="20"/>
          <w:szCs w:val="20"/>
        </w:rPr>
        <w:t>pridobiti digitalno potrdilo za dostopanje do eDavkov, prav tako pa tudi strežniško potrdilo</w:t>
      </w:r>
      <w:r w:rsidR="00F9576C" w:rsidRPr="00313EDD">
        <w:rPr>
          <w:rFonts w:ascii="Arial" w:hAnsi="Arial" w:cs="Arial"/>
          <w:sz w:val="20"/>
          <w:szCs w:val="20"/>
        </w:rPr>
        <w:t>.</w:t>
      </w:r>
    </w:p>
    <w:p w14:paraId="0A796F81" w14:textId="21538D6E" w:rsidR="001B62CE" w:rsidRPr="00014374" w:rsidRDefault="00E31D96">
      <w:pPr>
        <w:pStyle w:val="Naslov1"/>
      </w:pPr>
      <w:r w:rsidRPr="00014374">
        <w:lastRenderedPageBreak/>
        <w:t xml:space="preserve"> </w:t>
      </w:r>
      <w:bookmarkStart w:id="54" w:name="_Toc151621931"/>
      <w:r w:rsidR="001B62CE" w:rsidRPr="00014374">
        <w:t>Priloge</w:t>
      </w:r>
      <w:bookmarkEnd w:id="50"/>
      <w:bookmarkEnd w:id="51"/>
      <w:bookmarkEnd w:id="54"/>
    </w:p>
    <w:p w14:paraId="0A796F82" w14:textId="77777777" w:rsidR="001B62CE" w:rsidRPr="00313EDD" w:rsidRDefault="001B62CE" w:rsidP="001B62CE">
      <w:pPr>
        <w:rPr>
          <w:rFonts w:ascii="Arial" w:hAnsi="Arial" w:cs="Arial"/>
        </w:rPr>
      </w:pPr>
    </w:p>
    <w:p w14:paraId="324E4F40" w14:textId="085B7AE0" w:rsidR="00DC6F40" w:rsidRPr="00313EDD" w:rsidRDefault="00216F0E" w:rsidP="00DC6F40">
      <w:pPr>
        <w:spacing w:line="260" w:lineRule="atLeast"/>
        <w:jc w:val="both"/>
        <w:rPr>
          <w:rFonts w:ascii="Arial" w:hAnsi="Arial" w:cs="Arial"/>
          <w:sz w:val="20"/>
          <w:szCs w:val="20"/>
        </w:rPr>
      </w:pPr>
      <w:r w:rsidRPr="00313EDD">
        <w:rPr>
          <w:rFonts w:ascii="Arial" w:hAnsi="Arial" w:cs="Arial"/>
          <w:sz w:val="20"/>
          <w:szCs w:val="20"/>
        </w:rPr>
        <w:t>N</w:t>
      </w:r>
      <w:r w:rsidR="00DC6F40" w:rsidRPr="00313EDD">
        <w:rPr>
          <w:rFonts w:ascii="Arial" w:hAnsi="Arial" w:cs="Arial"/>
          <w:sz w:val="20"/>
          <w:szCs w:val="20"/>
        </w:rPr>
        <w:t xml:space="preserve">a spletni strani FURS </w:t>
      </w:r>
      <w:hyperlink r:id="rId19" w:anchor="c4623" w:history="1">
        <w:r w:rsidR="004837AE" w:rsidRPr="004837AE">
          <w:rPr>
            <w:rStyle w:val="Hiperpovezava"/>
            <w:rFonts w:ascii="Arial" w:hAnsi="Arial" w:cs="Arial"/>
            <w:sz w:val="20"/>
            <w:szCs w:val="20"/>
          </w:rPr>
          <w:t>Davek na dodano vrednost (DDV) | FINANČNA UPRAVA REPUBLIKE SLOVENIJE (gov.si)</w:t>
        </w:r>
      </w:hyperlink>
      <w:r w:rsidR="00563401" w:rsidRPr="00313EDD">
        <w:rPr>
          <w:rFonts w:ascii="Arial" w:hAnsi="Arial" w:cs="Arial"/>
          <w:sz w:val="20"/>
          <w:szCs w:val="20"/>
        </w:rPr>
        <w:t xml:space="preserve"> </w:t>
      </w:r>
      <w:r w:rsidR="00DC6F40" w:rsidRPr="00313EDD">
        <w:rPr>
          <w:rFonts w:ascii="Arial" w:hAnsi="Arial" w:cs="Arial"/>
          <w:sz w:val="20"/>
          <w:szCs w:val="20"/>
        </w:rPr>
        <w:t xml:space="preserve">so v razdelku </w:t>
      </w:r>
      <w:r w:rsidR="004837AE">
        <w:rPr>
          <w:rFonts w:ascii="Arial" w:hAnsi="Arial" w:cs="Arial"/>
          <w:sz w:val="20"/>
          <w:szCs w:val="20"/>
        </w:rPr>
        <w:t>Podrobnejši opisi</w:t>
      </w:r>
      <w:r w:rsidR="00DC6F40" w:rsidRPr="00313EDD">
        <w:rPr>
          <w:rFonts w:ascii="Arial" w:hAnsi="Arial" w:cs="Arial"/>
          <w:sz w:val="20"/>
          <w:szCs w:val="20"/>
        </w:rPr>
        <w:t xml:space="preserve"> naslednji dokumenti:</w:t>
      </w:r>
    </w:p>
    <w:p w14:paraId="4AF905B9" w14:textId="58B636C3" w:rsidR="00DC6F40" w:rsidRPr="00C03A70" w:rsidRDefault="00DC6F40" w:rsidP="001B62CE">
      <w:pPr>
        <w:spacing w:line="260" w:lineRule="atLeast"/>
        <w:jc w:val="both"/>
        <w:rPr>
          <w:rFonts w:ascii="Arial" w:hAnsi="Arial" w:cs="Arial"/>
          <w:sz w:val="22"/>
          <w:szCs w:val="22"/>
        </w:rPr>
      </w:pPr>
    </w:p>
    <w:p w14:paraId="5E40816B" w14:textId="7978CF57" w:rsidR="006E43CF" w:rsidRPr="00C03A70" w:rsidRDefault="006E43CF">
      <w:pPr>
        <w:pStyle w:val="Odstavekseznama"/>
        <w:numPr>
          <w:ilvl w:val="0"/>
          <w:numId w:val="3"/>
        </w:numPr>
        <w:spacing w:line="260" w:lineRule="atLeast"/>
        <w:ind w:left="714" w:hanging="357"/>
        <w:jc w:val="both"/>
        <w:rPr>
          <w:rFonts w:ascii="Arial" w:hAnsi="Arial" w:cs="Arial"/>
          <w:sz w:val="20"/>
          <w:szCs w:val="20"/>
        </w:rPr>
      </w:pPr>
      <w:r>
        <w:rPr>
          <w:rFonts w:ascii="Arial" w:hAnsi="Arial" w:cs="Arial"/>
          <w:sz w:val="20"/>
          <w:szCs w:val="20"/>
        </w:rPr>
        <w:t xml:space="preserve">Navodilo o obliki, vsebini in načinu dostave podatkov, ki jih sporočajo ponudniki plačilnih storitev Finančni upravi Slovenije. </w:t>
      </w:r>
    </w:p>
    <w:p w14:paraId="6869709B" w14:textId="65BC922F" w:rsidR="00EE4D23" w:rsidRPr="00C03A70" w:rsidRDefault="006E43CF">
      <w:pPr>
        <w:pStyle w:val="Odstavekseznama"/>
        <w:numPr>
          <w:ilvl w:val="0"/>
          <w:numId w:val="3"/>
        </w:numPr>
        <w:spacing w:line="260" w:lineRule="atLeast"/>
        <w:ind w:left="714" w:hanging="357"/>
        <w:jc w:val="both"/>
        <w:rPr>
          <w:rFonts w:ascii="Arial" w:hAnsi="Arial" w:cs="Arial"/>
          <w:sz w:val="20"/>
          <w:szCs w:val="20"/>
        </w:rPr>
      </w:pPr>
      <w:r>
        <w:rPr>
          <w:rFonts w:ascii="Arial" w:hAnsi="Arial" w:cs="Arial"/>
          <w:sz w:val="20"/>
          <w:szCs w:val="20"/>
        </w:rPr>
        <w:t>Specifikacija spletnih storitev za posredovanje podatkov o plačilih v sistem CESOP</w:t>
      </w:r>
      <w:r w:rsidR="000747E2">
        <w:rPr>
          <w:rFonts w:ascii="Arial" w:hAnsi="Arial" w:cs="Arial"/>
          <w:sz w:val="20"/>
          <w:szCs w:val="20"/>
        </w:rPr>
        <w:t>.</w:t>
      </w:r>
    </w:p>
    <w:p w14:paraId="07E91795" w14:textId="0F25D621" w:rsidR="001657D5" w:rsidRDefault="001657D5" w:rsidP="00C82C3F">
      <w:pPr>
        <w:rPr>
          <w:rFonts w:ascii="Arial" w:hAnsi="Arial" w:cs="Arial"/>
          <w:sz w:val="20"/>
          <w:szCs w:val="20"/>
        </w:rPr>
      </w:pPr>
    </w:p>
    <w:p w14:paraId="07AB8EAB" w14:textId="77777777" w:rsidR="0018463D" w:rsidRDefault="0018463D" w:rsidP="0018463D">
      <w:pPr>
        <w:rPr>
          <w:rFonts w:ascii="Arial" w:hAnsi="Arial" w:cs="Arial"/>
          <w:sz w:val="20"/>
          <w:szCs w:val="20"/>
        </w:rPr>
      </w:pPr>
    </w:p>
    <w:p w14:paraId="13EC54F6" w14:textId="447F7202" w:rsidR="0018463D" w:rsidRDefault="0018463D" w:rsidP="0018463D">
      <w:pPr>
        <w:rPr>
          <w:rFonts w:ascii="Arial" w:hAnsi="Arial" w:cs="Arial"/>
          <w:sz w:val="20"/>
          <w:szCs w:val="20"/>
        </w:rPr>
      </w:pPr>
      <w:r>
        <w:rPr>
          <w:rFonts w:ascii="Arial" w:hAnsi="Arial" w:cs="Arial"/>
          <w:sz w:val="20"/>
          <w:szCs w:val="20"/>
        </w:rPr>
        <w:t xml:space="preserve">Na portalu </w:t>
      </w:r>
      <w:hyperlink r:id="rId20" w:history="1">
        <w:r w:rsidRPr="00A24892">
          <w:rPr>
            <w:rStyle w:val="Hiperpovezava"/>
            <w:rFonts w:ascii="Arial" w:hAnsi="Arial" w:cs="Arial"/>
            <w:sz w:val="20"/>
            <w:szCs w:val="20"/>
          </w:rPr>
          <w:t>eDavki</w:t>
        </w:r>
      </w:hyperlink>
      <w:r>
        <w:rPr>
          <w:rFonts w:ascii="Arial" w:hAnsi="Arial" w:cs="Arial"/>
          <w:sz w:val="20"/>
          <w:szCs w:val="20"/>
        </w:rPr>
        <w:t xml:space="preserve"> je objavljeno </w:t>
      </w:r>
      <w:r w:rsidRPr="00C03A70">
        <w:rPr>
          <w:rFonts w:ascii="Arial" w:hAnsi="Arial" w:cs="Arial"/>
          <w:sz w:val="20"/>
          <w:szCs w:val="20"/>
        </w:rPr>
        <w:t>Navodilo za registracijo strežniškega potrdila v sistemu eDavki</w:t>
      </w:r>
      <w:r>
        <w:rPr>
          <w:rFonts w:ascii="Arial" w:hAnsi="Arial" w:cs="Arial"/>
          <w:sz w:val="20"/>
          <w:szCs w:val="20"/>
        </w:rPr>
        <w:t>.</w:t>
      </w:r>
    </w:p>
    <w:p w14:paraId="27FDD6CB" w14:textId="77777777" w:rsidR="00E649D6" w:rsidRPr="00313EDD" w:rsidRDefault="00E649D6" w:rsidP="002F2F1D">
      <w:pPr>
        <w:rPr>
          <w:rFonts w:ascii="Arial" w:hAnsi="Arial" w:cs="Arial"/>
        </w:rPr>
      </w:pPr>
    </w:p>
    <w:sectPr w:rsidR="00E649D6" w:rsidRPr="00313EDD" w:rsidSect="00F925A2">
      <w:headerReference w:type="default" r:id="rId21"/>
      <w:footerReference w:type="default" r:id="rId22"/>
      <w:headerReference w:type="first" r:id="rId23"/>
      <w:pgSz w:w="11900" w:h="16840" w:code="9"/>
      <w:pgMar w:top="1701" w:right="1701" w:bottom="1134" w:left="1701" w:header="964" w:footer="794"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0E084" w14:textId="77777777" w:rsidR="00934080" w:rsidRDefault="00934080">
      <w:r>
        <w:separator/>
      </w:r>
    </w:p>
  </w:endnote>
  <w:endnote w:type="continuationSeparator" w:id="0">
    <w:p w14:paraId="786715A5" w14:textId="77777777" w:rsidR="00934080" w:rsidRDefault="00934080">
      <w:r>
        <w:continuationSeparator/>
      </w:r>
    </w:p>
  </w:endnote>
  <w:endnote w:type="continuationNotice" w:id="1">
    <w:p w14:paraId="60E75FC5" w14:textId="77777777" w:rsidR="00934080" w:rsidRDefault="009340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9700B" w14:textId="1E403C88" w:rsidR="008E65F1" w:rsidRPr="00797A8A" w:rsidRDefault="008E65F1" w:rsidP="00751D38">
    <w:pPr>
      <w:pStyle w:val="Noga"/>
      <w:jc w:val="right"/>
      <w:rPr>
        <w:rFonts w:ascii="Arial" w:hAnsi="Arial" w:cs="Arial"/>
      </w:rPr>
    </w:pPr>
    <w:r w:rsidRPr="00797A8A">
      <w:rPr>
        <w:rFonts w:ascii="Arial" w:hAnsi="Arial" w:cs="Arial"/>
        <w:sz w:val="16"/>
      </w:rPr>
      <w:fldChar w:fldCharType="begin"/>
    </w:r>
    <w:r w:rsidRPr="00797A8A">
      <w:rPr>
        <w:rFonts w:ascii="Arial" w:hAnsi="Arial" w:cs="Arial"/>
        <w:sz w:val="16"/>
      </w:rPr>
      <w:instrText xml:space="preserve"> PAGE </w:instrText>
    </w:r>
    <w:r w:rsidRPr="00797A8A">
      <w:rPr>
        <w:rFonts w:ascii="Arial" w:hAnsi="Arial" w:cs="Arial"/>
        <w:sz w:val="16"/>
      </w:rPr>
      <w:fldChar w:fldCharType="separate"/>
    </w:r>
    <w:r w:rsidR="00B55BF7">
      <w:rPr>
        <w:rFonts w:ascii="Arial" w:hAnsi="Arial" w:cs="Arial"/>
        <w:noProof/>
        <w:sz w:val="16"/>
      </w:rPr>
      <w:t>4</w:t>
    </w:r>
    <w:r w:rsidRPr="00797A8A">
      <w:rPr>
        <w:rFonts w:ascii="Arial" w:hAnsi="Arial" w:cs="Arial"/>
        <w:sz w:val="16"/>
      </w:rPr>
      <w:fldChar w:fldCharType="end"/>
    </w:r>
    <w:r w:rsidRPr="00797A8A">
      <w:rPr>
        <w:rFonts w:ascii="Arial" w:hAnsi="Arial" w:cs="Arial"/>
        <w:sz w:val="16"/>
      </w:rPr>
      <w:t>/</w:t>
    </w:r>
    <w:r w:rsidRPr="00797A8A">
      <w:rPr>
        <w:rFonts w:ascii="Arial" w:hAnsi="Arial" w:cs="Arial"/>
        <w:sz w:val="16"/>
      </w:rPr>
      <w:fldChar w:fldCharType="begin"/>
    </w:r>
    <w:r w:rsidRPr="00797A8A">
      <w:rPr>
        <w:rFonts w:ascii="Arial" w:hAnsi="Arial" w:cs="Arial"/>
        <w:sz w:val="16"/>
      </w:rPr>
      <w:instrText xml:space="preserve"> NUMPAGES </w:instrText>
    </w:r>
    <w:r w:rsidRPr="00797A8A">
      <w:rPr>
        <w:rFonts w:ascii="Arial" w:hAnsi="Arial" w:cs="Arial"/>
        <w:sz w:val="16"/>
      </w:rPr>
      <w:fldChar w:fldCharType="separate"/>
    </w:r>
    <w:r w:rsidR="00B55BF7">
      <w:rPr>
        <w:rFonts w:ascii="Arial" w:hAnsi="Arial" w:cs="Arial"/>
        <w:noProof/>
        <w:sz w:val="16"/>
      </w:rPr>
      <w:t>34</w:t>
    </w:r>
    <w:r w:rsidRPr="00797A8A">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72CD6" w14:textId="77777777" w:rsidR="00934080" w:rsidRDefault="00934080">
      <w:r>
        <w:separator/>
      </w:r>
    </w:p>
  </w:footnote>
  <w:footnote w:type="continuationSeparator" w:id="0">
    <w:p w14:paraId="7723438D" w14:textId="77777777" w:rsidR="00934080" w:rsidRDefault="00934080">
      <w:r>
        <w:continuationSeparator/>
      </w:r>
    </w:p>
  </w:footnote>
  <w:footnote w:type="continuationNotice" w:id="1">
    <w:p w14:paraId="150EBC1D" w14:textId="77777777" w:rsidR="00934080" w:rsidRDefault="0093408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9700A" w14:textId="77777777" w:rsidR="008E65F1" w:rsidRPr="00110CBD" w:rsidRDefault="008E65F1"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E65F1" w:rsidRPr="008F3500" w14:paraId="0A79701D" w14:textId="77777777">
      <w:trPr>
        <w:cantSplit/>
        <w:trHeight w:hRule="exact" w:val="847"/>
      </w:trPr>
      <w:tc>
        <w:tcPr>
          <w:tcW w:w="567" w:type="dxa"/>
        </w:tcPr>
        <w:p w14:paraId="0A79700C" w14:textId="77777777" w:rsidR="008E65F1" w:rsidRDefault="008E65F1" w:rsidP="00D248DE">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0A79700D" w14:textId="77777777" w:rsidR="008E65F1" w:rsidRPr="006D42D9" w:rsidRDefault="008E65F1" w:rsidP="006D42D9">
          <w:pPr>
            <w:rPr>
              <w:rFonts w:ascii="Republika" w:hAnsi="Republika"/>
              <w:sz w:val="60"/>
              <w:szCs w:val="60"/>
            </w:rPr>
          </w:pPr>
        </w:p>
        <w:p w14:paraId="0A79700E" w14:textId="77777777" w:rsidR="008E65F1" w:rsidRPr="006D42D9" w:rsidRDefault="008E65F1" w:rsidP="006D42D9">
          <w:pPr>
            <w:rPr>
              <w:rFonts w:ascii="Republika" w:hAnsi="Republika"/>
              <w:sz w:val="60"/>
              <w:szCs w:val="60"/>
            </w:rPr>
          </w:pPr>
        </w:p>
        <w:p w14:paraId="0A79700F" w14:textId="77777777" w:rsidR="008E65F1" w:rsidRPr="006D42D9" w:rsidRDefault="008E65F1" w:rsidP="006D42D9">
          <w:pPr>
            <w:rPr>
              <w:rFonts w:ascii="Republika" w:hAnsi="Republika"/>
              <w:sz w:val="60"/>
              <w:szCs w:val="60"/>
            </w:rPr>
          </w:pPr>
        </w:p>
        <w:p w14:paraId="0A797010" w14:textId="77777777" w:rsidR="008E65F1" w:rsidRPr="006D42D9" w:rsidRDefault="008E65F1" w:rsidP="006D42D9">
          <w:pPr>
            <w:rPr>
              <w:rFonts w:ascii="Republika" w:hAnsi="Republika"/>
              <w:sz w:val="60"/>
              <w:szCs w:val="60"/>
            </w:rPr>
          </w:pPr>
        </w:p>
        <w:p w14:paraId="0A797011" w14:textId="77777777" w:rsidR="008E65F1" w:rsidRPr="006D42D9" w:rsidRDefault="008E65F1" w:rsidP="006D42D9">
          <w:pPr>
            <w:rPr>
              <w:rFonts w:ascii="Republika" w:hAnsi="Republika"/>
              <w:sz w:val="60"/>
              <w:szCs w:val="60"/>
            </w:rPr>
          </w:pPr>
        </w:p>
        <w:p w14:paraId="0A797012" w14:textId="77777777" w:rsidR="008E65F1" w:rsidRPr="006D42D9" w:rsidRDefault="008E65F1" w:rsidP="006D42D9">
          <w:pPr>
            <w:rPr>
              <w:rFonts w:ascii="Republika" w:hAnsi="Republika"/>
              <w:sz w:val="60"/>
              <w:szCs w:val="60"/>
            </w:rPr>
          </w:pPr>
        </w:p>
        <w:p w14:paraId="0A797013" w14:textId="77777777" w:rsidR="008E65F1" w:rsidRPr="006D42D9" w:rsidRDefault="008E65F1" w:rsidP="006D42D9">
          <w:pPr>
            <w:rPr>
              <w:rFonts w:ascii="Republika" w:hAnsi="Republika"/>
              <w:sz w:val="60"/>
              <w:szCs w:val="60"/>
            </w:rPr>
          </w:pPr>
        </w:p>
        <w:p w14:paraId="0A797014" w14:textId="77777777" w:rsidR="008E65F1" w:rsidRPr="006D42D9" w:rsidRDefault="008E65F1" w:rsidP="006D42D9">
          <w:pPr>
            <w:rPr>
              <w:rFonts w:ascii="Republika" w:hAnsi="Republika"/>
              <w:sz w:val="60"/>
              <w:szCs w:val="60"/>
            </w:rPr>
          </w:pPr>
        </w:p>
        <w:p w14:paraId="0A797015" w14:textId="77777777" w:rsidR="008E65F1" w:rsidRPr="006D42D9" w:rsidRDefault="008E65F1" w:rsidP="006D42D9">
          <w:pPr>
            <w:rPr>
              <w:rFonts w:ascii="Republika" w:hAnsi="Republika"/>
              <w:sz w:val="60"/>
              <w:szCs w:val="60"/>
            </w:rPr>
          </w:pPr>
        </w:p>
        <w:p w14:paraId="0A797016" w14:textId="77777777" w:rsidR="008E65F1" w:rsidRPr="006D42D9" w:rsidRDefault="008E65F1" w:rsidP="006D42D9">
          <w:pPr>
            <w:rPr>
              <w:rFonts w:ascii="Republika" w:hAnsi="Republika"/>
              <w:sz w:val="60"/>
              <w:szCs w:val="60"/>
            </w:rPr>
          </w:pPr>
        </w:p>
        <w:p w14:paraId="0A797017" w14:textId="77777777" w:rsidR="008E65F1" w:rsidRPr="006D42D9" w:rsidRDefault="008E65F1" w:rsidP="006D42D9">
          <w:pPr>
            <w:rPr>
              <w:rFonts w:ascii="Republika" w:hAnsi="Republika"/>
              <w:sz w:val="60"/>
              <w:szCs w:val="60"/>
            </w:rPr>
          </w:pPr>
        </w:p>
        <w:p w14:paraId="0A797018" w14:textId="77777777" w:rsidR="008E65F1" w:rsidRPr="006D42D9" w:rsidRDefault="008E65F1" w:rsidP="006D42D9">
          <w:pPr>
            <w:rPr>
              <w:rFonts w:ascii="Republika" w:hAnsi="Republika"/>
              <w:sz w:val="60"/>
              <w:szCs w:val="60"/>
            </w:rPr>
          </w:pPr>
        </w:p>
        <w:p w14:paraId="0A797019" w14:textId="77777777" w:rsidR="008E65F1" w:rsidRPr="006D42D9" w:rsidRDefault="008E65F1" w:rsidP="006D42D9">
          <w:pPr>
            <w:rPr>
              <w:rFonts w:ascii="Republika" w:hAnsi="Republika"/>
              <w:sz w:val="60"/>
              <w:szCs w:val="60"/>
            </w:rPr>
          </w:pPr>
        </w:p>
        <w:p w14:paraId="0A79701A" w14:textId="77777777" w:rsidR="008E65F1" w:rsidRPr="006D42D9" w:rsidRDefault="008E65F1" w:rsidP="006D42D9">
          <w:pPr>
            <w:rPr>
              <w:rFonts w:ascii="Republika" w:hAnsi="Republika"/>
              <w:sz w:val="60"/>
              <w:szCs w:val="60"/>
            </w:rPr>
          </w:pPr>
        </w:p>
        <w:p w14:paraId="0A79701B" w14:textId="77777777" w:rsidR="008E65F1" w:rsidRPr="006D42D9" w:rsidRDefault="008E65F1" w:rsidP="006D42D9">
          <w:pPr>
            <w:rPr>
              <w:rFonts w:ascii="Republika" w:hAnsi="Republika"/>
              <w:sz w:val="60"/>
              <w:szCs w:val="60"/>
            </w:rPr>
          </w:pPr>
        </w:p>
        <w:p w14:paraId="0A79701C" w14:textId="77777777" w:rsidR="008E65F1" w:rsidRPr="006D42D9" w:rsidRDefault="008E65F1" w:rsidP="006D42D9">
          <w:pPr>
            <w:rPr>
              <w:rFonts w:ascii="Republika" w:hAnsi="Republika"/>
              <w:sz w:val="60"/>
              <w:szCs w:val="60"/>
            </w:rPr>
          </w:pPr>
        </w:p>
      </w:tc>
    </w:tr>
  </w:tbl>
  <w:p w14:paraId="0A79701E" w14:textId="77777777" w:rsidR="008E65F1" w:rsidRPr="008F3500" w:rsidRDefault="008E65F1" w:rsidP="00924E3C">
    <w:pPr>
      <w:autoSpaceDE w:val="0"/>
      <w:autoSpaceDN w:val="0"/>
      <w:adjustRightInd w:val="0"/>
      <w:rPr>
        <w:rFonts w:ascii="Republika" w:hAnsi="Republika"/>
      </w:rPr>
    </w:pPr>
    <w:r>
      <w:rPr>
        <w:noProof/>
        <w:szCs w:val="20"/>
      </w:rPr>
      <mc:AlternateContent>
        <mc:Choice Requires="wps">
          <w:drawing>
            <wp:anchor distT="0" distB="0" distL="114300" distR="114300" simplePos="0" relativeHeight="251658752" behindDoc="1" locked="0" layoutInCell="0" allowOverlap="1" wp14:anchorId="0A797028" wp14:editId="0A797029">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DF418D"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rPr>
      <w:t>REPUBLIKA SLOVENIJA</w:t>
    </w:r>
  </w:p>
  <w:p w14:paraId="0A79701F" w14:textId="77777777" w:rsidR="008E65F1" w:rsidRPr="008F3500" w:rsidRDefault="008E65F1"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0A797020" w14:textId="77777777" w:rsidR="008E65F1" w:rsidRDefault="008E65F1"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0A797021" w14:textId="77777777" w:rsidR="008E65F1" w:rsidRPr="00A12D5C" w:rsidRDefault="008E65F1" w:rsidP="00ED7E82">
    <w:pPr>
      <w:pStyle w:val="Glava"/>
      <w:tabs>
        <w:tab w:val="clear" w:pos="4320"/>
        <w:tab w:val="clear" w:pos="8640"/>
        <w:tab w:val="left" w:pos="5112"/>
      </w:tabs>
      <w:spacing w:before="120" w:line="240" w:lineRule="exact"/>
      <w:rPr>
        <w:rFonts w:ascii="Republika" w:hAnsi="Republika"/>
        <w:caps/>
      </w:rPr>
    </w:pPr>
    <w:r>
      <w:rPr>
        <w:rFonts w:ascii="Republika" w:hAnsi="Republika"/>
      </w:rPr>
      <w:t>Generalni finančni urad</w:t>
    </w:r>
  </w:p>
  <w:p w14:paraId="0A797022" w14:textId="77777777" w:rsidR="008E65F1" w:rsidRPr="008F3500" w:rsidRDefault="008E65F1" w:rsidP="00ED7E82">
    <w:pPr>
      <w:pStyle w:val="Glava"/>
      <w:tabs>
        <w:tab w:val="clear" w:pos="4320"/>
        <w:tab w:val="clear" w:pos="8640"/>
        <w:tab w:val="left" w:pos="5112"/>
      </w:tabs>
      <w:spacing w:before="240" w:line="240" w:lineRule="exact"/>
      <w:rPr>
        <w:rFonts w:cs="Arial"/>
        <w:sz w:val="16"/>
      </w:rPr>
    </w:pPr>
    <w:r>
      <w:rPr>
        <w:rFonts w:cs="Arial"/>
        <w:sz w:val="16"/>
      </w:rPr>
      <w:t>Šmartinska cesta 55, p.p.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14:paraId="0A797023" w14:textId="77777777" w:rsidR="008E65F1" w:rsidRPr="008F3500" w:rsidRDefault="008E65F1"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01 478 39 00</w:t>
    </w:r>
    <w:r w:rsidRPr="008F3500">
      <w:rPr>
        <w:rFonts w:cs="Arial"/>
        <w:sz w:val="16"/>
      </w:rPr>
      <w:t xml:space="preserve"> </w:t>
    </w:r>
  </w:p>
  <w:p w14:paraId="0A797024" w14:textId="77777777" w:rsidR="008E65F1" w:rsidRPr="008F3500" w:rsidRDefault="008E65F1"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gfu.fu@gov.si</w:t>
    </w:r>
  </w:p>
  <w:p w14:paraId="0A797025" w14:textId="77777777" w:rsidR="008E65F1" w:rsidRPr="008F3500" w:rsidRDefault="008E65F1"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0A797026" w14:textId="77777777" w:rsidR="008E65F1" w:rsidRPr="008F3500" w:rsidRDefault="008E65F1"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C41"/>
    <w:multiLevelType w:val="hybridMultilevel"/>
    <w:tmpl w:val="EC2C0D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A24D9E"/>
    <w:multiLevelType w:val="hybridMultilevel"/>
    <w:tmpl w:val="F53EE8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8025FB"/>
    <w:multiLevelType w:val="multilevel"/>
    <w:tmpl w:val="9AC4FD2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40306B0"/>
    <w:multiLevelType w:val="hybridMultilevel"/>
    <w:tmpl w:val="48E020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5A11936"/>
    <w:multiLevelType w:val="hybridMultilevel"/>
    <w:tmpl w:val="C088C12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05A714F1"/>
    <w:multiLevelType w:val="hybridMultilevel"/>
    <w:tmpl w:val="4296EF06"/>
    <w:lvl w:ilvl="0" w:tplc="04240001">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6" w15:restartNumberingAfterBreak="0">
    <w:nsid w:val="09570F42"/>
    <w:multiLevelType w:val="hybridMultilevel"/>
    <w:tmpl w:val="E372149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0F19717C"/>
    <w:multiLevelType w:val="hybridMultilevel"/>
    <w:tmpl w:val="EE5A89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0C45C17"/>
    <w:multiLevelType w:val="hybridMultilevel"/>
    <w:tmpl w:val="347CCB36"/>
    <w:lvl w:ilvl="0" w:tplc="D0F4CE2C">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1312AAD"/>
    <w:multiLevelType w:val="hybridMultilevel"/>
    <w:tmpl w:val="AEBC1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0B7201"/>
    <w:multiLevelType w:val="multilevel"/>
    <w:tmpl w:val="D1625A42"/>
    <w:name w:val="ListNumberNumbering"/>
    <w:lvl w:ilvl="0">
      <w:start w:val="1"/>
      <w:numFmt w:val="decimal"/>
      <w:pStyle w:val="Otevilenseznam"/>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1408311D"/>
    <w:multiLevelType w:val="multilevel"/>
    <w:tmpl w:val="CE5C54A6"/>
    <w:lvl w:ilvl="0">
      <w:start w:val="1"/>
      <w:numFmt w:val="decimal"/>
      <w:pStyle w:val="Naslov1"/>
      <w:lvlText w:val="%1."/>
      <w:lvlJc w:val="left"/>
      <w:pPr>
        <w:ind w:left="4969" w:hanging="432"/>
      </w:pPr>
      <w:rPr>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color w:val="auto"/>
        <w:sz w:val="24"/>
      </w:rPr>
    </w:lvl>
    <w:lvl w:ilvl="2">
      <w:start w:val="1"/>
      <w:numFmt w:val="decimal"/>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52968B8"/>
    <w:multiLevelType w:val="hybridMultilevel"/>
    <w:tmpl w:val="611E47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A920D3A"/>
    <w:multiLevelType w:val="hybridMultilevel"/>
    <w:tmpl w:val="20B4E8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CA8196F"/>
    <w:multiLevelType w:val="hybridMultilevel"/>
    <w:tmpl w:val="E1F29C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D637AA"/>
    <w:multiLevelType w:val="hybridMultilevel"/>
    <w:tmpl w:val="4C5849F2"/>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268D375A"/>
    <w:multiLevelType w:val="hybridMultilevel"/>
    <w:tmpl w:val="8272BD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A571053"/>
    <w:multiLevelType w:val="multilevel"/>
    <w:tmpl w:val="A50065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BA28D7"/>
    <w:multiLevelType w:val="hybridMultilevel"/>
    <w:tmpl w:val="3D2E91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12F1E74"/>
    <w:multiLevelType w:val="hybridMultilevel"/>
    <w:tmpl w:val="E72C2CF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23B343E"/>
    <w:multiLevelType w:val="hybridMultilevel"/>
    <w:tmpl w:val="BA3E84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45D1CDD"/>
    <w:multiLevelType w:val="hybridMultilevel"/>
    <w:tmpl w:val="AE6E28D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3A6157F9"/>
    <w:multiLevelType w:val="hybridMultilevel"/>
    <w:tmpl w:val="5E2AF65A"/>
    <w:lvl w:ilvl="0" w:tplc="AA72560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ECD0146"/>
    <w:multiLevelType w:val="hybridMultilevel"/>
    <w:tmpl w:val="E42054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0413931"/>
    <w:multiLevelType w:val="multilevel"/>
    <w:tmpl w:val="A50065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B5748B"/>
    <w:multiLevelType w:val="hybridMultilevel"/>
    <w:tmpl w:val="74624172"/>
    <w:lvl w:ilvl="0" w:tplc="04240001">
      <w:start w:val="1"/>
      <w:numFmt w:val="bullet"/>
      <w:lvlText w:val=""/>
      <w:lvlJc w:val="left"/>
      <w:pPr>
        <w:ind w:left="1021" w:hanging="360"/>
      </w:pPr>
      <w:rPr>
        <w:rFonts w:ascii="Symbol" w:hAnsi="Symbol" w:hint="default"/>
      </w:rPr>
    </w:lvl>
    <w:lvl w:ilvl="1" w:tplc="04240003">
      <w:start w:val="1"/>
      <w:numFmt w:val="bullet"/>
      <w:lvlText w:val="o"/>
      <w:lvlJc w:val="left"/>
      <w:pPr>
        <w:ind w:left="1741" w:hanging="360"/>
      </w:pPr>
      <w:rPr>
        <w:rFonts w:ascii="Courier New" w:hAnsi="Courier New" w:cs="Courier New" w:hint="default"/>
      </w:rPr>
    </w:lvl>
    <w:lvl w:ilvl="2" w:tplc="04240005">
      <w:start w:val="1"/>
      <w:numFmt w:val="bullet"/>
      <w:lvlText w:val=""/>
      <w:lvlJc w:val="left"/>
      <w:pPr>
        <w:ind w:left="2461" w:hanging="360"/>
      </w:pPr>
      <w:rPr>
        <w:rFonts w:ascii="Wingdings" w:hAnsi="Wingdings" w:hint="default"/>
      </w:rPr>
    </w:lvl>
    <w:lvl w:ilvl="3" w:tplc="04240001">
      <w:start w:val="1"/>
      <w:numFmt w:val="bullet"/>
      <w:lvlText w:val=""/>
      <w:lvlJc w:val="left"/>
      <w:pPr>
        <w:ind w:left="3181" w:hanging="360"/>
      </w:pPr>
      <w:rPr>
        <w:rFonts w:ascii="Symbol" w:hAnsi="Symbol" w:hint="default"/>
      </w:rPr>
    </w:lvl>
    <w:lvl w:ilvl="4" w:tplc="04240003">
      <w:start w:val="1"/>
      <w:numFmt w:val="bullet"/>
      <w:lvlText w:val="o"/>
      <w:lvlJc w:val="left"/>
      <w:pPr>
        <w:ind w:left="3901" w:hanging="360"/>
      </w:pPr>
      <w:rPr>
        <w:rFonts w:ascii="Courier New" w:hAnsi="Courier New" w:cs="Courier New" w:hint="default"/>
      </w:rPr>
    </w:lvl>
    <w:lvl w:ilvl="5" w:tplc="04240005">
      <w:start w:val="1"/>
      <w:numFmt w:val="bullet"/>
      <w:lvlText w:val=""/>
      <w:lvlJc w:val="left"/>
      <w:pPr>
        <w:ind w:left="4621" w:hanging="360"/>
      </w:pPr>
      <w:rPr>
        <w:rFonts w:ascii="Wingdings" w:hAnsi="Wingdings" w:hint="default"/>
      </w:rPr>
    </w:lvl>
    <w:lvl w:ilvl="6" w:tplc="04240001">
      <w:start w:val="1"/>
      <w:numFmt w:val="bullet"/>
      <w:lvlText w:val=""/>
      <w:lvlJc w:val="left"/>
      <w:pPr>
        <w:ind w:left="5341" w:hanging="360"/>
      </w:pPr>
      <w:rPr>
        <w:rFonts w:ascii="Symbol" w:hAnsi="Symbol" w:hint="default"/>
      </w:rPr>
    </w:lvl>
    <w:lvl w:ilvl="7" w:tplc="04240003">
      <w:start w:val="1"/>
      <w:numFmt w:val="bullet"/>
      <w:lvlText w:val="o"/>
      <w:lvlJc w:val="left"/>
      <w:pPr>
        <w:ind w:left="6061" w:hanging="360"/>
      </w:pPr>
      <w:rPr>
        <w:rFonts w:ascii="Courier New" w:hAnsi="Courier New" w:cs="Courier New" w:hint="default"/>
      </w:rPr>
    </w:lvl>
    <w:lvl w:ilvl="8" w:tplc="04240005">
      <w:start w:val="1"/>
      <w:numFmt w:val="bullet"/>
      <w:lvlText w:val=""/>
      <w:lvlJc w:val="left"/>
      <w:pPr>
        <w:ind w:left="6781" w:hanging="360"/>
      </w:pPr>
      <w:rPr>
        <w:rFonts w:ascii="Wingdings" w:hAnsi="Wingdings" w:hint="default"/>
      </w:rPr>
    </w:lvl>
  </w:abstractNum>
  <w:abstractNum w:abstractNumId="26" w15:restartNumberingAfterBreak="0">
    <w:nsid w:val="45E8062D"/>
    <w:multiLevelType w:val="hybridMultilevel"/>
    <w:tmpl w:val="1F7E6BDC"/>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46236C1C"/>
    <w:multiLevelType w:val="hybridMultilevel"/>
    <w:tmpl w:val="717AD3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6600E84"/>
    <w:multiLevelType w:val="hybridMultilevel"/>
    <w:tmpl w:val="C4F2F128"/>
    <w:lvl w:ilvl="0" w:tplc="257C685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D34617"/>
    <w:multiLevelType w:val="hybridMultilevel"/>
    <w:tmpl w:val="9F8C48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6F90C1D"/>
    <w:multiLevelType w:val="hybridMultilevel"/>
    <w:tmpl w:val="8272BD4E"/>
    <w:lvl w:ilvl="0" w:tplc="6F629D7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FC57A23"/>
    <w:multiLevelType w:val="hybridMultilevel"/>
    <w:tmpl w:val="B9E05B46"/>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15:restartNumberingAfterBreak="0">
    <w:nsid w:val="5324623F"/>
    <w:multiLevelType w:val="multilevel"/>
    <w:tmpl w:val="9AC4FD2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85330B8"/>
    <w:multiLevelType w:val="hybridMultilevel"/>
    <w:tmpl w:val="9EEA09FA"/>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5B0D3AE9"/>
    <w:multiLevelType w:val="hybridMultilevel"/>
    <w:tmpl w:val="C336A0AC"/>
    <w:lvl w:ilvl="0" w:tplc="0424000F">
      <w:start w:val="1"/>
      <w:numFmt w:val="decimal"/>
      <w:lvlText w:val="%1."/>
      <w:lvlJc w:val="left"/>
      <w:pPr>
        <w:ind w:left="2160" w:hanging="360"/>
      </w:p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35" w15:restartNumberingAfterBreak="0">
    <w:nsid w:val="602C4A25"/>
    <w:multiLevelType w:val="hybridMultilevel"/>
    <w:tmpl w:val="6F7A0C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0957166"/>
    <w:multiLevelType w:val="hybridMultilevel"/>
    <w:tmpl w:val="5636B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44D3A97"/>
    <w:multiLevelType w:val="hybridMultilevel"/>
    <w:tmpl w:val="F55C4E8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8" w15:restartNumberingAfterBreak="0">
    <w:nsid w:val="68264210"/>
    <w:multiLevelType w:val="hybridMultilevel"/>
    <w:tmpl w:val="199265D8"/>
    <w:lvl w:ilvl="0" w:tplc="AA725604">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15:restartNumberingAfterBreak="0">
    <w:nsid w:val="6DBF0176"/>
    <w:multiLevelType w:val="hybridMultilevel"/>
    <w:tmpl w:val="2A2A06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7677802"/>
    <w:multiLevelType w:val="hybridMultilevel"/>
    <w:tmpl w:val="15FA77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9CD6FFF"/>
    <w:multiLevelType w:val="hybridMultilevel"/>
    <w:tmpl w:val="896C602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2" w15:restartNumberingAfterBreak="0">
    <w:nsid w:val="7BB7741D"/>
    <w:multiLevelType w:val="hybridMultilevel"/>
    <w:tmpl w:val="AF0A9638"/>
    <w:lvl w:ilvl="0" w:tplc="04240003">
      <w:start w:val="1"/>
      <w:numFmt w:val="bullet"/>
      <w:lvlText w:val="o"/>
      <w:lvlJc w:val="left"/>
      <w:pPr>
        <w:ind w:left="1494" w:hanging="360"/>
      </w:pPr>
      <w:rPr>
        <w:rFonts w:ascii="Courier New" w:hAnsi="Courier New" w:cs="Courier New"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num w:numId="1">
    <w:abstractNumId w:val="11"/>
  </w:num>
  <w:num w:numId="2">
    <w:abstractNumId w:val="20"/>
  </w:num>
  <w:num w:numId="3">
    <w:abstractNumId w:val="22"/>
  </w:num>
  <w:num w:numId="4">
    <w:abstractNumId w:val="5"/>
  </w:num>
  <w:num w:numId="5">
    <w:abstractNumId w:val="39"/>
  </w:num>
  <w:num w:numId="6">
    <w:abstractNumId w:val="38"/>
  </w:num>
  <w:num w:numId="7">
    <w:abstractNumId w:val="2"/>
  </w:num>
  <w:num w:numId="8">
    <w:abstractNumId w:val="9"/>
  </w:num>
  <w:num w:numId="9">
    <w:abstractNumId w:val="30"/>
  </w:num>
  <w:num w:numId="10">
    <w:abstractNumId w:val="23"/>
  </w:num>
  <w:num w:numId="11">
    <w:abstractNumId w:val="37"/>
  </w:num>
  <w:num w:numId="12">
    <w:abstractNumId w:val="6"/>
  </w:num>
  <w:num w:numId="13">
    <w:abstractNumId w:val="8"/>
  </w:num>
  <w:num w:numId="14">
    <w:abstractNumId w:val="0"/>
  </w:num>
  <w:num w:numId="15">
    <w:abstractNumId w:val="14"/>
  </w:num>
  <w:num w:numId="16">
    <w:abstractNumId w:val="16"/>
  </w:num>
  <w:num w:numId="17">
    <w:abstractNumId w:val="36"/>
  </w:num>
  <w:num w:numId="18">
    <w:abstractNumId w:val="32"/>
  </w:num>
  <w:num w:numId="19">
    <w:abstractNumId w:val="7"/>
  </w:num>
  <w:num w:numId="20">
    <w:abstractNumId w:val="13"/>
  </w:num>
  <w:num w:numId="21">
    <w:abstractNumId w:val="33"/>
  </w:num>
  <w:num w:numId="22">
    <w:abstractNumId w:val="34"/>
  </w:num>
  <w:num w:numId="23">
    <w:abstractNumId w:val="18"/>
  </w:num>
  <w:num w:numId="24">
    <w:abstractNumId w:val="15"/>
  </w:num>
  <w:num w:numId="25">
    <w:abstractNumId w:val="41"/>
  </w:num>
  <w:num w:numId="26">
    <w:abstractNumId w:val="26"/>
  </w:num>
  <w:num w:numId="27">
    <w:abstractNumId w:val="31"/>
  </w:num>
  <w:num w:numId="28">
    <w:abstractNumId w:val="17"/>
  </w:num>
  <w:num w:numId="29">
    <w:abstractNumId w:val="10"/>
  </w:num>
  <w:num w:numId="30">
    <w:abstractNumId w:val="28"/>
  </w:num>
  <w:num w:numId="31">
    <w:abstractNumId w:val="42"/>
  </w:num>
  <w:num w:numId="32">
    <w:abstractNumId w:val="19"/>
  </w:num>
  <w:num w:numId="33">
    <w:abstractNumId w:val="40"/>
  </w:num>
  <w:num w:numId="34">
    <w:abstractNumId w:val="3"/>
  </w:num>
  <w:num w:numId="35">
    <w:abstractNumId w:val="24"/>
  </w:num>
  <w:num w:numId="36">
    <w:abstractNumId w:val="35"/>
  </w:num>
  <w:num w:numId="37">
    <w:abstractNumId w:val="27"/>
  </w:num>
  <w:num w:numId="38">
    <w:abstractNumId w:val="1"/>
  </w:num>
  <w:num w:numId="39">
    <w:abstractNumId w:val="29"/>
  </w:num>
  <w:num w:numId="40">
    <w:abstractNumId w:val="12"/>
  </w:num>
  <w:num w:numId="41">
    <w:abstractNumId w:val="4"/>
  </w:num>
  <w:num w:numId="42">
    <w:abstractNumId w:val="21"/>
  </w:num>
  <w:num w:numId="43">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1D"/>
    <w:rsid w:val="00002FC2"/>
    <w:rsid w:val="000063FF"/>
    <w:rsid w:val="0000751F"/>
    <w:rsid w:val="00007570"/>
    <w:rsid w:val="00010C8B"/>
    <w:rsid w:val="00010E48"/>
    <w:rsid w:val="00014374"/>
    <w:rsid w:val="000155F8"/>
    <w:rsid w:val="00016097"/>
    <w:rsid w:val="000160BE"/>
    <w:rsid w:val="00016B3C"/>
    <w:rsid w:val="00021FF8"/>
    <w:rsid w:val="00023A88"/>
    <w:rsid w:val="00024016"/>
    <w:rsid w:val="000247DE"/>
    <w:rsid w:val="00024860"/>
    <w:rsid w:val="00025722"/>
    <w:rsid w:val="00027177"/>
    <w:rsid w:val="000273F0"/>
    <w:rsid w:val="00027D80"/>
    <w:rsid w:val="00035857"/>
    <w:rsid w:val="000369B8"/>
    <w:rsid w:val="000373DC"/>
    <w:rsid w:val="00037A2F"/>
    <w:rsid w:val="00041F75"/>
    <w:rsid w:val="00043628"/>
    <w:rsid w:val="00044A5B"/>
    <w:rsid w:val="00046359"/>
    <w:rsid w:val="00052836"/>
    <w:rsid w:val="000638E2"/>
    <w:rsid w:val="000674B7"/>
    <w:rsid w:val="0007085F"/>
    <w:rsid w:val="000711B0"/>
    <w:rsid w:val="000747E2"/>
    <w:rsid w:val="000754CB"/>
    <w:rsid w:val="00076903"/>
    <w:rsid w:val="000771AB"/>
    <w:rsid w:val="00077774"/>
    <w:rsid w:val="00077EF4"/>
    <w:rsid w:val="00082E34"/>
    <w:rsid w:val="0008352D"/>
    <w:rsid w:val="00083F04"/>
    <w:rsid w:val="000841E5"/>
    <w:rsid w:val="00085ED6"/>
    <w:rsid w:val="00086208"/>
    <w:rsid w:val="0008690C"/>
    <w:rsid w:val="0008707F"/>
    <w:rsid w:val="00087377"/>
    <w:rsid w:val="000966D8"/>
    <w:rsid w:val="00097052"/>
    <w:rsid w:val="00097420"/>
    <w:rsid w:val="000A103E"/>
    <w:rsid w:val="000A163E"/>
    <w:rsid w:val="000A1944"/>
    <w:rsid w:val="000A2106"/>
    <w:rsid w:val="000A3253"/>
    <w:rsid w:val="000A3296"/>
    <w:rsid w:val="000A4760"/>
    <w:rsid w:val="000A5304"/>
    <w:rsid w:val="000A55DD"/>
    <w:rsid w:val="000A5C18"/>
    <w:rsid w:val="000A7238"/>
    <w:rsid w:val="000A7431"/>
    <w:rsid w:val="000B0B21"/>
    <w:rsid w:val="000B0E95"/>
    <w:rsid w:val="000B7535"/>
    <w:rsid w:val="000C212B"/>
    <w:rsid w:val="000C2B5A"/>
    <w:rsid w:val="000C555E"/>
    <w:rsid w:val="000C7C2B"/>
    <w:rsid w:val="000C7FE0"/>
    <w:rsid w:val="000E043A"/>
    <w:rsid w:val="000E0549"/>
    <w:rsid w:val="000E05BA"/>
    <w:rsid w:val="000E1EEF"/>
    <w:rsid w:val="000E29A7"/>
    <w:rsid w:val="000E455E"/>
    <w:rsid w:val="000E5A9E"/>
    <w:rsid w:val="000E61B0"/>
    <w:rsid w:val="000E6EDA"/>
    <w:rsid w:val="000F0AC4"/>
    <w:rsid w:val="000F1B91"/>
    <w:rsid w:val="000F3C20"/>
    <w:rsid w:val="000F421C"/>
    <w:rsid w:val="000F460E"/>
    <w:rsid w:val="000F74EB"/>
    <w:rsid w:val="000F7A07"/>
    <w:rsid w:val="00106F73"/>
    <w:rsid w:val="00107C1A"/>
    <w:rsid w:val="001106B7"/>
    <w:rsid w:val="00112681"/>
    <w:rsid w:val="001131BF"/>
    <w:rsid w:val="0011402E"/>
    <w:rsid w:val="00115260"/>
    <w:rsid w:val="0011566C"/>
    <w:rsid w:val="001164C6"/>
    <w:rsid w:val="001171DC"/>
    <w:rsid w:val="00122B0E"/>
    <w:rsid w:val="00122B7C"/>
    <w:rsid w:val="001233DF"/>
    <w:rsid w:val="0012663B"/>
    <w:rsid w:val="001336B1"/>
    <w:rsid w:val="001357B2"/>
    <w:rsid w:val="00135F8C"/>
    <w:rsid w:val="0013677A"/>
    <w:rsid w:val="001405E0"/>
    <w:rsid w:val="00140DAE"/>
    <w:rsid w:val="0014347D"/>
    <w:rsid w:val="001434A2"/>
    <w:rsid w:val="00143C10"/>
    <w:rsid w:val="00144529"/>
    <w:rsid w:val="00147829"/>
    <w:rsid w:val="001510EE"/>
    <w:rsid w:val="0015365A"/>
    <w:rsid w:val="00153A01"/>
    <w:rsid w:val="00154626"/>
    <w:rsid w:val="00161A08"/>
    <w:rsid w:val="00162EAF"/>
    <w:rsid w:val="00164853"/>
    <w:rsid w:val="001657D5"/>
    <w:rsid w:val="00166671"/>
    <w:rsid w:val="00167DC8"/>
    <w:rsid w:val="001704F8"/>
    <w:rsid w:val="00170E04"/>
    <w:rsid w:val="00171BCC"/>
    <w:rsid w:val="001761FD"/>
    <w:rsid w:val="00176702"/>
    <w:rsid w:val="0018075F"/>
    <w:rsid w:val="00182C22"/>
    <w:rsid w:val="0018433E"/>
    <w:rsid w:val="0018463D"/>
    <w:rsid w:val="001858DD"/>
    <w:rsid w:val="00187366"/>
    <w:rsid w:val="00187D1B"/>
    <w:rsid w:val="0019000A"/>
    <w:rsid w:val="00190AF4"/>
    <w:rsid w:val="00190B07"/>
    <w:rsid w:val="00191098"/>
    <w:rsid w:val="001949BE"/>
    <w:rsid w:val="001A1105"/>
    <w:rsid w:val="001A32E8"/>
    <w:rsid w:val="001A3A05"/>
    <w:rsid w:val="001A3BA5"/>
    <w:rsid w:val="001A4BA5"/>
    <w:rsid w:val="001A4C2D"/>
    <w:rsid w:val="001B050C"/>
    <w:rsid w:val="001B1BF3"/>
    <w:rsid w:val="001B23B0"/>
    <w:rsid w:val="001B2420"/>
    <w:rsid w:val="001B2EC2"/>
    <w:rsid w:val="001B38BE"/>
    <w:rsid w:val="001B3DB0"/>
    <w:rsid w:val="001B598F"/>
    <w:rsid w:val="001B62CE"/>
    <w:rsid w:val="001B74C7"/>
    <w:rsid w:val="001B7D7E"/>
    <w:rsid w:val="001B7E4F"/>
    <w:rsid w:val="001C17A6"/>
    <w:rsid w:val="001C3A81"/>
    <w:rsid w:val="001C436A"/>
    <w:rsid w:val="001D0401"/>
    <w:rsid w:val="001D13FB"/>
    <w:rsid w:val="001D25C5"/>
    <w:rsid w:val="001D5169"/>
    <w:rsid w:val="001D58E6"/>
    <w:rsid w:val="001D6B9E"/>
    <w:rsid w:val="001D746A"/>
    <w:rsid w:val="001D752E"/>
    <w:rsid w:val="001E0035"/>
    <w:rsid w:val="001E0CAD"/>
    <w:rsid w:val="001E3962"/>
    <w:rsid w:val="001E7014"/>
    <w:rsid w:val="001E7F0A"/>
    <w:rsid w:val="001F0789"/>
    <w:rsid w:val="001F228C"/>
    <w:rsid w:val="001F2AC6"/>
    <w:rsid w:val="001F3E7D"/>
    <w:rsid w:val="001F4ABB"/>
    <w:rsid w:val="001F7BC0"/>
    <w:rsid w:val="001F7E34"/>
    <w:rsid w:val="00200BA7"/>
    <w:rsid w:val="00202A77"/>
    <w:rsid w:val="00204148"/>
    <w:rsid w:val="0020779D"/>
    <w:rsid w:val="0021225A"/>
    <w:rsid w:val="0021244E"/>
    <w:rsid w:val="00213E06"/>
    <w:rsid w:val="00216F0E"/>
    <w:rsid w:val="00220115"/>
    <w:rsid w:val="0022026A"/>
    <w:rsid w:val="0022091D"/>
    <w:rsid w:val="00221387"/>
    <w:rsid w:val="002214B4"/>
    <w:rsid w:val="00221FAF"/>
    <w:rsid w:val="0022290C"/>
    <w:rsid w:val="00222E77"/>
    <w:rsid w:val="00226418"/>
    <w:rsid w:val="00226CEA"/>
    <w:rsid w:val="002270D1"/>
    <w:rsid w:val="002275F3"/>
    <w:rsid w:val="00232C8D"/>
    <w:rsid w:val="00234F66"/>
    <w:rsid w:val="00236212"/>
    <w:rsid w:val="00236C4D"/>
    <w:rsid w:val="002370FC"/>
    <w:rsid w:val="002440FF"/>
    <w:rsid w:val="00246354"/>
    <w:rsid w:val="00247BA4"/>
    <w:rsid w:val="0025120A"/>
    <w:rsid w:val="00253192"/>
    <w:rsid w:val="00253B18"/>
    <w:rsid w:val="00255D1F"/>
    <w:rsid w:val="00257B30"/>
    <w:rsid w:val="002626F6"/>
    <w:rsid w:val="00262FCC"/>
    <w:rsid w:val="00263C5A"/>
    <w:rsid w:val="002641A1"/>
    <w:rsid w:val="00265370"/>
    <w:rsid w:val="002660D3"/>
    <w:rsid w:val="002712ED"/>
    <w:rsid w:val="00271CE5"/>
    <w:rsid w:val="00272000"/>
    <w:rsid w:val="002725E7"/>
    <w:rsid w:val="00272760"/>
    <w:rsid w:val="00272F77"/>
    <w:rsid w:val="00273054"/>
    <w:rsid w:val="002733AB"/>
    <w:rsid w:val="00274323"/>
    <w:rsid w:val="00274940"/>
    <w:rsid w:val="002757E7"/>
    <w:rsid w:val="00277D33"/>
    <w:rsid w:val="00280B59"/>
    <w:rsid w:val="00282020"/>
    <w:rsid w:val="00282F1E"/>
    <w:rsid w:val="002836DE"/>
    <w:rsid w:val="00284F7B"/>
    <w:rsid w:val="00285B7A"/>
    <w:rsid w:val="002869A7"/>
    <w:rsid w:val="0029028E"/>
    <w:rsid w:val="00290CEB"/>
    <w:rsid w:val="00292F31"/>
    <w:rsid w:val="00292FA1"/>
    <w:rsid w:val="00293051"/>
    <w:rsid w:val="00296648"/>
    <w:rsid w:val="002A015C"/>
    <w:rsid w:val="002A430E"/>
    <w:rsid w:val="002A4D58"/>
    <w:rsid w:val="002A5510"/>
    <w:rsid w:val="002A5DCA"/>
    <w:rsid w:val="002A71CE"/>
    <w:rsid w:val="002B068A"/>
    <w:rsid w:val="002B0BEF"/>
    <w:rsid w:val="002B21AB"/>
    <w:rsid w:val="002C0F48"/>
    <w:rsid w:val="002C1805"/>
    <w:rsid w:val="002C271E"/>
    <w:rsid w:val="002C3100"/>
    <w:rsid w:val="002C33DC"/>
    <w:rsid w:val="002C4B2E"/>
    <w:rsid w:val="002C678B"/>
    <w:rsid w:val="002C7C8D"/>
    <w:rsid w:val="002D2986"/>
    <w:rsid w:val="002D3C44"/>
    <w:rsid w:val="002D5BD8"/>
    <w:rsid w:val="002D7A1E"/>
    <w:rsid w:val="002E02BA"/>
    <w:rsid w:val="002E2D9A"/>
    <w:rsid w:val="002E4FDA"/>
    <w:rsid w:val="002E6DB7"/>
    <w:rsid w:val="002E75DA"/>
    <w:rsid w:val="002F26F5"/>
    <w:rsid w:val="002F27CB"/>
    <w:rsid w:val="002F2F1D"/>
    <w:rsid w:val="002F3F0D"/>
    <w:rsid w:val="002F5235"/>
    <w:rsid w:val="002F5A20"/>
    <w:rsid w:val="002F64CC"/>
    <w:rsid w:val="00305551"/>
    <w:rsid w:val="003060EE"/>
    <w:rsid w:val="00310306"/>
    <w:rsid w:val="003134AA"/>
    <w:rsid w:val="00313CB9"/>
    <w:rsid w:val="00313EDD"/>
    <w:rsid w:val="00314232"/>
    <w:rsid w:val="00316B16"/>
    <w:rsid w:val="00321DE3"/>
    <w:rsid w:val="00321E50"/>
    <w:rsid w:val="0032236A"/>
    <w:rsid w:val="0032252F"/>
    <w:rsid w:val="003234E7"/>
    <w:rsid w:val="00324305"/>
    <w:rsid w:val="0032607F"/>
    <w:rsid w:val="00327763"/>
    <w:rsid w:val="003303AD"/>
    <w:rsid w:val="0033210F"/>
    <w:rsid w:val="0033252B"/>
    <w:rsid w:val="0033487C"/>
    <w:rsid w:val="00341D64"/>
    <w:rsid w:val="00347090"/>
    <w:rsid w:val="003478B2"/>
    <w:rsid w:val="00350EC5"/>
    <w:rsid w:val="00351173"/>
    <w:rsid w:val="00355B6F"/>
    <w:rsid w:val="00357B36"/>
    <w:rsid w:val="003619CC"/>
    <w:rsid w:val="00362791"/>
    <w:rsid w:val="003636BF"/>
    <w:rsid w:val="0036685F"/>
    <w:rsid w:val="003668CA"/>
    <w:rsid w:val="003675E1"/>
    <w:rsid w:val="0036761A"/>
    <w:rsid w:val="00370061"/>
    <w:rsid w:val="00370AA7"/>
    <w:rsid w:val="00371B7D"/>
    <w:rsid w:val="0037207E"/>
    <w:rsid w:val="00373D1B"/>
    <w:rsid w:val="0037479F"/>
    <w:rsid w:val="00375D61"/>
    <w:rsid w:val="003768C9"/>
    <w:rsid w:val="00381FF5"/>
    <w:rsid w:val="00382385"/>
    <w:rsid w:val="00382A56"/>
    <w:rsid w:val="00382CBF"/>
    <w:rsid w:val="00382E90"/>
    <w:rsid w:val="003845B4"/>
    <w:rsid w:val="0038490C"/>
    <w:rsid w:val="003860CE"/>
    <w:rsid w:val="003875EF"/>
    <w:rsid w:val="00387B1A"/>
    <w:rsid w:val="00391412"/>
    <w:rsid w:val="0039305B"/>
    <w:rsid w:val="003930BF"/>
    <w:rsid w:val="00393874"/>
    <w:rsid w:val="003958A3"/>
    <w:rsid w:val="00397809"/>
    <w:rsid w:val="003A2597"/>
    <w:rsid w:val="003B1291"/>
    <w:rsid w:val="003B28DD"/>
    <w:rsid w:val="003B5F8C"/>
    <w:rsid w:val="003C34C2"/>
    <w:rsid w:val="003C3EA7"/>
    <w:rsid w:val="003C44C8"/>
    <w:rsid w:val="003C48B2"/>
    <w:rsid w:val="003C60C8"/>
    <w:rsid w:val="003D1EA4"/>
    <w:rsid w:val="003D548D"/>
    <w:rsid w:val="003D6B04"/>
    <w:rsid w:val="003E1C74"/>
    <w:rsid w:val="003E34CB"/>
    <w:rsid w:val="003E694E"/>
    <w:rsid w:val="003E7CE9"/>
    <w:rsid w:val="003F387C"/>
    <w:rsid w:val="003F444C"/>
    <w:rsid w:val="003F6394"/>
    <w:rsid w:val="003F63B1"/>
    <w:rsid w:val="003F7862"/>
    <w:rsid w:val="003F7E9C"/>
    <w:rsid w:val="0040097B"/>
    <w:rsid w:val="004012B3"/>
    <w:rsid w:val="00402D92"/>
    <w:rsid w:val="0040318A"/>
    <w:rsid w:val="004039FD"/>
    <w:rsid w:val="00407914"/>
    <w:rsid w:val="00413BD4"/>
    <w:rsid w:val="00420CF4"/>
    <w:rsid w:val="004214B1"/>
    <w:rsid w:val="00422DE4"/>
    <w:rsid w:val="004240B4"/>
    <w:rsid w:val="00425241"/>
    <w:rsid w:val="004258B9"/>
    <w:rsid w:val="00427E4D"/>
    <w:rsid w:val="004303E8"/>
    <w:rsid w:val="004321B4"/>
    <w:rsid w:val="0043373C"/>
    <w:rsid w:val="004340ED"/>
    <w:rsid w:val="004341E4"/>
    <w:rsid w:val="00435617"/>
    <w:rsid w:val="00436F91"/>
    <w:rsid w:val="00441F6F"/>
    <w:rsid w:val="00443161"/>
    <w:rsid w:val="004505F3"/>
    <w:rsid w:val="0045232C"/>
    <w:rsid w:val="00453845"/>
    <w:rsid w:val="004550B5"/>
    <w:rsid w:val="0045618C"/>
    <w:rsid w:val="00463485"/>
    <w:rsid w:val="00463BFA"/>
    <w:rsid w:val="00464990"/>
    <w:rsid w:val="00465FAB"/>
    <w:rsid w:val="00466D77"/>
    <w:rsid w:val="00466F04"/>
    <w:rsid w:val="004704AB"/>
    <w:rsid w:val="00470940"/>
    <w:rsid w:val="004740FD"/>
    <w:rsid w:val="0047497A"/>
    <w:rsid w:val="004757CA"/>
    <w:rsid w:val="00475916"/>
    <w:rsid w:val="0047707D"/>
    <w:rsid w:val="004773E3"/>
    <w:rsid w:val="0048198F"/>
    <w:rsid w:val="004830D1"/>
    <w:rsid w:val="004837AE"/>
    <w:rsid w:val="004849BB"/>
    <w:rsid w:val="004870F0"/>
    <w:rsid w:val="004872C9"/>
    <w:rsid w:val="0048770B"/>
    <w:rsid w:val="00490733"/>
    <w:rsid w:val="00491F49"/>
    <w:rsid w:val="004945AE"/>
    <w:rsid w:val="00494B07"/>
    <w:rsid w:val="00495580"/>
    <w:rsid w:val="004A2F20"/>
    <w:rsid w:val="004A4175"/>
    <w:rsid w:val="004A5C31"/>
    <w:rsid w:val="004A695E"/>
    <w:rsid w:val="004B0C66"/>
    <w:rsid w:val="004B2AA1"/>
    <w:rsid w:val="004B43C8"/>
    <w:rsid w:val="004B4FD1"/>
    <w:rsid w:val="004B69B3"/>
    <w:rsid w:val="004C100E"/>
    <w:rsid w:val="004C12D3"/>
    <w:rsid w:val="004C2866"/>
    <w:rsid w:val="004C3668"/>
    <w:rsid w:val="004C3951"/>
    <w:rsid w:val="004C3EC0"/>
    <w:rsid w:val="004C5656"/>
    <w:rsid w:val="004C6942"/>
    <w:rsid w:val="004C6F55"/>
    <w:rsid w:val="004D012B"/>
    <w:rsid w:val="004D05C4"/>
    <w:rsid w:val="004D2AEC"/>
    <w:rsid w:val="004D39D6"/>
    <w:rsid w:val="004D5657"/>
    <w:rsid w:val="004D6DE7"/>
    <w:rsid w:val="004E4929"/>
    <w:rsid w:val="004E4BB8"/>
    <w:rsid w:val="004E5187"/>
    <w:rsid w:val="004E5992"/>
    <w:rsid w:val="004F0478"/>
    <w:rsid w:val="004F30E1"/>
    <w:rsid w:val="004F3B82"/>
    <w:rsid w:val="004F4323"/>
    <w:rsid w:val="004F6226"/>
    <w:rsid w:val="004F7283"/>
    <w:rsid w:val="004F73A0"/>
    <w:rsid w:val="00500311"/>
    <w:rsid w:val="005009BC"/>
    <w:rsid w:val="00501F95"/>
    <w:rsid w:val="00502124"/>
    <w:rsid w:val="0050217D"/>
    <w:rsid w:val="0050477B"/>
    <w:rsid w:val="00505782"/>
    <w:rsid w:val="00506965"/>
    <w:rsid w:val="0051177F"/>
    <w:rsid w:val="005149D6"/>
    <w:rsid w:val="00516DE7"/>
    <w:rsid w:val="0052247F"/>
    <w:rsid w:val="0052430A"/>
    <w:rsid w:val="00526246"/>
    <w:rsid w:val="0053112D"/>
    <w:rsid w:val="00531E50"/>
    <w:rsid w:val="005336FB"/>
    <w:rsid w:val="00534EB2"/>
    <w:rsid w:val="00536EFF"/>
    <w:rsid w:val="0054135D"/>
    <w:rsid w:val="005417DE"/>
    <w:rsid w:val="00542D9F"/>
    <w:rsid w:val="0054494C"/>
    <w:rsid w:val="00545944"/>
    <w:rsid w:val="00546506"/>
    <w:rsid w:val="005467C2"/>
    <w:rsid w:val="00546E47"/>
    <w:rsid w:val="005501C4"/>
    <w:rsid w:val="00551DC0"/>
    <w:rsid w:val="005528C9"/>
    <w:rsid w:val="00554E0A"/>
    <w:rsid w:val="00555D37"/>
    <w:rsid w:val="005604B8"/>
    <w:rsid w:val="00560C6C"/>
    <w:rsid w:val="005611DC"/>
    <w:rsid w:val="005612C9"/>
    <w:rsid w:val="00562081"/>
    <w:rsid w:val="00563129"/>
    <w:rsid w:val="00563401"/>
    <w:rsid w:val="00563CCD"/>
    <w:rsid w:val="00565E14"/>
    <w:rsid w:val="00566AA2"/>
    <w:rsid w:val="00567106"/>
    <w:rsid w:val="005673ED"/>
    <w:rsid w:val="005720BF"/>
    <w:rsid w:val="00572281"/>
    <w:rsid w:val="005724E4"/>
    <w:rsid w:val="005764F2"/>
    <w:rsid w:val="00576B26"/>
    <w:rsid w:val="00577C64"/>
    <w:rsid w:val="00580557"/>
    <w:rsid w:val="00586BDD"/>
    <w:rsid w:val="005905C9"/>
    <w:rsid w:val="00590DC7"/>
    <w:rsid w:val="005913A9"/>
    <w:rsid w:val="005915E1"/>
    <w:rsid w:val="00592219"/>
    <w:rsid w:val="0059298C"/>
    <w:rsid w:val="00592BA7"/>
    <w:rsid w:val="00592D5E"/>
    <w:rsid w:val="0059345F"/>
    <w:rsid w:val="00593AFF"/>
    <w:rsid w:val="00594B29"/>
    <w:rsid w:val="00594ECB"/>
    <w:rsid w:val="00595407"/>
    <w:rsid w:val="005970B0"/>
    <w:rsid w:val="00597FDA"/>
    <w:rsid w:val="005A0887"/>
    <w:rsid w:val="005A0D2A"/>
    <w:rsid w:val="005A0D52"/>
    <w:rsid w:val="005A0F3F"/>
    <w:rsid w:val="005A11D1"/>
    <w:rsid w:val="005A2281"/>
    <w:rsid w:val="005A270B"/>
    <w:rsid w:val="005A38EA"/>
    <w:rsid w:val="005A3E7F"/>
    <w:rsid w:val="005A45BD"/>
    <w:rsid w:val="005A48C3"/>
    <w:rsid w:val="005A7888"/>
    <w:rsid w:val="005B1070"/>
    <w:rsid w:val="005B50FA"/>
    <w:rsid w:val="005C010D"/>
    <w:rsid w:val="005C0130"/>
    <w:rsid w:val="005C1C34"/>
    <w:rsid w:val="005C53DC"/>
    <w:rsid w:val="005C6E8A"/>
    <w:rsid w:val="005C7186"/>
    <w:rsid w:val="005C722C"/>
    <w:rsid w:val="005C7AD5"/>
    <w:rsid w:val="005C7C3A"/>
    <w:rsid w:val="005D098F"/>
    <w:rsid w:val="005D2879"/>
    <w:rsid w:val="005D4474"/>
    <w:rsid w:val="005D76E8"/>
    <w:rsid w:val="005E0D22"/>
    <w:rsid w:val="005E1128"/>
    <w:rsid w:val="005E1D3C"/>
    <w:rsid w:val="005E4B87"/>
    <w:rsid w:val="005E4CD4"/>
    <w:rsid w:val="005E4F86"/>
    <w:rsid w:val="005E7A2A"/>
    <w:rsid w:val="005F1544"/>
    <w:rsid w:val="005F1EE7"/>
    <w:rsid w:val="005F2FCA"/>
    <w:rsid w:val="005F4AF1"/>
    <w:rsid w:val="005F5C11"/>
    <w:rsid w:val="0060647B"/>
    <w:rsid w:val="006072EC"/>
    <w:rsid w:val="00612F75"/>
    <w:rsid w:val="006149CF"/>
    <w:rsid w:val="00615A2D"/>
    <w:rsid w:val="00616BEB"/>
    <w:rsid w:val="00616D84"/>
    <w:rsid w:val="00617D55"/>
    <w:rsid w:val="006205FF"/>
    <w:rsid w:val="00620D53"/>
    <w:rsid w:val="0062173C"/>
    <w:rsid w:val="00621897"/>
    <w:rsid w:val="006227E4"/>
    <w:rsid w:val="00623F6F"/>
    <w:rsid w:val="00624930"/>
    <w:rsid w:val="00624B86"/>
    <w:rsid w:val="00625D76"/>
    <w:rsid w:val="00625E31"/>
    <w:rsid w:val="00626206"/>
    <w:rsid w:val="00632253"/>
    <w:rsid w:val="006323BC"/>
    <w:rsid w:val="006338C2"/>
    <w:rsid w:val="00633B75"/>
    <w:rsid w:val="00633C9C"/>
    <w:rsid w:val="00633F90"/>
    <w:rsid w:val="00634C0F"/>
    <w:rsid w:val="0063538C"/>
    <w:rsid w:val="00635DF2"/>
    <w:rsid w:val="00642714"/>
    <w:rsid w:val="00642BBB"/>
    <w:rsid w:val="00643383"/>
    <w:rsid w:val="00643C4E"/>
    <w:rsid w:val="006455CE"/>
    <w:rsid w:val="00645F7D"/>
    <w:rsid w:val="00647C8A"/>
    <w:rsid w:val="00651B65"/>
    <w:rsid w:val="006530CF"/>
    <w:rsid w:val="00654171"/>
    <w:rsid w:val="0065453E"/>
    <w:rsid w:val="00654681"/>
    <w:rsid w:val="006550BC"/>
    <w:rsid w:val="006554E9"/>
    <w:rsid w:val="00662F2A"/>
    <w:rsid w:val="00663D3D"/>
    <w:rsid w:val="00666A9C"/>
    <w:rsid w:val="0066719B"/>
    <w:rsid w:val="006709B8"/>
    <w:rsid w:val="00671359"/>
    <w:rsid w:val="00671FBB"/>
    <w:rsid w:val="00675852"/>
    <w:rsid w:val="00676625"/>
    <w:rsid w:val="00681062"/>
    <w:rsid w:val="006810E2"/>
    <w:rsid w:val="00682589"/>
    <w:rsid w:val="00683FE2"/>
    <w:rsid w:val="0068434B"/>
    <w:rsid w:val="0068593F"/>
    <w:rsid w:val="00685CB6"/>
    <w:rsid w:val="00690802"/>
    <w:rsid w:val="00695B17"/>
    <w:rsid w:val="00697EA0"/>
    <w:rsid w:val="006A111D"/>
    <w:rsid w:val="006A11A6"/>
    <w:rsid w:val="006A175A"/>
    <w:rsid w:val="006A18B3"/>
    <w:rsid w:val="006A2308"/>
    <w:rsid w:val="006A23F3"/>
    <w:rsid w:val="006A3E26"/>
    <w:rsid w:val="006A4200"/>
    <w:rsid w:val="006A64AA"/>
    <w:rsid w:val="006A6570"/>
    <w:rsid w:val="006B308D"/>
    <w:rsid w:val="006B4962"/>
    <w:rsid w:val="006B4C6F"/>
    <w:rsid w:val="006B6E9B"/>
    <w:rsid w:val="006C0645"/>
    <w:rsid w:val="006C0B6F"/>
    <w:rsid w:val="006C1361"/>
    <w:rsid w:val="006C16EB"/>
    <w:rsid w:val="006C3374"/>
    <w:rsid w:val="006C6391"/>
    <w:rsid w:val="006C65B2"/>
    <w:rsid w:val="006D1426"/>
    <w:rsid w:val="006D2541"/>
    <w:rsid w:val="006D42D9"/>
    <w:rsid w:val="006D5B69"/>
    <w:rsid w:val="006D6820"/>
    <w:rsid w:val="006E0F6D"/>
    <w:rsid w:val="006E19B3"/>
    <w:rsid w:val="006E34B0"/>
    <w:rsid w:val="006E43CF"/>
    <w:rsid w:val="006E4E82"/>
    <w:rsid w:val="006E548F"/>
    <w:rsid w:val="006E5FDA"/>
    <w:rsid w:val="006E6DC8"/>
    <w:rsid w:val="006E757F"/>
    <w:rsid w:val="006E7644"/>
    <w:rsid w:val="006F0247"/>
    <w:rsid w:val="006F3B74"/>
    <w:rsid w:val="006F7320"/>
    <w:rsid w:val="006F7E62"/>
    <w:rsid w:val="00701E37"/>
    <w:rsid w:val="00704083"/>
    <w:rsid w:val="007058AC"/>
    <w:rsid w:val="00706CE5"/>
    <w:rsid w:val="00706E8F"/>
    <w:rsid w:val="00710419"/>
    <w:rsid w:val="007115B8"/>
    <w:rsid w:val="00712743"/>
    <w:rsid w:val="007159E3"/>
    <w:rsid w:val="007159F2"/>
    <w:rsid w:val="00716347"/>
    <w:rsid w:val="00720836"/>
    <w:rsid w:val="007219DA"/>
    <w:rsid w:val="00722433"/>
    <w:rsid w:val="00723E10"/>
    <w:rsid w:val="007243FA"/>
    <w:rsid w:val="00725A11"/>
    <w:rsid w:val="00725E14"/>
    <w:rsid w:val="00726463"/>
    <w:rsid w:val="0073052C"/>
    <w:rsid w:val="00733017"/>
    <w:rsid w:val="00733432"/>
    <w:rsid w:val="00733AA8"/>
    <w:rsid w:val="00734D01"/>
    <w:rsid w:val="00736D01"/>
    <w:rsid w:val="0074035E"/>
    <w:rsid w:val="0074187B"/>
    <w:rsid w:val="00743288"/>
    <w:rsid w:val="0074388D"/>
    <w:rsid w:val="0074434D"/>
    <w:rsid w:val="007471A8"/>
    <w:rsid w:val="00747BEA"/>
    <w:rsid w:val="007505AC"/>
    <w:rsid w:val="00751D38"/>
    <w:rsid w:val="00752460"/>
    <w:rsid w:val="00753BFA"/>
    <w:rsid w:val="00756193"/>
    <w:rsid w:val="00756BD2"/>
    <w:rsid w:val="007571F8"/>
    <w:rsid w:val="00763300"/>
    <w:rsid w:val="0076330B"/>
    <w:rsid w:val="007640D3"/>
    <w:rsid w:val="00765857"/>
    <w:rsid w:val="00765FF1"/>
    <w:rsid w:val="00767821"/>
    <w:rsid w:val="0076782E"/>
    <w:rsid w:val="00767E4A"/>
    <w:rsid w:val="00771655"/>
    <w:rsid w:val="0077168C"/>
    <w:rsid w:val="00772A2C"/>
    <w:rsid w:val="00774281"/>
    <w:rsid w:val="00774911"/>
    <w:rsid w:val="0077510F"/>
    <w:rsid w:val="0077521A"/>
    <w:rsid w:val="007768A3"/>
    <w:rsid w:val="007769F6"/>
    <w:rsid w:val="00777902"/>
    <w:rsid w:val="00780F36"/>
    <w:rsid w:val="00782788"/>
    <w:rsid w:val="00782E95"/>
    <w:rsid w:val="00783310"/>
    <w:rsid w:val="00786866"/>
    <w:rsid w:val="0079655B"/>
    <w:rsid w:val="00796BB5"/>
    <w:rsid w:val="00796ED2"/>
    <w:rsid w:val="00797972"/>
    <w:rsid w:val="00797A8A"/>
    <w:rsid w:val="007A1DC8"/>
    <w:rsid w:val="007A21CD"/>
    <w:rsid w:val="007A3090"/>
    <w:rsid w:val="007A3589"/>
    <w:rsid w:val="007A4A55"/>
    <w:rsid w:val="007A4A6D"/>
    <w:rsid w:val="007A57CA"/>
    <w:rsid w:val="007A739B"/>
    <w:rsid w:val="007B09E5"/>
    <w:rsid w:val="007B1DF1"/>
    <w:rsid w:val="007B501A"/>
    <w:rsid w:val="007B7238"/>
    <w:rsid w:val="007C35C0"/>
    <w:rsid w:val="007C4A68"/>
    <w:rsid w:val="007C6CFA"/>
    <w:rsid w:val="007D1BCF"/>
    <w:rsid w:val="007D1D46"/>
    <w:rsid w:val="007D3BCA"/>
    <w:rsid w:val="007D46CE"/>
    <w:rsid w:val="007D5FE8"/>
    <w:rsid w:val="007D6E19"/>
    <w:rsid w:val="007D75CF"/>
    <w:rsid w:val="007D787A"/>
    <w:rsid w:val="007E0C36"/>
    <w:rsid w:val="007E19B6"/>
    <w:rsid w:val="007E5E0A"/>
    <w:rsid w:val="007E6DC5"/>
    <w:rsid w:val="007F32B1"/>
    <w:rsid w:val="007F624D"/>
    <w:rsid w:val="007F71EF"/>
    <w:rsid w:val="007F7CB0"/>
    <w:rsid w:val="008000D0"/>
    <w:rsid w:val="008006E7"/>
    <w:rsid w:val="008008DE"/>
    <w:rsid w:val="00800C65"/>
    <w:rsid w:val="008016DB"/>
    <w:rsid w:val="00803161"/>
    <w:rsid w:val="00803CEC"/>
    <w:rsid w:val="008052BC"/>
    <w:rsid w:val="008075F6"/>
    <w:rsid w:val="00810548"/>
    <w:rsid w:val="008126C0"/>
    <w:rsid w:val="0081527D"/>
    <w:rsid w:val="0081633D"/>
    <w:rsid w:val="00816355"/>
    <w:rsid w:val="00816D35"/>
    <w:rsid w:val="00820FD3"/>
    <w:rsid w:val="00821EAA"/>
    <w:rsid w:val="00821ECC"/>
    <w:rsid w:val="008236CB"/>
    <w:rsid w:val="00827C1F"/>
    <w:rsid w:val="00827C63"/>
    <w:rsid w:val="00830293"/>
    <w:rsid w:val="0083039B"/>
    <w:rsid w:val="00830B21"/>
    <w:rsid w:val="00831418"/>
    <w:rsid w:val="00833591"/>
    <w:rsid w:val="00834AD2"/>
    <w:rsid w:val="00835319"/>
    <w:rsid w:val="00836209"/>
    <w:rsid w:val="00836FF6"/>
    <w:rsid w:val="008375C2"/>
    <w:rsid w:val="008376DF"/>
    <w:rsid w:val="00837914"/>
    <w:rsid w:val="0084008D"/>
    <w:rsid w:val="00840592"/>
    <w:rsid w:val="008425F5"/>
    <w:rsid w:val="00842D94"/>
    <w:rsid w:val="00843F52"/>
    <w:rsid w:val="00845FC1"/>
    <w:rsid w:val="008517A1"/>
    <w:rsid w:val="00852387"/>
    <w:rsid w:val="0085389F"/>
    <w:rsid w:val="008545B1"/>
    <w:rsid w:val="00855992"/>
    <w:rsid w:val="00856B09"/>
    <w:rsid w:val="00856D4E"/>
    <w:rsid w:val="00860102"/>
    <w:rsid w:val="0086183B"/>
    <w:rsid w:val="00862066"/>
    <w:rsid w:val="008624D9"/>
    <w:rsid w:val="00865108"/>
    <w:rsid w:val="0086626A"/>
    <w:rsid w:val="00866C50"/>
    <w:rsid w:val="00870FAC"/>
    <w:rsid w:val="00872EB2"/>
    <w:rsid w:val="00873922"/>
    <w:rsid w:val="00877381"/>
    <w:rsid w:val="008776D3"/>
    <w:rsid w:val="00877EC0"/>
    <w:rsid w:val="0088043C"/>
    <w:rsid w:val="0088097D"/>
    <w:rsid w:val="00882A14"/>
    <w:rsid w:val="0088324C"/>
    <w:rsid w:val="008833E3"/>
    <w:rsid w:val="008840D1"/>
    <w:rsid w:val="00885258"/>
    <w:rsid w:val="00886C7C"/>
    <w:rsid w:val="0088713F"/>
    <w:rsid w:val="008906C9"/>
    <w:rsid w:val="00890C71"/>
    <w:rsid w:val="00893B3D"/>
    <w:rsid w:val="00894D40"/>
    <w:rsid w:val="00895960"/>
    <w:rsid w:val="008A0894"/>
    <w:rsid w:val="008A14DD"/>
    <w:rsid w:val="008A3F21"/>
    <w:rsid w:val="008A4D81"/>
    <w:rsid w:val="008A5960"/>
    <w:rsid w:val="008A7595"/>
    <w:rsid w:val="008B13A5"/>
    <w:rsid w:val="008B297B"/>
    <w:rsid w:val="008B4E88"/>
    <w:rsid w:val="008B57DD"/>
    <w:rsid w:val="008C0B71"/>
    <w:rsid w:val="008C3276"/>
    <w:rsid w:val="008C3623"/>
    <w:rsid w:val="008C4006"/>
    <w:rsid w:val="008C44EF"/>
    <w:rsid w:val="008C5738"/>
    <w:rsid w:val="008C6DFC"/>
    <w:rsid w:val="008C711F"/>
    <w:rsid w:val="008D04F0"/>
    <w:rsid w:val="008D06F3"/>
    <w:rsid w:val="008D2B37"/>
    <w:rsid w:val="008D3FC9"/>
    <w:rsid w:val="008D687F"/>
    <w:rsid w:val="008D7223"/>
    <w:rsid w:val="008D73FB"/>
    <w:rsid w:val="008E12FF"/>
    <w:rsid w:val="008E2503"/>
    <w:rsid w:val="008E3129"/>
    <w:rsid w:val="008E31CD"/>
    <w:rsid w:val="008E65F1"/>
    <w:rsid w:val="008E670F"/>
    <w:rsid w:val="008E6774"/>
    <w:rsid w:val="008E7D8E"/>
    <w:rsid w:val="008F3500"/>
    <w:rsid w:val="008F6346"/>
    <w:rsid w:val="008F7860"/>
    <w:rsid w:val="00902418"/>
    <w:rsid w:val="009047AC"/>
    <w:rsid w:val="00904822"/>
    <w:rsid w:val="00904ED4"/>
    <w:rsid w:val="009059FA"/>
    <w:rsid w:val="0090623B"/>
    <w:rsid w:val="00906CC1"/>
    <w:rsid w:val="009077F1"/>
    <w:rsid w:val="009107D8"/>
    <w:rsid w:val="00911FEE"/>
    <w:rsid w:val="009123BD"/>
    <w:rsid w:val="0091299C"/>
    <w:rsid w:val="00912D77"/>
    <w:rsid w:val="00913976"/>
    <w:rsid w:val="00915129"/>
    <w:rsid w:val="009158FE"/>
    <w:rsid w:val="0091607B"/>
    <w:rsid w:val="00916555"/>
    <w:rsid w:val="00917E7F"/>
    <w:rsid w:val="0092170C"/>
    <w:rsid w:val="0092312D"/>
    <w:rsid w:val="00924E3C"/>
    <w:rsid w:val="00934080"/>
    <w:rsid w:val="00943165"/>
    <w:rsid w:val="00945AFC"/>
    <w:rsid w:val="00946054"/>
    <w:rsid w:val="00947528"/>
    <w:rsid w:val="00950824"/>
    <w:rsid w:val="00951F2F"/>
    <w:rsid w:val="009520ED"/>
    <w:rsid w:val="00952757"/>
    <w:rsid w:val="009533ED"/>
    <w:rsid w:val="00953EB2"/>
    <w:rsid w:val="0095416B"/>
    <w:rsid w:val="009553DC"/>
    <w:rsid w:val="009555D6"/>
    <w:rsid w:val="0095755A"/>
    <w:rsid w:val="00957A84"/>
    <w:rsid w:val="009612BB"/>
    <w:rsid w:val="00961B5E"/>
    <w:rsid w:val="0096224C"/>
    <w:rsid w:val="009634F9"/>
    <w:rsid w:val="009649B8"/>
    <w:rsid w:val="00965001"/>
    <w:rsid w:val="00965A10"/>
    <w:rsid w:val="0097063C"/>
    <w:rsid w:val="009707BA"/>
    <w:rsid w:val="0097122B"/>
    <w:rsid w:val="009729CF"/>
    <w:rsid w:val="00973626"/>
    <w:rsid w:val="00974C3E"/>
    <w:rsid w:val="00975D0F"/>
    <w:rsid w:val="00976098"/>
    <w:rsid w:val="00980273"/>
    <w:rsid w:val="0098142B"/>
    <w:rsid w:val="00981588"/>
    <w:rsid w:val="009815A2"/>
    <w:rsid w:val="00981E6D"/>
    <w:rsid w:val="0098318D"/>
    <w:rsid w:val="00983D67"/>
    <w:rsid w:val="009850AC"/>
    <w:rsid w:val="00985F56"/>
    <w:rsid w:val="009900E3"/>
    <w:rsid w:val="00991B51"/>
    <w:rsid w:val="00992CB1"/>
    <w:rsid w:val="00993374"/>
    <w:rsid w:val="00994825"/>
    <w:rsid w:val="009A1890"/>
    <w:rsid w:val="009A28E0"/>
    <w:rsid w:val="009A5A46"/>
    <w:rsid w:val="009A6022"/>
    <w:rsid w:val="009B01E6"/>
    <w:rsid w:val="009B031F"/>
    <w:rsid w:val="009B0B27"/>
    <w:rsid w:val="009B2891"/>
    <w:rsid w:val="009B352D"/>
    <w:rsid w:val="009B5F1A"/>
    <w:rsid w:val="009B6DD4"/>
    <w:rsid w:val="009C377F"/>
    <w:rsid w:val="009C6BB5"/>
    <w:rsid w:val="009C7E10"/>
    <w:rsid w:val="009C7F5B"/>
    <w:rsid w:val="009D0A3E"/>
    <w:rsid w:val="009D0BFA"/>
    <w:rsid w:val="009D1E79"/>
    <w:rsid w:val="009D2A5D"/>
    <w:rsid w:val="009D2C82"/>
    <w:rsid w:val="009D3300"/>
    <w:rsid w:val="009D6261"/>
    <w:rsid w:val="009D74A5"/>
    <w:rsid w:val="009E1129"/>
    <w:rsid w:val="009E22DD"/>
    <w:rsid w:val="009F07A0"/>
    <w:rsid w:val="009F13D9"/>
    <w:rsid w:val="009F1931"/>
    <w:rsid w:val="009F2495"/>
    <w:rsid w:val="009F570C"/>
    <w:rsid w:val="009F7C5F"/>
    <w:rsid w:val="00A0069F"/>
    <w:rsid w:val="00A022A4"/>
    <w:rsid w:val="00A022CF"/>
    <w:rsid w:val="00A025E5"/>
    <w:rsid w:val="00A03420"/>
    <w:rsid w:val="00A104CC"/>
    <w:rsid w:val="00A10752"/>
    <w:rsid w:val="00A10EFB"/>
    <w:rsid w:val="00A115A4"/>
    <w:rsid w:val="00A118C0"/>
    <w:rsid w:val="00A125C5"/>
    <w:rsid w:val="00A12D5C"/>
    <w:rsid w:val="00A12E4F"/>
    <w:rsid w:val="00A12F08"/>
    <w:rsid w:val="00A143D2"/>
    <w:rsid w:val="00A147FE"/>
    <w:rsid w:val="00A14D44"/>
    <w:rsid w:val="00A15F51"/>
    <w:rsid w:val="00A1785A"/>
    <w:rsid w:val="00A2403F"/>
    <w:rsid w:val="00A24892"/>
    <w:rsid w:val="00A27A09"/>
    <w:rsid w:val="00A27C96"/>
    <w:rsid w:val="00A30608"/>
    <w:rsid w:val="00A32876"/>
    <w:rsid w:val="00A37246"/>
    <w:rsid w:val="00A409A0"/>
    <w:rsid w:val="00A41639"/>
    <w:rsid w:val="00A41FC8"/>
    <w:rsid w:val="00A42A0F"/>
    <w:rsid w:val="00A42CFF"/>
    <w:rsid w:val="00A43B7F"/>
    <w:rsid w:val="00A47556"/>
    <w:rsid w:val="00A47C93"/>
    <w:rsid w:val="00A5039D"/>
    <w:rsid w:val="00A50CAF"/>
    <w:rsid w:val="00A50F32"/>
    <w:rsid w:val="00A601F6"/>
    <w:rsid w:val="00A6288C"/>
    <w:rsid w:val="00A62A8F"/>
    <w:rsid w:val="00A64069"/>
    <w:rsid w:val="00A6434E"/>
    <w:rsid w:val="00A64750"/>
    <w:rsid w:val="00A64A97"/>
    <w:rsid w:val="00A65EE7"/>
    <w:rsid w:val="00A65F11"/>
    <w:rsid w:val="00A6664A"/>
    <w:rsid w:val="00A66C3E"/>
    <w:rsid w:val="00A675DC"/>
    <w:rsid w:val="00A67C36"/>
    <w:rsid w:val="00A70133"/>
    <w:rsid w:val="00A709BE"/>
    <w:rsid w:val="00A714DA"/>
    <w:rsid w:val="00A71C67"/>
    <w:rsid w:val="00A71DA9"/>
    <w:rsid w:val="00A75A91"/>
    <w:rsid w:val="00A75FCC"/>
    <w:rsid w:val="00A763CF"/>
    <w:rsid w:val="00A773FB"/>
    <w:rsid w:val="00A821B2"/>
    <w:rsid w:val="00A856D6"/>
    <w:rsid w:val="00A85736"/>
    <w:rsid w:val="00A86486"/>
    <w:rsid w:val="00A91AF9"/>
    <w:rsid w:val="00A955B1"/>
    <w:rsid w:val="00A97077"/>
    <w:rsid w:val="00AA00CC"/>
    <w:rsid w:val="00AA1127"/>
    <w:rsid w:val="00AA3B45"/>
    <w:rsid w:val="00AA6AA3"/>
    <w:rsid w:val="00AA783B"/>
    <w:rsid w:val="00AB04AF"/>
    <w:rsid w:val="00AB06D5"/>
    <w:rsid w:val="00AB1508"/>
    <w:rsid w:val="00AB42E1"/>
    <w:rsid w:val="00AB5E18"/>
    <w:rsid w:val="00AB66FD"/>
    <w:rsid w:val="00AB742D"/>
    <w:rsid w:val="00AB7FDA"/>
    <w:rsid w:val="00AC18AD"/>
    <w:rsid w:val="00AC3CCD"/>
    <w:rsid w:val="00AC5843"/>
    <w:rsid w:val="00AC5C16"/>
    <w:rsid w:val="00AD0D23"/>
    <w:rsid w:val="00AD16A3"/>
    <w:rsid w:val="00AD1AF8"/>
    <w:rsid w:val="00AD4A25"/>
    <w:rsid w:val="00AD5E29"/>
    <w:rsid w:val="00AD6718"/>
    <w:rsid w:val="00AE23E4"/>
    <w:rsid w:val="00AE4849"/>
    <w:rsid w:val="00AF1AA5"/>
    <w:rsid w:val="00AF5951"/>
    <w:rsid w:val="00AF6377"/>
    <w:rsid w:val="00AF69B0"/>
    <w:rsid w:val="00AF6A0A"/>
    <w:rsid w:val="00AF7A68"/>
    <w:rsid w:val="00B002A7"/>
    <w:rsid w:val="00B02818"/>
    <w:rsid w:val="00B03092"/>
    <w:rsid w:val="00B05C59"/>
    <w:rsid w:val="00B061ED"/>
    <w:rsid w:val="00B06808"/>
    <w:rsid w:val="00B06A3E"/>
    <w:rsid w:val="00B06DC6"/>
    <w:rsid w:val="00B07C29"/>
    <w:rsid w:val="00B07E77"/>
    <w:rsid w:val="00B12124"/>
    <w:rsid w:val="00B1242D"/>
    <w:rsid w:val="00B130B2"/>
    <w:rsid w:val="00B13C21"/>
    <w:rsid w:val="00B1532A"/>
    <w:rsid w:val="00B16287"/>
    <w:rsid w:val="00B16C90"/>
    <w:rsid w:val="00B17141"/>
    <w:rsid w:val="00B24A9D"/>
    <w:rsid w:val="00B24CAD"/>
    <w:rsid w:val="00B265A4"/>
    <w:rsid w:val="00B311CE"/>
    <w:rsid w:val="00B31575"/>
    <w:rsid w:val="00B320A7"/>
    <w:rsid w:val="00B3325A"/>
    <w:rsid w:val="00B3362F"/>
    <w:rsid w:val="00B3716D"/>
    <w:rsid w:val="00B37F22"/>
    <w:rsid w:val="00B42105"/>
    <w:rsid w:val="00B42AED"/>
    <w:rsid w:val="00B43062"/>
    <w:rsid w:val="00B43798"/>
    <w:rsid w:val="00B46086"/>
    <w:rsid w:val="00B46EDD"/>
    <w:rsid w:val="00B4770F"/>
    <w:rsid w:val="00B47B32"/>
    <w:rsid w:val="00B52CA6"/>
    <w:rsid w:val="00B52E08"/>
    <w:rsid w:val="00B54252"/>
    <w:rsid w:val="00B5432C"/>
    <w:rsid w:val="00B553F0"/>
    <w:rsid w:val="00B55BF7"/>
    <w:rsid w:val="00B56765"/>
    <w:rsid w:val="00B646D6"/>
    <w:rsid w:val="00B64F18"/>
    <w:rsid w:val="00B6567B"/>
    <w:rsid w:val="00B668A6"/>
    <w:rsid w:val="00B67EFA"/>
    <w:rsid w:val="00B7026A"/>
    <w:rsid w:val="00B72A69"/>
    <w:rsid w:val="00B75EFE"/>
    <w:rsid w:val="00B763E2"/>
    <w:rsid w:val="00B76642"/>
    <w:rsid w:val="00B80582"/>
    <w:rsid w:val="00B807FB"/>
    <w:rsid w:val="00B81E13"/>
    <w:rsid w:val="00B835ED"/>
    <w:rsid w:val="00B838FF"/>
    <w:rsid w:val="00B8547D"/>
    <w:rsid w:val="00B90898"/>
    <w:rsid w:val="00B90BD6"/>
    <w:rsid w:val="00B91EC6"/>
    <w:rsid w:val="00B92B3B"/>
    <w:rsid w:val="00B96F9D"/>
    <w:rsid w:val="00BA06CB"/>
    <w:rsid w:val="00BA14AE"/>
    <w:rsid w:val="00BA1CC3"/>
    <w:rsid w:val="00BA1D66"/>
    <w:rsid w:val="00BA32BF"/>
    <w:rsid w:val="00BA5C8A"/>
    <w:rsid w:val="00BA6D88"/>
    <w:rsid w:val="00BB2B81"/>
    <w:rsid w:val="00BC02B5"/>
    <w:rsid w:val="00BC10E3"/>
    <w:rsid w:val="00BC23AD"/>
    <w:rsid w:val="00BC3EC8"/>
    <w:rsid w:val="00BC4450"/>
    <w:rsid w:val="00BC6F44"/>
    <w:rsid w:val="00BC7822"/>
    <w:rsid w:val="00BD04B5"/>
    <w:rsid w:val="00BD0709"/>
    <w:rsid w:val="00BD13A8"/>
    <w:rsid w:val="00BD41D6"/>
    <w:rsid w:val="00BD4900"/>
    <w:rsid w:val="00BD6DF7"/>
    <w:rsid w:val="00BE0F6E"/>
    <w:rsid w:val="00BE285A"/>
    <w:rsid w:val="00BE749B"/>
    <w:rsid w:val="00BF1101"/>
    <w:rsid w:val="00BF3156"/>
    <w:rsid w:val="00BF31B1"/>
    <w:rsid w:val="00BF6655"/>
    <w:rsid w:val="00C002F7"/>
    <w:rsid w:val="00C00735"/>
    <w:rsid w:val="00C00A60"/>
    <w:rsid w:val="00C015DA"/>
    <w:rsid w:val="00C03A70"/>
    <w:rsid w:val="00C04269"/>
    <w:rsid w:val="00C0502C"/>
    <w:rsid w:val="00C05428"/>
    <w:rsid w:val="00C11638"/>
    <w:rsid w:val="00C11799"/>
    <w:rsid w:val="00C13384"/>
    <w:rsid w:val="00C15E9A"/>
    <w:rsid w:val="00C21EAC"/>
    <w:rsid w:val="00C22B68"/>
    <w:rsid w:val="00C24DBC"/>
    <w:rsid w:val="00C250D5"/>
    <w:rsid w:val="00C26A37"/>
    <w:rsid w:val="00C26C02"/>
    <w:rsid w:val="00C2741B"/>
    <w:rsid w:val="00C30172"/>
    <w:rsid w:val="00C30A7E"/>
    <w:rsid w:val="00C332C7"/>
    <w:rsid w:val="00C337DD"/>
    <w:rsid w:val="00C33811"/>
    <w:rsid w:val="00C34C6A"/>
    <w:rsid w:val="00C368B3"/>
    <w:rsid w:val="00C36EF2"/>
    <w:rsid w:val="00C40216"/>
    <w:rsid w:val="00C40B93"/>
    <w:rsid w:val="00C417F8"/>
    <w:rsid w:val="00C42A4D"/>
    <w:rsid w:val="00C43EFA"/>
    <w:rsid w:val="00C47665"/>
    <w:rsid w:val="00C47BD5"/>
    <w:rsid w:val="00C47F8D"/>
    <w:rsid w:val="00C51077"/>
    <w:rsid w:val="00C5172A"/>
    <w:rsid w:val="00C524A1"/>
    <w:rsid w:val="00C52A2B"/>
    <w:rsid w:val="00C56C51"/>
    <w:rsid w:val="00C575E8"/>
    <w:rsid w:val="00C619F9"/>
    <w:rsid w:val="00C65336"/>
    <w:rsid w:val="00C66C65"/>
    <w:rsid w:val="00C67701"/>
    <w:rsid w:val="00C67BBD"/>
    <w:rsid w:val="00C7045F"/>
    <w:rsid w:val="00C70988"/>
    <w:rsid w:val="00C70F73"/>
    <w:rsid w:val="00C7104A"/>
    <w:rsid w:val="00C71A97"/>
    <w:rsid w:val="00C72815"/>
    <w:rsid w:val="00C73B15"/>
    <w:rsid w:val="00C74F6C"/>
    <w:rsid w:val="00C76AD1"/>
    <w:rsid w:val="00C8136C"/>
    <w:rsid w:val="00C81391"/>
    <w:rsid w:val="00C8213A"/>
    <w:rsid w:val="00C821BE"/>
    <w:rsid w:val="00C828D5"/>
    <w:rsid w:val="00C82BDF"/>
    <w:rsid w:val="00C82C3F"/>
    <w:rsid w:val="00C847CA"/>
    <w:rsid w:val="00C84E2D"/>
    <w:rsid w:val="00C860B5"/>
    <w:rsid w:val="00C86DBE"/>
    <w:rsid w:val="00C92898"/>
    <w:rsid w:val="00C92F84"/>
    <w:rsid w:val="00C9589A"/>
    <w:rsid w:val="00C96C74"/>
    <w:rsid w:val="00CA1265"/>
    <w:rsid w:val="00CA4EC8"/>
    <w:rsid w:val="00CA6535"/>
    <w:rsid w:val="00CB01E9"/>
    <w:rsid w:val="00CB122D"/>
    <w:rsid w:val="00CC0FFA"/>
    <w:rsid w:val="00CC2F8B"/>
    <w:rsid w:val="00CC3706"/>
    <w:rsid w:val="00CD15CE"/>
    <w:rsid w:val="00CD1731"/>
    <w:rsid w:val="00CD1E28"/>
    <w:rsid w:val="00CD3731"/>
    <w:rsid w:val="00CD4131"/>
    <w:rsid w:val="00CD4A04"/>
    <w:rsid w:val="00CD54EE"/>
    <w:rsid w:val="00CD6C61"/>
    <w:rsid w:val="00CD713C"/>
    <w:rsid w:val="00CD7165"/>
    <w:rsid w:val="00CD77A3"/>
    <w:rsid w:val="00CE23FA"/>
    <w:rsid w:val="00CE5659"/>
    <w:rsid w:val="00CE744F"/>
    <w:rsid w:val="00CE7514"/>
    <w:rsid w:val="00CF14DA"/>
    <w:rsid w:val="00CF2C33"/>
    <w:rsid w:val="00CF2FA8"/>
    <w:rsid w:val="00CF3203"/>
    <w:rsid w:val="00CF4543"/>
    <w:rsid w:val="00CF6D3C"/>
    <w:rsid w:val="00D04561"/>
    <w:rsid w:val="00D04B0B"/>
    <w:rsid w:val="00D07595"/>
    <w:rsid w:val="00D10453"/>
    <w:rsid w:val="00D129CA"/>
    <w:rsid w:val="00D14784"/>
    <w:rsid w:val="00D150A8"/>
    <w:rsid w:val="00D16C55"/>
    <w:rsid w:val="00D2046D"/>
    <w:rsid w:val="00D22E09"/>
    <w:rsid w:val="00D23596"/>
    <w:rsid w:val="00D248DE"/>
    <w:rsid w:val="00D3530F"/>
    <w:rsid w:val="00D36063"/>
    <w:rsid w:val="00D36BD6"/>
    <w:rsid w:val="00D37CDA"/>
    <w:rsid w:val="00D4152B"/>
    <w:rsid w:val="00D4298C"/>
    <w:rsid w:val="00D42E59"/>
    <w:rsid w:val="00D44757"/>
    <w:rsid w:val="00D44FB3"/>
    <w:rsid w:val="00D45CE4"/>
    <w:rsid w:val="00D46399"/>
    <w:rsid w:val="00D4686C"/>
    <w:rsid w:val="00D4688A"/>
    <w:rsid w:val="00D47A15"/>
    <w:rsid w:val="00D55188"/>
    <w:rsid w:val="00D55D14"/>
    <w:rsid w:val="00D60321"/>
    <w:rsid w:val="00D677F5"/>
    <w:rsid w:val="00D67E18"/>
    <w:rsid w:val="00D7015E"/>
    <w:rsid w:val="00D70C28"/>
    <w:rsid w:val="00D72FDC"/>
    <w:rsid w:val="00D75644"/>
    <w:rsid w:val="00D75B41"/>
    <w:rsid w:val="00D76AF0"/>
    <w:rsid w:val="00D81671"/>
    <w:rsid w:val="00D837A6"/>
    <w:rsid w:val="00D8542D"/>
    <w:rsid w:val="00D86EAD"/>
    <w:rsid w:val="00D903A3"/>
    <w:rsid w:val="00D90944"/>
    <w:rsid w:val="00D931D3"/>
    <w:rsid w:val="00D95AD2"/>
    <w:rsid w:val="00D95B20"/>
    <w:rsid w:val="00D95EBE"/>
    <w:rsid w:val="00D96DB8"/>
    <w:rsid w:val="00DA1DED"/>
    <w:rsid w:val="00DA4614"/>
    <w:rsid w:val="00DA66B2"/>
    <w:rsid w:val="00DA73F1"/>
    <w:rsid w:val="00DB0C77"/>
    <w:rsid w:val="00DB19EC"/>
    <w:rsid w:val="00DB25D9"/>
    <w:rsid w:val="00DB4636"/>
    <w:rsid w:val="00DB69B4"/>
    <w:rsid w:val="00DB7157"/>
    <w:rsid w:val="00DB72B5"/>
    <w:rsid w:val="00DB7304"/>
    <w:rsid w:val="00DB76DA"/>
    <w:rsid w:val="00DC0505"/>
    <w:rsid w:val="00DC1EA7"/>
    <w:rsid w:val="00DC286C"/>
    <w:rsid w:val="00DC42C5"/>
    <w:rsid w:val="00DC5F5E"/>
    <w:rsid w:val="00DC6A71"/>
    <w:rsid w:val="00DC6F40"/>
    <w:rsid w:val="00DD1511"/>
    <w:rsid w:val="00DD39C1"/>
    <w:rsid w:val="00DD6366"/>
    <w:rsid w:val="00DD6D79"/>
    <w:rsid w:val="00DD7552"/>
    <w:rsid w:val="00DE0ACE"/>
    <w:rsid w:val="00DE0EFC"/>
    <w:rsid w:val="00DE5B46"/>
    <w:rsid w:val="00DE7473"/>
    <w:rsid w:val="00DF33A2"/>
    <w:rsid w:val="00DF39B8"/>
    <w:rsid w:val="00DF3C18"/>
    <w:rsid w:val="00DF7647"/>
    <w:rsid w:val="00E019D6"/>
    <w:rsid w:val="00E0357D"/>
    <w:rsid w:val="00E04436"/>
    <w:rsid w:val="00E06AE9"/>
    <w:rsid w:val="00E11D68"/>
    <w:rsid w:val="00E11DEB"/>
    <w:rsid w:val="00E11F3F"/>
    <w:rsid w:val="00E129BE"/>
    <w:rsid w:val="00E146DD"/>
    <w:rsid w:val="00E164E7"/>
    <w:rsid w:val="00E207F3"/>
    <w:rsid w:val="00E23DA3"/>
    <w:rsid w:val="00E24EC2"/>
    <w:rsid w:val="00E25EDB"/>
    <w:rsid w:val="00E26DDC"/>
    <w:rsid w:val="00E2780E"/>
    <w:rsid w:val="00E3001C"/>
    <w:rsid w:val="00E31D96"/>
    <w:rsid w:val="00E32077"/>
    <w:rsid w:val="00E33F54"/>
    <w:rsid w:val="00E405C4"/>
    <w:rsid w:val="00E410F8"/>
    <w:rsid w:val="00E4183C"/>
    <w:rsid w:val="00E42FEB"/>
    <w:rsid w:val="00E4306F"/>
    <w:rsid w:val="00E478EC"/>
    <w:rsid w:val="00E5008A"/>
    <w:rsid w:val="00E508F1"/>
    <w:rsid w:val="00E52F3E"/>
    <w:rsid w:val="00E53043"/>
    <w:rsid w:val="00E54C8F"/>
    <w:rsid w:val="00E55B32"/>
    <w:rsid w:val="00E57509"/>
    <w:rsid w:val="00E57639"/>
    <w:rsid w:val="00E615D0"/>
    <w:rsid w:val="00E649D6"/>
    <w:rsid w:val="00E665CC"/>
    <w:rsid w:val="00E66A55"/>
    <w:rsid w:val="00E67C77"/>
    <w:rsid w:val="00E7163F"/>
    <w:rsid w:val="00E72492"/>
    <w:rsid w:val="00E7269F"/>
    <w:rsid w:val="00E73583"/>
    <w:rsid w:val="00E75DAA"/>
    <w:rsid w:val="00E75EA2"/>
    <w:rsid w:val="00E7644C"/>
    <w:rsid w:val="00E809FA"/>
    <w:rsid w:val="00E81590"/>
    <w:rsid w:val="00E81B14"/>
    <w:rsid w:val="00E81BA6"/>
    <w:rsid w:val="00E82474"/>
    <w:rsid w:val="00E84236"/>
    <w:rsid w:val="00E84700"/>
    <w:rsid w:val="00E90C90"/>
    <w:rsid w:val="00E9123F"/>
    <w:rsid w:val="00E9224B"/>
    <w:rsid w:val="00E92E4C"/>
    <w:rsid w:val="00E9368B"/>
    <w:rsid w:val="00E974CC"/>
    <w:rsid w:val="00EA5066"/>
    <w:rsid w:val="00EB2659"/>
    <w:rsid w:val="00EB4DDE"/>
    <w:rsid w:val="00EB4E6A"/>
    <w:rsid w:val="00EB4FF3"/>
    <w:rsid w:val="00EB57BC"/>
    <w:rsid w:val="00EB5CB5"/>
    <w:rsid w:val="00EB697C"/>
    <w:rsid w:val="00EB70C3"/>
    <w:rsid w:val="00EB72EC"/>
    <w:rsid w:val="00EB7873"/>
    <w:rsid w:val="00EC008F"/>
    <w:rsid w:val="00EC3138"/>
    <w:rsid w:val="00EC38EF"/>
    <w:rsid w:val="00EC3977"/>
    <w:rsid w:val="00EC7418"/>
    <w:rsid w:val="00ED04FA"/>
    <w:rsid w:val="00ED0C9B"/>
    <w:rsid w:val="00ED0F10"/>
    <w:rsid w:val="00ED1BFE"/>
    <w:rsid w:val="00ED5911"/>
    <w:rsid w:val="00ED7119"/>
    <w:rsid w:val="00ED744D"/>
    <w:rsid w:val="00ED7C23"/>
    <w:rsid w:val="00ED7E82"/>
    <w:rsid w:val="00EE20C4"/>
    <w:rsid w:val="00EE2456"/>
    <w:rsid w:val="00EE29AC"/>
    <w:rsid w:val="00EE4972"/>
    <w:rsid w:val="00EE4D23"/>
    <w:rsid w:val="00EE67CB"/>
    <w:rsid w:val="00EE7D80"/>
    <w:rsid w:val="00EF0C73"/>
    <w:rsid w:val="00EF1689"/>
    <w:rsid w:val="00EF1D42"/>
    <w:rsid w:val="00EF4365"/>
    <w:rsid w:val="00EF4D7E"/>
    <w:rsid w:val="00EF5E95"/>
    <w:rsid w:val="00EF7388"/>
    <w:rsid w:val="00EF75B5"/>
    <w:rsid w:val="00EF7C3D"/>
    <w:rsid w:val="00F06D2C"/>
    <w:rsid w:val="00F06D30"/>
    <w:rsid w:val="00F100E2"/>
    <w:rsid w:val="00F10A68"/>
    <w:rsid w:val="00F13057"/>
    <w:rsid w:val="00F1360A"/>
    <w:rsid w:val="00F16209"/>
    <w:rsid w:val="00F16486"/>
    <w:rsid w:val="00F17E96"/>
    <w:rsid w:val="00F20065"/>
    <w:rsid w:val="00F237D8"/>
    <w:rsid w:val="00F240BB"/>
    <w:rsid w:val="00F246C8"/>
    <w:rsid w:val="00F2545B"/>
    <w:rsid w:val="00F26D36"/>
    <w:rsid w:val="00F30C04"/>
    <w:rsid w:val="00F33E88"/>
    <w:rsid w:val="00F35EC5"/>
    <w:rsid w:val="00F40A83"/>
    <w:rsid w:val="00F42922"/>
    <w:rsid w:val="00F445BC"/>
    <w:rsid w:val="00F46724"/>
    <w:rsid w:val="00F51487"/>
    <w:rsid w:val="00F531FA"/>
    <w:rsid w:val="00F537AD"/>
    <w:rsid w:val="00F56C29"/>
    <w:rsid w:val="00F5780A"/>
    <w:rsid w:val="00F57FED"/>
    <w:rsid w:val="00F62B2A"/>
    <w:rsid w:val="00F63717"/>
    <w:rsid w:val="00F65D99"/>
    <w:rsid w:val="00F66C2A"/>
    <w:rsid w:val="00F7012E"/>
    <w:rsid w:val="00F70367"/>
    <w:rsid w:val="00F71693"/>
    <w:rsid w:val="00F7229E"/>
    <w:rsid w:val="00F7283A"/>
    <w:rsid w:val="00F733B5"/>
    <w:rsid w:val="00F73C84"/>
    <w:rsid w:val="00F77D6B"/>
    <w:rsid w:val="00F87097"/>
    <w:rsid w:val="00F877F7"/>
    <w:rsid w:val="00F9019F"/>
    <w:rsid w:val="00F907E8"/>
    <w:rsid w:val="00F92026"/>
    <w:rsid w:val="00F925A2"/>
    <w:rsid w:val="00F92DF5"/>
    <w:rsid w:val="00F954BC"/>
    <w:rsid w:val="00F9576C"/>
    <w:rsid w:val="00F968D1"/>
    <w:rsid w:val="00F96EB8"/>
    <w:rsid w:val="00FA161D"/>
    <w:rsid w:val="00FA1EE9"/>
    <w:rsid w:val="00FA5A53"/>
    <w:rsid w:val="00FB07D0"/>
    <w:rsid w:val="00FB2944"/>
    <w:rsid w:val="00FB3433"/>
    <w:rsid w:val="00FB365D"/>
    <w:rsid w:val="00FB5E44"/>
    <w:rsid w:val="00FB688E"/>
    <w:rsid w:val="00FC06C9"/>
    <w:rsid w:val="00FC355F"/>
    <w:rsid w:val="00FC3706"/>
    <w:rsid w:val="00FC3BCA"/>
    <w:rsid w:val="00FC5732"/>
    <w:rsid w:val="00FC57A1"/>
    <w:rsid w:val="00FC5CE2"/>
    <w:rsid w:val="00FC7B78"/>
    <w:rsid w:val="00FD09FB"/>
    <w:rsid w:val="00FD13E2"/>
    <w:rsid w:val="00FD52DD"/>
    <w:rsid w:val="00FD6ADB"/>
    <w:rsid w:val="00FD7406"/>
    <w:rsid w:val="00FD7C0E"/>
    <w:rsid w:val="00FE3534"/>
    <w:rsid w:val="00FE5E23"/>
    <w:rsid w:val="00FE6514"/>
    <w:rsid w:val="00FE6CE1"/>
    <w:rsid w:val="00FE7163"/>
    <w:rsid w:val="00FE7FD7"/>
    <w:rsid w:val="00FF14CF"/>
    <w:rsid w:val="00FF1506"/>
    <w:rsid w:val="00FF1A89"/>
    <w:rsid w:val="00FF280F"/>
    <w:rsid w:val="00FF3F76"/>
    <w:rsid w:val="00FF424D"/>
    <w:rsid w:val="00FF68BC"/>
    <w:rsid w:val="00FF6E5A"/>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0A796DBB"/>
  <w15:docId w15:val="{5BC05EAE-05C5-41B6-8EA3-1E26116A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63300"/>
    <w:rPr>
      <w:sz w:val="24"/>
      <w:szCs w:val="24"/>
    </w:rPr>
  </w:style>
  <w:style w:type="paragraph" w:styleId="Naslov1">
    <w:name w:val="heading 1"/>
    <w:aliases w:val="NASLOV"/>
    <w:basedOn w:val="Navaden"/>
    <w:next w:val="Navaden"/>
    <w:link w:val="Naslov1Znak"/>
    <w:autoRedefine/>
    <w:uiPriority w:val="9"/>
    <w:qFormat/>
    <w:rsid w:val="007571F8"/>
    <w:pPr>
      <w:keepNext/>
      <w:keepLines/>
      <w:numPr>
        <w:numId w:val="1"/>
      </w:numPr>
      <w:spacing w:line="260" w:lineRule="atLeast"/>
      <w:ind w:left="432"/>
      <w:jc w:val="both"/>
      <w:outlineLvl w:val="0"/>
    </w:pPr>
    <w:rPr>
      <w:rFonts w:ascii="Arial" w:hAnsi="Arial" w:cs="Arial"/>
      <w:b/>
      <w:kern w:val="32"/>
      <w:sz w:val="28"/>
      <w:szCs w:val="32"/>
    </w:rPr>
  </w:style>
  <w:style w:type="paragraph" w:styleId="Naslov2">
    <w:name w:val="heading 2"/>
    <w:basedOn w:val="Navaden"/>
    <w:next w:val="Navaden"/>
    <w:link w:val="Naslov2Znak"/>
    <w:uiPriority w:val="9"/>
    <w:unhideWhenUsed/>
    <w:qFormat/>
    <w:rsid w:val="00B320A7"/>
    <w:pPr>
      <w:keepNext/>
      <w:keepLines/>
      <w:spacing w:before="200"/>
      <w:ind w:left="576" w:hanging="576"/>
      <w:outlineLvl w:val="1"/>
    </w:pPr>
    <w:rPr>
      <w:rFonts w:ascii="Arial" w:eastAsiaTheme="majorEastAsia" w:hAnsi="Arial" w:cstheme="majorBidi"/>
      <w:b/>
      <w:bCs/>
      <w:sz w:val="16"/>
      <w:szCs w:val="26"/>
    </w:rPr>
  </w:style>
  <w:style w:type="paragraph" w:styleId="Naslov3">
    <w:name w:val="heading 3"/>
    <w:basedOn w:val="Navaden"/>
    <w:next w:val="Navaden"/>
    <w:link w:val="Naslov3Znak"/>
    <w:uiPriority w:val="9"/>
    <w:unhideWhenUsed/>
    <w:qFormat/>
    <w:rsid w:val="00CA1265"/>
    <w:pPr>
      <w:keepNext/>
      <w:keepLines/>
      <w:spacing w:before="200"/>
      <w:ind w:left="720" w:hanging="720"/>
      <w:outlineLvl w:val="2"/>
    </w:pPr>
    <w:rPr>
      <w:rFonts w:ascii="Arial" w:eastAsiaTheme="majorEastAsia" w:hAnsi="Arial" w:cstheme="majorBidi"/>
      <w:b/>
      <w:bCs/>
      <w:sz w:val="22"/>
    </w:rPr>
  </w:style>
  <w:style w:type="paragraph" w:styleId="Naslov4">
    <w:name w:val="heading 4"/>
    <w:basedOn w:val="Navaden"/>
    <w:next w:val="Navaden"/>
    <w:link w:val="Naslov4Znak"/>
    <w:uiPriority w:val="9"/>
    <w:semiHidden/>
    <w:unhideWhenUsed/>
    <w:qFormat/>
    <w:rsid w:val="001B62CE"/>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1B62CE"/>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1B62CE"/>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1B62CE"/>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1B62CE"/>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1B62CE"/>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2Znak">
    <w:name w:val="Naslov 2 Znak"/>
    <w:basedOn w:val="Privzetapisavaodstavka"/>
    <w:link w:val="Naslov2"/>
    <w:uiPriority w:val="9"/>
    <w:rsid w:val="00B320A7"/>
    <w:rPr>
      <w:rFonts w:ascii="Arial" w:eastAsiaTheme="majorEastAsia" w:hAnsi="Arial" w:cstheme="majorBidi"/>
      <w:b/>
      <w:bCs/>
      <w:noProof/>
      <w:sz w:val="16"/>
      <w:szCs w:val="26"/>
    </w:rPr>
  </w:style>
  <w:style w:type="character" w:customStyle="1" w:styleId="Naslov3Znak">
    <w:name w:val="Naslov 3 Znak"/>
    <w:basedOn w:val="Privzetapisavaodstavka"/>
    <w:link w:val="Naslov3"/>
    <w:uiPriority w:val="9"/>
    <w:rsid w:val="00CA1265"/>
    <w:rPr>
      <w:rFonts w:ascii="Arial" w:eastAsiaTheme="majorEastAsia" w:hAnsi="Arial" w:cstheme="majorBidi"/>
      <w:b/>
      <w:bCs/>
      <w:noProof/>
      <w:sz w:val="22"/>
      <w:szCs w:val="24"/>
    </w:rPr>
  </w:style>
  <w:style w:type="character" w:customStyle="1" w:styleId="Naslov4Znak">
    <w:name w:val="Naslov 4 Znak"/>
    <w:basedOn w:val="Privzetapisavaodstavka"/>
    <w:link w:val="Naslov4"/>
    <w:uiPriority w:val="9"/>
    <w:semiHidden/>
    <w:rsid w:val="001B62CE"/>
    <w:rPr>
      <w:rFonts w:asciiTheme="majorHAnsi" w:eastAsiaTheme="majorEastAsia" w:hAnsiTheme="majorHAnsi" w:cstheme="majorBidi"/>
      <w:b/>
      <w:bCs/>
      <w:i/>
      <w:iCs/>
      <w:noProof/>
      <w:color w:val="4F81BD" w:themeColor="accent1"/>
      <w:sz w:val="24"/>
      <w:szCs w:val="24"/>
    </w:rPr>
  </w:style>
  <w:style w:type="character" w:customStyle="1" w:styleId="Naslov5Znak">
    <w:name w:val="Naslov 5 Znak"/>
    <w:basedOn w:val="Privzetapisavaodstavka"/>
    <w:link w:val="Naslov5"/>
    <w:uiPriority w:val="9"/>
    <w:semiHidden/>
    <w:rsid w:val="001B62CE"/>
    <w:rPr>
      <w:rFonts w:asciiTheme="majorHAnsi" w:eastAsiaTheme="majorEastAsia" w:hAnsiTheme="majorHAnsi" w:cstheme="majorBidi"/>
      <w:noProof/>
      <w:color w:val="243F60" w:themeColor="accent1" w:themeShade="7F"/>
      <w:sz w:val="24"/>
      <w:szCs w:val="24"/>
    </w:rPr>
  </w:style>
  <w:style w:type="character" w:customStyle="1" w:styleId="Naslov6Znak">
    <w:name w:val="Naslov 6 Znak"/>
    <w:basedOn w:val="Privzetapisavaodstavka"/>
    <w:link w:val="Naslov6"/>
    <w:uiPriority w:val="9"/>
    <w:semiHidden/>
    <w:rsid w:val="001B62CE"/>
    <w:rPr>
      <w:rFonts w:asciiTheme="majorHAnsi" w:eastAsiaTheme="majorEastAsia" w:hAnsiTheme="majorHAnsi" w:cstheme="majorBidi"/>
      <w:i/>
      <w:iCs/>
      <w:noProof/>
      <w:color w:val="243F60" w:themeColor="accent1" w:themeShade="7F"/>
      <w:sz w:val="24"/>
      <w:szCs w:val="24"/>
    </w:rPr>
  </w:style>
  <w:style w:type="character" w:customStyle="1" w:styleId="Naslov7Znak">
    <w:name w:val="Naslov 7 Znak"/>
    <w:basedOn w:val="Privzetapisavaodstavka"/>
    <w:link w:val="Naslov7"/>
    <w:uiPriority w:val="9"/>
    <w:semiHidden/>
    <w:rsid w:val="001B62CE"/>
    <w:rPr>
      <w:rFonts w:asciiTheme="majorHAnsi" w:eastAsiaTheme="majorEastAsia" w:hAnsiTheme="majorHAnsi" w:cstheme="majorBidi"/>
      <w:i/>
      <w:iCs/>
      <w:noProof/>
      <w:color w:val="404040" w:themeColor="text1" w:themeTint="BF"/>
      <w:sz w:val="24"/>
      <w:szCs w:val="24"/>
    </w:rPr>
  </w:style>
  <w:style w:type="character" w:customStyle="1" w:styleId="Naslov8Znak">
    <w:name w:val="Naslov 8 Znak"/>
    <w:basedOn w:val="Privzetapisavaodstavka"/>
    <w:link w:val="Naslov8"/>
    <w:uiPriority w:val="9"/>
    <w:semiHidden/>
    <w:rsid w:val="001B62CE"/>
    <w:rPr>
      <w:rFonts w:asciiTheme="majorHAnsi" w:eastAsiaTheme="majorEastAsia" w:hAnsiTheme="majorHAnsi" w:cstheme="majorBidi"/>
      <w:noProof/>
      <w:color w:val="404040" w:themeColor="text1" w:themeTint="BF"/>
    </w:rPr>
  </w:style>
  <w:style w:type="character" w:customStyle="1" w:styleId="Naslov9Znak">
    <w:name w:val="Naslov 9 Znak"/>
    <w:basedOn w:val="Privzetapisavaodstavka"/>
    <w:link w:val="Naslov9"/>
    <w:uiPriority w:val="9"/>
    <w:semiHidden/>
    <w:rsid w:val="001B62CE"/>
    <w:rPr>
      <w:rFonts w:asciiTheme="majorHAnsi" w:eastAsiaTheme="majorEastAsia" w:hAnsiTheme="majorHAnsi" w:cstheme="majorBidi"/>
      <w:i/>
      <w:iCs/>
      <w:noProof/>
      <w:color w:val="404040" w:themeColor="text1" w:themeTint="BF"/>
    </w:rPr>
  </w:style>
  <w:style w:type="character" w:customStyle="1" w:styleId="GlavaZnak">
    <w:name w:val="Glava Znak"/>
    <w:basedOn w:val="Privzetapisavaodstavka"/>
    <w:link w:val="Glava"/>
    <w:rsid w:val="001B62CE"/>
    <w:rPr>
      <w:rFonts w:ascii="Arial" w:hAnsi="Arial"/>
      <w:szCs w:val="24"/>
      <w:lang w:val="en-US" w:eastAsia="en-US"/>
    </w:rPr>
  </w:style>
  <w:style w:type="paragraph" w:styleId="Kazalovsebine1">
    <w:name w:val="toc 1"/>
    <w:basedOn w:val="Navaden"/>
    <w:next w:val="Navaden"/>
    <w:autoRedefine/>
    <w:uiPriority w:val="39"/>
    <w:rsid w:val="001B62CE"/>
  </w:style>
  <w:style w:type="character" w:styleId="Pripombasklic">
    <w:name w:val="annotation reference"/>
    <w:uiPriority w:val="99"/>
    <w:rsid w:val="001B62CE"/>
    <w:rPr>
      <w:sz w:val="16"/>
      <w:szCs w:val="16"/>
    </w:rPr>
  </w:style>
  <w:style w:type="paragraph" w:styleId="Pripombabesedilo">
    <w:name w:val="annotation text"/>
    <w:basedOn w:val="Navaden"/>
    <w:link w:val="PripombabesediloZnak"/>
    <w:rsid w:val="001B62CE"/>
    <w:rPr>
      <w:sz w:val="20"/>
      <w:szCs w:val="20"/>
      <w:lang w:val="x-none" w:eastAsia="x-none"/>
    </w:rPr>
  </w:style>
  <w:style w:type="character" w:customStyle="1" w:styleId="PripombabesediloZnak">
    <w:name w:val="Pripomba – besedilo Znak"/>
    <w:basedOn w:val="Privzetapisavaodstavka"/>
    <w:link w:val="Pripombabesedilo"/>
    <w:rsid w:val="001B62CE"/>
    <w:rPr>
      <w:noProof/>
      <w:lang w:val="x-none" w:eastAsia="x-none"/>
    </w:rPr>
  </w:style>
  <w:style w:type="paragraph" w:styleId="Kazalovsebine2">
    <w:name w:val="toc 2"/>
    <w:basedOn w:val="Navaden"/>
    <w:next w:val="Navaden"/>
    <w:autoRedefine/>
    <w:uiPriority w:val="39"/>
    <w:rsid w:val="001B62CE"/>
    <w:pPr>
      <w:ind w:left="240"/>
    </w:pPr>
    <w:rPr>
      <w:rFonts w:ascii="Arial" w:hAnsi="Arial"/>
    </w:rPr>
  </w:style>
  <w:style w:type="paragraph" w:styleId="Kazalovsebine3">
    <w:name w:val="toc 3"/>
    <w:basedOn w:val="Navaden"/>
    <w:next w:val="Navaden"/>
    <w:autoRedefine/>
    <w:uiPriority w:val="39"/>
    <w:rsid w:val="00310306"/>
    <w:pPr>
      <w:tabs>
        <w:tab w:val="left" w:pos="1320"/>
        <w:tab w:val="right" w:leader="dot" w:pos="8488"/>
      </w:tabs>
      <w:ind w:left="480"/>
    </w:pPr>
    <w:rPr>
      <w:rFonts w:ascii="Arial" w:eastAsiaTheme="majorEastAsia" w:hAnsi="Arial" w:cs="Arial"/>
      <w:sz w:val="20"/>
      <w:szCs w:val="20"/>
    </w:rPr>
  </w:style>
  <w:style w:type="character" w:customStyle="1" w:styleId="Naslov1Znak">
    <w:name w:val="Naslov 1 Znak"/>
    <w:aliases w:val="NASLOV Znak"/>
    <w:basedOn w:val="Privzetapisavaodstavka"/>
    <w:link w:val="Naslov1"/>
    <w:uiPriority w:val="9"/>
    <w:rsid w:val="007571F8"/>
    <w:rPr>
      <w:rFonts w:ascii="Arial" w:hAnsi="Arial" w:cs="Arial"/>
      <w:b/>
      <w:noProof/>
      <w:kern w:val="32"/>
      <w:sz w:val="28"/>
      <w:szCs w:val="32"/>
    </w:rPr>
  </w:style>
  <w:style w:type="paragraph" w:styleId="Odstavekseznama">
    <w:name w:val="List Paragraph"/>
    <w:aliases w:val="Table of contents numbered,Bullets1,Citation List,Resume Title,Graphic,List Paragraph1,List Paragraph Char Char,Heading 2_sj,Report Para,heading 4,Ha,Colorful List - Accent 11,Paragraph,Bullet EY,List Paragraph2,ERP-List Paragraph"/>
    <w:basedOn w:val="Navaden"/>
    <w:link w:val="OdstavekseznamaZnak"/>
    <w:uiPriority w:val="34"/>
    <w:qFormat/>
    <w:rsid w:val="001B62CE"/>
    <w:pPr>
      <w:ind w:left="720"/>
      <w:contextualSpacing/>
    </w:pPr>
  </w:style>
  <w:style w:type="table" w:styleId="Tabelamrea">
    <w:name w:val="Table Grid"/>
    <w:basedOn w:val="Navadnatabela"/>
    <w:uiPriority w:val="59"/>
    <w:rsid w:val="001B62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TOC">
    <w:name w:val="TOC Heading"/>
    <w:basedOn w:val="Naslov1"/>
    <w:next w:val="Navaden"/>
    <w:uiPriority w:val="39"/>
    <w:unhideWhenUsed/>
    <w:qFormat/>
    <w:rsid w:val="001B62CE"/>
    <w:pPr>
      <w:spacing w:line="259" w:lineRule="auto"/>
      <w:outlineLvl w:val="9"/>
    </w:pPr>
    <w:rPr>
      <w:rFonts w:asciiTheme="majorHAnsi" w:eastAsiaTheme="majorEastAsia" w:hAnsiTheme="majorHAnsi" w:cstheme="majorBidi"/>
      <w:b w:val="0"/>
      <w:color w:val="365F91" w:themeColor="accent1" w:themeShade="BF"/>
      <w:kern w:val="0"/>
      <w:sz w:val="32"/>
    </w:rPr>
  </w:style>
  <w:style w:type="paragraph" w:styleId="Besedilooblaka">
    <w:name w:val="Balloon Text"/>
    <w:basedOn w:val="Navaden"/>
    <w:link w:val="BesedilooblakaZnak"/>
    <w:rsid w:val="001B62CE"/>
    <w:rPr>
      <w:rFonts w:ascii="Tahoma" w:hAnsi="Tahoma" w:cs="Tahoma"/>
      <w:sz w:val="16"/>
      <w:szCs w:val="16"/>
    </w:rPr>
  </w:style>
  <w:style w:type="character" w:customStyle="1" w:styleId="BesedilooblakaZnak">
    <w:name w:val="Besedilo oblačka Znak"/>
    <w:basedOn w:val="Privzetapisavaodstavka"/>
    <w:link w:val="Besedilooblaka"/>
    <w:rsid w:val="001B62CE"/>
    <w:rPr>
      <w:rFonts w:ascii="Tahoma" w:hAnsi="Tahoma" w:cs="Tahoma"/>
      <w:noProof/>
      <w:sz w:val="16"/>
      <w:szCs w:val="16"/>
    </w:rPr>
  </w:style>
  <w:style w:type="character" w:styleId="SledenaHiperpovezava">
    <w:name w:val="FollowedHyperlink"/>
    <w:basedOn w:val="Privzetapisavaodstavka"/>
    <w:semiHidden/>
    <w:unhideWhenUsed/>
    <w:rsid w:val="00856D4E"/>
    <w:rPr>
      <w:color w:val="800080" w:themeColor="followedHyperlink"/>
      <w:u w:val="single"/>
    </w:rPr>
  </w:style>
  <w:style w:type="paragraph" w:styleId="Zadevapripombe">
    <w:name w:val="annotation subject"/>
    <w:basedOn w:val="Pripombabesedilo"/>
    <w:next w:val="Pripombabesedilo"/>
    <w:link w:val="ZadevapripombeZnak"/>
    <w:semiHidden/>
    <w:unhideWhenUsed/>
    <w:rsid w:val="00856D4E"/>
    <w:rPr>
      <w:b/>
      <w:bCs/>
      <w:lang w:val="sl-SI" w:eastAsia="sl-SI"/>
    </w:rPr>
  </w:style>
  <w:style w:type="character" w:customStyle="1" w:styleId="ZadevapripombeZnak">
    <w:name w:val="Zadeva pripombe Znak"/>
    <w:basedOn w:val="PripombabesediloZnak"/>
    <w:link w:val="Zadevapripombe"/>
    <w:semiHidden/>
    <w:rsid w:val="00856D4E"/>
    <w:rPr>
      <w:b/>
      <w:bCs/>
      <w:noProof/>
      <w:lang w:val="x-none" w:eastAsia="x-none"/>
    </w:rPr>
  </w:style>
  <w:style w:type="paragraph" w:customStyle="1" w:styleId="Default">
    <w:name w:val="Default"/>
    <w:rsid w:val="003F63B1"/>
    <w:pPr>
      <w:autoSpaceDE w:val="0"/>
      <w:autoSpaceDN w:val="0"/>
      <w:adjustRightInd w:val="0"/>
    </w:pPr>
    <w:rPr>
      <w:rFonts w:ascii="Cambria" w:hAnsi="Cambria" w:cs="Cambria"/>
      <w:color w:val="000000"/>
      <w:sz w:val="24"/>
      <w:szCs w:val="24"/>
    </w:rPr>
  </w:style>
  <w:style w:type="paragraph" w:styleId="Telobesedila">
    <w:name w:val="Body Text"/>
    <w:basedOn w:val="Navaden"/>
    <w:link w:val="TelobesedilaZnak"/>
    <w:rsid w:val="002B0BEF"/>
    <w:pPr>
      <w:spacing w:after="220" w:line="180" w:lineRule="atLeast"/>
      <w:jc w:val="both"/>
    </w:pPr>
    <w:rPr>
      <w:rFonts w:ascii="Arial" w:hAnsi="Arial"/>
      <w:spacing w:val="-5"/>
      <w:sz w:val="20"/>
      <w:szCs w:val="20"/>
      <w:lang w:val="en-US" w:eastAsia="en-US"/>
    </w:rPr>
  </w:style>
  <w:style w:type="character" w:customStyle="1" w:styleId="TelobesedilaZnak">
    <w:name w:val="Telo besedila Znak"/>
    <w:basedOn w:val="Privzetapisavaodstavka"/>
    <w:link w:val="Telobesedila"/>
    <w:rsid w:val="002B0BEF"/>
    <w:rPr>
      <w:rFonts w:ascii="Arial" w:hAnsi="Arial"/>
      <w:spacing w:val="-5"/>
      <w:lang w:val="en-US" w:eastAsia="en-US"/>
    </w:rPr>
  </w:style>
  <w:style w:type="paragraph" w:styleId="Sprotnaopomba-besedilo">
    <w:name w:val="footnote text"/>
    <w:basedOn w:val="Navaden"/>
    <w:link w:val="Sprotnaopomba-besediloZnak"/>
    <w:semiHidden/>
    <w:unhideWhenUsed/>
    <w:rsid w:val="00B763E2"/>
    <w:rPr>
      <w:sz w:val="20"/>
      <w:szCs w:val="20"/>
    </w:rPr>
  </w:style>
  <w:style w:type="character" w:customStyle="1" w:styleId="Sprotnaopomba-besediloZnak">
    <w:name w:val="Sprotna opomba - besedilo Znak"/>
    <w:basedOn w:val="Privzetapisavaodstavka"/>
    <w:link w:val="Sprotnaopomba-besedilo"/>
    <w:semiHidden/>
    <w:rsid w:val="00B763E2"/>
    <w:rPr>
      <w:noProof/>
    </w:rPr>
  </w:style>
  <w:style w:type="character" w:styleId="Sprotnaopomba-sklic">
    <w:name w:val="footnote reference"/>
    <w:basedOn w:val="Privzetapisavaodstavka"/>
    <w:semiHidden/>
    <w:unhideWhenUsed/>
    <w:rsid w:val="00B763E2"/>
    <w:rPr>
      <w:vertAlign w:val="superscript"/>
    </w:rPr>
  </w:style>
  <w:style w:type="table" w:customStyle="1" w:styleId="FURS1">
    <w:name w:val="FURS1"/>
    <w:basedOn w:val="Navadnatabela"/>
    <w:uiPriority w:val="99"/>
    <w:rsid w:val="004C366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b/>
      </w:rPr>
      <w:tblPr/>
      <w:tcPr>
        <w:shd w:val="clear" w:color="auto" w:fill="8DB3E2" w:themeFill="text2" w:themeFillTint="66"/>
      </w:tcPr>
    </w:tblStylePr>
  </w:style>
  <w:style w:type="paragraph" w:styleId="Brezrazmikov">
    <w:name w:val="No Spacing"/>
    <w:uiPriority w:val="1"/>
    <w:qFormat/>
    <w:rsid w:val="004D5657"/>
    <w:rPr>
      <w:noProof/>
      <w:sz w:val="24"/>
      <w:szCs w:val="24"/>
    </w:rPr>
  </w:style>
  <w:style w:type="character" w:customStyle="1" w:styleId="Nerazreenaomemba1">
    <w:name w:val="Nerazrešena omemba1"/>
    <w:basedOn w:val="Privzetapisavaodstavka"/>
    <w:uiPriority w:val="99"/>
    <w:semiHidden/>
    <w:unhideWhenUsed/>
    <w:rsid w:val="007D787A"/>
    <w:rPr>
      <w:color w:val="605E5C"/>
      <w:shd w:val="clear" w:color="auto" w:fill="E1DFDD"/>
    </w:rPr>
  </w:style>
  <w:style w:type="table" w:customStyle="1" w:styleId="TableHistory">
    <w:name w:val="Table History"/>
    <w:basedOn w:val="Navadnatabela"/>
    <w:uiPriority w:val="99"/>
    <w:rsid w:val="00502124"/>
    <w:pPr>
      <w:spacing w:before="60" w:after="60"/>
    </w:pPr>
    <w:rPr>
      <w:sz w:val="24"/>
      <w:szCs w:val="24"/>
      <w:lang w:val="en-GB" w:eastAsia="en-GB"/>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Table of contents numbered Znak,Bullets1 Znak,Citation List Znak,Resume Title Znak,Graphic Znak,List Paragraph1 Znak,List Paragraph Char Char Znak,Heading 2_sj Znak,Report Para Znak,heading 4 Znak,Ha Znak,Paragraph Znak"/>
    <w:link w:val="Odstavekseznama"/>
    <w:uiPriority w:val="34"/>
    <w:qFormat/>
    <w:locked/>
    <w:rsid w:val="00021FF8"/>
    <w:rPr>
      <w:sz w:val="24"/>
      <w:szCs w:val="24"/>
    </w:rPr>
  </w:style>
  <w:style w:type="paragraph" w:styleId="Otevilenseznam">
    <w:name w:val="List Number"/>
    <w:basedOn w:val="Navaden"/>
    <w:uiPriority w:val="1"/>
    <w:rsid w:val="001131BF"/>
    <w:pPr>
      <w:numPr>
        <w:numId w:val="29"/>
      </w:numPr>
      <w:tabs>
        <w:tab w:val="clear" w:pos="454"/>
        <w:tab w:val="num" w:pos="720"/>
      </w:tabs>
      <w:spacing w:after="120" w:line="264" w:lineRule="auto"/>
      <w:ind w:left="720" w:hanging="360"/>
      <w:contextualSpacing/>
      <w:jc w:val="both"/>
    </w:pPr>
    <w:rPr>
      <w:sz w:val="22"/>
      <w:lang w:val="en-GB" w:eastAsia="en-GB"/>
    </w:rPr>
  </w:style>
  <w:style w:type="paragraph" w:customStyle="1" w:styleId="ListNumberLevel2">
    <w:name w:val="List Number (Level 2)"/>
    <w:basedOn w:val="Navaden"/>
    <w:rsid w:val="001131BF"/>
    <w:pPr>
      <w:numPr>
        <w:ilvl w:val="1"/>
        <w:numId w:val="29"/>
      </w:numPr>
      <w:tabs>
        <w:tab w:val="clear" w:pos="907"/>
        <w:tab w:val="num" w:pos="1440"/>
      </w:tabs>
      <w:spacing w:after="120" w:line="264" w:lineRule="auto"/>
      <w:ind w:left="908" w:hanging="454"/>
      <w:contextualSpacing/>
      <w:jc w:val="both"/>
    </w:pPr>
    <w:rPr>
      <w:sz w:val="22"/>
      <w:lang w:val="en-GB" w:eastAsia="en-GB"/>
    </w:rPr>
  </w:style>
  <w:style w:type="paragraph" w:customStyle="1" w:styleId="ListNumberLevel3">
    <w:name w:val="List Number (Level 3)"/>
    <w:basedOn w:val="Navaden"/>
    <w:rsid w:val="001131BF"/>
    <w:pPr>
      <w:numPr>
        <w:ilvl w:val="2"/>
        <w:numId w:val="29"/>
      </w:numPr>
      <w:tabs>
        <w:tab w:val="clear" w:pos="1361"/>
        <w:tab w:val="num" w:pos="2160"/>
      </w:tabs>
      <w:spacing w:after="120" w:line="264" w:lineRule="auto"/>
      <w:ind w:left="2160" w:hanging="360"/>
      <w:contextualSpacing/>
      <w:jc w:val="both"/>
    </w:pPr>
    <w:rPr>
      <w:sz w:val="22"/>
      <w:lang w:val="en-GB" w:eastAsia="en-GB"/>
    </w:rPr>
  </w:style>
  <w:style w:type="paragraph" w:customStyle="1" w:styleId="ListNumberLevel4">
    <w:name w:val="List Number (Level 4)"/>
    <w:basedOn w:val="Navaden"/>
    <w:rsid w:val="001131BF"/>
    <w:pPr>
      <w:numPr>
        <w:ilvl w:val="3"/>
        <w:numId w:val="29"/>
      </w:numPr>
      <w:tabs>
        <w:tab w:val="clear" w:pos="1814"/>
        <w:tab w:val="num" w:pos="2880"/>
      </w:tabs>
      <w:spacing w:after="120" w:line="264" w:lineRule="auto"/>
      <w:ind w:left="1815" w:hanging="454"/>
      <w:contextualSpacing/>
      <w:jc w:val="both"/>
    </w:pPr>
    <w:rPr>
      <w:sz w:val="22"/>
      <w:lang w:val="en-GB" w:eastAsia="en-GB"/>
    </w:rPr>
  </w:style>
  <w:style w:type="paragraph" w:customStyle="1" w:styleId="ListBulletLevel3">
    <w:name w:val="List Bullet (Level 3)"/>
    <w:basedOn w:val="Navaden"/>
    <w:rsid w:val="001131BF"/>
    <w:pPr>
      <w:tabs>
        <w:tab w:val="num" w:pos="454"/>
      </w:tabs>
      <w:spacing w:after="120" w:line="264" w:lineRule="auto"/>
      <w:ind w:left="454" w:hanging="454"/>
      <w:contextualSpacing/>
      <w:jc w:val="both"/>
    </w:pPr>
    <w:rPr>
      <w:sz w:val="22"/>
      <w:lang w:val="en-GB" w:eastAsia="en-GB"/>
    </w:rPr>
  </w:style>
  <w:style w:type="paragraph" w:customStyle="1" w:styleId="ListDash">
    <w:name w:val="List Dash"/>
    <w:basedOn w:val="Oznaenseznam"/>
    <w:uiPriority w:val="1"/>
    <w:qFormat/>
    <w:rsid w:val="001131BF"/>
    <w:pPr>
      <w:spacing w:after="120"/>
      <w:ind w:left="1440"/>
      <w:contextualSpacing w:val="0"/>
      <w:jc w:val="both"/>
    </w:pPr>
    <w:rPr>
      <w:sz w:val="22"/>
      <w:lang w:val="en-GB" w:eastAsia="en-US"/>
    </w:rPr>
  </w:style>
  <w:style w:type="paragraph" w:styleId="Oznaenseznam">
    <w:name w:val="List Bullet"/>
    <w:basedOn w:val="Navaden"/>
    <w:semiHidden/>
    <w:unhideWhenUsed/>
    <w:rsid w:val="001131BF"/>
    <w:pPr>
      <w:ind w:left="720" w:hanging="360"/>
      <w:contextualSpacing/>
    </w:pPr>
  </w:style>
  <w:style w:type="character" w:customStyle="1" w:styleId="Nerazreenaomemba2">
    <w:name w:val="Nerazrešena omemba2"/>
    <w:basedOn w:val="Privzetapisavaodstavka"/>
    <w:uiPriority w:val="99"/>
    <w:semiHidden/>
    <w:unhideWhenUsed/>
    <w:rsid w:val="00A24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788580">
      <w:bodyDiv w:val="1"/>
      <w:marLeft w:val="0"/>
      <w:marRight w:val="0"/>
      <w:marTop w:val="0"/>
      <w:marBottom w:val="0"/>
      <w:divBdr>
        <w:top w:val="none" w:sz="0" w:space="0" w:color="auto"/>
        <w:left w:val="none" w:sz="0" w:space="0" w:color="auto"/>
        <w:bottom w:val="none" w:sz="0" w:space="0" w:color="auto"/>
        <w:right w:val="none" w:sz="0" w:space="0" w:color="auto"/>
      </w:divBdr>
    </w:div>
    <w:div w:id="793208839">
      <w:bodyDiv w:val="1"/>
      <w:marLeft w:val="0"/>
      <w:marRight w:val="0"/>
      <w:marTop w:val="0"/>
      <w:marBottom w:val="0"/>
      <w:divBdr>
        <w:top w:val="none" w:sz="0" w:space="0" w:color="auto"/>
        <w:left w:val="none" w:sz="0" w:space="0" w:color="auto"/>
        <w:bottom w:val="none" w:sz="0" w:space="0" w:color="auto"/>
        <w:right w:val="none" w:sz="0" w:space="0" w:color="auto"/>
      </w:divBdr>
    </w:div>
    <w:div w:id="881328235">
      <w:bodyDiv w:val="1"/>
      <w:marLeft w:val="0"/>
      <w:marRight w:val="0"/>
      <w:marTop w:val="0"/>
      <w:marBottom w:val="0"/>
      <w:divBdr>
        <w:top w:val="none" w:sz="0" w:space="0" w:color="auto"/>
        <w:left w:val="none" w:sz="0" w:space="0" w:color="auto"/>
        <w:bottom w:val="none" w:sz="0" w:space="0" w:color="auto"/>
        <w:right w:val="none" w:sz="0" w:space="0" w:color="auto"/>
      </w:divBdr>
    </w:div>
    <w:div w:id="989134947">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20457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edavki.durs.si/EdavkiPortal/OpenPortal/CommonPages/Opdynp/PageD.aspx?category=pooblascenec_edavki_fo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SL/TXT/PDF/?uri=CELEX:32020L0284"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fu.gov.si/davki_in_druge_dajatve/podrocja/davek_na_dodano_vrednost_dd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Predloge\GFU\word\GF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BC4894EDF7B1D41B709B88160EC4551" ma:contentTypeVersion="0" ma:contentTypeDescription="Ustvari nov dokument." ma:contentTypeScope="" ma:versionID="94d4b1240ea137f54cd16ce98b91d397">
  <xsd:schema xmlns:xsd="http://www.w3.org/2001/XMLSchema" xmlns:xs="http://www.w3.org/2001/XMLSchema" xmlns:p="http://schemas.microsoft.com/office/2006/metadata/properties" targetNamespace="http://schemas.microsoft.com/office/2006/metadata/properties" ma:root="true" ma:fieldsID="f7c14c13561b5da3eb20f720290215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893C7A6-63A4-435A-BCB2-FDD3191F2803}">
  <ds:schemaRefs>
    <ds:schemaRef ds:uri="http://schemas.microsoft.com/sharepoint/v3/contenttype/forms"/>
  </ds:schemaRefs>
</ds:datastoreItem>
</file>

<file path=customXml/itemProps2.xml><?xml version="1.0" encoding="utf-8"?>
<ds:datastoreItem xmlns:ds="http://schemas.openxmlformats.org/officeDocument/2006/customXml" ds:itemID="{4430C9AB-5F99-49BB-9FBF-0A6C27A2F6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5F4CC4-A744-4457-9AE3-DA9D69EE1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26EA98-DB9E-42A7-BF0A-9180B4E1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GFU.dot</Template>
  <TotalTime>2812</TotalTime>
  <Pages>34</Pages>
  <Words>8002</Words>
  <Characters>45613</Characters>
  <Application>Microsoft Office Word</Application>
  <DocSecurity>0</DocSecurity>
  <Lines>380</Lines>
  <Paragraphs>107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Tehnični protokol FURS CBCR</vt:lpstr>
      <vt:lpstr>Številka:</vt:lpstr>
    </vt:vector>
  </TitlesOfParts>
  <Company>Davčna Uprava RS</Company>
  <LinksUpToDate>false</LinksUpToDate>
  <CharactersWithSpaces>53508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Tehnični protokol FURS CBCR</dc:title>
  <dc:subject/>
  <dc:creator>Jana Nagode</dc:creator>
  <cp:keywords/>
  <dc:description/>
  <cp:lastModifiedBy>Jurij Terglav</cp:lastModifiedBy>
  <cp:revision>84</cp:revision>
  <cp:lastPrinted>2018-07-17T09:12:00Z</cp:lastPrinted>
  <dcterms:created xsi:type="dcterms:W3CDTF">2023-04-05T07:43:00Z</dcterms:created>
  <dcterms:modified xsi:type="dcterms:W3CDTF">2023-11-23T07:51:00Z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0x010100DBC4894EDF7B1D41B709B88160EC4551</vt:lpwstr>
  </property>
</Properties>
</file>