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7E1E" w:rsidRDefault="00887E1E" w:rsidP="00CA699D">
      <w:pPr>
        <w:pStyle w:val="datumtevilka"/>
        <w:jc w:val="center"/>
      </w:pPr>
      <w:bookmarkStart w:id="0" w:name="_GoBack"/>
      <w:bookmarkEnd w:id="0"/>
    </w:p>
    <w:p w:rsidR="00887E1E" w:rsidRDefault="00887E1E" w:rsidP="00CA699D">
      <w:pPr>
        <w:pStyle w:val="datumtevilka"/>
        <w:jc w:val="center"/>
      </w:pPr>
    </w:p>
    <w:p w:rsidR="00F825FF" w:rsidRDefault="00F825FF" w:rsidP="00CA699D">
      <w:pPr>
        <w:pStyle w:val="datumtevilka"/>
        <w:jc w:val="center"/>
      </w:pPr>
    </w:p>
    <w:p w:rsidR="00F825FF" w:rsidRDefault="00F825FF" w:rsidP="00CA699D">
      <w:pPr>
        <w:pStyle w:val="datumtevilka"/>
        <w:jc w:val="center"/>
      </w:pPr>
    </w:p>
    <w:p w:rsidR="00F825FF" w:rsidRDefault="00F825FF" w:rsidP="00CA699D">
      <w:pPr>
        <w:pStyle w:val="datumtevilka"/>
        <w:jc w:val="center"/>
      </w:pPr>
    </w:p>
    <w:p w:rsidR="00F825FF" w:rsidRDefault="00F825FF" w:rsidP="00CA699D">
      <w:pPr>
        <w:pStyle w:val="datumtevilka"/>
        <w:jc w:val="center"/>
      </w:pPr>
    </w:p>
    <w:p w:rsidR="00887E1E" w:rsidRDefault="00887E1E" w:rsidP="00CA699D">
      <w:pPr>
        <w:pStyle w:val="datumtevilka"/>
        <w:jc w:val="center"/>
      </w:pPr>
    </w:p>
    <w:p w:rsidR="00887E1E" w:rsidRDefault="0069716D" w:rsidP="00E853E8">
      <w:pPr>
        <w:pStyle w:val="datumtevilka"/>
        <w:jc w:val="center"/>
        <w:rPr>
          <w:b/>
          <w:sz w:val="32"/>
          <w:szCs w:val="32"/>
        </w:rPr>
      </w:pPr>
      <w:r>
        <w:rPr>
          <w:b/>
          <w:bCs/>
          <w:sz w:val="32"/>
          <w:szCs w:val="32"/>
          <w:lang w:val="en-GB"/>
        </w:rPr>
        <w:t>WITHHOLDING TAX ON INCOME FROM DEMATERIALISED FINANCIAL INSTRUMENTS</w:t>
      </w:r>
    </w:p>
    <w:p w:rsidR="00E853E8" w:rsidRDefault="0069716D" w:rsidP="00E853E8">
      <w:pPr>
        <w:pStyle w:val="datumtevilka"/>
        <w:jc w:val="center"/>
        <w:rPr>
          <w:b/>
          <w:sz w:val="32"/>
          <w:szCs w:val="32"/>
        </w:rPr>
      </w:pPr>
      <w:r>
        <w:rPr>
          <w:b/>
          <w:bCs/>
          <w:sz w:val="32"/>
          <w:szCs w:val="32"/>
          <w:lang w:val="en-GB"/>
        </w:rPr>
        <w:t>Clarification of Chapter IIIa of Part Five of the Tax Procedure Act (ZDavP-2)</w:t>
      </w:r>
    </w:p>
    <w:p w:rsidR="00E853E8" w:rsidRPr="00E853E8" w:rsidRDefault="00E853E8" w:rsidP="00E853E8">
      <w:pPr>
        <w:pStyle w:val="datumtevilka"/>
        <w:jc w:val="center"/>
        <w:rPr>
          <w:b/>
          <w:sz w:val="32"/>
          <w:szCs w:val="32"/>
        </w:rPr>
      </w:pPr>
    </w:p>
    <w:p w:rsidR="00887E1E" w:rsidRDefault="00887E1E" w:rsidP="00E853E8">
      <w:pPr>
        <w:pStyle w:val="datumtevilka"/>
        <w:jc w:val="center"/>
      </w:pPr>
    </w:p>
    <w:p w:rsidR="00E853E8" w:rsidRDefault="00E853E8" w:rsidP="00E853E8">
      <w:pPr>
        <w:pStyle w:val="datumtevilka"/>
        <w:jc w:val="center"/>
      </w:pPr>
    </w:p>
    <w:p w:rsidR="00E853E8" w:rsidRDefault="00E853E8" w:rsidP="00E853E8">
      <w:pPr>
        <w:pStyle w:val="datumtevilka"/>
        <w:jc w:val="center"/>
      </w:pPr>
    </w:p>
    <w:p w:rsidR="00E853E8" w:rsidRDefault="00E853E8" w:rsidP="00E853E8">
      <w:pPr>
        <w:pStyle w:val="datumtevilka"/>
        <w:jc w:val="center"/>
      </w:pPr>
    </w:p>
    <w:p w:rsidR="00E853E8" w:rsidRDefault="00E853E8" w:rsidP="00E853E8">
      <w:pPr>
        <w:pStyle w:val="datumtevilka"/>
        <w:jc w:val="center"/>
      </w:pPr>
    </w:p>
    <w:p w:rsidR="00E853E8" w:rsidRDefault="00E853E8" w:rsidP="00E853E8">
      <w:pPr>
        <w:pStyle w:val="datumtevilka"/>
        <w:jc w:val="center"/>
      </w:pPr>
    </w:p>
    <w:p w:rsidR="00887E1E" w:rsidRDefault="00887E1E" w:rsidP="00E853E8">
      <w:pPr>
        <w:pStyle w:val="datumtevilka"/>
        <w:jc w:val="center"/>
      </w:pPr>
    </w:p>
    <w:p w:rsidR="00F825FF" w:rsidRPr="00E853E8" w:rsidRDefault="0069716D" w:rsidP="00E853E8">
      <w:pPr>
        <w:pStyle w:val="datumtevilka"/>
        <w:jc w:val="center"/>
        <w:rPr>
          <w:b/>
          <w:sz w:val="28"/>
          <w:szCs w:val="28"/>
        </w:rPr>
      </w:pPr>
      <w:r>
        <w:rPr>
          <w:b/>
          <w:bCs/>
          <w:sz w:val="28"/>
          <w:szCs w:val="28"/>
          <w:lang w:val="en-GB"/>
        </w:rPr>
        <w:t>Detailed description</w:t>
      </w:r>
    </w:p>
    <w:p w:rsidR="00F825FF" w:rsidRDefault="00F825FF" w:rsidP="00E853E8">
      <w:pPr>
        <w:pStyle w:val="datumtevilka"/>
        <w:jc w:val="center"/>
      </w:pPr>
    </w:p>
    <w:p w:rsidR="00F825FF" w:rsidRDefault="00F825FF" w:rsidP="00CA699D">
      <w:pPr>
        <w:pStyle w:val="datumtevilka"/>
        <w:jc w:val="center"/>
      </w:pPr>
    </w:p>
    <w:p w:rsidR="00F825FF" w:rsidRDefault="00F825FF" w:rsidP="00CA699D">
      <w:pPr>
        <w:pStyle w:val="datumtevilka"/>
        <w:jc w:val="center"/>
      </w:pPr>
    </w:p>
    <w:p w:rsidR="00F825FF" w:rsidRDefault="00F825FF" w:rsidP="00CA699D">
      <w:pPr>
        <w:pStyle w:val="datumtevilka"/>
        <w:jc w:val="center"/>
      </w:pPr>
    </w:p>
    <w:p w:rsidR="00F825FF" w:rsidRPr="00036372" w:rsidRDefault="00F825FF" w:rsidP="00CA699D">
      <w:pPr>
        <w:pStyle w:val="datumtevilka"/>
        <w:jc w:val="center"/>
        <w:rPr>
          <w:lang w:val="en-GB"/>
        </w:rPr>
      </w:pPr>
    </w:p>
    <w:p w:rsidR="00887E1E" w:rsidRPr="0044105E" w:rsidRDefault="00887E1E" w:rsidP="00CA699D">
      <w:pPr>
        <w:pStyle w:val="podpisi"/>
        <w:jc w:val="center"/>
        <w:rPr>
          <w:lang w:val="en-US"/>
        </w:rPr>
      </w:pPr>
    </w:p>
    <w:p w:rsidR="00F825FF" w:rsidRPr="0044105E" w:rsidRDefault="00F825FF" w:rsidP="00CA699D">
      <w:pPr>
        <w:pStyle w:val="podpisi"/>
        <w:jc w:val="center"/>
        <w:rPr>
          <w:lang w:val="en-US"/>
        </w:rPr>
      </w:pPr>
    </w:p>
    <w:p w:rsidR="00887E1E" w:rsidRPr="0044105E" w:rsidRDefault="00887E1E" w:rsidP="00CA699D">
      <w:pPr>
        <w:pStyle w:val="podpisi"/>
        <w:jc w:val="center"/>
        <w:rPr>
          <w:lang w:val="en-US"/>
        </w:rPr>
      </w:pPr>
    </w:p>
    <w:p w:rsidR="00887E1E" w:rsidRPr="0044105E" w:rsidRDefault="00887E1E" w:rsidP="00CA699D">
      <w:pPr>
        <w:pStyle w:val="podpisi"/>
        <w:jc w:val="center"/>
        <w:rPr>
          <w:lang w:val="en-US"/>
        </w:rPr>
      </w:pPr>
    </w:p>
    <w:p w:rsidR="00887E1E" w:rsidRPr="0044105E" w:rsidRDefault="00887E1E" w:rsidP="00CA699D">
      <w:pPr>
        <w:pStyle w:val="podpisi"/>
        <w:jc w:val="center"/>
        <w:rPr>
          <w:lang w:val="en-US"/>
        </w:rPr>
      </w:pPr>
    </w:p>
    <w:p w:rsidR="00887E1E" w:rsidRPr="0044105E" w:rsidRDefault="00887E1E" w:rsidP="00CA699D">
      <w:pPr>
        <w:pStyle w:val="podpisi"/>
        <w:jc w:val="center"/>
        <w:rPr>
          <w:lang w:val="en-US"/>
        </w:rPr>
      </w:pPr>
    </w:p>
    <w:p w:rsidR="00887E1E" w:rsidRPr="0044105E" w:rsidRDefault="00887E1E" w:rsidP="00CA699D">
      <w:pPr>
        <w:pStyle w:val="podpisi"/>
        <w:jc w:val="center"/>
        <w:rPr>
          <w:lang w:val="en-US"/>
        </w:rPr>
      </w:pPr>
    </w:p>
    <w:p w:rsidR="00887E1E" w:rsidRPr="0044105E" w:rsidRDefault="00887E1E" w:rsidP="00CA699D">
      <w:pPr>
        <w:pStyle w:val="podpisi"/>
        <w:jc w:val="center"/>
        <w:rPr>
          <w:lang w:val="en-US"/>
        </w:rPr>
      </w:pPr>
    </w:p>
    <w:p w:rsidR="00887E1E" w:rsidRPr="0044105E" w:rsidRDefault="00887E1E" w:rsidP="00CA699D">
      <w:pPr>
        <w:pStyle w:val="podpisi"/>
        <w:jc w:val="center"/>
        <w:rPr>
          <w:lang w:val="en-US"/>
        </w:rPr>
      </w:pPr>
    </w:p>
    <w:p w:rsidR="00E853E8" w:rsidRPr="0044105E" w:rsidRDefault="00E853E8" w:rsidP="00CA699D">
      <w:pPr>
        <w:pStyle w:val="podpisi"/>
        <w:jc w:val="center"/>
        <w:rPr>
          <w:lang w:val="en-US"/>
        </w:rPr>
      </w:pPr>
    </w:p>
    <w:p w:rsidR="00E853E8" w:rsidRPr="0044105E" w:rsidRDefault="00E853E8" w:rsidP="00CA699D">
      <w:pPr>
        <w:pStyle w:val="podpisi"/>
        <w:jc w:val="center"/>
        <w:rPr>
          <w:lang w:val="en-US"/>
        </w:rPr>
      </w:pPr>
    </w:p>
    <w:p w:rsidR="00E853E8" w:rsidRPr="0044105E" w:rsidRDefault="00E853E8" w:rsidP="00CA699D">
      <w:pPr>
        <w:pStyle w:val="podpisi"/>
        <w:jc w:val="center"/>
        <w:rPr>
          <w:lang w:val="en-US"/>
        </w:rPr>
      </w:pPr>
    </w:p>
    <w:p w:rsidR="00E853E8" w:rsidRPr="0044105E" w:rsidRDefault="00E853E8" w:rsidP="00CA699D">
      <w:pPr>
        <w:pStyle w:val="podpisi"/>
        <w:jc w:val="center"/>
        <w:rPr>
          <w:lang w:val="en-US"/>
        </w:rPr>
      </w:pPr>
    </w:p>
    <w:p w:rsidR="00E853E8" w:rsidRPr="0044105E" w:rsidRDefault="00E853E8" w:rsidP="00CA699D">
      <w:pPr>
        <w:pStyle w:val="podpisi"/>
        <w:jc w:val="center"/>
        <w:rPr>
          <w:lang w:val="en-US"/>
        </w:rPr>
      </w:pPr>
    </w:p>
    <w:p w:rsidR="00887E1E" w:rsidRPr="0044105E" w:rsidRDefault="00887E1E" w:rsidP="00CA699D">
      <w:pPr>
        <w:pStyle w:val="podpisi"/>
        <w:jc w:val="center"/>
        <w:rPr>
          <w:color w:val="FF0000"/>
          <w:lang w:val="en-US"/>
        </w:rPr>
      </w:pPr>
    </w:p>
    <w:p w:rsidR="00887E1E" w:rsidRPr="0044105E" w:rsidRDefault="00833BB6" w:rsidP="00CA699D">
      <w:pPr>
        <w:pStyle w:val="podpisi"/>
        <w:jc w:val="center"/>
        <w:rPr>
          <w:color w:val="FF0000"/>
          <w:lang w:val="en-US"/>
        </w:rPr>
      </w:pPr>
      <w:r w:rsidRPr="0044105E">
        <w:rPr>
          <w:color w:val="FF0000"/>
          <w:lang w:val="en-US"/>
        </w:rPr>
        <w:t>April 2022</w:t>
      </w:r>
    </w:p>
    <w:p w:rsidR="00887E1E" w:rsidRPr="0044105E" w:rsidRDefault="00887E1E" w:rsidP="00CA699D">
      <w:pPr>
        <w:pStyle w:val="podpisi"/>
        <w:jc w:val="center"/>
        <w:rPr>
          <w:lang w:val="en-US"/>
        </w:rPr>
      </w:pPr>
    </w:p>
    <w:p w:rsidR="00887E1E" w:rsidRPr="0044105E" w:rsidRDefault="00887E1E" w:rsidP="00CA699D">
      <w:pPr>
        <w:pStyle w:val="podpisi"/>
        <w:jc w:val="center"/>
        <w:rPr>
          <w:lang w:val="en-US"/>
        </w:rPr>
      </w:pPr>
    </w:p>
    <w:p w:rsidR="00887E1E" w:rsidRPr="0044105E" w:rsidRDefault="00887E1E" w:rsidP="00CA699D">
      <w:pPr>
        <w:pStyle w:val="podpisi"/>
        <w:jc w:val="center"/>
        <w:rPr>
          <w:lang w:val="en-US"/>
        </w:rPr>
      </w:pPr>
    </w:p>
    <w:p w:rsidR="00887E1E" w:rsidRPr="0044105E" w:rsidRDefault="00887E1E" w:rsidP="00CA699D">
      <w:pPr>
        <w:pStyle w:val="podpisi"/>
        <w:jc w:val="center"/>
        <w:rPr>
          <w:lang w:val="en-US"/>
        </w:rPr>
      </w:pPr>
    </w:p>
    <w:p w:rsidR="00DA2C9A" w:rsidRPr="000C203D" w:rsidRDefault="0069716D" w:rsidP="009541F3">
      <w:pPr>
        <w:rPr>
          <w:b/>
          <w:sz w:val="24"/>
        </w:rPr>
      </w:pPr>
      <w:r>
        <w:rPr>
          <w:sz w:val="28"/>
          <w:lang w:val="en-GB"/>
        </w:rPr>
        <w:br w:type="page"/>
      </w:r>
      <w:r>
        <w:rPr>
          <w:b/>
          <w:bCs/>
          <w:sz w:val="24"/>
          <w:lang w:val="en-GB"/>
        </w:rPr>
        <w:lastRenderedPageBreak/>
        <w:t>TABLE OF CONTENTS</w:t>
      </w:r>
    </w:p>
    <w:p w:rsidR="00DA2C9A" w:rsidRPr="000C203D" w:rsidRDefault="00DA2C9A" w:rsidP="009541F3">
      <w:pPr>
        <w:rPr>
          <w:b/>
          <w:sz w:val="24"/>
        </w:rPr>
      </w:pPr>
    </w:p>
    <w:p w:rsidR="00F97C19" w:rsidRPr="00DE3D19" w:rsidRDefault="0069716D">
      <w:pPr>
        <w:pStyle w:val="Kazalovsebine1"/>
        <w:rPr>
          <w:rFonts w:ascii="Calibri" w:hAnsi="Calibri"/>
          <w:noProof/>
          <w:sz w:val="22"/>
          <w:szCs w:val="22"/>
          <w:lang w:val="sl-SI" w:eastAsia="sl-SI"/>
        </w:rPr>
      </w:pPr>
      <w:r>
        <w:rPr>
          <w:b/>
          <w:bCs/>
          <w:sz w:val="28"/>
          <w:lang w:val="en-GB"/>
        </w:rPr>
        <w:fldChar w:fldCharType="begin"/>
      </w:r>
      <w:r>
        <w:rPr>
          <w:b/>
          <w:sz w:val="28"/>
        </w:rPr>
        <w:instrText xml:space="preserve"> TOC \h \z \t "FURS_naslov_1;1;FURS_naslov_2;2" </w:instrText>
      </w:r>
      <w:r>
        <w:rPr>
          <w:b/>
          <w:sz w:val="28"/>
        </w:rPr>
        <w:fldChar w:fldCharType="separate"/>
      </w:r>
      <w:hyperlink w:anchor="_Toc50629101" w:history="1">
        <w:r w:rsidR="00F97C19" w:rsidRPr="00D428B4">
          <w:rPr>
            <w:rStyle w:val="Hiperpovezava"/>
            <w:bCs/>
            <w:noProof/>
            <w:lang w:val="en-GB"/>
          </w:rPr>
          <w:t>1.0 INTRODUCTION</w:t>
        </w:r>
        <w:r w:rsidR="00F97C19">
          <w:rPr>
            <w:noProof/>
            <w:webHidden/>
          </w:rPr>
          <w:tab/>
        </w:r>
        <w:r w:rsidR="00F97C19">
          <w:rPr>
            <w:noProof/>
            <w:webHidden/>
          </w:rPr>
          <w:fldChar w:fldCharType="begin"/>
        </w:r>
        <w:r w:rsidR="00F97C19">
          <w:rPr>
            <w:noProof/>
            <w:webHidden/>
          </w:rPr>
          <w:instrText xml:space="preserve"> PAGEREF _Toc50629101 \h </w:instrText>
        </w:r>
        <w:r w:rsidR="00F97C19">
          <w:rPr>
            <w:noProof/>
            <w:webHidden/>
          </w:rPr>
        </w:r>
        <w:r w:rsidR="00F97C19">
          <w:rPr>
            <w:noProof/>
            <w:webHidden/>
          </w:rPr>
          <w:fldChar w:fldCharType="separate"/>
        </w:r>
        <w:r w:rsidR="00F97C19">
          <w:rPr>
            <w:noProof/>
            <w:webHidden/>
          </w:rPr>
          <w:t>3</w:t>
        </w:r>
        <w:r w:rsidR="00F97C19">
          <w:rPr>
            <w:noProof/>
            <w:webHidden/>
          </w:rPr>
          <w:fldChar w:fldCharType="end"/>
        </w:r>
      </w:hyperlink>
    </w:p>
    <w:p w:rsidR="00F97C19" w:rsidRPr="00DE3D19" w:rsidRDefault="004E2B39">
      <w:pPr>
        <w:pStyle w:val="Kazalovsebine1"/>
        <w:rPr>
          <w:rFonts w:ascii="Calibri" w:hAnsi="Calibri"/>
          <w:noProof/>
          <w:sz w:val="22"/>
          <w:szCs w:val="22"/>
          <w:lang w:val="sl-SI" w:eastAsia="sl-SI"/>
        </w:rPr>
      </w:pPr>
      <w:hyperlink w:anchor="_Toc50629102" w:history="1">
        <w:r w:rsidR="00F97C19" w:rsidRPr="00D428B4">
          <w:rPr>
            <w:rStyle w:val="Hiperpovezava"/>
            <w:bCs/>
            <w:noProof/>
            <w:lang w:val="en-GB"/>
          </w:rPr>
          <w:t>2.0 CLARIFICATION TO ARTICLE 383b (contents of this section)</w:t>
        </w:r>
        <w:r w:rsidR="00F97C19">
          <w:rPr>
            <w:noProof/>
            <w:webHidden/>
          </w:rPr>
          <w:tab/>
        </w:r>
        <w:r w:rsidR="00F97C19">
          <w:rPr>
            <w:noProof/>
            <w:webHidden/>
          </w:rPr>
          <w:fldChar w:fldCharType="begin"/>
        </w:r>
        <w:r w:rsidR="00F97C19">
          <w:rPr>
            <w:noProof/>
            <w:webHidden/>
          </w:rPr>
          <w:instrText xml:space="preserve"> PAGEREF _Toc50629102 \h </w:instrText>
        </w:r>
        <w:r w:rsidR="00F97C19">
          <w:rPr>
            <w:noProof/>
            <w:webHidden/>
          </w:rPr>
        </w:r>
        <w:r w:rsidR="00F97C19">
          <w:rPr>
            <w:noProof/>
            <w:webHidden/>
          </w:rPr>
          <w:fldChar w:fldCharType="separate"/>
        </w:r>
        <w:r w:rsidR="00F97C19">
          <w:rPr>
            <w:noProof/>
            <w:webHidden/>
          </w:rPr>
          <w:t>3</w:t>
        </w:r>
        <w:r w:rsidR="00F97C19">
          <w:rPr>
            <w:noProof/>
            <w:webHidden/>
          </w:rPr>
          <w:fldChar w:fldCharType="end"/>
        </w:r>
      </w:hyperlink>
    </w:p>
    <w:p w:rsidR="00F97C19" w:rsidRPr="00DE3D19" w:rsidRDefault="004E2B39">
      <w:pPr>
        <w:pStyle w:val="Kazalovsebine1"/>
        <w:rPr>
          <w:rFonts w:ascii="Calibri" w:hAnsi="Calibri"/>
          <w:noProof/>
          <w:sz w:val="22"/>
          <w:szCs w:val="22"/>
          <w:lang w:val="sl-SI" w:eastAsia="sl-SI"/>
        </w:rPr>
      </w:pPr>
      <w:hyperlink w:anchor="_Toc50629103" w:history="1">
        <w:r w:rsidR="00F97C19" w:rsidRPr="00D428B4">
          <w:rPr>
            <w:rStyle w:val="Hiperpovezava"/>
            <w:bCs/>
            <w:noProof/>
            <w:lang w:val="en-GB"/>
          </w:rPr>
          <w:t>3.0 CLARIFICATION TO ARTICLE 383c (Withholding tax on income from dematerialised financial instruments)</w:t>
        </w:r>
        <w:r w:rsidR="00F97C19">
          <w:rPr>
            <w:noProof/>
            <w:webHidden/>
          </w:rPr>
          <w:tab/>
        </w:r>
        <w:r w:rsidR="00F97C19">
          <w:rPr>
            <w:noProof/>
            <w:webHidden/>
          </w:rPr>
          <w:fldChar w:fldCharType="begin"/>
        </w:r>
        <w:r w:rsidR="00F97C19">
          <w:rPr>
            <w:noProof/>
            <w:webHidden/>
          </w:rPr>
          <w:instrText xml:space="preserve"> PAGEREF _Toc50629103 \h </w:instrText>
        </w:r>
        <w:r w:rsidR="00F97C19">
          <w:rPr>
            <w:noProof/>
            <w:webHidden/>
          </w:rPr>
        </w:r>
        <w:r w:rsidR="00F97C19">
          <w:rPr>
            <w:noProof/>
            <w:webHidden/>
          </w:rPr>
          <w:fldChar w:fldCharType="separate"/>
        </w:r>
        <w:r w:rsidR="00F97C19">
          <w:rPr>
            <w:noProof/>
            <w:webHidden/>
          </w:rPr>
          <w:t>3</w:t>
        </w:r>
        <w:r w:rsidR="00F97C19">
          <w:rPr>
            <w:noProof/>
            <w:webHidden/>
          </w:rPr>
          <w:fldChar w:fldCharType="end"/>
        </w:r>
      </w:hyperlink>
    </w:p>
    <w:p w:rsidR="00F97C19" w:rsidRPr="00DE3D19" w:rsidRDefault="004E2B39">
      <w:pPr>
        <w:pStyle w:val="Kazalovsebine1"/>
        <w:rPr>
          <w:rFonts w:ascii="Calibri" w:hAnsi="Calibri"/>
          <w:noProof/>
          <w:sz w:val="22"/>
          <w:szCs w:val="22"/>
          <w:lang w:val="sl-SI" w:eastAsia="sl-SI"/>
        </w:rPr>
      </w:pPr>
      <w:hyperlink w:anchor="_Toc50629104" w:history="1">
        <w:r w:rsidR="00F97C19" w:rsidRPr="00D428B4">
          <w:rPr>
            <w:rStyle w:val="Hiperpovezava"/>
            <w:bCs/>
            <w:noProof/>
            <w:lang w:val="en-GB"/>
          </w:rPr>
          <w:t>4.0 CLARIFICATION TO ARTICLE 383d (Refund of withholding tax on income from dematerialised financial instruments)</w:t>
        </w:r>
        <w:r w:rsidR="00F97C19">
          <w:rPr>
            <w:noProof/>
            <w:webHidden/>
          </w:rPr>
          <w:tab/>
        </w:r>
        <w:r w:rsidR="00F97C19">
          <w:rPr>
            <w:noProof/>
            <w:webHidden/>
          </w:rPr>
          <w:fldChar w:fldCharType="begin"/>
        </w:r>
        <w:r w:rsidR="00F97C19">
          <w:rPr>
            <w:noProof/>
            <w:webHidden/>
          </w:rPr>
          <w:instrText xml:space="preserve"> PAGEREF _Toc50629104 \h </w:instrText>
        </w:r>
        <w:r w:rsidR="00F97C19">
          <w:rPr>
            <w:noProof/>
            <w:webHidden/>
          </w:rPr>
        </w:r>
        <w:r w:rsidR="00F97C19">
          <w:rPr>
            <w:noProof/>
            <w:webHidden/>
          </w:rPr>
          <w:fldChar w:fldCharType="separate"/>
        </w:r>
        <w:r w:rsidR="00F97C19">
          <w:rPr>
            <w:noProof/>
            <w:webHidden/>
          </w:rPr>
          <w:t>6</w:t>
        </w:r>
        <w:r w:rsidR="00F97C19">
          <w:rPr>
            <w:noProof/>
            <w:webHidden/>
          </w:rPr>
          <w:fldChar w:fldCharType="end"/>
        </w:r>
      </w:hyperlink>
    </w:p>
    <w:p w:rsidR="00F97C19" w:rsidRPr="00DE3D19" w:rsidRDefault="004E2B39">
      <w:pPr>
        <w:pStyle w:val="Kazalovsebine1"/>
        <w:rPr>
          <w:rFonts w:ascii="Calibri" w:hAnsi="Calibri"/>
          <w:noProof/>
          <w:sz w:val="22"/>
          <w:szCs w:val="22"/>
          <w:lang w:val="sl-SI" w:eastAsia="sl-SI"/>
        </w:rPr>
      </w:pPr>
      <w:hyperlink w:anchor="_Toc50629105" w:history="1">
        <w:r w:rsidR="00F97C19" w:rsidRPr="00D428B4">
          <w:rPr>
            <w:rStyle w:val="Hiperpovezava"/>
            <w:bCs/>
            <w:noProof/>
            <w:lang w:val="en-GB"/>
          </w:rPr>
          <w:t>5.0 CLARIFICATION TO ARTICLE 383e (Special procedure in relation to the withholding tax return on income from dematerialised financial instruments)</w:t>
        </w:r>
        <w:r w:rsidR="00F97C19">
          <w:rPr>
            <w:noProof/>
            <w:webHidden/>
          </w:rPr>
          <w:tab/>
        </w:r>
        <w:r w:rsidR="00F97C19">
          <w:rPr>
            <w:noProof/>
            <w:webHidden/>
          </w:rPr>
          <w:fldChar w:fldCharType="begin"/>
        </w:r>
        <w:r w:rsidR="00F97C19">
          <w:rPr>
            <w:noProof/>
            <w:webHidden/>
          </w:rPr>
          <w:instrText xml:space="preserve"> PAGEREF _Toc50629105 \h </w:instrText>
        </w:r>
        <w:r w:rsidR="00F97C19">
          <w:rPr>
            <w:noProof/>
            <w:webHidden/>
          </w:rPr>
        </w:r>
        <w:r w:rsidR="00F97C19">
          <w:rPr>
            <w:noProof/>
            <w:webHidden/>
          </w:rPr>
          <w:fldChar w:fldCharType="separate"/>
        </w:r>
        <w:r w:rsidR="00F97C19">
          <w:rPr>
            <w:noProof/>
            <w:webHidden/>
          </w:rPr>
          <w:t>8</w:t>
        </w:r>
        <w:r w:rsidR="00F97C19">
          <w:rPr>
            <w:noProof/>
            <w:webHidden/>
          </w:rPr>
          <w:fldChar w:fldCharType="end"/>
        </w:r>
      </w:hyperlink>
    </w:p>
    <w:p w:rsidR="00F97C19" w:rsidRPr="00DE3D19" w:rsidRDefault="004E2B39">
      <w:pPr>
        <w:pStyle w:val="Kazalovsebine1"/>
        <w:rPr>
          <w:rFonts w:ascii="Calibri" w:hAnsi="Calibri"/>
          <w:noProof/>
          <w:sz w:val="22"/>
          <w:szCs w:val="22"/>
          <w:lang w:val="sl-SI" w:eastAsia="sl-SI"/>
        </w:rPr>
      </w:pPr>
      <w:hyperlink w:anchor="_Toc50629106" w:history="1">
        <w:r w:rsidR="00F97C19" w:rsidRPr="00D428B4">
          <w:rPr>
            <w:rStyle w:val="Hiperpovezava"/>
            <w:bCs/>
            <w:noProof/>
            <w:lang w:val="en-GB"/>
          </w:rPr>
          <w:t>6.0 CLARIFICATION TO ARTICLE 383f (Authorised person)</w:t>
        </w:r>
        <w:r w:rsidR="00F97C19">
          <w:rPr>
            <w:noProof/>
            <w:webHidden/>
          </w:rPr>
          <w:tab/>
        </w:r>
        <w:r w:rsidR="00F97C19">
          <w:rPr>
            <w:noProof/>
            <w:webHidden/>
          </w:rPr>
          <w:fldChar w:fldCharType="begin"/>
        </w:r>
        <w:r w:rsidR="00F97C19">
          <w:rPr>
            <w:noProof/>
            <w:webHidden/>
          </w:rPr>
          <w:instrText xml:space="preserve"> PAGEREF _Toc50629106 \h </w:instrText>
        </w:r>
        <w:r w:rsidR="00F97C19">
          <w:rPr>
            <w:noProof/>
            <w:webHidden/>
          </w:rPr>
        </w:r>
        <w:r w:rsidR="00F97C19">
          <w:rPr>
            <w:noProof/>
            <w:webHidden/>
          </w:rPr>
          <w:fldChar w:fldCharType="separate"/>
        </w:r>
        <w:r w:rsidR="00F97C19">
          <w:rPr>
            <w:noProof/>
            <w:webHidden/>
          </w:rPr>
          <w:t>12</w:t>
        </w:r>
        <w:r w:rsidR="00F97C19">
          <w:rPr>
            <w:noProof/>
            <w:webHidden/>
          </w:rPr>
          <w:fldChar w:fldCharType="end"/>
        </w:r>
      </w:hyperlink>
    </w:p>
    <w:p w:rsidR="00F97C19" w:rsidRPr="00DE3D19" w:rsidRDefault="004E2B39">
      <w:pPr>
        <w:pStyle w:val="Kazalovsebine1"/>
        <w:rPr>
          <w:rFonts w:ascii="Calibri" w:hAnsi="Calibri"/>
          <w:noProof/>
          <w:sz w:val="22"/>
          <w:szCs w:val="22"/>
          <w:lang w:val="sl-SI" w:eastAsia="sl-SI"/>
        </w:rPr>
      </w:pPr>
      <w:hyperlink w:anchor="_Toc50629107" w:history="1">
        <w:r w:rsidR="00F97C19" w:rsidRPr="00D428B4">
          <w:rPr>
            <w:rStyle w:val="Hiperpovezava"/>
            <w:bCs/>
            <w:noProof/>
            <w:lang w:val="en-GB"/>
          </w:rPr>
          <w:t>7.0 CLARIFICATION TO ARTICLE 383g (Authorised foreign intermediary)</w:t>
        </w:r>
        <w:r w:rsidR="00F97C19">
          <w:rPr>
            <w:noProof/>
            <w:webHidden/>
          </w:rPr>
          <w:tab/>
        </w:r>
        <w:r w:rsidR="00F97C19">
          <w:rPr>
            <w:noProof/>
            <w:webHidden/>
          </w:rPr>
          <w:fldChar w:fldCharType="begin"/>
        </w:r>
        <w:r w:rsidR="00F97C19">
          <w:rPr>
            <w:noProof/>
            <w:webHidden/>
          </w:rPr>
          <w:instrText xml:space="preserve"> PAGEREF _Toc50629107 \h </w:instrText>
        </w:r>
        <w:r w:rsidR="00F97C19">
          <w:rPr>
            <w:noProof/>
            <w:webHidden/>
          </w:rPr>
        </w:r>
        <w:r w:rsidR="00F97C19">
          <w:rPr>
            <w:noProof/>
            <w:webHidden/>
          </w:rPr>
          <w:fldChar w:fldCharType="separate"/>
        </w:r>
        <w:r w:rsidR="00F97C19">
          <w:rPr>
            <w:noProof/>
            <w:webHidden/>
          </w:rPr>
          <w:t>15</w:t>
        </w:r>
        <w:r w:rsidR="00F97C19">
          <w:rPr>
            <w:noProof/>
            <w:webHidden/>
          </w:rPr>
          <w:fldChar w:fldCharType="end"/>
        </w:r>
      </w:hyperlink>
    </w:p>
    <w:p w:rsidR="00887E1E" w:rsidRPr="00E57198" w:rsidRDefault="0069716D" w:rsidP="00E57198">
      <w:pPr>
        <w:pStyle w:val="FURSnaslov1"/>
      </w:pPr>
      <w:r>
        <w:rPr>
          <w:b w:val="0"/>
          <w:sz w:val="28"/>
        </w:rPr>
        <w:fldChar w:fldCharType="end"/>
      </w:r>
      <w:r>
        <w:rPr>
          <w:b w:val="0"/>
          <w:sz w:val="28"/>
          <w:lang w:val="en-GB"/>
        </w:rPr>
        <w:br w:type="page"/>
      </w:r>
      <w:bookmarkStart w:id="1" w:name="_Toc50629101"/>
      <w:r>
        <w:rPr>
          <w:bCs/>
          <w:lang w:val="en-GB"/>
        </w:rPr>
        <w:lastRenderedPageBreak/>
        <w:t>1.0 INTRODUCTION</w:t>
      </w:r>
      <w:bookmarkEnd w:id="1"/>
    </w:p>
    <w:p w:rsidR="00D21D01" w:rsidRPr="00D21D01" w:rsidRDefault="0069716D" w:rsidP="00D21D01">
      <w:pPr>
        <w:jc w:val="both"/>
      </w:pPr>
      <w:r>
        <w:rPr>
          <w:lang w:val="en-GB"/>
        </w:rPr>
        <w:t xml:space="preserve">Briefly summarised below is a clarification of Chapter IIIa – Withholding tax on income from dematerialised financial instruments – of Part Five of the </w:t>
      </w:r>
      <w:hyperlink r:id="rId11" w:history="1">
        <w:r>
          <w:rPr>
            <w:rStyle w:val="Hiperpovezava"/>
            <w:lang w:val="en-GB"/>
          </w:rPr>
          <w:t>Tax Procedure Act (ZDavP-2)</w:t>
        </w:r>
      </w:hyperlink>
      <w:r>
        <w:rPr>
          <w:lang w:val="en-GB"/>
        </w:rPr>
        <w:t>.</w:t>
      </w:r>
    </w:p>
    <w:p w:rsidR="000A488B" w:rsidRDefault="000A488B" w:rsidP="00E57198">
      <w:pPr>
        <w:jc w:val="both"/>
      </w:pPr>
    </w:p>
    <w:p w:rsidR="00F47D34" w:rsidRDefault="00F47D34" w:rsidP="00E57198">
      <w:pPr>
        <w:jc w:val="both"/>
      </w:pPr>
    </w:p>
    <w:p w:rsidR="00D21D01" w:rsidRPr="00D21D01" w:rsidRDefault="0069716D" w:rsidP="00E30928">
      <w:pPr>
        <w:pStyle w:val="FURSnaslov1"/>
        <w:jc w:val="both"/>
      </w:pPr>
      <w:bookmarkStart w:id="2" w:name="_Toc50629102"/>
      <w:r>
        <w:rPr>
          <w:bCs/>
          <w:lang w:val="en-GB"/>
        </w:rPr>
        <w:t>2.0 CLARIFICATION TO ARTICLE 383b (contents of this section)</w:t>
      </w:r>
      <w:bookmarkEnd w:id="2"/>
    </w:p>
    <w:p w:rsidR="00D21D01" w:rsidRPr="00D21D01" w:rsidRDefault="0069716D" w:rsidP="00D21D01">
      <w:pPr>
        <w:jc w:val="both"/>
      </w:pPr>
      <w:r>
        <w:rPr>
          <w:lang w:val="en-GB"/>
        </w:rPr>
        <w:t>This article stipulates the scope of provisions of Chapter IIIa; in accordance with paragraph one of this article, the chapter refers to the calculation, deduction and payment of withholding tax on income from dematerialised financial instruments rece</w:t>
      </w:r>
      <w:r w:rsidR="00036372">
        <w:rPr>
          <w:lang w:val="en-GB"/>
        </w:rPr>
        <w:t>ived for a third-party account.</w:t>
      </w:r>
    </w:p>
    <w:p w:rsidR="00D21D01" w:rsidRPr="00D21D01" w:rsidRDefault="00D21D01" w:rsidP="00D21D01">
      <w:pPr>
        <w:jc w:val="both"/>
      </w:pPr>
    </w:p>
    <w:p w:rsidR="00D21D01" w:rsidRPr="00AC175F" w:rsidRDefault="0069716D" w:rsidP="00D21D01">
      <w:pPr>
        <w:jc w:val="both"/>
        <w:rPr>
          <w:rFonts w:cs="Arial"/>
          <w:sz w:val="22"/>
          <w:szCs w:val="22"/>
        </w:rPr>
      </w:pPr>
      <w:r>
        <w:rPr>
          <w:lang w:val="en-GB"/>
        </w:rPr>
        <w:t>Paragraph two stipulates a derogation from paragraph one of this article, according to which Articles 383c and 383d shall also apply to income from materialised financial instruments</w:t>
      </w:r>
      <w:r>
        <w:rPr>
          <w:sz w:val="22"/>
          <w:szCs w:val="22"/>
          <w:lang w:val="en-GB"/>
        </w:rPr>
        <w:t>.</w:t>
      </w:r>
    </w:p>
    <w:p w:rsidR="00D21D01" w:rsidRPr="00AC175F" w:rsidRDefault="00D21D01" w:rsidP="00D21D01">
      <w:pPr>
        <w:jc w:val="both"/>
        <w:rPr>
          <w:rFonts w:cs="Arial"/>
          <w:sz w:val="22"/>
          <w:szCs w:val="22"/>
        </w:rPr>
      </w:pPr>
    </w:p>
    <w:p w:rsidR="00B555BD" w:rsidRDefault="00B555BD" w:rsidP="00D21D01">
      <w:pPr>
        <w:pStyle w:val="FURSnaslov1"/>
      </w:pPr>
    </w:p>
    <w:p w:rsidR="00D21D01" w:rsidRPr="00B555BD" w:rsidRDefault="0069716D" w:rsidP="00B555BD">
      <w:pPr>
        <w:pStyle w:val="FURSnaslov1"/>
        <w:jc w:val="both"/>
      </w:pPr>
      <w:bookmarkStart w:id="3" w:name="_Toc50629103"/>
      <w:r>
        <w:rPr>
          <w:bCs/>
          <w:lang w:val="en-GB"/>
        </w:rPr>
        <w:t>3.0 CLARIFICATION TO ARTICLE 383c (Withholding tax on income from dematerialised financial instruments)</w:t>
      </w:r>
      <w:bookmarkEnd w:id="3"/>
    </w:p>
    <w:p w:rsidR="00D21D01" w:rsidRPr="00B555BD" w:rsidRDefault="00D21D01" w:rsidP="00D21D01">
      <w:pPr>
        <w:jc w:val="both"/>
      </w:pPr>
    </w:p>
    <w:p w:rsidR="00D21D01" w:rsidRPr="00D21D01" w:rsidRDefault="0069716D" w:rsidP="00D21D01">
      <w:pPr>
        <w:jc w:val="both"/>
      </w:pPr>
      <w:r>
        <w:rPr>
          <w:b/>
          <w:bCs/>
          <w:lang w:val="en-GB"/>
        </w:rPr>
        <w:t>Paragraphs one and two of Article 383c</w:t>
      </w:r>
      <w:r>
        <w:rPr>
          <w:lang w:val="en-GB"/>
        </w:rPr>
        <w:t xml:space="preserve"> define a </w:t>
      </w:r>
      <w:proofErr w:type="gramStart"/>
      <w:r>
        <w:rPr>
          <w:lang w:val="en-GB"/>
        </w:rPr>
        <w:t>particular rule</w:t>
      </w:r>
      <w:proofErr w:type="gramEnd"/>
      <w:r>
        <w:rPr>
          <w:lang w:val="en-GB"/>
        </w:rPr>
        <w:t xml:space="preserve"> referring to the calculation, deduction and payment of withholding tax on income from dematerialised financial instruments paid for a third-party account.</w:t>
      </w:r>
    </w:p>
    <w:p w:rsidR="00D21D01" w:rsidRPr="00D21D01" w:rsidRDefault="00D21D01" w:rsidP="00D21D01">
      <w:pPr>
        <w:jc w:val="both"/>
      </w:pPr>
    </w:p>
    <w:p w:rsidR="00D21D01" w:rsidRPr="00D21D01" w:rsidRDefault="0069716D" w:rsidP="00D21D01">
      <w:pPr>
        <w:jc w:val="both"/>
      </w:pPr>
      <w:r>
        <w:rPr>
          <w:lang w:val="en-GB"/>
        </w:rPr>
        <w:t xml:space="preserve">The payer of tax (i.e. the person considered the payer of tax in accordance with Article 58 of the </w:t>
      </w:r>
      <w:hyperlink r:id="rId12" w:history="1">
        <w:r>
          <w:rPr>
            <w:rStyle w:val="Hiperpovezava"/>
            <w:lang w:val="en-GB"/>
          </w:rPr>
          <w:t>ZDavP-2</w:t>
        </w:r>
      </w:hyperlink>
      <w:r>
        <w:rPr>
          <w:lang w:val="en-GB"/>
        </w:rPr>
        <w:t xml:space="preserve">) who pays income from dematerialised financial instruments to an intermediary (i.e. a person who receives it for a third-party account) shall be obliged to calculate and deduct withholding tax without considering the provisions that result in lower tax obligations in connection with withholding tax if they are not the same for all income beneficiaries according to all taxation acts and international treaties. Withholding tax shall be charged, deducted and paid according to the rate defined under the taxation act which defines a higher rate of withholding tax on income paid (e.g. the standard rate of withholding tax on dividends equals 15% according to the Corporate Income Tax Act – </w:t>
      </w:r>
      <w:hyperlink r:id="rId13" w:history="1">
        <w:r>
          <w:rPr>
            <w:rStyle w:val="Hiperpovezava"/>
            <w:lang w:val="en-GB"/>
          </w:rPr>
          <w:t xml:space="preserve">ZDDPO-2 </w:t>
        </w:r>
      </w:hyperlink>
      <w:r>
        <w:rPr>
          <w:lang w:val="en-GB"/>
        </w:rPr>
        <w:t xml:space="preserve"> and </w:t>
      </w:r>
      <w:r w:rsidRPr="0044105E">
        <w:rPr>
          <w:strike/>
          <w:color w:val="FF0000"/>
          <w:lang w:val="en-GB"/>
        </w:rPr>
        <w:t>27.5</w:t>
      </w:r>
      <w:r w:rsidR="0044105E" w:rsidRPr="0044105E">
        <w:rPr>
          <w:strike/>
          <w:color w:val="FF0000"/>
          <w:lang w:val="en-GB"/>
        </w:rPr>
        <w:t>%</w:t>
      </w:r>
      <w:r w:rsidR="0044105E" w:rsidRPr="0044105E">
        <w:rPr>
          <w:color w:val="FF0000"/>
          <w:lang w:val="en-GB"/>
        </w:rPr>
        <w:t xml:space="preserve"> </w:t>
      </w:r>
      <w:r w:rsidR="00833BB6" w:rsidRPr="0044105E">
        <w:rPr>
          <w:color w:val="FF0000"/>
          <w:lang w:val="en-GB"/>
        </w:rPr>
        <w:t>25</w:t>
      </w:r>
      <w:r w:rsidRPr="0044105E">
        <w:rPr>
          <w:color w:val="FF0000"/>
          <w:lang w:val="en-GB"/>
        </w:rPr>
        <w:t xml:space="preserve">% </w:t>
      </w:r>
      <w:r>
        <w:rPr>
          <w:lang w:val="en-GB"/>
        </w:rPr>
        <w:t xml:space="preserve">according to the Personal Income Tax Act – </w:t>
      </w:r>
      <w:hyperlink r:id="rId14" w:history="1">
        <w:r>
          <w:rPr>
            <w:rStyle w:val="Hiperpovezava"/>
            <w:lang w:val="en-GB"/>
          </w:rPr>
          <w:t>ZDoh-2</w:t>
        </w:r>
      </w:hyperlink>
      <w:r>
        <w:rPr>
          <w:lang w:val="en-GB"/>
        </w:rPr>
        <w:t xml:space="preserve">; as the rate under the </w:t>
      </w:r>
      <w:hyperlink r:id="rId15" w:history="1">
        <w:r>
          <w:rPr>
            <w:rStyle w:val="Hiperpovezava"/>
            <w:lang w:val="en-GB"/>
          </w:rPr>
          <w:t>ZDoh-2</w:t>
        </w:r>
      </w:hyperlink>
      <w:r>
        <w:rPr>
          <w:lang w:val="en-GB"/>
        </w:rPr>
        <w:t xml:space="preserve"> is higher, the </w:t>
      </w:r>
      <w:r w:rsidR="0044105E" w:rsidRPr="0044105E">
        <w:rPr>
          <w:strike/>
          <w:color w:val="FF0000"/>
          <w:lang w:val="en-GB"/>
        </w:rPr>
        <w:t>27.5%</w:t>
      </w:r>
      <w:r w:rsidR="0044105E" w:rsidRPr="0044105E">
        <w:rPr>
          <w:color w:val="FF0000"/>
          <w:lang w:val="en-GB"/>
        </w:rPr>
        <w:t xml:space="preserve"> 25% </w:t>
      </w:r>
      <w:r>
        <w:rPr>
          <w:lang w:val="en-GB"/>
        </w:rPr>
        <w:t>rate shall apply), which also applies when a type of income is not taxable under one act but is taxable under another.</w:t>
      </w:r>
    </w:p>
    <w:p w:rsidR="00D21D01" w:rsidRPr="00D21D01" w:rsidRDefault="00D21D01" w:rsidP="00D21D01">
      <w:pPr>
        <w:jc w:val="both"/>
      </w:pPr>
    </w:p>
    <w:p w:rsidR="00D21D01" w:rsidRPr="00D21D01" w:rsidRDefault="0069716D" w:rsidP="00D21D01">
      <w:pPr>
        <w:jc w:val="both"/>
      </w:pPr>
      <w:r>
        <w:rPr>
          <w:lang w:val="en-GB"/>
        </w:rPr>
        <w:t xml:space="preserve">This means that withholding tax from dematerialised financial instruments paid to a person for a third-party account (intermediary) who is not considered the payer of tax according to the provisions of Article 58 of the </w:t>
      </w:r>
      <w:hyperlink r:id="rId16" w:history="1">
        <w:r>
          <w:rPr>
            <w:rStyle w:val="Hiperpovezava"/>
            <w:lang w:val="en-GB"/>
          </w:rPr>
          <w:t>ZDavP-2</w:t>
        </w:r>
      </w:hyperlink>
      <w:r>
        <w:rPr>
          <w:lang w:val="en-GB"/>
        </w:rPr>
        <w:t xml:space="preserve"> is always deducted at the highest applicable rate. In view of the transfer of obligations of the payer of tax down the chain of intermediaries in Slovenia according to paragraph two of Article 58 of the </w:t>
      </w:r>
      <w:hyperlink r:id="rId17" w:history="1">
        <w:r>
          <w:rPr>
            <w:rStyle w:val="Hiperpovezava"/>
            <w:lang w:val="en-GB"/>
          </w:rPr>
          <w:t>ZDavP-2</w:t>
        </w:r>
      </w:hyperlink>
      <w:r>
        <w:rPr>
          <w:lang w:val="en-GB"/>
        </w:rPr>
        <w:t>, the provisions of Article 383c shall apply primarily in the event of payments of income from dematerialised (and, in view of paragraph two of Article 383b, materialised</w:t>
      </w:r>
      <w:r w:rsidR="00036372">
        <w:rPr>
          <w:lang w:val="en-GB"/>
        </w:rPr>
        <w:t>) financial instruments abroad.</w:t>
      </w:r>
    </w:p>
    <w:p w:rsidR="00D21D01" w:rsidRPr="00D21D01" w:rsidRDefault="00D21D01" w:rsidP="00D21D01">
      <w:pPr>
        <w:jc w:val="both"/>
      </w:pPr>
    </w:p>
    <w:p w:rsidR="00D21D01" w:rsidRPr="00D21D01" w:rsidRDefault="0069716D" w:rsidP="00D21D01">
      <w:pPr>
        <w:jc w:val="both"/>
      </w:pPr>
      <w:r>
        <w:rPr>
          <w:lang w:val="en-GB"/>
        </w:rPr>
        <w:t xml:space="preserve">The rule is </w:t>
      </w:r>
      <w:proofErr w:type="gramStart"/>
      <w:r>
        <w:rPr>
          <w:lang w:val="en-GB"/>
        </w:rPr>
        <w:t>based on the fact that</w:t>
      </w:r>
      <w:proofErr w:type="gramEnd"/>
      <w:r>
        <w:rPr>
          <w:lang w:val="en-GB"/>
        </w:rPr>
        <w:t xml:space="preserve"> the particular recipient of income is unknown to the payer of tax in such transactions (i.e. the payer of tax does not know the actual beneficiary). In this case, the payer of tax can correctly fulfil his or her obligation of calculating, deducting and paying withholding tax only by calculating, deducting and paying the tax at the highest applicable rate. Under Article 383d, actual beneficiaries </w:t>
      </w:r>
      <w:proofErr w:type="gramStart"/>
      <w:r>
        <w:rPr>
          <w:lang w:val="en-GB"/>
        </w:rPr>
        <w:t>are able to</w:t>
      </w:r>
      <w:proofErr w:type="gramEnd"/>
      <w:r>
        <w:rPr>
          <w:lang w:val="en-GB"/>
        </w:rPr>
        <w:t xml:space="preserve"> claim a refund of overpaid tax. It should be noted that the provisions of Article 383c in general, if the requisite conditions are met, shall not apply to income from dematerialised financial instruments that the payer of tax (or his or her authorised person referred to in Article 383f) pays to a foreign intermediary with the status of an authorised foreign intermediary (to be detailed in the clarification of</w:t>
      </w:r>
      <w:r w:rsidR="00036372">
        <w:rPr>
          <w:lang w:val="en-GB"/>
        </w:rPr>
        <w:t xml:space="preserve"> Articles 383e, 383f and 383g).</w:t>
      </w:r>
    </w:p>
    <w:p w:rsidR="00D21D01" w:rsidRPr="00D21D01" w:rsidRDefault="00D21D01" w:rsidP="00D21D01">
      <w:pPr>
        <w:jc w:val="both"/>
      </w:pPr>
    </w:p>
    <w:p w:rsidR="00D21D01" w:rsidRPr="00D21D01" w:rsidRDefault="0069716D" w:rsidP="00D21D01">
      <w:pPr>
        <w:jc w:val="both"/>
      </w:pPr>
      <w:r>
        <w:rPr>
          <w:b/>
          <w:bCs/>
          <w:lang w:val="en-GB"/>
        </w:rPr>
        <w:t xml:space="preserve">Paragraph three of Article 383c </w:t>
      </w:r>
      <w:r>
        <w:rPr>
          <w:lang w:val="en-GB"/>
        </w:rPr>
        <w:t xml:space="preserve">provides a rule for determining whether a person who receives income from dematerialised financial instruments from the payer of tax receives this income for a </w:t>
      </w:r>
      <w:r>
        <w:rPr>
          <w:lang w:val="en-GB"/>
        </w:rPr>
        <w:lastRenderedPageBreak/>
        <w:t>third-party account (i.e. whether the person is an intermediary), i.e. this is the case when either of the following two conditions are met:</w:t>
      </w:r>
    </w:p>
    <w:p w:rsidR="00D21D01" w:rsidRPr="00D21D01" w:rsidRDefault="00D21D01" w:rsidP="00D21D01">
      <w:pPr>
        <w:jc w:val="both"/>
      </w:pPr>
    </w:p>
    <w:p w:rsidR="00D21D01" w:rsidRPr="00D21D01" w:rsidRDefault="0069716D" w:rsidP="00F6294A">
      <w:pPr>
        <w:numPr>
          <w:ilvl w:val="0"/>
          <w:numId w:val="10"/>
        </w:numPr>
        <w:jc w:val="both"/>
      </w:pPr>
      <w:r>
        <w:rPr>
          <w:lang w:val="en-GB"/>
        </w:rPr>
        <w:t>the person is considered an intermediary if he or she performs an activity which is or which includes receiving income for a third-party account or where it is known that this person acts, even if occasionally, as a person who receives income for a third-party acco</w:t>
      </w:r>
      <w:r w:rsidR="00036372">
        <w:rPr>
          <w:lang w:val="en-GB"/>
        </w:rPr>
        <w:t>unt;</w:t>
      </w:r>
    </w:p>
    <w:p w:rsidR="00D21D01" w:rsidRPr="00D21D01" w:rsidRDefault="0069716D" w:rsidP="00F6294A">
      <w:pPr>
        <w:numPr>
          <w:ilvl w:val="0"/>
          <w:numId w:val="10"/>
        </w:numPr>
        <w:jc w:val="both"/>
      </w:pPr>
      <w:r>
        <w:rPr>
          <w:lang w:val="en-GB"/>
        </w:rPr>
        <w:t>the person is considered an intermediary if his or her address for payment of income differs from the registered address of the p</w:t>
      </w:r>
      <w:r w:rsidR="00036372">
        <w:rPr>
          <w:lang w:val="en-GB"/>
        </w:rPr>
        <w:t>erson who receives the income.</w:t>
      </w:r>
    </w:p>
    <w:p w:rsidR="00D21D01" w:rsidRPr="00D21D01" w:rsidRDefault="00D21D01" w:rsidP="00D21D01">
      <w:pPr>
        <w:jc w:val="both"/>
      </w:pPr>
    </w:p>
    <w:p w:rsidR="00D21D01" w:rsidRPr="00D21D01" w:rsidRDefault="0069716D" w:rsidP="00D21D01">
      <w:pPr>
        <w:jc w:val="both"/>
      </w:pPr>
      <w:r>
        <w:rPr>
          <w:lang w:val="en-GB"/>
        </w:rPr>
        <w:t>If a person who could be considered an intermediary under these conditions but who, prior to the payment, submits to the payer of tax a statement that he or she (i.e. the person who could be considered an intermediary) exercises the rights from dematerialised financial instruments on the basis of which the income is paid for his or her own account and not for a third-party account, the withholding tax on income (or on the part of the income for which the person is eligible if he or she separately provides in the statement the part of the amount of the instruments from which he or she exercises the rights for him- or herself and the part of the amount of the instruments from which he or she exercises the rights for a third-party account) shall be deducted and paid at the rate in accordance with the provisions of the taxation act that applies to the intermediary as the income beneficiary.</w:t>
      </w:r>
    </w:p>
    <w:p w:rsidR="00D21D01" w:rsidRPr="00D21D01" w:rsidRDefault="00D21D01" w:rsidP="00D21D01">
      <w:pPr>
        <w:jc w:val="both"/>
      </w:pPr>
    </w:p>
    <w:p w:rsidR="00D21D01" w:rsidRPr="00D21D01" w:rsidRDefault="0069716D" w:rsidP="00D21D01">
      <w:pPr>
        <w:jc w:val="both"/>
      </w:pPr>
      <w:r>
        <w:rPr>
          <w:lang w:val="en-GB"/>
        </w:rPr>
        <w:t>It should be noted that under the first condition, persons considered intermediaries may include a person for whom it is not publicly disclosed that he or she exercises the rights from dematerialised financial instruments for a third-party account if he or she performs an activity which is or which includes receiving income for a third-party account or where it is known that the person acts, even if occasionally, as a person who receives income for a third-party account. This condition therefore especially covers persons from the financial sector and other asset managers. These are always considered intermediaries if they do not submit a relevant statement to the payer of tax prior to the payment.</w:t>
      </w:r>
    </w:p>
    <w:p w:rsidR="00D21D01" w:rsidRPr="00D21D01" w:rsidRDefault="00D21D01" w:rsidP="00D21D01">
      <w:pPr>
        <w:jc w:val="both"/>
      </w:pPr>
    </w:p>
    <w:p w:rsidR="00D21D01" w:rsidRPr="00D21D01" w:rsidRDefault="0069716D" w:rsidP="00D21D01">
      <w:pPr>
        <w:jc w:val="both"/>
      </w:pPr>
      <w:r>
        <w:rPr>
          <w:lang w:val="en-GB"/>
        </w:rPr>
        <w:t>It should also be noted that a bank shall not be considered an intermediary under the first condition when it only acts as a provider of payment services in a transaction and not as, e.g., a trustee bank, brok</w:t>
      </w:r>
      <w:r w:rsidR="00036372">
        <w:rPr>
          <w:lang w:val="en-GB"/>
        </w:rPr>
        <w:t>erage company or asset manager.</w:t>
      </w:r>
    </w:p>
    <w:p w:rsidR="00D21D01" w:rsidRPr="00D21D01" w:rsidRDefault="00D21D01" w:rsidP="00D21D01">
      <w:pPr>
        <w:jc w:val="both"/>
      </w:pPr>
    </w:p>
    <w:p w:rsidR="00D21D01" w:rsidRDefault="0069716D" w:rsidP="0014692F">
      <w:pPr>
        <w:jc w:val="both"/>
        <w:rPr>
          <w:szCs w:val="22"/>
        </w:rPr>
      </w:pPr>
      <w:r>
        <w:rPr>
          <w:lang w:val="en-GB"/>
        </w:rPr>
        <w:t>Under the second condition, an intermediary may be a person who receives the income if the bank account to which the income is transferred is open at a bank in the country that is not the country of registered address of the recipient of income, unless the person – before making the payment – submits a statement to the payer of tax (i.e. a statement to the effect that he or she exercises rights from dematerialised financial instruments – or appropriate quantities of these – on the basis of which income is paid for this person’s own account and not for a third-party account).</w:t>
      </w:r>
      <w:r>
        <w:rPr>
          <w:lang w:val="en-GB"/>
        </w:rPr>
        <w:br w:type="page"/>
      </w:r>
    </w:p>
    <w:p w:rsidR="00D21D01" w:rsidRPr="00F03CAE" w:rsidRDefault="0069716D" w:rsidP="00D21D01">
      <w:pPr>
        <w:ind w:left="990" w:hanging="990"/>
        <w:jc w:val="both"/>
        <w:rPr>
          <w:rFonts w:cs="Arial"/>
          <w:b/>
          <w:szCs w:val="20"/>
        </w:rPr>
      </w:pPr>
      <w:r>
        <w:rPr>
          <w:rFonts w:cs="Arial"/>
          <w:szCs w:val="20"/>
          <w:lang w:val="en-GB"/>
        </w:rPr>
        <w:lastRenderedPageBreak/>
        <w:t xml:space="preserve">Figure 1: </w:t>
      </w:r>
      <w:r>
        <w:rPr>
          <w:rFonts w:cs="Arial"/>
          <w:szCs w:val="20"/>
          <w:lang w:val="en-GB"/>
        </w:rPr>
        <w:tab/>
      </w:r>
      <w:r>
        <w:rPr>
          <w:rFonts w:cs="Arial"/>
          <w:b/>
          <w:bCs/>
          <w:szCs w:val="20"/>
          <w:lang w:val="en-GB"/>
        </w:rPr>
        <w:t>Obligation of the payer of tax according to paragraphs one and two of Article 383c of the ZDavP-2 in the event that the issuer of the DFI pays the income from the DFI via an escrow financial account of the Central Securities Clearing Corporation (CSCC) to a Slovenian trustee bank and the latter pays the income as the payer of tax to the person receiving it for a third-party account, which is a foreign bank that did not submit the statement referred to in paragraph three of Article 383c of the ZDavP-2</w:t>
      </w:r>
    </w:p>
    <w:p w:rsidR="00D21D01" w:rsidRDefault="009C14BC" w:rsidP="00D21D01">
      <w:pPr>
        <w:ind w:left="990" w:hanging="990"/>
        <w:rPr>
          <w:b/>
        </w:rPr>
      </w:pPr>
      <w:r>
        <w:rPr>
          <w:b/>
          <w:bCs/>
          <w:noProof/>
          <w:lang w:val="sl-SI" w:eastAsia="sl-SI"/>
        </w:rPr>
        <mc:AlternateContent>
          <mc:Choice Requires="wpc">
            <w:drawing>
              <wp:inline distT="0" distB="0" distL="0" distR="0">
                <wp:extent cx="5727700" cy="2933065"/>
                <wp:effectExtent l="22860" t="19685" r="12065" b="9525"/>
                <wp:docPr id="44" name="Platno 11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9525" cap="flat" cmpd="sng" algn="ctr">
                          <a:solidFill>
                            <a:srgbClr val="000000"/>
                          </a:solidFill>
                          <a:prstDash val="solid"/>
                          <a:miter lim="800000"/>
                          <a:headEnd type="none" w="med" len="med"/>
                          <a:tailEnd type="none" w="med" len="med"/>
                        </a:ln>
                      </wpc:whole>
                      <wps:wsp>
                        <wps:cNvPr id="123" name="Rectangle 3"/>
                        <wps:cNvSpPr>
                          <a:spLocks noChangeArrowheads="1"/>
                        </wps:cNvSpPr>
                        <wps:spPr bwMode="auto">
                          <a:xfrm>
                            <a:off x="2593887" y="1106547"/>
                            <a:ext cx="1019771" cy="582644"/>
                          </a:xfrm>
                          <a:prstGeom prst="rect">
                            <a:avLst/>
                          </a:prstGeom>
                          <a:solidFill>
                            <a:srgbClr val="CCFFFF"/>
                          </a:solidFill>
                          <a:ln w="9525">
                            <a:solidFill>
                              <a:srgbClr val="000000"/>
                            </a:solidFill>
                            <a:miter lim="800000"/>
                            <a:headEnd/>
                            <a:tailEnd/>
                          </a:ln>
                        </wps:spPr>
                        <wps:txbx>
                          <w:txbxContent>
                            <w:p w:rsidR="0007118D" w:rsidRDefault="0069716D" w:rsidP="000F5165">
                              <w:pPr>
                                <w:jc w:val="center"/>
                                <w:rPr>
                                  <w:b/>
                                  <w:sz w:val="16"/>
                                  <w:szCs w:val="16"/>
                                </w:rPr>
                              </w:pPr>
                              <w:r>
                                <w:rPr>
                                  <w:b/>
                                  <w:bCs/>
                                  <w:sz w:val="16"/>
                                  <w:szCs w:val="16"/>
                                  <w:lang w:val="en-GB"/>
                                </w:rPr>
                                <w:t>INTERMEDIARY</w:t>
                              </w:r>
                            </w:p>
                            <w:p w:rsidR="00666A97" w:rsidRPr="006D0433" w:rsidRDefault="0069716D" w:rsidP="000F5165">
                              <w:pPr>
                                <w:jc w:val="center"/>
                                <w:rPr>
                                  <w:b/>
                                  <w:sz w:val="16"/>
                                  <w:szCs w:val="16"/>
                                </w:rPr>
                              </w:pPr>
                              <w:r>
                                <w:rPr>
                                  <w:b/>
                                  <w:bCs/>
                                  <w:sz w:val="16"/>
                                  <w:szCs w:val="16"/>
                                  <w:lang w:val="en-GB"/>
                                </w:rPr>
                                <w:t>(BANK)</w:t>
                              </w:r>
                            </w:p>
                          </w:txbxContent>
                        </wps:txbx>
                        <wps:bodyPr rot="0" vert="horz" wrap="square" lIns="91440" tIns="45720" rIns="91440" bIns="45720" anchor="t" anchorCtr="0" upright="1">
                          <a:noAutofit/>
                        </wps:bodyPr>
                      </wps:wsp>
                      <wps:wsp>
                        <wps:cNvPr id="124" name="Oval 4"/>
                        <wps:cNvSpPr>
                          <a:spLocks noChangeArrowheads="1"/>
                        </wps:cNvSpPr>
                        <wps:spPr bwMode="auto">
                          <a:xfrm>
                            <a:off x="2963184" y="200036"/>
                            <a:ext cx="1115099" cy="571531"/>
                          </a:xfrm>
                          <a:prstGeom prst="ellipse">
                            <a:avLst/>
                          </a:prstGeom>
                          <a:solidFill>
                            <a:srgbClr val="FFFFCC"/>
                          </a:solidFill>
                          <a:ln w="9525">
                            <a:solidFill>
                              <a:srgbClr val="000000"/>
                            </a:solidFill>
                            <a:round/>
                            <a:headEnd/>
                            <a:tailEnd/>
                          </a:ln>
                        </wps:spPr>
                        <wps:txbx>
                          <w:txbxContent>
                            <w:p w:rsidR="00666A97" w:rsidRPr="00D16671" w:rsidRDefault="0069716D" w:rsidP="000F5165">
                              <w:pPr>
                                <w:jc w:val="center"/>
                                <w:rPr>
                                  <w:b/>
                                  <w:sz w:val="16"/>
                                  <w:szCs w:val="16"/>
                                </w:rPr>
                              </w:pPr>
                              <w:r>
                                <w:rPr>
                                  <w:b/>
                                  <w:bCs/>
                                  <w:sz w:val="16"/>
                                  <w:szCs w:val="16"/>
                                  <w:lang w:val="en-GB"/>
                                </w:rPr>
                                <w:t>PAYER OF TAX</w:t>
                              </w:r>
                            </w:p>
                          </w:txbxContent>
                        </wps:txbx>
                        <wps:bodyPr rot="0" vert="horz" wrap="square" lIns="91440" tIns="45720" rIns="91440" bIns="45720" anchor="t" anchorCtr="0" upright="1">
                          <a:noAutofit/>
                        </wps:bodyPr>
                      </wps:wsp>
                      <wps:wsp>
                        <wps:cNvPr id="125" name="Line 5"/>
                        <wps:cNvCnPr>
                          <a:cxnSpLocks noChangeShapeType="1"/>
                        </wps:cNvCnPr>
                        <wps:spPr bwMode="auto">
                          <a:xfrm>
                            <a:off x="2928737" y="1689191"/>
                            <a:ext cx="801" cy="746959"/>
                          </a:xfrm>
                          <a:prstGeom prst="line">
                            <a:avLst/>
                          </a:prstGeom>
                          <a:noFill/>
                          <a:ln w="9525">
                            <a:solidFill>
                              <a:srgbClr val="800000"/>
                            </a:solidFill>
                            <a:round/>
                            <a:headEnd/>
                            <a:tailEnd type="triangle" w="med" len="med"/>
                          </a:ln>
                          <a:extLst>
                            <a:ext uri="{909E8E84-426E-40DD-AFC4-6F175D3DCCD1}">
                              <a14:hiddenFill xmlns:a14="http://schemas.microsoft.com/office/drawing/2010/main">
                                <a:noFill/>
                              </a14:hiddenFill>
                            </a:ext>
                          </a:extLst>
                        </wps:spPr>
                        <wps:bodyPr/>
                      </wps:wsp>
                      <wps:wsp>
                        <wps:cNvPr id="126" name="Rectangle 6"/>
                        <wps:cNvSpPr>
                          <a:spLocks noChangeArrowheads="1"/>
                        </wps:cNvSpPr>
                        <wps:spPr bwMode="auto">
                          <a:xfrm>
                            <a:off x="2195752" y="1536783"/>
                            <a:ext cx="1087862" cy="799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0000"/>
                                </a:solidFill>
                                <a:miter lim="800000"/>
                                <a:headEnd/>
                                <a:tailEnd/>
                              </a14:hiddenLine>
                            </a:ext>
                          </a:extLst>
                        </wps:spPr>
                        <wps:txbx>
                          <w:txbxContent>
                            <w:p w:rsidR="00666A97" w:rsidRDefault="00666A97" w:rsidP="000F5165">
                              <w:pPr>
                                <w:jc w:val="center"/>
                                <w:rPr>
                                  <w:b/>
                                  <w:color w:val="800000"/>
                                  <w:sz w:val="16"/>
                                  <w:szCs w:val="16"/>
                                </w:rPr>
                              </w:pPr>
                            </w:p>
                            <w:p w:rsidR="00666A97" w:rsidRDefault="0069716D" w:rsidP="000F5165">
                              <w:pPr>
                                <w:jc w:val="center"/>
                                <w:rPr>
                                  <w:b/>
                                  <w:color w:val="800000"/>
                                  <w:sz w:val="16"/>
                                  <w:szCs w:val="16"/>
                                </w:rPr>
                              </w:pPr>
                              <w:r>
                                <w:rPr>
                                  <w:b/>
                                  <w:bCs/>
                                  <w:color w:val="800000"/>
                                  <w:sz w:val="16"/>
                                  <w:szCs w:val="16"/>
                                  <w:lang w:val="en-GB"/>
                                </w:rPr>
                                <w:t>PAYMENT LESS WITHHOLDING TAX</w:t>
                              </w:r>
                            </w:p>
                            <w:p w:rsidR="00666A97" w:rsidRPr="006C2D57" w:rsidRDefault="00666A97" w:rsidP="000F5165">
                              <w:pPr>
                                <w:rPr>
                                  <w:b/>
                                  <w:color w:val="800000"/>
                                  <w:sz w:val="16"/>
                                  <w:szCs w:val="16"/>
                                </w:rPr>
                              </w:pPr>
                            </w:p>
                          </w:txbxContent>
                        </wps:txbx>
                        <wps:bodyPr rot="0" vert="horz" wrap="square" lIns="91440" tIns="45720" rIns="91440" bIns="45720" anchor="t" anchorCtr="0" upright="1">
                          <a:noAutofit/>
                        </wps:bodyPr>
                      </wps:wsp>
                      <wps:wsp>
                        <wps:cNvPr id="127" name="Rectangle 7"/>
                        <wps:cNvSpPr>
                          <a:spLocks noChangeArrowheads="1"/>
                        </wps:cNvSpPr>
                        <wps:spPr bwMode="auto">
                          <a:xfrm>
                            <a:off x="2614715" y="2428213"/>
                            <a:ext cx="1258492" cy="342919"/>
                          </a:xfrm>
                          <a:prstGeom prst="rect">
                            <a:avLst/>
                          </a:prstGeom>
                          <a:solidFill>
                            <a:srgbClr val="CCFFCC"/>
                          </a:solidFill>
                          <a:ln w="9525">
                            <a:solidFill>
                              <a:srgbClr val="000000"/>
                            </a:solidFill>
                            <a:miter lim="800000"/>
                            <a:headEnd/>
                            <a:tailEnd/>
                          </a:ln>
                        </wps:spPr>
                        <wps:txbx>
                          <w:txbxContent>
                            <w:p w:rsidR="00666A97" w:rsidRPr="006C2D57" w:rsidRDefault="0069716D" w:rsidP="000F5165">
                              <w:pPr>
                                <w:jc w:val="center"/>
                                <w:rPr>
                                  <w:b/>
                                  <w:sz w:val="16"/>
                                  <w:szCs w:val="16"/>
                                </w:rPr>
                              </w:pPr>
                              <w:r>
                                <w:rPr>
                                  <w:b/>
                                  <w:bCs/>
                                  <w:sz w:val="16"/>
                                  <w:szCs w:val="16"/>
                                  <w:lang w:val="en-GB"/>
                                </w:rPr>
                                <w:t>BANK</w:t>
                              </w:r>
                            </w:p>
                          </w:txbxContent>
                        </wps:txbx>
                        <wps:bodyPr rot="0" vert="horz" wrap="square" lIns="91440" tIns="45720" rIns="91440" bIns="45720" anchor="t" anchorCtr="0" upright="1">
                          <a:noAutofit/>
                        </wps:bodyPr>
                      </wps:wsp>
                      <wps:wsp>
                        <wps:cNvPr id="32" name="Line 8"/>
                        <wps:cNvCnPr>
                          <a:cxnSpLocks noChangeShapeType="1"/>
                        </wps:cNvCnPr>
                        <wps:spPr bwMode="auto">
                          <a:xfrm>
                            <a:off x="0" y="2194838"/>
                            <a:ext cx="5727700" cy="79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 name="Rectangle 9"/>
                        <wps:cNvSpPr>
                          <a:spLocks noChangeArrowheads="1"/>
                        </wps:cNvSpPr>
                        <wps:spPr bwMode="auto">
                          <a:xfrm>
                            <a:off x="4749585" y="1742376"/>
                            <a:ext cx="838728" cy="342919"/>
                          </a:xfrm>
                          <a:prstGeom prst="rect">
                            <a:avLst/>
                          </a:prstGeom>
                          <a:solidFill>
                            <a:srgbClr val="CC99FF"/>
                          </a:solidFill>
                          <a:ln w="9525">
                            <a:solidFill>
                              <a:srgbClr val="000000"/>
                            </a:solidFill>
                            <a:miter lim="800000"/>
                            <a:headEnd/>
                            <a:tailEnd/>
                          </a:ln>
                        </wps:spPr>
                        <wps:txbx>
                          <w:txbxContent>
                            <w:p w:rsidR="00666A97" w:rsidRPr="008476E1" w:rsidRDefault="0069716D" w:rsidP="000F5165">
                              <w:pPr>
                                <w:jc w:val="center"/>
                                <w:rPr>
                                  <w:b/>
                                  <w:sz w:val="16"/>
                                  <w:szCs w:val="16"/>
                                </w:rPr>
                              </w:pPr>
                              <w:r>
                                <w:rPr>
                                  <w:b/>
                                  <w:bCs/>
                                  <w:sz w:val="16"/>
                                  <w:szCs w:val="16"/>
                                  <w:lang w:val="en-GB"/>
                                </w:rPr>
                                <w:t>FARS</w:t>
                              </w:r>
                            </w:p>
                          </w:txbxContent>
                        </wps:txbx>
                        <wps:bodyPr rot="0" vert="horz" wrap="square" lIns="91440" tIns="45720" rIns="91440" bIns="45720" anchor="t" anchorCtr="0" upright="1">
                          <a:noAutofit/>
                        </wps:bodyPr>
                      </wps:wsp>
                      <wps:wsp>
                        <wps:cNvPr id="34" name="Line 10"/>
                        <wps:cNvCnPr>
                          <a:cxnSpLocks noChangeShapeType="1"/>
                        </wps:cNvCnPr>
                        <wps:spPr bwMode="auto">
                          <a:xfrm>
                            <a:off x="3613658" y="1547102"/>
                            <a:ext cx="1135927" cy="377052"/>
                          </a:xfrm>
                          <a:prstGeom prst="line">
                            <a:avLst/>
                          </a:prstGeom>
                          <a:noFill/>
                          <a:ln w="9525">
                            <a:solidFill>
                              <a:srgbClr val="0000FF"/>
                            </a:solidFill>
                            <a:round/>
                            <a:headEnd/>
                            <a:tailEnd type="triangle" w="med" len="med"/>
                          </a:ln>
                          <a:extLst>
                            <a:ext uri="{909E8E84-426E-40DD-AFC4-6F175D3DCCD1}">
                              <a14:hiddenFill xmlns:a14="http://schemas.microsoft.com/office/drawing/2010/main">
                                <a:noFill/>
                              </a14:hiddenFill>
                            </a:ext>
                          </a:extLst>
                        </wps:spPr>
                        <wps:bodyPr/>
                      </wps:wsp>
                      <wps:wsp>
                        <wps:cNvPr id="35" name="Rectangle 11"/>
                        <wps:cNvSpPr>
                          <a:spLocks noChangeArrowheads="1"/>
                        </wps:cNvSpPr>
                        <wps:spPr bwMode="auto">
                          <a:xfrm>
                            <a:off x="3683352" y="561212"/>
                            <a:ext cx="2025122" cy="1219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6A97" w:rsidRPr="00225A71" w:rsidRDefault="0069716D" w:rsidP="000F5165">
                              <w:pPr>
                                <w:spacing w:line="240" w:lineRule="auto"/>
                                <w:jc w:val="center"/>
                                <w:rPr>
                                  <w:b/>
                                  <w:color w:val="0000FF"/>
                                  <w:sz w:val="16"/>
                                  <w:szCs w:val="16"/>
                                </w:rPr>
                              </w:pPr>
                              <w:r>
                                <w:rPr>
                                  <w:b/>
                                  <w:bCs/>
                                  <w:color w:val="0000FF"/>
                                  <w:sz w:val="16"/>
                                  <w:szCs w:val="16"/>
                                  <w:lang w:val="en-GB"/>
                                </w:rPr>
                                <w:t>NUI – CALCULATION AND PAYMENT OF WITHHOLDING TAX AT THE HIGHEST APPLICABLE RATE IF A FOREIGN BANK DOES NOT SUBMIT A STATEMENT ACCORDING TO PARAGRAPH THREE OF ARTICLE 383C (NOT EXERCISING THE RIGHTS UNDER THE DFI FOR ITSELF)</w:t>
                              </w:r>
                            </w:p>
                          </w:txbxContent>
                        </wps:txbx>
                        <wps:bodyPr rot="0" vert="horz" wrap="square" lIns="91440" tIns="45720" rIns="91440" bIns="45720" anchor="t" anchorCtr="0" upright="1">
                          <a:noAutofit/>
                        </wps:bodyPr>
                      </wps:wsp>
                      <wps:wsp>
                        <wps:cNvPr id="36" name="Oval 12"/>
                        <wps:cNvSpPr>
                          <a:spLocks noChangeArrowheads="1"/>
                        </wps:cNvSpPr>
                        <wps:spPr bwMode="auto">
                          <a:xfrm>
                            <a:off x="69694" y="2313906"/>
                            <a:ext cx="1288132" cy="619159"/>
                          </a:xfrm>
                          <a:prstGeom prst="ellipse">
                            <a:avLst/>
                          </a:prstGeom>
                          <a:solidFill>
                            <a:srgbClr val="CCCCFF"/>
                          </a:solidFill>
                          <a:ln w="9525">
                            <a:solidFill>
                              <a:srgbClr val="000000"/>
                            </a:solidFill>
                            <a:round/>
                            <a:headEnd/>
                            <a:tailEnd/>
                          </a:ln>
                        </wps:spPr>
                        <wps:txbx>
                          <w:txbxContent>
                            <w:p w:rsidR="00666A97" w:rsidRPr="004F23C7" w:rsidRDefault="0069716D" w:rsidP="000F5165">
                              <w:pPr>
                                <w:jc w:val="center"/>
                                <w:rPr>
                                  <w:b/>
                                  <w:szCs w:val="20"/>
                                </w:rPr>
                              </w:pPr>
                              <w:r>
                                <w:rPr>
                                  <w:b/>
                                  <w:bCs/>
                                  <w:sz w:val="16"/>
                                  <w:szCs w:val="16"/>
                                  <w:lang w:val="en-GB"/>
                                </w:rPr>
                                <w:t>REST OF THE WORLD</w:t>
                              </w:r>
                            </w:p>
                          </w:txbxContent>
                        </wps:txbx>
                        <wps:bodyPr rot="0" vert="horz" wrap="square" lIns="91440" tIns="45720" rIns="91440" bIns="45720" anchor="t" anchorCtr="0" upright="1">
                          <a:noAutofit/>
                        </wps:bodyPr>
                      </wps:wsp>
                      <wps:wsp>
                        <wps:cNvPr id="37" name="Oval 13"/>
                        <wps:cNvSpPr>
                          <a:spLocks noChangeArrowheads="1"/>
                        </wps:cNvSpPr>
                        <wps:spPr bwMode="auto">
                          <a:xfrm>
                            <a:off x="69694" y="232581"/>
                            <a:ext cx="629646" cy="341331"/>
                          </a:xfrm>
                          <a:prstGeom prst="ellipse">
                            <a:avLst/>
                          </a:prstGeom>
                          <a:solidFill>
                            <a:srgbClr val="CCCCFF"/>
                          </a:solidFill>
                          <a:ln w="9525">
                            <a:solidFill>
                              <a:srgbClr val="000000"/>
                            </a:solidFill>
                            <a:round/>
                            <a:headEnd/>
                            <a:tailEnd/>
                          </a:ln>
                        </wps:spPr>
                        <wps:txbx>
                          <w:txbxContent>
                            <w:p w:rsidR="00666A97" w:rsidRPr="00D16671" w:rsidRDefault="0069716D" w:rsidP="000F5165">
                              <w:pPr>
                                <w:jc w:val="center"/>
                                <w:rPr>
                                  <w:b/>
                                  <w:sz w:val="16"/>
                                  <w:szCs w:val="16"/>
                                </w:rPr>
                              </w:pPr>
                              <w:r>
                                <w:rPr>
                                  <w:b/>
                                  <w:bCs/>
                                  <w:sz w:val="16"/>
                                  <w:szCs w:val="16"/>
                                  <w:lang w:val="en-GB"/>
                                </w:rPr>
                                <w:t>SLOVENIA</w:t>
                              </w:r>
                            </w:p>
                          </w:txbxContent>
                        </wps:txbx>
                        <wps:bodyPr rot="0" vert="horz" wrap="square" lIns="91440" tIns="45720" rIns="91440" bIns="45720" anchor="t" anchorCtr="0" upright="1">
                          <a:noAutofit/>
                        </wps:bodyPr>
                      </wps:wsp>
                      <wps:wsp>
                        <wps:cNvPr id="38" name="Rectangle 14"/>
                        <wps:cNvSpPr>
                          <a:spLocks noChangeArrowheads="1"/>
                        </wps:cNvSpPr>
                        <wps:spPr bwMode="auto">
                          <a:xfrm>
                            <a:off x="107344" y="1084321"/>
                            <a:ext cx="926045" cy="614396"/>
                          </a:xfrm>
                          <a:prstGeom prst="rect">
                            <a:avLst/>
                          </a:prstGeom>
                          <a:solidFill>
                            <a:srgbClr val="CCFFFF"/>
                          </a:solidFill>
                          <a:ln w="9525">
                            <a:solidFill>
                              <a:srgbClr val="000000"/>
                            </a:solidFill>
                            <a:miter lim="800000"/>
                            <a:headEnd/>
                            <a:tailEnd/>
                          </a:ln>
                        </wps:spPr>
                        <wps:txbx>
                          <w:txbxContent>
                            <w:p w:rsidR="00666A97" w:rsidRPr="006D0433" w:rsidRDefault="0069716D" w:rsidP="000F5165">
                              <w:pPr>
                                <w:jc w:val="center"/>
                                <w:rPr>
                                  <w:b/>
                                  <w:sz w:val="16"/>
                                  <w:szCs w:val="16"/>
                                </w:rPr>
                              </w:pPr>
                              <w:r>
                                <w:rPr>
                                  <w:b/>
                                  <w:bCs/>
                                  <w:sz w:val="16"/>
                                  <w:szCs w:val="16"/>
                                  <w:lang w:val="en-GB"/>
                                </w:rPr>
                                <w:t>ISSUER OF DFI</w:t>
                              </w:r>
                            </w:p>
                          </w:txbxContent>
                        </wps:txbx>
                        <wps:bodyPr rot="0" vert="horz" wrap="square" lIns="91440" tIns="45720" rIns="91440" bIns="45720" anchor="t" anchorCtr="0" upright="1">
                          <a:noAutofit/>
                        </wps:bodyPr>
                      </wps:wsp>
                      <wps:wsp>
                        <wps:cNvPr id="39" name="AutoShape 15"/>
                        <wps:cNvSpPr>
                          <a:spLocks noChangeArrowheads="1"/>
                        </wps:cNvSpPr>
                        <wps:spPr bwMode="auto">
                          <a:xfrm>
                            <a:off x="2690817" y="284178"/>
                            <a:ext cx="248334" cy="810463"/>
                          </a:xfrm>
                          <a:custGeom>
                            <a:avLst/>
                            <a:gdLst>
                              <a:gd name="G0" fmla="+- 15126 0 0"/>
                              <a:gd name="G1" fmla="+- 2912 0 0"/>
                              <a:gd name="G2" fmla="+- 12158 0 2912"/>
                              <a:gd name="G3" fmla="+- G2 0 2912"/>
                              <a:gd name="G4" fmla="*/ G3 32768 32059"/>
                              <a:gd name="G5" fmla="*/ G4 1 2"/>
                              <a:gd name="G6" fmla="+- 21600 0 15126"/>
                              <a:gd name="G7" fmla="*/ G6 2912 6079"/>
                              <a:gd name="G8" fmla="+- G7 15126 0"/>
                              <a:gd name="T0" fmla="*/ 15126 w 21600"/>
                              <a:gd name="T1" fmla="*/ 0 h 21600"/>
                              <a:gd name="T2" fmla="*/ 15126 w 21600"/>
                              <a:gd name="T3" fmla="*/ 12158 h 21600"/>
                              <a:gd name="T4" fmla="*/ 3237 w 21600"/>
                              <a:gd name="T5" fmla="*/ 21600 h 21600"/>
                              <a:gd name="T6" fmla="*/ 21600 w 21600"/>
                              <a:gd name="T7" fmla="*/ 6079 h 21600"/>
                              <a:gd name="T8" fmla="*/ 17694720 60000 65536"/>
                              <a:gd name="T9" fmla="*/ 5898240 60000 65536"/>
                              <a:gd name="T10" fmla="*/ 5898240 60000 65536"/>
                              <a:gd name="T11" fmla="*/ 0 60000 65536"/>
                              <a:gd name="T12" fmla="*/ 12427 w 21600"/>
                              <a:gd name="T13" fmla="*/ G1 h 21600"/>
                              <a:gd name="T14" fmla="*/ G8 w 21600"/>
                              <a:gd name="T15" fmla="*/ G2 h 21600"/>
                            </a:gdLst>
                            <a:ahLst/>
                            <a:cxnLst>
                              <a:cxn ang="T8">
                                <a:pos x="T0" y="T1"/>
                              </a:cxn>
                              <a:cxn ang="T9">
                                <a:pos x="T2" y="T3"/>
                              </a:cxn>
                              <a:cxn ang="T10">
                                <a:pos x="T4" y="T5"/>
                              </a:cxn>
                              <a:cxn ang="T11">
                                <a:pos x="T6" y="T7"/>
                              </a:cxn>
                            </a:cxnLst>
                            <a:rect l="T12" t="T13" r="T14" b="T15"/>
                            <a:pathLst>
                              <a:path w="21600" h="21600">
                                <a:moveTo>
                                  <a:pt x="21600" y="6079"/>
                                </a:moveTo>
                                <a:lnTo>
                                  <a:pt x="15126" y="0"/>
                                </a:lnTo>
                                <a:lnTo>
                                  <a:pt x="15126" y="2912"/>
                                </a:lnTo>
                                <a:lnTo>
                                  <a:pt x="12427" y="2912"/>
                                </a:lnTo>
                                <a:cubicBezTo>
                                  <a:pt x="5564" y="2912"/>
                                  <a:pt x="0" y="7052"/>
                                  <a:pt x="0" y="12158"/>
                                </a:cubicBezTo>
                                <a:lnTo>
                                  <a:pt x="0" y="21600"/>
                                </a:lnTo>
                                <a:lnTo>
                                  <a:pt x="6474" y="21600"/>
                                </a:lnTo>
                                <a:lnTo>
                                  <a:pt x="6474" y="12158"/>
                                </a:lnTo>
                                <a:cubicBezTo>
                                  <a:pt x="6474" y="10550"/>
                                  <a:pt x="9139" y="9246"/>
                                  <a:pt x="12427" y="9246"/>
                                </a:cubicBezTo>
                                <a:lnTo>
                                  <a:pt x="15126" y="9246"/>
                                </a:lnTo>
                                <a:lnTo>
                                  <a:pt x="15126" y="12158"/>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1" name="Text Box 16"/>
                        <wps:cNvSpPr txBox="1">
                          <a:spLocks noChangeArrowheads="1"/>
                        </wps:cNvSpPr>
                        <wps:spPr bwMode="auto">
                          <a:xfrm>
                            <a:off x="1367438" y="1037487"/>
                            <a:ext cx="974110" cy="714414"/>
                          </a:xfrm>
                          <a:prstGeom prst="rect">
                            <a:avLst/>
                          </a:prstGeom>
                          <a:solidFill>
                            <a:srgbClr val="00FFFF"/>
                          </a:solidFill>
                          <a:ln w="9525">
                            <a:solidFill>
                              <a:srgbClr val="000000"/>
                            </a:solidFill>
                            <a:miter lim="800000"/>
                            <a:headEnd/>
                            <a:tailEnd/>
                          </a:ln>
                        </wps:spPr>
                        <wps:txbx>
                          <w:txbxContent>
                            <w:p w:rsidR="00AB54B6" w:rsidRPr="0014692F" w:rsidRDefault="0069716D">
                              <w:pPr>
                                <w:rPr>
                                  <w:b/>
                                  <w:sz w:val="16"/>
                                  <w:szCs w:val="16"/>
                                </w:rPr>
                              </w:pPr>
                              <w:r>
                                <w:rPr>
                                  <w:b/>
                                  <w:bCs/>
                                  <w:sz w:val="16"/>
                                  <w:szCs w:val="16"/>
                                  <w:lang w:val="en-GB"/>
                                </w:rPr>
                                <w:t>INTERMEDIARY</w:t>
                              </w:r>
                            </w:p>
                            <w:p w:rsidR="00666A97" w:rsidRPr="00AB54B6" w:rsidRDefault="0069716D" w:rsidP="00AB54B6">
                              <w:pPr>
                                <w:jc w:val="center"/>
                                <w:rPr>
                                  <w:sz w:val="16"/>
                                  <w:szCs w:val="16"/>
                                </w:rPr>
                              </w:pPr>
                              <w:r>
                                <w:rPr>
                                  <w:b/>
                                  <w:bCs/>
                                  <w:sz w:val="16"/>
                                  <w:szCs w:val="16"/>
                                  <w:lang w:val="en-GB"/>
                                </w:rPr>
                                <w:t>(CSCC)</w:t>
                              </w:r>
                            </w:p>
                          </w:txbxContent>
                        </wps:txbx>
                        <wps:bodyPr rot="0" vert="horz" wrap="square" lIns="91440" tIns="45720" rIns="91440" bIns="45720" anchor="t" anchorCtr="0" upright="1">
                          <a:noAutofit/>
                        </wps:bodyPr>
                      </wps:wsp>
                      <wps:wsp>
                        <wps:cNvPr id="42" name="AutoShape 17"/>
                        <wps:cNvCnPr>
                          <a:cxnSpLocks noChangeShapeType="1"/>
                          <a:stCxn id="41" idx="3"/>
                          <a:endCxn id="123" idx="1"/>
                        </wps:cNvCnPr>
                        <wps:spPr bwMode="auto">
                          <a:xfrm>
                            <a:off x="2341548" y="1395488"/>
                            <a:ext cx="252339" cy="3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3" name="AutoShape 114"/>
                        <wps:cNvCnPr>
                          <a:cxnSpLocks noChangeShapeType="1"/>
                          <a:stCxn id="38" idx="3"/>
                          <a:endCxn id="41" idx="1"/>
                        </wps:cNvCnPr>
                        <wps:spPr bwMode="auto">
                          <a:xfrm>
                            <a:off x="1033389" y="1392313"/>
                            <a:ext cx="334049" cy="3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Platno 113" o:spid="_x0000_s1026" editas="canvas" style="width:451pt;height:230.95pt;mso-position-horizontal-relative:char;mso-position-vertical-relative:line" coordsize="57277,29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M3O6wgAAK0yAAAOAAAAZHJzL2Uyb0RvYy54bWzsW22P27gR/l6g/4HQxxYXi9S7Eedw5zSL&#10;AmnvcPH9AK0s20JlyZW0L7lf32eGEi1rLW82id09wP5gy9ZoSA4fPjMcjt/++LjNxX1a1VlZzCz5&#10;xrZEWiTlMivWM+v3xYcfQkvUTVws47ws0pn1Oa2tH9/99S9vH3bTVJWbMl+mlYCSop4+7GbWpml2&#10;08mkTjbpNq7flLu0wM1VWW3jBl+r9WRZxQ/Qvs0nyrb9yUNZLXdVmaR1jV/f65vWO9a/WqVJ88tq&#10;VaeNyGcW+tbwe8Xvt/Q+efc2nq6reLfJkrYb8Vf0YhtnBRo1qt7HTSzuquyJqm2WVGVdrpo3Sbmd&#10;lKtVlqQ8BoxG2oPRzOPiPq55MAms03UQV99R7+2a+l2UH7I8hzUm0D6l3+jzAfOT0u28EA8zK/KU&#10;Z4kkxjyt8rjB5Xa3nFl1sbZEnK8BgKSp2Ax1mWdL0kgP19X6dp5X4j6mSeAX2X2CO32xXVU37+N6&#10;o+X4lp6ebdYAI3m2nVmheTqebtJ4+Y9iKZrPOwCrALws6uQ2XVoiT9EZuuL5beIs/xJJ9CgvWhO0&#10;Q3/YAZf1ziC0/jbLf9rEu5QntJ4m/77/tRIZDCiVY4ki3mIYvwGxcbHOU+FQ36l5yH3a/VqxJXcf&#10;y+Q/tSjK+QZS6U9VVT6QHdAtyTY9eIC+1HhU3D78q1xCe3zXlDw/j6tqSwoBQPE4s5QXOWEYWOIz&#10;9Ejb99xAWy59bEQCAWnLKAgkZhwSXqh81+Xm4mmniWbvJi23gi5mVoVxcEvx/ce60bPdifBI+jN/&#10;AJD5/ANerfYDgPRAeFrFOMZOQ6kPFt3lFg7ajHo6msfbx3ZmbsvlZ1i3KjWtgAZxsSmrPwBEUApW&#10;xn/v4gqwzP9ZYIYi6brEQfzF9QKFL1X/zm3/TlwkUDWzsMz05bzRvHW3q7L1Bi1JNnBR/oRZXWVs&#10;ZJpx3SuGMWNXd/sCIHY7EP+ClS4YIAdwxHo/F34j35Eh2gc64RVsxx/AV0rPjqIWvoH0HL1aRuGb&#10;5nm2q2mlxtMXI5jwO5+fCcFVeVcsGagt/30xaDXVULf2KLlityVg+DVNwB+zIhVeZyVw77zQ3Js8&#10;Fp8G8GU2X7D7OWBf/ciXs2+kwsBp2dcPIxmxtnjasW9ot8wbuH7kRS2yRpg3xwBO4dZ4+gOvfppQ&#10;92536LRPwrF1zU2VsUs77p73TrfPsprEgFXEI5dlMb9Dwt4VM5tcispk5AWe0q7Yc/wg5EBgDwZp&#10;h0HoQ4BccRBFjsdRLMw4AojnXPEBIAgH5ofjU0MOkFeN6lbJ1Q8eBHNYycNgjsOpSyHIly5cnHaG&#10;rgqVHCJIeaEbtQhyXAXCOU0pzyHoIEp7EsydzRV+p2COsWyi7SuWe1h2AJKeWwy7BX8Rt4jomMI5&#10;Gbmhwy3vORCxcxDYENAc+Mxe5BwecXyLcdIjkkMzm8zX4O+cIztPZoMLkZUbuJEXarKSgaucYBC6&#10;Y+4DhSQSzfS5uSqKXvvGk7nK7KyuXNXnKrP95BBeclTUovj8MbzjS8f3gFPAVCJ9Im2OjvaUJaXj&#10;RQqhAQMZ7IUYT7PBSNh2LtY6DvGTrPUnjOMds6Hbh/GSt1UXIjbHDx2njeM9Xyo5wIOylSdVG4Th&#10;dqR8Zr7/QxxvdrtXPunzidkIcjpLz9+FwONHftRmsxzpRPbAJ0oVhpJiM+ISH+mC53IC35TOmuN1&#10;nDS+Q0L2JO+MRktmC2p25lfo9qFrdqAaumZzc4GjhD50sc8cZLJ8FfkuFpaO5qRz1jzsawauSQhc&#10;gdsHLgKoYepEmnD3AuiVduDgaIujODt0HTXAL7y07SK00MTrOtE3+uzTmZOzse73zJyYpMAVyX0k&#10;47BJI5lO5/igQCAnB492oRBC+ZEdSn2ooEJXBoMUikJWxQHSCcmhtF2fnUQv+kzu9IFu/wgM9Q1L&#10;HOfST+tlO74bpGFW2xxVE3//AUOUyhe26AorjBAOMIwQEo7qmAwCGiODiNgLIUSyZLV+g0hZGLkb&#10;0nRMCEPTQn+biBtHOCrwQ7zbOlTqq8Ny3ku6QoonDcJhmQaV9G2MT4902DOYe6/K534J3w44odJv&#10;EjRnFN4EndUG2hbGsBiCNuyD4OaHgsa4ELTF5riQse5z2ox5SZCnYURj38QOMjdipHt9A2vzjSg0&#10;dkbLWnBEY9/OZN+xMRs701ACxNQ4c8eE4CV8D4crQ0Ni0Zr588IoVO5JceQYXiZ/OFEnOgLQ7zVL&#10;5apR4yK5v5e8kWOWgBftiYVjU0XHBsYCWFu9iQI1mMUfb3RRRzzFqWhLCLhCoQKqvhYhHz/uyppK&#10;SwjFoJgFO1LogBit5r10dCCNcZN0R0ZPpGFyerxTjlGROBPrMeXY8vfFATAS5+CrE9ef7SDopINK&#10;xRY0ASixWJB5UXaxIPuhYGyhORwdiBuyASvHJRUe6aUpNt0V3duW9+miZKmGC22IPbgTHS2g+b1Q&#10;XvSFec2zcHfC193vPnesdC/XESGUdiLdZytKUGKVR0STu9ss+Tn9o98Hz/O1jTt5DJ0b1aPo0liH&#10;vzJr0Noi2x4oPeyN1mEobbTXPrLEutNsPq24U9V96m4Z0X4fOpHDvgwfsD19ktqNJcLOm1uNFLYs&#10;7IOGRuzuPDPO/QT1Hug61X22usmBcqtHB5CXdaqHTwBkAxskcif2Pns8tKT6lNccWl4DyV4g6cJn&#10;6EByQeUgP5ePQpqsR7sjEs0jfu8Kws5VZIUEd+DiJI4oVNpO4KJgkFdFV6YSBS6KB3VIGaDWTe/c&#10;AMuRDPfXHyvb9utGsMlPmaO0K6b7mIZzfbI5MhmRlx0uo6iwmSP0oDpaWivZEguBwwecvRTL7haX&#10;2PI9HYgcHAzRly+rk3VcHO60S8CJcDncVXnKIa/B+S0ZdHHJyAKomyqmUs55WRQIPMpKRysjBYem&#10;LOcFhVtfeUz9JzzwcRGoPcHUQe7oBYeAfVAR442AyuDtWzAFKnWcUEcaiDgUEv6HtIptuu1eMVVR&#10;3EMrFZXMfJXQXyI4BGr/v0F/uuh/Z6n9v0ze/Q8AAP//AwBQSwMEFAAGAAgAAAAhAFxOKRPdAAAA&#10;BQEAAA8AAABkcnMvZG93bnJldi54bWxMj8FOwzAQRO+V+Adrkbi1TltUtSFOhZBAXIKgIODoxts4&#10;arwOsduav2fhQi8jjWY187ZYJ9eJIw6h9aRgOslAINXetNQoeHu9Hy9BhKjJ6M4TKvjGAOvyYlTo&#10;3PgTveBxExvBJRRyrcDG2OdShtqi02HieyTOdn5wOrIdGmkGfeJy18lZli2k0y3xgtU93lms95uD&#10;U7Cfz9/T58OHbZ+fdlUVvww+pkqpq8t0ewMiYor/x/CLz+hQMtPWH8gE0SngR+KfcrbKZmy3Cq4X&#10;0xXIspDn9OUPAAAA//8DAFBLAQItABQABgAIAAAAIQC2gziS/gAAAOEBAAATAAAAAAAAAAAAAAAA&#10;AAAAAABbQ29udGVudF9UeXBlc10ueG1sUEsBAi0AFAAGAAgAAAAhADj9If/WAAAAlAEAAAsAAAAA&#10;AAAAAAAAAAAALwEAAF9yZWxzLy5yZWxzUEsBAi0AFAAGAAgAAAAhAGeYzc7rCAAArTIAAA4AAAAA&#10;AAAAAAAAAAAALgIAAGRycy9lMm9Eb2MueG1sUEsBAi0AFAAGAAgAAAAhAFxOKRPdAAAABQEAAA8A&#10;AAAAAAAAAAAAAAAARQsAAGRycy9kb3ducmV2LnhtbFBLBQYAAAAABAAEAPMAAABP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277;height:29330;visibility:visible;mso-wrap-style:square" stroked="t">
                  <v:fill o:detectmouseclick="t"/>
                  <v:path o:connecttype="none"/>
                </v:shape>
                <v:rect id="Rectangle 3" o:spid="_x0000_s1028" style="position:absolute;left:25938;top:11065;width:10198;height:58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9BPEwwAAANwAAAAPAAAAZHJzL2Rvd25yZXYueG1sRE9Na8JA&#10;EL0X/A/LCL2IbrRQanQVsbQqSMWo6HHIjkkwOxuyq8Z/3y0Ivc3jfc542phS3Kh2hWUF/V4Egji1&#10;uuBMwX731f0A4TyyxtIyKXiQg+mk9TLGWNs7b+mW+EyEEHYxKsi9r2IpXZqTQdezFXHgzrY26AOs&#10;M6lrvIdwU8pBFL1LgwWHhhwrmueUXpKrUbA5LIZmhavPoylORN/rxP905kq9tpvZCISnxv+Ln+6l&#10;DvMHb/D3TLhATn4BAAD//wMAUEsBAi0AFAAGAAgAAAAhANvh9svuAAAAhQEAABMAAAAAAAAAAAAA&#10;AAAAAAAAAFtDb250ZW50X1R5cGVzXS54bWxQSwECLQAUAAYACAAAACEAWvQsW78AAAAVAQAACwAA&#10;AAAAAAAAAAAAAAAfAQAAX3JlbHMvLnJlbHNQSwECLQAUAAYACAAAACEAxPQTxMMAAADcAAAADwAA&#10;AAAAAAAAAAAAAAAHAgAAZHJzL2Rvd25yZXYueG1sUEsFBgAAAAADAAMAtwAAAPcCAAAAAA==&#10;" fillcolor="#cff">
                  <v:textbox>
                    <w:txbxContent>
                      <w:p w:rsidR="0007118D" w:rsidRDefault="0069716D" w:rsidP="000F5165">
                        <w:pPr>
                          <w:jc w:val="center"/>
                          <w:rPr>
                            <w:b/>
                            <w:sz w:val="16"/>
                            <w:szCs w:val="16"/>
                          </w:rPr>
                        </w:pPr>
                        <w:r>
                          <w:rPr>
                            <w:b/>
                            <w:bCs/>
                            <w:sz w:val="16"/>
                            <w:szCs w:val="16"/>
                            <w:lang w:val="en-GB"/>
                          </w:rPr>
                          <w:t>INTERMEDIARY</w:t>
                        </w:r>
                      </w:p>
                      <w:p w:rsidR="00666A97" w:rsidRPr="006D0433" w:rsidRDefault="0069716D" w:rsidP="000F5165">
                        <w:pPr>
                          <w:jc w:val="center"/>
                          <w:rPr>
                            <w:b/>
                            <w:sz w:val="16"/>
                            <w:szCs w:val="16"/>
                          </w:rPr>
                        </w:pPr>
                        <w:r>
                          <w:rPr>
                            <w:b/>
                            <w:bCs/>
                            <w:sz w:val="16"/>
                            <w:szCs w:val="16"/>
                            <w:lang w:val="en-GB"/>
                          </w:rPr>
                          <w:t>(BANK)</w:t>
                        </w:r>
                      </w:p>
                    </w:txbxContent>
                  </v:textbox>
                </v:rect>
                <v:oval id="Oval 4" o:spid="_x0000_s1029" style="position:absolute;left:29631;top:2000;width:11151;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37lPwwAAANwAAAAPAAAAZHJzL2Rvd25yZXYueG1sRE/fa8Iw&#10;EH4X/B/CCXub6USmVKOMgbLhVFbn+625tWXNpSSZbf97Iwx8u4/v5y3XnanFhZyvLCt4GicgiHOr&#10;Ky4UfJ02j3MQPiBrrC2Tgp48rFfDwRJTbVv+pEsWChFD2KeooAyhSaX0eUkG/dg2xJH7sc5giNAV&#10;UjtsY7ip5SRJnqXBimNDiQ29lpT/Zn9GwX737qbn2Wm3/W718VD3ucn6D6UeRt3LAkSgLtzF/+43&#10;HedPpnB7Jl4gV1cAAAD//wMAUEsBAi0AFAAGAAgAAAAhANvh9svuAAAAhQEAABMAAAAAAAAAAAAA&#10;AAAAAAAAAFtDb250ZW50X1R5cGVzXS54bWxQSwECLQAUAAYACAAAACEAWvQsW78AAAAVAQAACwAA&#10;AAAAAAAAAAAAAAAfAQAAX3JlbHMvLnJlbHNQSwECLQAUAAYACAAAACEAMN+5T8MAAADcAAAADwAA&#10;AAAAAAAAAAAAAAAHAgAAZHJzL2Rvd25yZXYueG1sUEsFBgAAAAADAAMAtwAAAPcCAAAAAA==&#10;" fillcolor="#ffc">
                  <v:textbox>
                    <w:txbxContent>
                      <w:p w:rsidR="00666A97" w:rsidRPr="00D16671" w:rsidRDefault="0069716D" w:rsidP="000F5165">
                        <w:pPr>
                          <w:jc w:val="center"/>
                          <w:rPr>
                            <w:b/>
                            <w:sz w:val="16"/>
                            <w:szCs w:val="16"/>
                          </w:rPr>
                        </w:pPr>
                        <w:r>
                          <w:rPr>
                            <w:b/>
                            <w:bCs/>
                            <w:sz w:val="16"/>
                            <w:szCs w:val="16"/>
                            <w:lang w:val="en-GB"/>
                          </w:rPr>
                          <w:t>PAYER OF TAX</w:t>
                        </w:r>
                      </w:p>
                    </w:txbxContent>
                  </v:textbox>
                </v:oval>
                <v:line id="Line 5" o:spid="_x0000_s1030" style="position:absolute;visibility:visible;mso-wrap-style:square" from="29287,16891" to="29295,243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5ozwgAAANwAAAAPAAAAZHJzL2Rvd25yZXYueG1sRE9Ni8Iw&#10;EL0L+x/CCN40VVaRapRVdnX1sKDr3odmbIvNpCSp1n9vFgRv83ifM1+2phJXcr60rGA4SEAQZ1aX&#10;nCs4/X71pyB8QNZYWSYFd/KwXLx15phqe+MDXY8hFzGEfYoKihDqVEqfFWTQD2xNHLmzdQZDhC6X&#10;2uEthptKjpJkIg2WHBsKrGldUHY5NkZBs9r9rC+fm8o172earv725fYwUarXbT9mIAK14SV+ur91&#10;nD8aw/8z8QK5eAAAAP//AwBQSwECLQAUAAYACAAAACEA2+H2y+4AAACFAQAAEwAAAAAAAAAAAAAA&#10;AAAAAAAAW0NvbnRlbnRfVHlwZXNdLnhtbFBLAQItABQABgAIAAAAIQBa9CxbvwAAABUBAAALAAAA&#10;AAAAAAAAAAAAAB8BAABfcmVscy8ucmVsc1BLAQItABQABgAIAAAAIQDDu5ozwgAAANwAAAAPAAAA&#10;AAAAAAAAAAAAAAcCAABkcnMvZG93bnJldi54bWxQSwUGAAAAAAMAAwC3AAAA9gIAAAAA&#10;" strokecolor="maroon">
                  <v:stroke endarrow="block"/>
                </v:line>
                <v:rect id="Rectangle 6" o:spid="_x0000_s1031" style="position:absolute;left:21957;top:15367;width:10879;height:79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ncZwAAAANwAAAAPAAAAZHJzL2Rvd25yZXYueG1sRE9Ni8Iw&#10;EL0L+x/CLOxF1sQeRKppcRdcxJta0OPQzLbFZlKaqPXfG0HwNo/3Oct8sK24Uu8bxxqmEwWCuHSm&#10;4UpDcVh/z0H4gGywdUwa7uQhzz5GS0yNu/GOrvtQiRjCPkUNdQhdKqUva7LoJ64jjty/6y2GCPtK&#10;mh5vMdy2MlFqJi02HBtq7Oi3pvK8v1gNP1vlzakri82fmls++oLGa6X11+ewWoAINIS3+OXemDg/&#10;mcHzmXiBzB4AAAD//wMAUEsBAi0AFAAGAAgAAAAhANvh9svuAAAAhQEAABMAAAAAAAAAAAAAAAAA&#10;AAAAAFtDb250ZW50X1R5cGVzXS54bWxQSwECLQAUAAYACAAAACEAWvQsW78AAAAVAQAACwAAAAAA&#10;AAAAAAAAAAAfAQAAX3JlbHMvLnJlbHNQSwECLQAUAAYACAAAACEAViJ3GcAAAADcAAAADwAAAAAA&#10;AAAAAAAAAAAHAgAAZHJzL2Rvd25yZXYueG1sUEsFBgAAAAADAAMAtwAAAPQCAAAAAA==&#10;" filled="f" stroked="f" strokecolor="maroon">
                  <v:textbox>
                    <w:txbxContent>
                      <w:p w:rsidR="00666A97" w:rsidRDefault="00666A97" w:rsidP="000F5165">
                        <w:pPr>
                          <w:jc w:val="center"/>
                          <w:rPr>
                            <w:b/>
                            <w:color w:val="800000"/>
                            <w:sz w:val="16"/>
                            <w:szCs w:val="16"/>
                          </w:rPr>
                        </w:pPr>
                      </w:p>
                      <w:p w:rsidR="00666A97" w:rsidRDefault="0069716D" w:rsidP="000F5165">
                        <w:pPr>
                          <w:jc w:val="center"/>
                          <w:rPr>
                            <w:b/>
                            <w:color w:val="800000"/>
                            <w:sz w:val="16"/>
                            <w:szCs w:val="16"/>
                          </w:rPr>
                        </w:pPr>
                        <w:r>
                          <w:rPr>
                            <w:b/>
                            <w:bCs/>
                            <w:color w:val="800000"/>
                            <w:sz w:val="16"/>
                            <w:szCs w:val="16"/>
                            <w:lang w:val="en-GB"/>
                          </w:rPr>
                          <w:t>PAYMENT LESS WITHHOLDING TAX</w:t>
                        </w:r>
                      </w:p>
                      <w:p w:rsidR="00666A97" w:rsidRPr="006C2D57" w:rsidRDefault="00666A97" w:rsidP="000F5165">
                        <w:pPr>
                          <w:rPr>
                            <w:b/>
                            <w:color w:val="800000"/>
                            <w:sz w:val="16"/>
                            <w:szCs w:val="16"/>
                          </w:rPr>
                        </w:pPr>
                      </w:p>
                    </w:txbxContent>
                  </v:textbox>
                </v:rect>
                <v:rect id="Rectangle 7" o:spid="_x0000_s1032" style="position:absolute;left:26147;top:24282;width:12585;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72mkwwAAANwAAAAPAAAAZHJzL2Rvd25yZXYueG1sRE/basJA&#10;EH0X+g/LFPpSdGMeqkRXCYptLYK3fsCQnSbB7GzY3cb4926h4NscznXmy940oiPna8sKxqMEBHFh&#10;dc2lgu/zZjgF4QOyxsYyKbiRh+XiaTDHTNsrH6k7hVLEEPYZKqhCaDMpfVGRQT+yLXHkfqwzGCJ0&#10;pdQOrzHcNDJNkjdpsObYUGFLq4qKy+nXKHC7w/tru84ntwt/TT/OSbfN071SL899PgMRqA8P8b/7&#10;U8f56QT+nokXyMUdAAD//wMAUEsBAi0AFAAGAAgAAAAhANvh9svuAAAAhQEAABMAAAAAAAAAAAAA&#10;AAAAAAAAAFtDb250ZW50X1R5cGVzXS54bWxQSwECLQAUAAYACAAAACEAWvQsW78AAAAVAQAACwAA&#10;AAAAAAAAAAAAAAAfAQAAX3JlbHMvLnJlbHNQSwECLQAUAAYACAAAACEAK+9ppMMAAADcAAAADwAA&#10;AAAAAAAAAAAAAAAHAgAAZHJzL2Rvd25yZXYueG1sUEsFBgAAAAADAAMAtwAAAPcCAAAAAA==&#10;" fillcolor="#cfc">
                  <v:textbox>
                    <w:txbxContent>
                      <w:p w:rsidR="00666A97" w:rsidRPr="006C2D57" w:rsidRDefault="0069716D" w:rsidP="000F5165">
                        <w:pPr>
                          <w:jc w:val="center"/>
                          <w:rPr>
                            <w:b/>
                            <w:sz w:val="16"/>
                            <w:szCs w:val="16"/>
                          </w:rPr>
                        </w:pPr>
                        <w:r>
                          <w:rPr>
                            <w:b/>
                            <w:bCs/>
                            <w:sz w:val="16"/>
                            <w:szCs w:val="16"/>
                            <w:lang w:val="en-GB"/>
                          </w:rPr>
                          <w:t>BANK</w:t>
                        </w:r>
                      </w:p>
                    </w:txbxContent>
                  </v:textbox>
                </v:rect>
                <v:line id="Line 8" o:spid="_x0000_s1033" style="position:absolute;visibility:visible;mso-wrap-style:square" from="0,21948" to="57277,219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mwExQAAANsAAAAPAAAAZHJzL2Rvd25yZXYueG1sRI9Ba8JA&#10;FITvQv/D8gredKNCKKmriCJoD0VtoT0+s69J2uzbsLsm8d+7QsHjMDPfMPNlb2rRkvOVZQWTcQKC&#10;OLe64kLB58d29ALCB2SNtWVScCUPy8XTYI6Zth0fqT2FQkQI+wwVlCE0mZQ+L8mgH9uGOHo/1hkM&#10;UbpCaoddhJtaTpMklQYrjgslNrQuKf87XYyC99khbVf7t13/tU/P+eZ4/v7tnFLD5371CiJQHx7h&#10;//ZOK5hN4f4l/gC5uAEAAP//AwBQSwECLQAUAAYACAAAACEA2+H2y+4AAACFAQAAEwAAAAAAAAAA&#10;AAAAAAAAAAAAW0NvbnRlbnRfVHlwZXNdLnhtbFBLAQItABQABgAIAAAAIQBa9CxbvwAAABUBAAAL&#10;AAAAAAAAAAAAAAAAAB8BAABfcmVscy8ucmVsc1BLAQItABQABgAIAAAAIQBvCmwExQAAANsAAAAP&#10;AAAAAAAAAAAAAAAAAAcCAABkcnMvZG93bnJldi54bWxQSwUGAAAAAAMAAwC3AAAA+QIAAAAA&#10;"/>
                <v:rect id="Rectangle 9" o:spid="_x0000_s1034" style="position:absolute;left:47495;top:17423;width:8388;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Q9SJxQAAANsAAAAPAAAAZHJzL2Rvd25yZXYueG1sRI9Pa8JA&#10;FMTvBb/D8gRvdaOBaKOriLTUnuqfQq+v2WcSzL4Nu2tM++m7QqHHYWZ+wyzXvWlER87XlhVMxgkI&#10;4sLqmksFH6eXxzkIH5A1NpZJwTd5WK8GD0vMtb3xgbpjKEWEsM9RQRVCm0vpi4oM+rFtiaN3ts5g&#10;iNKVUju8Rbhp5DRJMmmw5rhQYUvbiorL8WoUfH69uvfZ2y7NfqxO0jI8Pe/PWqnRsN8sQATqw3/4&#10;r73TCtIU7l/iD5CrXwAAAP//AwBQSwECLQAUAAYACAAAACEA2+H2y+4AAACFAQAAEwAAAAAAAAAA&#10;AAAAAAAAAAAAW0NvbnRlbnRfVHlwZXNdLnhtbFBLAQItABQABgAIAAAAIQBa9CxbvwAAABUBAAAL&#10;AAAAAAAAAAAAAAAAAB8BAABfcmVscy8ucmVsc1BLAQItABQABgAIAAAAIQB9Q9SJxQAAANsAAAAP&#10;AAAAAAAAAAAAAAAAAAcCAABkcnMvZG93bnJldi54bWxQSwUGAAAAAAMAAwC3AAAA+QIAAAAA&#10;" fillcolor="#c9f">
                  <v:textbox>
                    <w:txbxContent>
                      <w:p w:rsidR="00666A97" w:rsidRPr="008476E1" w:rsidRDefault="0069716D" w:rsidP="000F5165">
                        <w:pPr>
                          <w:jc w:val="center"/>
                          <w:rPr>
                            <w:b/>
                            <w:sz w:val="16"/>
                            <w:szCs w:val="16"/>
                          </w:rPr>
                        </w:pPr>
                        <w:r>
                          <w:rPr>
                            <w:b/>
                            <w:bCs/>
                            <w:sz w:val="16"/>
                            <w:szCs w:val="16"/>
                            <w:lang w:val="en-GB"/>
                          </w:rPr>
                          <w:t>FARS</w:t>
                        </w:r>
                      </w:p>
                    </w:txbxContent>
                  </v:textbox>
                </v:rect>
                <v:line id="Line 10" o:spid="_x0000_s1035" style="position:absolute;visibility:visible;mso-wrap-style:square" from="36136,15471" to="47495,19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omQwwAAANsAAAAPAAAAZHJzL2Rvd25yZXYueG1sRI/NasMw&#10;EITvhbyD2EBujdwklOBGMSaQHwqF2skDLNbWNrVWRlJs5+2rQqHHYWa+YXbZZDoxkPOtZQUvywQE&#10;cWV1y7WC2/X4vAXhA7LGzjIpeJCHbD972mGq7cgFDWWoRYSwT1FBE0KfSumrhgz6pe2Jo/dlncEQ&#10;pauldjhGuOnkKklepcGW40KDPR0aqr7Lu1Ew2nP+sXH1Z/Fe6qk4DY/Q80GpxXzK30AEmsJ/+K99&#10;0QrWG/j9En+A3P8AAAD//wMAUEsBAi0AFAAGAAgAAAAhANvh9svuAAAAhQEAABMAAAAAAAAAAAAA&#10;AAAAAAAAAFtDb250ZW50X1R5cGVzXS54bWxQSwECLQAUAAYACAAAACEAWvQsW78AAAAVAQAACwAA&#10;AAAAAAAAAAAAAAAfAQAAX3JlbHMvLnJlbHNQSwECLQAUAAYACAAAACEAnRqJkMMAAADbAAAADwAA&#10;AAAAAAAAAAAAAAAHAgAAZHJzL2Rvd25yZXYueG1sUEsFBgAAAAADAAMAtwAAAPcCAAAAAA==&#10;" strokecolor="blue">
                  <v:stroke endarrow="block"/>
                </v:line>
                <v:rect id="Rectangle 11" o:spid="_x0000_s1036" style="position:absolute;left:36833;top:5612;width:20251;height:121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gjnxAAAANsAAAAPAAAAZHJzL2Rvd25yZXYueG1sRI9Ba8JA&#10;FITvBf/D8gQvohstFUldRQQxSEGM1vMj+5qEZt/G7Jqk/75bEHocZuYbZrXpTSVaalxpWcFsGoEg&#10;zqwuOVdwvewnSxDOI2usLJOCH3KwWQ9eVhhr2/GZ2tTnIkDYxaig8L6OpXRZQQbd1NbEwfuyjUEf&#10;ZJNL3WAX4KaS8yhaSIMlh4UCa9oVlH2nD6Ogy07t7fJxkKfxLbF8T+679POo1GjYb99BeOr9f/jZ&#10;TrSC1zf4+xJ+gFz/AgAA//8DAFBLAQItABQABgAIAAAAIQDb4fbL7gAAAIUBAAATAAAAAAAAAAAA&#10;AAAAAAAAAABbQ29udGVudF9UeXBlc10ueG1sUEsBAi0AFAAGAAgAAAAhAFr0LFu/AAAAFQEAAAsA&#10;AAAAAAAAAAAAAAAAHwEAAF9yZWxzLy5yZWxzUEsBAi0AFAAGAAgAAAAhAFTOCOfEAAAA2wAAAA8A&#10;AAAAAAAAAAAAAAAABwIAAGRycy9kb3ducmV2LnhtbFBLBQYAAAAAAwADALcAAAD4AgAAAAA=&#10;" filled="f" stroked="f">
                  <v:textbox>
                    <w:txbxContent>
                      <w:p w:rsidR="00666A97" w:rsidRPr="00225A71" w:rsidRDefault="0069716D" w:rsidP="000F5165">
                        <w:pPr>
                          <w:spacing w:line="240" w:lineRule="auto"/>
                          <w:jc w:val="center"/>
                          <w:rPr>
                            <w:b/>
                            <w:color w:val="0000FF"/>
                            <w:sz w:val="16"/>
                            <w:szCs w:val="16"/>
                          </w:rPr>
                        </w:pPr>
                        <w:r>
                          <w:rPr>
                            <w:b/>
                            <w:bCs/>
                            <w:color w:val="0000FF"/>
                            <w:sz w:val="16"/>
                            <w:szCs w:val="16"/>
                            <w:lang w:val="en-GB"/>
                          </w:rPr>
                          <w:t>NUI – CALCULATION AND PAYMENT OF WITHHOLDING TAX AT THE HIGHEST APPLICABLE RATE IF A FOREIGN BANK DOES NOT SUBMIT A STATEMENT ACCORDING TO PARAGRAPH THREE OF ARTICLE 383C (NOT EXERCISING THE RIGHTS UNDER THE DFI FOR ITSELF)</w:t>
                        </w:r>
                      </w:p>
                    </w:txbxContent>
                  </v:textbox>
                </v:rect>
                <v:oval id="Oval 12" o:spid="_x0000_s1037" style="position:absolute;left:696;top:23139;width:12882;height:6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3WwAAAANsAAAAPAAAAZHJzL2Rvd25yZXYueG1sRI/NigIx&#10;EITvgu8QWvCmGRVERqOIKHgTXWGvvZN2fpx0hiQ6o09vFhb2WFR9VdRq05laPMn50rKCyTgBQZxZ&#10;XXKu4Pp1GC1A+ICssbZMCl7kYbPu91aYatvymZ6XkItYwj5FBUUITSqlzwoy6Me2IY7ezTqDIUqX&#10;S+2wjeWmltMkmUuDJceFAhvaFZTdLw+jYLZPqp/3pJKuah+z05G/a92xUsNBt12CCNSF//AffdSR&#10;m8Pvl/gD5PoDAAD//wMAUEsBAi0AFAAGAAgAAAAhANvh9svuAAAAhQEAABMAAAAAAAAAAAAAAAAA&#10;AAAAAFtDb250ZW50X1R5cGVzXS54bWxQSwECLQAUAAYACAAAACEAWvQsW78AAAAVAQAACwAAAAAA&#10;AAAAAAAAAAAfAQAAX3JlbHMvLnJlbHNQSwECLQAUAAYACAAAACEA7MP91sAAAADbAAAADwAAAAAA&#10;AAAAAAAAAAAHAgAAZHJzL2Rvd25yZXYueG1sUEsFBgAAAAADAAMAtwAAAPQCAAAAAA==&#10;" fillcolor="#ccf">
                  <v:textbox>
                    <w:txbxContent>
                      <w:p w:rsidR="00666A97" w:rsidRPr="004F23C7" w:rsidRDefault="0069716D" w:rsidP="000F5165">
                        <w:pPr>
                          <w:jc w:val="center"/>
                          <w:rPr>
                            <w:b/>
                            <w:szCs w:val="20"/>
                          </w:rPr>
                        </w:pPr>
                        <w:r>
                          <w:rPr>
                            <w:b/>
                            <w:bCs/>
                            <w:sz w:val="16"/>
                            <w:szCs w:val="16"/>
                            <w:lang w:val="en-GB"/>
                          </w:rPr>
                          <w:t>REST OF THE WORLD</w:t>
                        </w:r>
                      </w:p>
                    </w:txbxContent>
                  </v:textbox>
                </v:oval>
                <v:oval id="Oval 13" o:spid="_x0000_s1038" style="position:absolute;left:696;top:2325;width:6297;height:3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1hNwQAAANsAAAAPAAAAZHJzL2Rvd25yZXYueG1sRI/NigIx&#10;EITvgu8QWtibZlTQZTSKLCt4E3Vhr72Tdn6cdIYkOrM+vREEj0XVV0Ut152pxY2cLy0rGI8SEMSZ&#10;1SXnCn5O2+EnCB+QNdaWScE/eViv+r0lptq2fKDbMeQilrBPUUERQpNK6bOCDPqRbYijd7bOYIjS&#10;5VI7bGO5qeUkSWbSYMlxocCGvgrKLserUTD9Tqq/+7iSrmqv0/2Of2vdsVIfg26zABGoC+/wi97p&#10;yM3h+SX+ALl6AAAA//8DAFBLAQItABQABgAIAAAAIQDb4fbL7gAAAIUBAAATAAAAAAAAAAAAAAAA&#10;AAAAAABbQ29udGVudF9UeXBlc10ueG1sUEsBAi0AFAAGAAgAAAAhAFr0LFu/AAAAFQEAAAsAAAAA&#10;AAAAAAAAAAAAHwEAAF9yZWxzLy5yZWxzUEsBAi0AFAAGAAgAAAAhAIOPWE3BAAAA2wAAAA8AAAAA&#10;AAAAAAAAAAAABwIAAGRycy9kb3ducmV2LnhtbFBLBQYAAAAAAwADALcAAAD1AgAAAAA=&#10;" fillcolor="#ccf">
                  <v:textbox>
                    <w:txbxContent>
                      <w:p w:rsidR="00666A97" w:rsidRPr="00D16671" w:rsidRDefault="0069716D" w:rsidP="000F5165">
                        <w:pPr>
                          <w:jc w:val="center"/>
                          <w:rPr>
                            <w:b/>
                            <w:sz w:val="16"/>
                            <w:szCs w:val="16"/>
                          </w:rPr>
                        </w:pPr>
                        <w:r>
                          <w:rPr>
                            <w:b/>
                            <w:bCs/>
                            <w:sz w:val="16"/>
                            <w:szCs w:val="16"/>
                            <w:lang w:val="en-GB"/>
                          </w:rPr>
                          <w:t>SLOVENIA</w:t>
                        </w:r>
                      </w:p>
                    </w:txbxContent>
                  </v:textbox>
                </v:oval>
                <v:rect id="Rectangle 14" o:spid="_x0000_s1039" style="position:absolute;left:1073;top:10843;width:9260;height:6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VtSwgAAANsAAAAPAAAAZHJzL2Rvd25yZXYueG1sRE9Na8JA&#10;EL0X+h+WKXgRs1FBanQNJaW1glSMSnscstMkmJ0N2a3Gf989CD0+3vcy7U0jLtS52rKCcRSDIC6s&#10;rrlUcDy8jZ5BOI+ssbFMCm7kIF09Piwx0fbKe7rkvhQhhF2CCirv20RKV1Rk0EW2JQ7cj+0M+gC7&#10;UuoOryHcNHISxzNpsObQUGFLWUXFOf81Cnan9dxscPP6Zepvovdt7j+HmVKDp/5lAcJT7//Fd/eH&#10;VjANY8OX8APk6g8AAP//AwBQSwECLQAUAAYACAAAACEA2+H2y+4AAACFAQAAEwAAAAAAAAAAAAAA&#10;AAAAAAAAW0NvbnRlbnRfVHlwZXNdLnhtbFBLAQItABQABgAIAAAAIQBa9CxbvwAAABUBAAALAAAA&#10;AAAAAAAAAAAAAB8BAABfcmVscy8ucmVsc1BLAQItABQABgAIAAAAIQCENVtSwgAAANsAAAAPAAAA&#10;AAAAAAAAAAAAAAcCAABkcnMvZG93bnJldi54bWxQSwUGAAAAAAMAAwC3AAAA9gIAAAAA&#10;" fillcolor="#cff">
                  <v:textbox>
                    <w:txbxContent>
                      <w:p w:rsidR="00666A97" w:rsidRPr="006D0433" w:rsidRDefault="0069716D" w:rsidP="000F5165">
                        <w:pPr>
                          <w:jc w:val="center"/>
                          <w:rPr>
                            <w:b/>
                            <w:sz w:val="16"/>
                            <w:szCs w:val="16"/>
                          </w:rPr>
                        </w:pPr>
                        <w:r>
                          <w:rPr>
                            <w:b/>
                            <w:bCs/>
                            <w:sz w:val="16"/>
                            <w:szCs w:val="16"/>
                            <w:lang w:val="en-GB"/>
                          </w:rPr>
                          <w:t>ISSUER OF DFI</w:t>
                        </w:r>
                      </w:p>
                    </w:txbxContent>
                  </v:textbox>
                </v:rect>
                <v:shape id="AutoShape 15" o:spid="_x0000_s1040" style="position:absolute;left:26908;top:2841;width:2483;height:8105;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BS0wgAAANsAAAAPAAAAZHJzL2Rvd25yZXYueG1sRI9Ba8JA&#10;FITvgv9heUIvUje2IJq6SikIvUnT2PMj+5INzb4XsmtM/71bKPQ4zMw3zP44+U6NNIRW2MB6lYEi&#10;rsS23BgoP0+PW1AhIlvshMnADwU4HuazPeZWbvxBYxEblSAccjTgYuxzrUPlyGNYSU+cvFoGjzHJ&#10;odF2wFuC+04/ZdlGe2w5LTjs6c1R9V1cvYFzXWxOFz+6QiRe5GtHpa6XxjwsptcXUJGm+B/+a79b&#10;A887+P2SfoA+3AEAAP//AwBQSwECLQAUAAYACAAAACEA2+H2y+4AAACFAQAAEwAAAAAAAAAAAAAA&#10;AAAAAAAAW0NvbnRlbnRfVHlwZXNdLnhtbFBLAQItABQABgAIAAAAIQBa9CxbvwAAABUBAAALAAAA&#10;AAAAAAAAAAAAAB8BAABfcmVscy8ucmVsc1BLAQItABQABgAIAAAAIQBbSBS0wgAAANsAAAAPAAAA&#10;AAAAAAAAAAAAAAcCAABkcnMvZG93bnJldi54bWxQSwUGAAAAAAMAAwC3AAAA9gIAAAAA&#10;" path="m21600,6079l15126,r,2912l12427,2912c5564,2912,,7052,,12158r,9442l6474,21600r,-9442c6474,10550,9139,9246,12427,9246r2699,l15126,12158,21600,6079xe">
                  <v:stroke joinstyle="miter"/>
                  <v:path o:connecttype="custom" o:connectlocs="173903,0;173903,456186;37216,810463;248334,228093" o:connectangles="270,90,90,0" textboxrect="12427,2912,18227,9246"/>
                </v:shape>
                <v:shapetype id="_x0000_t202" coordsize="21600,21600" o:spt="202" path="m,l,21600r21600,l21600,xe">
                  <v:stroke joinstyle="miter"/>
                  <v:path gradientshapeok="t" o:connecttype="rect"/>
                </v:shapetype>
                <v:shape id="Text Box 16" o:spid="_x0000_s1041" type="#_x0000_t202" style="position:absolute;left:13674;top:10374;width:9741;height:71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7fYPxQAAANsAAAAPAAAAZHJzL2Rvd25yZXYueG1sRI/dasJA&#10;FITvC32H5RR6p5uIikQ3UkShUFs1rXh7zJ780OzZkN1q+vZdQejlMDPfMItlbxpxoc7VlhXEwwgE&#10;cW51zaWCr8/NYAbCeWSNjWVS8EsOlunjwwITba98oEvmSxEg7BJUUHnfJlK6vCKDbmhb4uAVtjPo&#10;g+xKqTu8Brhp5CiKptJgzWGhwpZWFeXf2Y9RsMOPdWxOW7faj89v6/fJMdZFo9TzU/8yB+Gp9//h&#10;e/tVKxjHcPsSfoBM/wAAAP//AwBQSwECLQAUAAYACAAAACEA2+H2y+4AAACFAQAAEwAAAAAAAAAA&#10;AAAAAAAAAAAAW0NvbnRlbnRfVHlwZXNdLnhtbFBLAQItABQABgAIAAAAIQBa9CxbvwAAABUBAAAL&#10;AAAAAAAAAAAAAAAAAB8BAABfcmVscy8ucmVsc1BLAQItABQABgAIAAAAIQAg7fYPxQAAANsAAAAP&#10;AAAAAAAAAAAAAAAAAAcCAABkcnMvZG93bnJldi54bWxQSwUGAAAAAAMAAwC3AAAA+QIAAAAA&#10;" fillcolor="aqua">
                  <v:textbox>
                    <w:txbxContent>
                      <w:p w:rsidR="00AB54B6" w:rsidRPr="0014692F" w:rsidRDefault="0069716D">
                        <w:pPr>
                          <w:rPr>
                            <w:b/>
                            <w:sz w:val="16"/>
                            <w:szCs w:val="16"/>
                          </w:rPr>
                        </w:pPr>
                        <w:r>
                          <w:rPr>
                            <w:b/>
                            <w:bCs/>
                            <w:sz w:val="16"/>
                            <w:szCs w:val="16"/>
                            <w:lang w:val="en-GB"/>
                          </w:rPr>
                          <w:t>INTERMEDIARY</w:t>
                        </w:r>
                      </w:p>
                      <w:p w:rsidR="00666A97" w:rsidRPr="00AB54B6" w:rsidRDefault="0069716D" w:rsidP="00AB54B6">
                        <w:pPr>
                          <w:jc w:val="center"/>
                          <w:rPr>
                            <w:sz w:val="16"/>
                            <w:szCs w:val="16"/>
                          </w:rPr>
                        </w:pPr>
                        <w:r>
                          <w:rPr>
                            <w:b/>
                            <w:bCs/>
                            <w:sz w:val="16"/>
                            <w:szCs w:val="16"/>
                            <w:lang w:val="en-GB"/>
                          </w:rPr>
                          <w:t>(CSCC)</w:t>
                        </w:r>
                      </w:p>
                    </w:txbxContent>
                  </v:textbox>
                </v:shape>
                <v:shapetype id="_x0000_t32" coordsize="21600,21600" o:spt="32" o:oned="t" path="m,l21600,21600e" filled="f">
                  <v:path arrowok="t" fillok="f" o:connecttype="none"/>
                  <o:lock v:ext="edit" shapetype="t"/>
                </v:shapetype>
                <v:shape id="AutoShape 17" o:spid="_x0000_s1042" type="#_x0000_t32" style="position:absolute;left:23415;top:13954;width:2523;height:3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PyIxAAAANsAAAAPAAAAZHJzL2Rvd25yZXYueG1sRI9Ba8JA&#10;FITvhf6H5RW81Y0ipUZXKYWKWDzUSNDbI/tMQrNvw+6q0V/vCoLHYWa+YabzzjTiRM7XlhUM+gkI&#10;4sLqmksF2+zn/ROED8gaG8uk4EIe5rPXlymm2p75j06bUIoIYZ+igiqENpXSFxUZ9H3bEkfvYJ3B&#10;EKUrpXZ4jnDTyGGSfEiDNceFClv6rqj43xyNgt3v+Jhf8jWt8sF4tUdn/DVbKNV7674mIAJ14Rl+&#10;tJdawWgI9y/xB8jZDQAA//8DAFBLAQItABQABgAIAAAAIQDb4fbL7gAAAIUBAAATAAAAAAAAAAAA&#10;AAAAAAAAAABbQ29udGVudF9UeXBlc10ueG1sUEsBAi0AFAAGAAgAAAAhAFr0LFu/AAAAFQEAAAsA&#10;AAAAAAAAAAAAAAAAHwEAAF9yZWxzLy5yZWxzUEsBAi0AFAAGAAgAAAAhAFMs/IjEAAAA2wAAAA8A&#10;AAAAAAAAAAAAAAAABwIAAGRycy9kb3ducmV2LnhtbFBLBQYAAAAAAwADALcAAAD4AgAAAAA=&#10;">
                  <v:stroke endarrow="block"/>
                </v:shape>
                <v:shape id="AutoShape 114" o:spid="_x0000_s1043" type="#_x0000_t32" style="position:absolute;left:10333;top:13923;width:3341;height:3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YFkTxgAAANsAAAAPAAAAZHJzL2Rvd25yZXYueG1sRI9Pa8JA&#10;FMTvBb/D8oTe6sa2FI2uIkJLsfTgH4LeHtlnEsy+DbtrEvvpu4WCx2FmfsPMl72pRUvOV5YVjEcJ&#10;COLc6ooLBYf9+9MEhA/IGmvLpOBGHpaLwcMcU2073lK7C4WIEPYpKihDaFIpfV6SQT+yDXH0ztYZ&#10;DFG6QmqHXYSbWj4nyZs0WHFcKLGhdUn5ZXc1Co5f02t2y75pk42nmxM643/2H0o9DvvVDESgPtzD&#10;/+1PreD1Bf6+xB8gF78AAAD//wMAUEsBAi0AFAAGAAgAAAAhANvh9svuAAAAhQEAABMAAAAAAAAA&#10;AAAAAAAAAAAAAFtDb250ZW50X1R5cGVzXS54bWxQSwECLQAUAAYACAAAACEAWvQsW78AAAAVAQAA&#10;CwAAAAAAAAAAAAAAAAAfAQAAX3JlbHMvLnJlbHNQSwECLQAUAAYACAAAACEAPGBZE8YAAADbAAAA&#10;DwAAAAAAAAAAAAAAAAAHAgAAZHJzL2Rvd25yZXYueG1sUEsFBgAAAAADAAMAtwAAAPoCAAAAAA==&#10;">
                  <v:stroke endarrow="block"/>
                </v:shape>
                <w10:anchorlock/>
              </v:group>
            </w:pict>
          </mc:Fallback>
        </mc:AlternateContent>
      </w:r>
    </w:p>
    <w:p w:rsidR="00D21D01" w:rsidRDefault="00304775" w:rsidP="00304775">
      <w:pPr>
        <w:ind w:left="990" w:hanging="990"/>
        <w:rPr>
          <w:rFonts w:cs="Arial"/>
          <w:b/>
          <w:szCs w:val="20"/>
        </w:rPr>
      </w:pPr>
      <w:r>
        <w:rPr>
          <w:szCs w:val="22"/>
        </w:rPr>
        <w:br w:type="page"/>
      </w:r>
      <w:r w:rsidR="0069716D">
        <w:rPr>
          <w:rFonts w:cs="Arial"/>
          <w:szCs w:val="20"/>
          <w:lang w:val="en-GB"/>
        </w:rPr>
        <w:lastRenderedPageBreak/>
        <w:t xml:space="preserve">Figure 2: </w:t>
      </w:r>
      <w:r w:rsidR="0069716D">
        <w:rPr>
          <w:rFonts w:cs="Arial"/>
          <w:szCs w:val="20"/>
          <w:lang w:val="en-GB"/>
        </w:rPr>
        <w:tab/>
      </w:r>
      <w:r w:rsidR="0069716D">
        <w:rPr>
          <w:rFonts w:cs="Arial"/>
          <w:b/>
          <w:bCs/>
          <w:szCs w:val="20"/>
          <w:lang w:val="en-GB"/>
        </w:rPr>
        <w:t>Obligation of the payer of tax in the event that the issuer of the DFI pays the income from the DFI via an escrow financial account of the CSCC to a Slovenian bank and the latter pays the income as the payer of tax to a foreign bank that submitted the statement referred to in paragraph three of Article 383c of the ZDavP-2, i.e. that it exercises the rights under the DFI, on the basis of which the income is paid, for itself and not for a third-party account</w:t>
      </w:r>
    </w:p>
    <w:p w:rsidR="00526ED5" w:rsidRPr="0014692F" w:rsidRDefault="00526ED5" w:rsidP="00D21D01">
      <w:pPr>
        <w:ind w:left="990" w:hanging="990"/>
        <w:jc w:val="both"/>
        <w:rPr>
          <w:rFonts w:cs="Arial"/>
          <w:b/>
          <w:szCs w:val="20"/>
        </w:rPr>
      </w:pPr>
    </w:p>
    <w:p w:rsidR="00D21D01" w:rsidRPr="00F03CAE" w:rsidRDefault="009C14BC" w:rsidP="00D21D01">
      <w:pPr>
        <w:ind w:left="990" w:hanging="990"/>
        <w:jc w:val="both"/>
        <w:rPr>
          <w:rFonts w:cs="Arial"/>
          <w:b/>
          <w:szCs w:val="20"/>
        </w:rPr>
      </w:pPr>
      <w:r>
        <w:rPr>
          <w:b/>
          <w:bCs/>
          <w:noProof/>
          <w:lang w:val="sl-SI" w:eastAsia="sl-SI"/>
        </w:rPr>
        <mc:AlternateContent>
          <mc:Choice Requires="wpc">
            <w:drawing>
              <wp:inline distT="0" distB="0" distL="0" distR="0">
                <wp:extent cx="5727700" cy="2875915"/>
                <wp:effectExtent l="22860" t="16510" r="12065" b="12700"/>
                <wp:docPr id="122" name="Platno 1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9525" cap="flat" cmpd="sng" algn="ctr">
                          <a:solidFill>
                            <a:srgbClr val="000000"/>
                          </a:solidFill>
                          <a:prstDash val="solid"/>
                          <a:miter lim="800000"/>
                          <a:headEnd type="none" w="med" len="med"/>
                          <a:tailEnd type="none" w="med" len="med"/>
                        </a:ln>
                      </wpc:whole>
                      <wps:wsp>
                        <wps:cNvPr id="104" name="Rectangle 21"/>
                        <wps:cNvSpPr>
                          <a:spLocks noChangeArrowheads="1"/>
                        </wps:cNvSpPr>
                        <wps:spPr bwMode="auto">
                          <a:xfrm>
                            <a:off x="2573860" y="1208154"/>
                            <a:ext cx="976513" cy="437380"/>
                          </a:xfrm>
                          <a:prstGeom prst="rect">
                            <a:avLst/>
                          </a:prstGeom>
                          <a:solidFill>
                            <a:srgbClr val="CCFFFF"/>
                          </a:solidFill>
                          <a:ln w="9525">
                            <a:solidFill>
                              <a:srgbClr val="000000"/>
                            </a:solidFill>
                            <a:miter lim="800000"/>
                            <a:headEnd/>
                            <a:tailEnd/>
                          </a:ln>
                        </wps:spPr>
                        <wps:txbx>
                          <w:txbxContent>
                            <w:p w:rsidR="00526ED5" w:rsidRDefault="0069716D" w:rsidP="00526ED5">
                              <w:pPr>
                                <w:jc w:val="center"/>
                                <w:rPr>
                                  <w:b/>
                                  <w:sz w:val="16"/>
                                  <w:szCs w:val="16"/>
                                </w:rPr>
                              </w:pPr>
                              <w:r>
                                <w:rPr>
                                  <w:b/>
                                  <w:bCs/>
                                  <w:sz w:val="16"/>
                                  <w:szCs w:val="16"/>
                                  <w:lang w:val="en-GB"/>
                                </w:rPr>
                                <w:t>INTERMEDIARY</w:t>
                              </w:r>
                            </w:p>
                            <w:p w:rsidR="00526ED5" w:rsidRPr="006D0433" w:rsidRDefault="0069716D" w:rsidP="00526ED5">
                              <w:pPr>
                                <w:jc w:val="center"/>
                                <w:rPr>
                                  <w:b/>
                                  <w:sz w:val="16"/>
                                  <w:szCs w:val="16"/>
                                </w:rPr>
                              </w:pPr>
                              <w:r>
                                <w:rPr>
                                  <w:b/>
                                  <w:bCs/>
                                  <w:sz w:val="16"/>
                                  <w:szCs w:val="16"/>
                                  <w:lang w:val="en-GB"/>
                                </w:rPr>
                                <w:t>(BANK)</w:t>
                              </w:r>
                            </w:p>
                            <w:p w:rsidR="00666A97" w:rsidRPr="006D0433" w:rsidRDefault="00666A97" w:rsidP="00526ED5">
                              <w:pPr>
                                <w:jc w:val="center"/>
                                <w:rPr>
                                  <w:b/>
                                  <w:sz w:val="16"/>
                                  <w:szCs w:val="16"/>
                                </w:rPr>
                              </w:pPr>
                            </w:p>
                          </w:txbxContent>
                        </wps:txbx>
                        <wps:bodyPr rot="0" vert="horz" wrap="square" lIns="91440" tIns="45720" rIns="91440" bIns="45720" anchor="t" anchorCtr="0" upright="1">
                          <a:noAutofit/>
                        </wps:bodyPr>
                      </wps:wsp>
                      <wps:wsp>
                        <wps:cNvPr id="105" name="Oval 22"/>
                        <wps:cNvSpPr>
                          <a:spLocks noChangeArrowheads="1"/>
                        </wps:cNvSpPr>
                        <wps:spPr bwMode="auto">
                          <a:xfrm>
                            <a:off x="2892689" y="85730"/>
                            <a:ext cx="1115099" cy="571532"/>
                          </a:xfrm>
                          <a:prstGeom prst="ellipse">
                            <a:avLst/>
                          </a:prstGeom>
                          <a:solidFill>
                            <a:srgbClr val="FFFFCC"/>
                          </a:solidFill>
                          <a:ln w="9525">
                            <a:solidFill>
                              <a:srgbClr val="000000"/>
                            </a:solidFill>
                            <a:round/>
                            <a:headEnd/>
                            <a:tailEnd/>
                          </a:ln>
                        </wps:spPr>
                        <wps:txbx>
                          <w:txbxContent>
                            <w:p w:rsidR="00666A97" w:rsidRPr="00D16671" w:rsidRDefault="0069716D" w:rsidP="00526ED5">
                              <w:pPr>
                                <w:jc w:val="center"/>
                                <w:rPr>
                                  <w:b/>
                                  <w:sz w:val="16"/>
                                  <w:szCs w:val="16"/>
                                </w:rPr>
                              </w:pPr>
                              <w:r>
                                <w:rPr>
                                  <w:b/>
                                  <w:bCs/>
                                  <w:sz w:val="16"/>
                                  <w:szCs w:val="16"/>
                                  <w:lang w:val="en-GB"/>
                                </w:rPr>
                                <w:t>PAYER OF TAX</w:t>
                              </w:r>
                            </w:p>
                          </w:txbxContent>
                        </wps:txbx>
                        <wps:bodyPr rot="0" vert="horz" wrap="square" lIns="91440" tIns="45720" rIns="91440" bIns="45720" anchor="t" anchorCtr="0" upright="1">
                          <a:noAutofit/>
                        </wps:bodyPr>
                      </wps:wsp>
                      <wps:wsp>
                        <wps:cNvPr id="106" name="Line 23"/>
                        <wps:cNvCnPr>
                          <a:cxnSpLocks noChangeShapeType="1"/>
                        </wps:cNvCnPr>
                        <wps:spPr bwMode="auto">
                          <a:xfrm>
                            <a:off x="2927936" y="1625690"/>
                            <a:ext cx="801" cy="810463"/>
                          </a:xfrm>
                          <a:prstGeom prst="line">
                            <a:avLst/>
                          </a:prstGeom>
                          <a:noFill/>
                          <a:ln w="9525">
                            <a:solidFill>
                              <a:srgbClr val="800000"/>
                            </a:solidFill>
                            <a:round/>
                            <a:headEnd/>
                            <a:tailEnd type="triangle" w="med" len="med"/>
                          </a:ln>
                          <a:extLst>
                            <a:ext uri="{909E8E84-426E-40DD-AFC4-6F175D3DCCD1}">
                              <a14:hiddenFill xmlns:a14="http://schemas.microsoft.com/office/drawing/2010/main">
                                <a:noFill/>
                              </a14:hiddenFill>
                            </a:ext>
                          </a:extLst>
                        </wps:spPr>
                        <wps:bodyPr/>
                      </wps:wsp>
                      <wps:wsp>
                        <wps:cNvPr id="107" name="Rectangle 24"/>
                        <wps:cNvSpPr>
                          <a:spLocks noChangeArrowheads="1"/>
                        </wps:cNvSpPr>
                        <wps:spPr bwMode="auto">
                          <a:xfrm>
                            <a:off x="2114843" y="1625690"/>
                            <a:ext cx="958088" cy="79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0000"/>
                                </a:solidFill>
                                <a:miter lim="800000"/>
                                <a:headEnd/>
                                <a:tailEnd/>
                              </a14:hiddenLine>
                            </a:ext>
                          </a:extLst>
                        </wps:spPr>
                        <wps:txbx>
                          <w:txbxContent>
                            <w:p w:rsidR="0014692F" w:rsidRDefault="0069716D" w:rsidP="0014692F">
                              <w:pPr>
                                <w:rPr>
                                  <w:b/>
                                  <w:color w:val="800000"/>
                                  <w:sz w:val="16"/>
                                  <w:szCs w:val="16"/>
                                </w:rPr>
                              </w:pPr>
                              <w:r>
                                <w:rPr>
                                  <w:b/>
                                  <w:bCs/>
                                  <w:color w:val="800000"/>
                                  <w:sz w:val="16"/>
                                  <w:szCs w:val="16"/>
                                  <w:lang w:val="en-GB"/>
                                </w:rPr>
                                <w:t>PAYMENT LESS WITHHOLDING TAX</w:t>
                              </w:r>
                            </w:p>
                            <w:p w:rsidR="00666A97" w:rsidRPr="006C2D57" w:rsidRDefault="00666A97" w:rsidP="00526ED5">
                              <w:pPr>
                                <w:rPr>
                                  <w:b/>
                                  <w:color w:val="800000"/>
                                  <w:sz w:val="16"/>
                                  <w:szCs w:val="16"/>
                                </w:rPr>
                              </w:pPr>
                            </w:p>
                          </w:txbxContent>
                        </wps:txbx>
                        <wps:bodyPr rot="0" vert="horz" wrap="square" lIns="91440" tIns="45720" rIns="91440" bIns="45720" anchor="t" anchorCtr="0" upright="1">
                          <a:noAutofit/>
                        </wps:bodyPr>
                      </wps:wsp>
                      <wps:wsp>
                        <wps:cNvPr id="108" name="Rectangle 25"/>
                        <wps:cNvSpPr>
                          <a:spLocks noChangeArrowheads="1"/>
                        </wps:cNvSpPr>
                        <wps:spPr bwMode="auto">
                          <a:xfrm>
                            <a:off x="2614715" y="2428215"/>
                            <a:ext cx="1258492" cy="428649"/>
                          </a:xfrm>
                          <a:prstGeom prst="rect">
                            <a:avLst/>
                          </a:prstGeom>
                          <a:solidFill>
                            <a:srgbClr val="CCFFCC"/>
                          </a:solidFill>
                          <a:ln w="9525">
                            <a:solidFill>
                              <a:srgbClr val="000000"/>
                            </a:solidFill>
                            <a:miter lim="800000"/>
                            <a:headEnd/>
                            <a:tailEnd/>
                          </a:ln>
                        </wps:spPr>
                        <wps:txbx>
                          <w:txbxContent>
                            <w:p w:rsidR="00666A97" w:rsidRPr="006C2D57" w:rsidRDefault="0069716D" w:rsidP="00526ED5">
                              <w:pPr>
                                <w:jc w:val="center"/>
                                <w:rPr>
                                  <w:b/>
                                  <w:sz w:val="16"/>
                                  <w:szCs w:val="16"/>
                                </w:rPr>
                              </w:pPr>
                              <w:r>
                                <w:rPr>
                                  <w:b/>
                                  <w:bCs/>
                                  <w:sz w:val="16"/>
                                  <w:szCs w:val="16"/>
                                  <w:lang w:val="en-GB"/>
                                </w:rPr>
                                <w:t>BANK</w:t>
                              </w:r>
                            </w:p>
                          </w:txbxContent>
                        </wps:txbx>
                        <wps:bodyPr rot="0" vert="horz" wrap="square" lIns="91440" tIns="45720" rIns="91440" bIns="45720" anchor="t" anchorCtr="0" upright="1">
                          <a:noAutofit/>
                        </wps:bodyPr>
                      </wps:wsp>
                      <wps:wsp>
                        <wps:cNvPr id="109" name="Line 26"/>
                        <wps:cNvCnPr>
                          <a:cxnSpLocks noChangeShapeType="1"/>
                        </wps:cNvCnPr>
                        <wps:spPr bwMode="auto">
                          <a:xfrm>
                            <a:off x="0" y="2226592"/>
                            <a:ext cx="5727700" cy="79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0" name="Rectangle 27"/>
                        <wps:cNvSpPr>
                          <a:spLocks noChangeArrowheads="1"/>
                        </wps:cNvSpPr>
                        <wps:spPr bwMode="auto">
                          <a:xfrm>
                            <a:off x="4749585" y="1742377"/>
                            <a:ext cx="838728" cy="342919"/>
                          </a:xfrm>
                          <a:prstGeom prst="rect">
                            <a:avLst/>
                          </a:prstGeom>
                          <a:solidFill>
                            <a:srgbClr val="CC99FF"/>
                          </a:solidFill>
                          <a:ln w="9525">
                            <a:solidFill>
                              <a:srgbClr val="000000"/>
                            </a:solidFill>
                            <a:miter lim="800000"/>
                            <a:headEnd/>
                            <a:tailEnd/>
                          </a:ln>
                        </wps:spPr>
                        <wps:txbx>
                          <w:txbxContent>
                            <w:p w:rsidR="00666A97" w:rsidRPr="008476E1" w:rsidRDefault="0069716D" w:rsidP="00526ED5">
                              <w:pPr>
                                <w:jc w:val="center"/>
                                <w:rPr>
                                  <w:b/>
                                  <w:sz w:val="16"/>
                                  <w:szCs w:val="16"/>
                                </w:rPr>
                              </w:pPr>
                              <w:r>
                                <w:rPr>
                                  <w:b/>
                                  <w:bCs/>
                                  <w:sz w:val="16"/>
                                  <w:szCs w:val="16"/>
                                  <w:lang w:val="en-GB"/>
                                </w:rPr>
                                <w:t>FARS</w:t>
                              </w:r>
                            </w:p>
                          </w:txbxContent>
                        </wps:txbx>
                        <wps:bodyPr rot="0" vert="horz" wrap="square" lIns="91440" tIns="45720" rIns="91440" bIns="45720" anchor="t" anchorCtr="0" upright="1">
                          <a:noAutofit/>
                        </wps:bodyPr>
                      </wps:wsp>
                      <wps:wsp>
                        <wps:cNvPr id="111" name="Line 28"/>
                        <wps:cNvCnPr>
                          <a:cxnSpLocks noChangeShapeType="1"/>
                        </wps:cNvCnPr>
                        <wps:spPr bwMode="auto">
                          <a:xfrm>
                            <a:off x="3493496" y="1499477"/>
                            <a:ext cx="1256089" cy="424680"/>
                          </a:xfrm>
                          <a:prstGeom prst="line">
                            <a:avLst/>
                          </a:prstGeom>
                          <a:noFill/>
                          <a:ln w="9525">
                            <a:solidFill>
                              <a:srgbClr val="0000FF"/>
                            </a:solidFill>
                            <a:round/>
                            <a:headEnd/>
                            <a:tailEnd type="triangle" w="med" len="med"/>
                          </a:ln>
                          <a:extLst>
                            <a:ext uri="{909E8E84-426E-40DD-AFC4-6F175D3DCCD1}">
                              <a14:hiddenFill xmlns:a14="http://schemas.microsoft.com/office/drawing/2010/main">
                                <a:noFill/>
                              </a14:hiddenFill>
                            </a:ext>
                          </a:extLst>
                        </wps:spPr>
                        <wps:bodyPr/>
                      </wps:wsp>
                      <wps:wsp>
                        <wps:cNvPr id="112" name="Oval 29"/>
                        <wps:cNvSpPr>
                          <a:spLocks noChangeArrowheads="1"/>
                        </wps:cNvSpPr>
                        <wps:spPr bwMode="auto">
                          <a:xfrm>
                            <a:off x="69694" y="2313909"/>
                            <a:ext cx="1173578" cy="562006"/>
                          </a:xfrm>
                          <a:prstGeom prst="ellipse">
                            <a:avLst/>
                          </a:prstGeom>
                          <a:solidFill>
                            <a:srgbClr val="CCCCFF"/>
                          </a:solidFill>
                          <a:ln w="9525">
                            <a:solidFill>
                              <a:srgbClr val="000000"/>
                            </a:solidFill>
                            <a:round/>
                            <a:headEnd/>
                            <a:tailEnd/>
                          </a:ln>
                        </wps:spPr>
                        <wps:txbx>
                          <w:txbxContent>
                            <w:p w:rsidR="00666A97" w:rsidRPr="004F23C7" w:rsidRDefault="0069716D" w:rsidP="00526ED5">
                              <w:pPr>
                                <w:jc w:val="center"/>
                                <w:rPr>
                                  <w:b/>
                                  <w:szCs w:val="20"/>
                                </w:rPr>
                              </w:pPr>
                              <w:r>
                                <w:rPr>
                                  <w:b/>
                                  <w:bCs/>
                                  <w:sz w:val="16"/>
                                  <w:szCs w:val="16"/>
                                  <w:lang w:val="en-GB"/>
                                </w:rPr>
                                <w:t>REST OF THE WORLD</w:t>
                              </w:r>
                            </w:p>
                          </w:txbxContent>
                        </wps:txbx>
                        <wps:bodyPr rot="0" vert="horz" wrap="square" lIns="91440" tIns="45720" rIns="91440" bIns="45720" anchor="t" anchorCtr="0" upright="1">
                          <a:noAutofit/>
                        </wps:bodyPr>
                      </wps:wsp>
                      <wps:wsp>
                        <wps:cNvPr id="113" name="Oval 30"/>
                        <wps:cNvSpPr>
                          <a:spLocks noChangeArrowheads="1"/>
                        </wps:cNvSpPr>
                        <wps:spPr bwMode="auto">
                          <a:xfrm>
                            <a:off x="69694" y="232582"/>
                            <a:ext cx="629646" cy="341331"/>
                          </a:xfrm>
                          <a:prstGeom prst="ellipse">
                            <a:avLst/>
                          </a:prstGeom>
                          <a:solidFill>
                            <a:srgbClr val="CCCCFF"/>
                          </a:solidFill>
                          <a:ln w="9525">
                            <a:solidFill>
                              <a:srgbClr val="000000"/>
                            </a:solidFill>
                            <a:round/>
                            <a:headEnd/>
                            <a:tailEnd/>
                          </a:ln>
                        </wps:spPr>
                        <wps:txbx>
                          <w:txbxContent>
                            <w:p w:rsidR="00666A97" w:rsidRPr="00D16671" w:rsidRDefault="0069716D" w:rsidP="00526ED5">
                              <w:pPr>
                                <w:jc w:val="center"/>
                                <w:rPr>
                                  <w:b/>
                                  <w:sz w:val="16"/>
                                  <w:szCs w:val="16"/>
                                </w:rPr>
                              </w:pPr>
                              <w:r>
                                <w:rPr>
                                  <w:b/>
                                  <w:bCs/>
                                  <w:sz w:val="16"/>
                                  <w:szCs w:val="16"/>
                                  <w:lang w:val="en-GB"/>
                                </w:rPr>
                                <w:t>SLOVENIA</w:t>
                              </w:r>
                            </w:p>
                          </w:txbxContent>
                        </wps:txbx>
                        <wps:bodyPr rot="0" vert="horz" wrap="square" lIns="91440" tIns="45720" rIns="91440" bIns="45720" anchor="t" anchorCtr="0" upright="1">
                          <a:noAutofit/>
                        </wps:bodyPr>
                      </wps:wsp>
                      <wps:wsp>
                        <wps:cNvPr id="114" name="Rectangle 31"/>
                        <wps:cNvSpPr>
                          <a:spLocks noChangeArrowheads="1"/>
                        </wps:cNvSpPr>
                        <wps:spPr bwMode="auto">
                          <a:xfrm>
                            <a:off x="124968" y="1231174"/>
                            <a:ext cx="925244" cy="423886"/>
                          </a:xfrm>
                          <a:prstGeom prst="rect">
                            <a:avLst/>
                          </a:prstGeom>
                          <a:solidFill>
                            <a:srgbClr val="CCFFFF"/>
                          </a:solidFill>
                          <a:ln w="9525">
                            <a:solidFill>
                              <a:srgbClr val="000000"/>
                            </a:solidFill>
                            <a:miter lim="800000"/>
                            <a:headEnd/>
                            <a:tailEnd/>
                          </a:ln>
                        </wps:spPr>
                        <wps:txbx>
                          <w:txbxContent>
                            <w:p w:rsidR="00666A97" w:rsidRPr="006D0433" w:rsidRDefault="0069716D" w:rsidP="00526ED5">
                              <w:pPr>
                                <w:jc w:val="center"/>
                                <w:rPr>
                                  <w:b/>
                                  <w:sz w:val="16"/>
                                  <w:szCs w:val="16"/>
                                </w:rPr>
                              </w:pPr>
                              <w:r>
                                <w:rPr>
                                  <w:b/>
                                  <w:bCs/>
                                  <w:sz w:val="16"/>
                                  <w:szCs w:val="16"/>
                                  <w:lang w:val="en-GB"/>
                                </w:rPr>
                                <w:t>ISSUER OF DFI</w:t>
                              </w:r>
                            </w:p>
                          </w:txbxContent>
                        </wps:txbx>
                        <wps:bodyPr rot="0" vert="horz" wrap="square" lIns="91440" tIns="45720" rIns="91440" bIns="45720" anchor="t" anchorCtr="0" upright="1">
                          <a:noAutofit/>
                        </wps:bodyPr>
                      </wps:wsp>
                      <wps:wsp>
                        <wps:cNvPr id="115" name="AutoShape 32"/>
                        <wps:cNvSpPr>
                          <a:spLocks noChangeArrowheads="1"/>
                        </wps:cNvSpPr>
                        <wps:spPr bwMode="auto">
                          <a:xfrm>
                            <a:off x="2758108" y="464369"/>
                            <a:ext cx="273167" cy="733465"/>
                          </a:xfrm>
                          <a:custGeom>
                            <a:avLst/>
                            <a:gdLst>
                              <a:gd name="G0" fmla="+- 15126 0 0"/>
                              <a:gd name="G1" fmla="+- 2912 0 0"/>
                              <a:gd name="G2" fmla="+- 12158 0 2912"/>
                              <a:gd name="G3" fmla="+- G2 0 2912"/>
                              <a:gd name="G4" fmla="*/ G3 32768 32059"/>
                              <a:gd name="G5" fmla="*/ G4 1 2"/>
                              <a:gd name="G6" fmla="+- 21600 0 15126"/>
                              <a:gd name="G7" fmla="*/ G6 2912 6079"/>
                              <a:gd name="G8" fmla="+- G7 15126 0"/>
                              <a:gd name="T0" fmla="*/ 15126 w 21600"/>
                              <a:gd name="T1" fmla="*/ 0 h 21600"/>
                              <a:gd name="T2" fmla="*/ 15126 w 21600"/>
                              <a:gd name="T3" fmla="*/ 12158 h 21600"/>
                              <a:gd name="T4" fmla="*/ 3237 w 21600"/>
                              <a:gd name="T5" fmla="*/ 21600 h 21600"/>
                              <a:gd name="T6" fmla="*/ 21600 w 21600"/>
                              <a:gd name="T7" fmla="*/ 6079 h 21600"/>
                              <a:gd name="T8" fmla="*/ 17694720 60000 65536"/>
                              <a:gd name="T9" fmla="*/ 5898240 60000 65536"/>
                              <a:gd name="T10" fmla="*/ 5898240 60000 65536"/>
                              <a:gd name="T11" fmla="*/ 0 60000 65536"/>
                              <a:gd name="T12" fmla="*/ 12427 w 21600"/>
                              <a:gd name="T13" fmla="*/ G1 h 21600"/>
                              <a:gd name="T14" fmla="*/ G8 w 21600"/>
                              <a:gd name="T15" fmla="*/ G2 h 21600"/>
                            </a:gdLst>
                            <a:ahLst/>
                            <a:cxnLst>
                              <a:cxn ang="T8">
                                <a:pos x="T0" y="T1"/>
                              </a:cxn>
                              <a:cxn ang="T9">
                                <a:pos x="T2" y="T3"/>
                              </a:cxn>
                              <a:cxn ang="T10">
                                <a:pos x="T4" y="T5"/>
                              </a:cxn>
                              <a:cxn ang="T11">
                                <a:pos x="T6" y="T7"/>
                              </a:cxn>
                            </a:cxnLst>
                            <a:rect l="T12" t="T13" r="T14" b="T15"/>
                            <a:pathLst>
                              <a:path w="21600" h="21600">
                                <a:moveTo>
                                  <a:pt x="21600" y="6079"/>
                                </a:moveTo>
                                <a:lnTo>
                                  <a:pt x="15126" y="0"/>
                                </a:lnTo>
                                <a:lnTo>
                                  <a:pt x="15126" y="2912"/>
                                </a:lnTo>
                                <a:lnTo>
                                  <a:pt x="12427" y="2912"/>
                                </a:lnTo>
                                <a:cubicBezTo>
                                  <a:pt x="5564" y="2912"/>
                                  <a:pt x="0" y="7052"/>
                                  <a:pt x="0" y="12158"/>
                                </a:cubicBezTo>
                                <a:lnTo>
                                  <a:pt x="0" y="21600"/>
                                </a:lnTo>
                                <a:lnTo>
                                  <a:pt x="6474" y="21600"/>
                                </a:lnTo>
                                <a:lnTo>
                                  <a:pt x="6474" y="12158"/>
                                </a:lnTo>
                                <a:cubicBezTo>
                                  <a:pt x="6474" y="10550"/>
                                  <a:pt x="9139" y="9246"/>
                                  <a:pt x="12427" y="9246"/>
                                </a:cubicBezTo>
                                <a:lnTo>
                                  <a:pt x="15126" y="9246"/>
                                </a:lnTo>
                                <a:lnTo>
                                  <a:pt x="15126" y="12158"/>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6" name="AutoShape 33"/>
                        <wps:cNvCnPr>
                          <a:cxnSpLocks noChangeShapeType="1"/>
                        </wps:cNvCnPr>
                        <wps:spPr bwMode="auto">
                          <a:xfrm>
                            <a:off x="1050212" y="1453436"/>
                            <a:ext cx="277974" cy="79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7" name="AutoShape 34"/>
                        <wps:cNvCnPr>
                          <a:cxnSpLocks noChangeShapeType="1"/>
                        </wps:cNvCnPr>
                        <wps:spPr bwMode="auto">
                          <a:xfrm flipV="1">
                            <a:off x="2143682" y="1427241"/>
                            <a:ext cx="430178" cy="6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8" name="Rectangle 35"/>
                        <wps:cNvSpPr>
                          <a:spLocks noChangeArrowheads="1"/>
                        </wps:cNvSpPr>
                        <wps:spPr bwMode="auto">
                          <a:xfrm>
                            <a:off x="3339690" y="802526"/>
                            <a:ext cx="2025122" cy="12081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6A97" w:rsidRPr="00225A71" w:rsidRDefault="0069716D" w:rsidP="00526ED5">
                              <w:pPr>
                                <w:spacing w:line="240" w:lineRule="auto"/>
                                <w:jc w:val="center"/>
                                <w:rPr>
                                  <w:b/>
                                  <w:color w:val="0000FF"/>
                                  <w:sz w:val="16"/>
                                  <w:szCs w:val="16"/>
                                </w:rPr>
                              </w:pPr>
                              <w:r>
                                <w:rPr>
                                  <w:b/>
                                  <w:bCs/>
                                  <w:color w:val="0000FF"/>
                                  <w:sz w:val="16"/>
                                  <w:szCs w:val="16"/>
                                  <w:lang w:val="en-GB"/>
                                </w:rPr>
                                <w:t>ODO – CALCULATION AND PAYMENT OF WITHHOLDING TAX AT THE RATE APPLICABLE TO A FOREIGN BANK IF THE BANK SUBMITS A STATEMENT ACCORDING TO PARAGRAPH THREE OF ARTICLE 383C (EXERCISING THE RIGHTS UNDER THE DFI FOR ITSELF)</w:t>
                              </w:r>
                            </w:p>
                          </w:txbxContent>
                        </wps:txbx>
                        <wps:bodyPr rot="0" vert="horz" wrap="square" lIns="91440" tIns="45720" rIns="91440" bIns="45720" anchor="t" anchorCtr="0" upright="1">
                          <a:noAutofit/>
                        </wps:bodyPr>
                      </wps:wsp>
                      <wps:wsp>
                        <wps:cNvPr id="119" name="Rectangle 36"/>
                        <wps:cNvSpPr>
                          <a:spLocks noChangeArrowheads="1"/>
                        </wps:cNvSpPr>
                        <wps:spPr bwMode="auto">
                          <a:xfrm>
                            <a:off x="3083345" y="1808262"/>
                            <a:ext cx="1264900" cy="845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00FF"/>
                                </a:solidFill>
                                <a:miter lim="800000"/>
                                <a:headEnd/>
                                <a:tailEnd/>
                              </a14:hiddenLine>
                            </a:ext>
                          </a:extLst>
                        </wps:spPr>
                        <wps:txbx>
                          <w:txbxContent>
                            <w:p w:rsidR="00666A97" w:rsidRPr="008476E1" w:rsidRDefault="0069716D" w:rsidP="00526ED5">
                              <w:pPr>
                                <w:jc w:val="center"/>
                                <w:rPr>
                                  <w:b/>
                                  <w:color w:val="FF00FF"/>
                                  <w:sz w:val="16"/>
                                  <w:szCs w:val="16"/>
                                </w:rPr>
                              </w:pPr>
                              <w:r>
                                <w:rPr>
                                  <w:b/>
                                  <w:bCs/>
                                  <w:color w:val="FF00FF"/>
                                  <w:sz w:val="16"/>
                                  <w:szCs w:val="16"/>
                                  <w:lang w:val="en-GB"/>
                                </w:rPr>
                                <w:t>STATEMENT ACCORDING TO PARAGRAPH THREE OF ARTICLE 383C</w:t>
                              </w:r>
                              <w:r>
                                <w:rPr>
                                  <w:color w:val="FF00FF"/>
                                  <w:sz w:val="16"/>
                                  <w:szCs w:val="16"/>
                                  <w:lang w:val="en-GB"/>
                                </w:rPr>
                                <w:tab/>
                              </w:r>
                            </w:p>
                          </w:txbxContent>
                        </wps:txbx>
                        <wps:bodyPr rot="0" vert="horz" wrap="square" lIns="91440" tIns="45720" rIns="91440" bIns="45720" anchor="t" anchorCtr="0" upright="1">
                          <a:noAutofit/>
                        </wps:bodyPr>
                      </wps:wsp>
                      <wps:wsp>
                        <wps:cNvPr id="120" name="Line 37"/>
                        <wps:cNvCnPr>
                          <a:cxnSpLocks noChangeShapeType="1"/>
                        </wps:cNvCnPr>
                        <wps:spPr bwMode="auto">
                          <a:xfrm flipH="1" flipV="1">
                            <a:off x="3156243" y="1645535"/>
                            <a:ext cx="801" cy="773155"/>
                          </a:xfrm>
                          <a:prstGeom prst="line">
                            <a:avLst/>
                          </a:prstGeom>
                          <a:noFill/>
                          <a:ln w="9525">
                            <a:solidFill>
                              <a:srgbClr val="FF00FF"/>
                            </a:solidFill>
                            <a:round/>
                            <a:headEnd/>
                            <a:tailEnd type="triangle" w="med" len="med"/>
                          </a:ln>
                          <a:extLst>
                            <a:ext uri="{909E8E84-426E-40DD-AFC4-6F175D3DCCD1}">
                              <a14:hiddenFill xmlns:a14="http://schemas.microsoft.com/office/drawing/2010/main">
                                <a:noFill/>
                              </a14:hiddenFill>
                            </a:ext>
                          </a:extLst>
                        </wps:spPr>
                        <wps:bodyPr/>
                      </wps:wsp>
                      <wps:wsp>
                        <wps:cNvPr id="121" name="Text Box 38"/>
                        <wps:cNvSpPr txBox="1">
                          <a:spLocks noChangeArrowheads="1"/>
                        </wps:cNvSpPr>
                        <wps:spPr bwMode="auto">
                          <a:xfrm>
                            <a:off x="1310562" y="1000974"/>
                            <a:ext cx="996540" cy="728703"/>
                          </a:xfrm>
                          <a:prstGeom prst="rect">
                            <a:avLst/>
                          </a:prstGeom>
                          <a:solidFill>
                            <a:srgbClr val="00FFFF"/>
                          </a:solidFill>
                          <a:ln w="9525">
                            <a:solidFill>
                              <a:srgbClr val="000000"/>
                            </a:solidFill>
                            <a:miter lim="800000"/>
                            <a:headEnd/>
                            <a:tailEnd/>
                          </a:ln>
                        </wps:spPr>
                        <wps:txbx>
                          <w:txbxContent>
                            <w:p w:rsidR="00526ED5" w:rsidRPr="0014692F" w:rsidRDefault="0069716D" w:rsidP="00526ED5">
                              <w:pPr>
                                <w:rPr>
                                  <w:b/>
                                  <w:sz w:val="16"/>
                                  <w:szCs w:val="16"/>
                                </w:rPr>
                              </w:pPr>
                              <w:r>
                                <w:rPr>
                                  <w:b/>
                                  <w:bCs/>
                                  <w:sz w:val="16"/>
                                  <w:szCs w:val="16"/>
                                  <w:lang w:val="en-GB"/>
                                </w:rPr>
                                <w:t>INTERMEDIARY</w:t>
                              </w:r>
                            </w:p>
                            <w:p w:rsidR="00526ED5" w:rsidRPr="0014692F" w:rsidRDefault="0069716D" w:rsidP="00526ED5">
                              <w:pPr>
                                <w:jc w:val="center"/>
                                <w:rPr>
                                  <w:b/>
                                  <w:sz w:val="16"/>
                                  <w:szCs w:val="16"/>
                                </w:rPr>
                              </w:pPr>
                              <w:r>
                                <w:rPr>
                                  <w:b/>
                                  <w:bCs/>
                                  <w:sz w:val="16"/>
                                  <w:szCs w:val="16"/>
                                  <w:lang w:val="en-GB"/>
                                </w:rPr>
                                <w:t>(CSCC)</w:t>
                              </w:r>
                            </w:p>
                          </w:txbxContent>
                        </wps:txbx>
                        <wps:bodyPr rot="0" vert="horz" wrap="square" lIns="91440" tIns="45720" rIns="91440" bIns="45720" anchor="t" anchorCtr="0" upright="1">
                          <a:noAutofit/>
                        </wps:bodyPr>
                      </wps:wsp>
                    </wpc:wpc>
                  </a:graphicData>
                </a:graphic>
              </wp:inline>
            </w:drawing>
          </mc:Choice>
          <mc:Fallback>
            <w:pict>
              <v:group id="Platno 19" o:spid="_x0000_s1044" editas="canvas" style="width:451pt;height:226.45pt;mso-position-horizontal-relative:char;mso-position-vertical-relative:line" coordsize="57277,287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ppbPgkAAM02AAAOAAAAZHJzL2Uyb0RvYy54bWzsW22P4kYS/h7p/oPljxdlcbff0bJRwmbm&#10;TtpLoizJd48xYJ2xHdszsPn191S3u20DZrLZgWQvjEYzBhfl7qqnn6qual5/vd9mxlNS1WmRz0z2&#10;yjKNJI+LZZqvZ+bPi7uvAtOomyhfRlmRJzPzQ1KbX7/5xxevd+U04cWmyJZJZUBJXk935czcNE05&#10;nUzqeJNso/pVUSY5bq6Kahs1eFmtJ8sq2kH7Nptwy/Imu6JallURJ3WNd9/Km+YboX+1SuLmh9Wq&#10;Thojm5kYWyP+VuLvA/2dvHkdTddVVG7SuB1G9AdGsY3SHA/Vqt5GTWQ8VumRqm0aV0VdrJpXcbGd&#10;FKtVGidiDpgNsw5mM4/yp6gWk4lhHTVAXL2g3oc1jTsv7tIsgzUm0D6l9+j/Dv5J6HaWG7uZGbrc&#10;NY04gp9WWdTgclsuZ2adr00jytYAQNxUwgx1kaVL0kgfrqv1wzyrjKeInCB+yO4T3OmLlVXdvI3q&#10;jZQTt6R7tmkDjGTpdmYG+tPRdJNEy+/ypdF8KAGsHPAyaZDbZGkaWYLB0JXwbxOl2e+RxIiyvDVB&#10;O/VdCVzWpUZo/WmWf7+JykQ4tJ7G3z/9WBkpDMgsxzTyaItp/ATERvk6SwzOaPD0fAi+L3+shCnL&#10;d0X839rIi/kGYsk3VVXsyBAYl5CH+3ofoBc1Pmo87P5TLKE+emwK4aD9qtqSQiDQ2M9M7vp24GGB&#10;fIAebgXMdaTpkn1jxBAIfc9lNjwOAceGsFg6MJhSRN67T4qtQRczs8I8xIOip3d1I72tRMRE+p4f&#10;AGQ+v8MPPf0QID0QnlcxjrHzUOqDRT6/hYO0ovRGs3/Yt15TDnoolh9g5KqQ9AI6xMWmqH4DIEEt&#10;WCG/PkYV4Jn9O4ejQuY4xEXiheP6HC+q/p2H/p0oj6FqZmK5yct5I/nrsazS9QZPYsLQefENnLtK&#10;hbHJ8XJUAs4Cw3L4VwAzOEKC+QeseINzZaZr4DgIuReEAscBMN0SvEIxY8y1QtwmGLs+c20xuHEY&#10;J1mWljWt2Gj60UgmHM/nF0JyVTzmSwHYlgc/EryaXW7gHTCxp8D7Ls1BwnYPvPNcknC8z98f8LDg&#10;9YUIRAMalh/5/TQccj+0MQSiYY+7XngA4MBiErwBYoYnBjcO3gwzOIdcHfMH8f08tXYB+JCdzwKy&#10;DdJNlYrgdjpQQ+MJvpX4JDomM4K+rsZjvoJCLyiLsEgDuQaZMeYEDoLuGBpCN7ACJNjEZsANwl5L&#10;Nn8wKA8AQTjQb5x2TRcKNcff2GTAJnDOUV7n9ijl4nmdxxyEOQEh7vCA41oECh0RuRs4IW8TOx54&#10;TvhpGBqk9EeJ3cXC4Ysmdpr0b2geoBmJk0SzjI1eD8iXj41yc8I591zgdQBipNC+D/JriVBw9HXD&#10;4viO42xYpKj21wp6DFY8Yiy/5+hLM5bjOwhrkrGY73DbF0+PpoqxAjvweRv0bIeH7IKEFYafx05U&#10;ZyU3wuoTFkOy3CesoIfjyxOW7YT4bZN5JwydQyQzJPgWbVZFUYU73nNFlUsk9MRcp0F+lrk+x4Se&#10;Ic2RcJCFCUEcV8rlvdALUeRDos5tZoeWeHZHaoz5tuu3rOZ6VNkmrI4HsU8qTMzxc9rnL1BiOwub&#10;0YDXbSV0enzjsgGXYR/YA6+sbP0J4MV+4SD78njoOaA5YjHbYbYtKyCjpeH/X+jqhPgG3QF0T3Q3&#10;JEiuhF/GEYdBrlRHAf0irRzuH0LucgeDlHHYDoJnyPfv0NzQOf8NywMs6+YGdVtE2deQTYQrYZn7&#10;Lmq/EsyO59jeQSbBfZt5qFyKmqBtO56Ip71EIn6Ujbp+SwN96yXadPTWetmGmXvsBFfbDN3wL78y&#10;mMu4Z1hGW47uhJBhayHsxfgpGaRdWoahAhVAiGTlIux0IcJpuXvSdEoIy1QK/XNi3Nuwve8F+Gu5&#10;rR06dfBUJ+kYzDh6IIKWfiBnnoX5yZkejgz27FR5YlyGZ/lHj4RbtMJ7X1ntQNtCGxZTkIbdoduL&#10;xx8KauNC0DI2p4W0dZ/Tps1LgsINIxr7JraxATdGhtc3sDTfiEJtZzxZCo5o7NuZ7Ds2Z21nmoqP&#10;zBo9VDgEP4bnumigiPKQhsICeyztPzcIA+6cFaciyEfJDx11ZiC0BdGaEZb4qHGp2a4l79mYJVjf&#10;WffBmKuoBNxp431toAa9+KONbNZHU/S4WkLAFRrPOM2zCEQzqSxqOjFAKEY8XahkD2JEH510OJDG&#10;vEladayOpGFy+rhSjlmRuOKuY3HZ81bicpO9EDEL8xHi8n87CYrYdARoQQ5Ay3xB5kUbfUH2w0Gg&#10;haqLl1FDNhBjwSUdKJFL09ioK7q3LZ6SRSGkGnF+QixfGrOiBTy+E8ryvrBY82KCql+j7qv/pVDa&#10;ySkihFIlov63ogQlofKEaPz4kMbfJr/1x+C6nrSxkoftxUOlW33Lbdmy/65gDVpbZNuB0uFopA5N&#10;aaOj9lDsk4NW7Pe8aH8M6qnDscgRa93Mct2WWeWdEPtv8dQQJRfJFPKGWI+DO8/Ms3OQUjU6/k70&#10;5ASyok6kXQmAwsAaiWIQXcweb7DQeYOLbetfoMFyyyQHmSRIS27oe5mk7jyhvXz5CiWWhsWJEcFb&#10;zHFtZJNyPahaO9oqIS1RkUyifiUhOtJdrpsqogNJ8yLPQbdFJTl65NiMbi1/xOEDCvC6xz1YB2eL&#10;Tp9lrRJsfoQOXea/HDqMFQ48/aLOlKnTgQzIQNlH4oT73BFRvytfOrbFVPXSsyXdgrZuQLn8aTuG&#10;XFgCpTulYusa6hVOqdi2jdq2DPmBhUrKIYfgPYZDgIJEemdLx/HxXHllQB2Ug+k3RPhF9KS9OJ17&#10;PTyxqRtAt1A0CEW6sd/DkHDjlYoathWgVIE9CgUinGni3kGNGdUHJ1Qd/gChSh6M+zMwJDb9ZJcb&#10;hvoYokPMkofE4RBb1w8vHKv+RbHqZNSyGRpp+vicg7qAoMUuaunDlD5qZq7aa44ErUv0Xu/u/ja9&#10;Vw4nSXgsKLn8ttgbtmbjNkoZzR7vq9yjPjhi+1JfdWA20l7wi+AapJOU4CKv7WARhp5L5/NF0ssD&#10;31JFixFkPBeuBonq4EQcef+vvGHTTVksbpjocyI98TUmfIVJbKXb73fRl7L6r0Wi0H0L7c3/AAAA&#10;//8DAFBLAwQUAAYACAAAACEA8TCh7doAAAAFAQAADwAAAGRycy9kb3ducmV2LnhtbEyPwU7DMBBE&#10;70j8g7VIvVG7VotIiFMhJFAvBVH4ADfeJhH2OordNv17Fi5wGWk0q5m31XoKXpxwTH0kA4u5AoHU&#10;RNdTa+Dz4/n2HkTKlpz1kdDABROs6+urypYunukdT7vcCi6hVFoDXc5DKWVqOgw2zeOAxNkhjsFm&#10;tmMr3WjPXB681ErdyWB74oXODvjUYfO1OwYDbwvSbvDF9uA38XU7Kd2+rIIxs5vp8QFExin/HcMP&#10;PqNDzUz7eCSXhDfAj+Rf5axQmu3ewHKlC5B1Jf/T198AAAD//wMAUEsBAi0AFAAGAAgAAAAhALaD&#10;OJL+AAAA4QEAABMAAAAAAAAAAAAAAAAAAAAAAFtDb250ZW50X1R5cGVzXS54bWxQSwECLQAUAAYA&#10;CAAAACEAOP0h/9YAAACUAQAACwAAAAAAAAAAAAAAAAAvAQAAX3JlbHMvLnJlbHNQSwECLQAUAAYA&#10;CAAAACEAnsqaWz4JAADNNgAADgAAAAAAAAAAAAAAAAAuAgAAZHJzL2Uyb0RvYy54bWxQSwECLQAU&#10;AAYACAAAACEA8TCh7doAAAAFAQAADwAAAAAAAAAAAAAAAACYCwAAZHJzL2Rvd25yZXYueG1sUEsF&#10;BgAAAAAEAAQA8wAAAJ8MAAAAAA==&#10;">
                <v:shape id="_x0000_s1045" type="#_x0000_t75" style="position:absolute;width:57277;height:28759;visibility:visible;mso-wrap-style:square" stroked="t">
                  <v:fill o:detectmouseclick="t"/>
                  <v:path o:connecttype="none"/>
                </v:shape>
                <v:rect id="Rectangle 21" o:spid="_x0000_s1046" style="position:absolute;left:25738;top:12081;width:9765;height:4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NfQxAAAANwAAAAPAAAAZHJzL2Rvd25yZXYueG1sRE9Na8JA&#10;EL0L/Q/LFLwU3VREauomFItWobQYlXocsmMSmp0N2a3Gf+8KBW/zeJ8zSztTixO1rrKs4HkYgSDO&#10;ra64ULDbLgYvIJxH1lhbJgUXcpAmD70ZxtqeeUOnzBcihLCLUUHpfRNL6fKSDLqhbYgDd7StQR9g&#10;W0jd4jmEm1qOomgiDVYcGkpsaF5S/pv9GQXf+4+pWeP6/cdUB6LlZ+a/nuZK9R+7t1cQnjp/F/+7&#10;VzrMj8ZweyZcIJMrAAAA//8DAFBLAQItABQABgAIAAAAIQDb4fbL7gAAAIUBAAATAAAAAAAAAAAA&#10;AAAAAAAAAABbQ29udGVudF9UeXBlc10ueG1sUEsBAi0AFAAGAAgAAAAhAFr0LFu/AAAAFQEAAAsA&#10;AAAAAAAAAAAAAAAAHwEAAF9yZWxzLy5yZWxzUEsBAi0AFAAGAAgAAAAhAACo19DEAAAA3AAAAA8A&#10;AAAAAAAAAAAAAAAABwIAAGRycy9kb3ducmV2LnhtbFBLBQYAAAAAAwADALcAAAD4AgAAAAA=&#10;" fillcolor="#cff">
                  <v:textbox>
                    <w:txbxContent>
                      <w:p w:rsidR="00526ED5" w:rsidRDefault="0069716D" w:rsidP="00526ED5">
                        <w:pPr>
                          <w:jc w:val="center"/>
                          <w:rPr>
                            <w:b/>
                            <w:sz w:val="16"/>
                            <w:szCs w:val="16"/>
                          </w:rPr>
                        </w:pPr>
                        <w:r>
                          <w:rPr>
                            <w:b/>
                            <w:bCs/>
                            <w:sz w:val="16"/>
                            <w:szCs w:val="16"/>
                            <w:lang w:val="en-GB"/>
                          </w:rPr>
                          <w:t>INTERMEDIARY</w:t>
                        </w:r>
                      </w:p>
                      <w:p w:rsidR="00526ED5" w:rsidRPr="006D0433" w:rsidRDefault="0069716D" w:rsidP="00526ED5">
                        <w:pPr>
                          <w:jc w:val="center"/>
                          <w:rPr>
                            <w:b/>
                            <w:sz w:val="16"/>
                            <w:szCs w:val="16"/>
                          </w:rPr>
                        </w:pPr>
                        <w:r>
                          <w:rPr>
                            <w:b/>
                            <w:bCs/>
                            <w:sz w:val="16"/>
                            <w:szCs w:val="16"/>
                            <w:lang w:val="en-GB"/>
                          </w:rPr>
                          <w:t>(BANK)</w:t>
                        </w:r>
                      </w:p>
                      <w:p w:rsidR="00666A97" w:rsidRPr="006D0433" w:rsidRDefault="00666A97" w:rsidP="00526ED5">
                        <w:pPr>
                          <w:jc w:val="center"/>
                          <w:rPr>
                            <w:b/>
                            <w:sz w:val="16"/>
                            <w:szCs w:val="16"/>
                          </w:rPr>
                        </w:pPr>
                      </w:p>
                    </w:txbxContent>
                  </v:textbox>
                </v:rect>
                <v:oval id="Oval 22" o:spid="_x0000_s1047" style="position:absolute;left:28926;top:857;width:11151;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kC0wwAAANwAAAAPAAAAZHJzL2Rvd25yZXYueG1sRE/bSsNA&#10;EH0X/IdlBN/MxuKN2G0phRYlbcVU38fsmIRmZ8PumsvfdwXBtzmc68yXo2lFT843lhXcJikI4tLq&#10;hisFH8fNzRMIH5A1tpZJwUQelovLizlm2g78Tn0RKhFD2GeooA6hy6T0ZU0GfWI74sh9W2cwROgq&#10;qR0OMdy0cpamD9Jgw7Ghxo7WNZWn4sco2Oev7u7z8Zhvvwb9dmin0hTTTqnrq3H1DCLQGP7Ff+4X&#10;Heen9/D7TLxALs4AAAD//wMAUEsBAi0AFAAGAAgAAAAhANvh9svuAAAAhQEAABMAAAAAAAAAAAAA&#10;AAAAAAAAAFtDb250ZW50X1R5cGVzXS54bWxQSwECLQAUAAYACAAAACEAWvQsW78AAAAVAQAACwAA&#10;AAAAAAAAAAAAAAAfAQAAX3JlbHMvLnJlbHNQSwECLQAUAAYACAAAACEAFCZAtMMAAADcAAAADwAA&#10;AAAAAAAAAAAAAAAHAgAAZHJzL2Rvd25yZXYueG1sUEsFBgAAAAADAAMAtwAAAPcCAAAAAA==&#10;" fillcolor="#ffc">
                  <v:textbox>
                    <w:txbxContent>
                      <w:p w:rsidR="00666A97" w:rsidRPr="00D16671" w:rsidRDefault="0069716D" w:rsidP="00526ED5">
                        <w:pPr>
                          <w:jc w:val="center"/>
                          <w:rPr>
                            <w:b/>
                            <w:sz w:val="16"/>
                            <w:szCs w:val="16"/>
                          </w:rPr>
                        </w:pPr>
                        <w:r>
                          <w:rPr>
                            <w:b/>
                            <w:bCs/>
                            <w:sz w:val="16"/>
                            <w:szCs w:val="16"/>
                            <w:lang w:val="en-GB"/>
                          </w:rPr>
                          <w:t>PAYER OF TAX</w:t>
                        </w:r>
                      </w:p>
                    </w:txbxContent>
                  </v:textbox>
                </v:oval>
                <v:line id="Line 23" o:spid="_x0000_s1048" style="position:absolute;visibility:visible;mso-wrap-style:square" from="29279,16256" to="29287,243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3FgkwgAAANwAAAAPAAAAZHJzL2Rvd25yZXYueG1sRE9Li8Iw&#10;EL4v+B/CCN7WVJEi1SgqPnb3sODrPjRjW2wmJUm1/vvNwsLe5uN7znzZmVo8yPnKsoLRMAFBnFtd&#10;caHgct69T0H4gKyxtkwKXuRhuei9zTHT9slHepxCIWII+wwVlCE0mZQ+L8mgH9qGOHI36wyGCF0h&#10;tcNnDDe1HCdJKg1WHBtKbGhTUn4/tUZBu/783ty3+9q1kxtN19ev6nBMlRr0u9UMRKAu/Iv/3B86&#10;zk9S+H0mXiAXPwAAAP//AwBQSwECLQAUAAYACAAAACEA2+H2y+4AAACFAQAAEwAAAAAAAAAAAAAA&#10;AAAAAAAAW0NvbnRlbnRfVHlwZXNdLnhtbFBLAQItABQABgAIAAAAIQBa9CxbvwAAABUBAAALAAAA&#10;AAAAAAAAAAAAAB8BAABfcmVscy8ucmVsc1BLAQItABQABgAIAAAAIQB43FgkwgAAANwAAAAPAAAA&#10;AAAAAAAAAAAAAAcCAABkcnMvZG93bnJldi54bWxQSwUGAAAAAAMAAwC3AAAA9gIAAAAA&#10;" strokecolor="maroon">
                  <v:stroke endarrow="block"/>
                </v:line>
                <v:rect id="Rectangle 24" o:spid="_x0000_s1049" style="position:absolute;left:21148;top:16256;width:9581;height:79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47iwQAAANwAAAAPAAAAZHJzL2Rvd25yZXYueG1sRE89a8Mw&#10;EN0L/Q/iCl1KI6VDGhzLJi24mGxxDe14WBfbxDoZS0ncfx8FAt3u8T4vzWc7iDNNvnesYblQIIgb&#10;Z3puNdTfxesahA/IBgfHpOGPPOTZ40OKiXEX3tO5Cq2IIewT1NCFMCZS+qYji37hRuLIHdxkMUQ4&#10;tdJMeInhdpBvSq2kxZ5jQ4cjfXbUHKuT1fCxU978jk1dfqm15R9f00uhtH5+mrcbEIHm8C++u0sT&#10;56t3uD0TL5DZFQAA//8DAFBLAQItABQABgAIAAAAIQDb4fbL7gAAAIUBAAATAAAAAAAAAAAAAAAA&#10;AAAAAABbQ29udGVudF9UeXBlc10ueG1sUEsBAi0AFAAGAAgAAAAhAFr0LFu/AAAAFQEAAAsAAAAA&#10;AAAAAAAAAAAAHwEAAF9yZWxzLy5yZWxzUEsBAi0AFAAGAAgAAAAhAHLbjuLBAAAA3AAAAA8AAAAA&#10;AAAAAAAAAAAABwIAAGRycy9kb3ducmV2LnhtbFBLBQYAAAAAAwADALcAAAD1AgAAAAA=&#10;" filled="f" stroked="f" strokecolor="maroon">
                  <v:textbox>
                    <w:txbxContent>
                      <w:p w:rsidR="0014692F" w:rsidRDefault="0069716D" w:rsidP="0014692F">
                        <w:pPr>
                          <w:rPr>
                            <w:b/>
                            <w:color w:val="800000"/>
                            <w:sz w:val="16"/>
                            <w:szCs w:val="16"/>
                          </w:rPr>
                        </w:pPr>
                        <w:r>
                          <w:rPr>
                            <w:b/>
                            <w:bCs/>
                            <w:color w:val="800000"/>
                            <w:sz w:val="16"/>
                            <w:szCs w:val="16"/>
                            <w:lang w:val="en-GB"/>
                          </w:rPr>
                          <w:t>PAYMENT LESS WITHHOLDING TAX</w:t>
                        </w:r>
                      </w:p>
                      <w:p w:rsidR="00666A97" w:rsidRPr="006C2D57" w:rsidRDefault="00666A97" w:rsidP="00526ED5">
                        <w:pPr>
                          <w:rPr>
                            <w:b/>
                            <w:color w:val="800000"/>
                            <w:sz w:val="16"/>
                            <w:szCs w:val="16"/>
                          </w:rPr>
                        </w:pPr>
                      </w:p>
                    </w:txbxContent>
                  </v:textbox>
                </v:rect>
                <v:rect id="Rectangle 25" o:spid="_x0000_s1050" style="position:absolute;left:26147;top:24282;width:12585;height:4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aG2xgAAANwAAAAPAAAAZHJzL2Rvd25yZXYueG1sRI/NasMw&#10;EITvhb6D2EIvJZGaQxucKMEk9JdC89MHWKytbWKtjKQ6ztt3D4XedpnZmW+X69F3aqCY2sAW7qcG&#10;FHEVXMu1ha/j02QOKmVkh11gsnChBOvV9dUSCxfOvKfhkGslIZwKtNDk3Bdap6ohj2kaemLRvkP0&#10;mGWNtXYRzxLuOz0z5kF7bFkaGuxp01B1Ovx4C/Fj93zXb8vHy4nf5y9HM7yVs09rb2/GcgEq05j/&#10;zX/Xr07wjdDKMzKBXv0CAAD//wMAUEsBAi0AFAAGAAgAAAAhANvh9svuAAAAhQEAABMAAAAAAAAA&#10;AAAAAAAAAAAAAFtDb250ZW50X1R5cGVzXS54bWxQSwECLQAUAAYACAAAACEAWvQsW78AAAAVAQAA&#10;CwAAAAAAAAAAAAAAAAAfAQAAX3JlbHMvLnJlbHNQSwECLQAUAAYACAAAACEAEcWhtsYAAADcAAAA&#10;DwAAAAAAAAAAAAAAAAAHAgAAZHJzL2Rvd25yZXYueG1sUEsFBgAAAAADAAMAtwAAAPoCAAAAAA==&#10;" fillcolor="#cfc">
                  <v:textbox>
                    <w:txbxContent>
                      <w:p w:rsidR="00666A97" w:rsidRPr="006C2D57" w:rsidRDefault="0069716D" w:rsidP="00526ED5">
                        <w:pPr>
                          <w:jc w:val="center"/>
                          <w:rPr>
                            <w:b/>
                            <w:sz w:val="16"/>
                            <w:szCs w:val="16"/>
                          </w:rPr>
                        </w:pPr>
                        <w:r>
                          <w:rPr>
                            <w:b/>
                            <w:bCs/>
                            <w:sz w:val="16"/>
                            <w:szCs w:val="16"/>
                            <w:lang w:val="en-GB"/>
                          </w:rPr>
                          <w:t>BANK</w:t>
                        </w:r>
                      </w:p>
                    </w:txbxContent>
                  </v:textbox>
                </v:rect>
                <v:line id="Line 26" o:spid="_x0000_s1051" style="position:absolute;visibility:visible;mso-wrap-style:square" from="0,22265" to="57277,22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6lDxAAAANwAAAAPAAAAZHJzL2Rvd25yZXYueG1sRE9La8JA&#10;EL4X+h+WEXqrG1sINbqKtBTUQ6kP0OOYHZPY7GzYXZP037tCobf5+J4znfemFi05X1lWMBomIIhz&#10;qysuFOx3n89vIHxA1lhbJgW/5GE+e3yYYqZtxxtqt6EQMYR9hgrKEJpMSp+XZNAPbUMcubN1BkOE&#10;rpDaYRfDTS1fkiSVBiuODSU29F5S/rO9GgVfr99pu1itl/1hlZ7yj83peOmcUk+DfjEBEagP/+I/&#10;91LH+ckY7s/EC+TsBgAA//8DAFBLAQItABQABgAIAAAAIQDb4fbL7gAAAIUBAAATAAAAAAAAAAAA&#10;AAAAAAAAAABbQ29udGVudF9UeXBlc10ueG1sUEsBAi0AFAAGAAgAAAAhAFr0LFu/AAAAFQEAAAsA&#10;AAAAAAAAAAAAAAAAHwEAAF9yZWxzLy5yZWxzUEsBAi0AFAAGAAgAAAAhAAfDqUPEAAAA3AAAAA8A&#10;AAAAAAAAAAAAAAAABwIAAGRycy9kb3ducmV2LnhtbFBLBQYAAAAAAwADALcAAAD4AgAAAAA=&#10;"/>
                <v:rect id="Rectangle 27" o:spid="_x0000_s1052" style="position:absolute;left:47495;top:17423;width:8388;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DQtxQAAANwAAAAPAAAAZHJzL2Rvd25yZXYueG1sRI9Bb8Iw&#10;DIXvk/YfIk/iBilDYltHQAgNDU4DNomraUxbrXGqJIPCr8cHpN1svef3Pk9mnWvUiUKsPRsYDjJQ&#10;xIW3NZcGfr6X/VdQMSFbbDyTgQtFmE0fHyaYW3/mLZ12qVQSwjFHA1VKba51LCpyGAe+JRbt6IPD&#10;JGsotQ14lnDX6OcsG2uHNUtDhS0tKip+d3/OwP7wGb5e1qvR+OptNirT28fmaI3pPXXzd1CJuvRv&#10;vl+vrOAPBV+ekQn09AYAAP//AwBQSwECLQAUAAYACAAAACEA2+H2y+4AAACFAQAAEwAAAAAAAAAA&#10;AAAAAAAAAAAAW0NvbnRlbnRfVHlwZXNdLnhtbFBLAQItABQABgAIAAAAIQBa9CxbvwAAABUBAAAL&#10;AAAAAAAAAAAAAAAAAB8BAABfcmVscy8ucmVsc1BLAQItABQABgAIAAAAIQCXMDQtxQAAANwAAAAP&#10;AAAAAAAAAAAAAAAAAAcCAABkcnMvZG93bnJldi54bWxQSwUGAAAAAAMAAwC3AAAA+QIAAAAA&#10;" fillcolor="#c9f">
                  <v:textbox>
                    <w:txbxContent>
                      <w:p w:rsidR="00666A97" w:rsidRPr="008476E1" w:rsidRDefault="0069716D" w:rsidP="00526ED5">
                        <w:pPr>
                          <w:jc w:val="center"/>
                          <w:rPr>
                            <w:b/>
                            <w:sz w:val="16"/>
                            <w:szCs w:val="16"/>
                          </w:rPr>
                        </w:pPr>
                        <w:r>
                          <w:rPr>
                            <w:b/>
                            <w:bCs/>
                            <w:sz w:val="16"/>
                            <w:szCs w:val="16"/>
                            <w:lang w:val="en-GB"/>
                          </w:rPr>
                          <w:t>FARS</w:t>
                        </w:r>
                      </w:p>
                    </w:txbxContent>
                  </v:textbox>
                </v:rect>
                <v:line id="Line 28" o:spid="_x0000_s1053" style="position:absolute;visibility:visible;mso-wrap-style:square" from="34934,14994" to="47495,19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fFrwQAAANwAAAAPAAAAZHJzL2Rvd25yZXYueG1sRE/dasIw&#10;FL4X9g7hCLuzaWUMqUYRYW4MBrb6AIfm2Babk5JkbX37ZSB4dz6+37PZTaYTAznfWlaQJSkI4srq&#10;lmsFl/PHYgXCB2SNnWVScCcPu+3LbIO5tiMXNJShFjGEfY4KmhD6XEpfNWTQJ7YnjtzVOoMhQldL&#10;7XCM4aaTyzR9lwZbjg0N9nRoqLqVv0bBaD/3P2+uPhXfpZ6K43APPR+Uep1P+zWIQFN4ih/uLx3n&#10;Zxn8PxMvkNs/AAAA//8DAFBLAQItABQABgAIAAAAIQDb4fbL7gAAAIUBAAATAAAAAAAAAAAAAAAA&#10;AAAAAABbQ29udGVudF9UeXBlc10ueG1sUEsBAi0AFAAGAAgAAAAhAFr0LFu/AAAAFQEAAAsAAAAA&#10;AAAAAAAAAAAAHwEAAF9yZWxzLy5yZWxzUEsBAi0AFAAGAAgAAAAhAIHF8WvBAAAA3AAAAA8AAAAA&#10;AAAAAAAAAAAABwIAAGRycy9kb3ducmV2LnhtbFBLBQYAAAAAAwADALcAAAD1AgAAAAA=&#10;" strokecolor="blue">
                  <v:stroke endarrow="block"/>
                </v:line>
                <v:oval id="Oval 29" o:spid="_x0000_s1054" style="position:absolute;left:696;top:23139;width:11736;height:5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l3dbwQAAANwAAAAPAAAAZHJzL2Rvd25yZXYueG1sRE/JasMw&#10;EL0H+g9iCr0lsmMIwY0SQmnAt1A30OvUmnqJNTKSYrv9+qhQ6G0eb53dYTa9GMn51rKCdJWAIK6s&#10;brlWcHk/LbcgfEDW2FsmBd/k4bB/WOww13biNxrLUIsYwj5HBU0IQy6lrxoy6Fd2II7cl3UGQ4Su&#10;ltrhFMNNL9dJspEGW44NDQ700lB1LW9GQfaadJ8/aSddN92yc8EfvZ5ZqafH+fgMItAc/sV/7kLH&#10;+ekafp+JF8j9HQAA//8DAFBLAQItABQABgAIAAAAIQDb4fbL7gAAAIUBAAATAAAAAAAAAAAAAAAA&#10;AAAAAABbQ29udGVudF9UeXBlc10ueG1sUEsBAi0AFAAGAAgAAAAhAFr0LFu/AAAAFQEAAAsAAAAA&#10;AAAAAAAAAAAAHwEAAF9yZWxzLy5yZWxzUEsBAi0AFAAGAAgAAAAhAEmXd1vBAAAA3AAAAA8AAAAA&#10;AAAAAAAAAAAABwIAAGRycy9kb3ducmV2LnhtbFBLBQYAAAAAAwADALcAAAD1AgAAAAA=&#10;" fillcolor="#ccf">
                  <v:textbox>
                    <w:txbxContent>
                      <w:p w:rsidR="00666A97" w:rsidRPr="004F23C7" w:rsidRDefault="0069716D" w:rsidP="00526ED5">
                        <w:pPr>
                          <w:jc w:val="center"/>
                          <w:rPr>
                            <w:b/>
                            <w:szCs w:val="20"/>
                          </w:rPr>
                        </w:pPr>
                        <w:r>
                          <w:rPr>
                            <w:b/>
                            <w:bCs/>
                            <w:sz w:val="16"/>
                            <w:szCs w:val="16"/>
                            <w:lang w:val="en-GB"/>
                          </w:rPr>
                          <w:t>REST OF THE WORLD</w:t>
                        </w:r>
                      </w:p>
                    </w:txbxContent>
                  </v:textbox>
                </v:oval>
                <v:oval id="Oval 30" o:spid="_x0000_s1055" style="position:absolute;left:696;top:2325;width:6297;height:3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29LAwQAAANwAAAAPAAAAZHJzL2Rvd25yZXYueG1sRE9La8JA&#10;EL4L/odlBG9mEwOlpK4i0oI30Ra8TrNjHmZnw+5qor++Wyj0Nh/fc1ab0XTiTs43lhVkSQqCuLS6&#10;4UrB1+fH4hWED8gaO8uk4EEeNuvpZIWFtgMf6X4KlYgh7AtUUIfQF1L6siaDPrE9ceQu1hkMEbpK&#10;aodDDDedXKbpizTYcGyosaddTeX1dDMK8ve0/X5mrXTtcMsPez53emSl5rNx+wYi0Bj+xX/uvY7z&#10;sxx+n4kXyPUPAAAA//8DAFBLAQItABQABgAIAAAAIQDb4fbL7gAAAIUBAAATAAAAAAAAAAAAAAAA&#10;AAAAAABbQ29udGVudF9UeXBlc10ueG1sUEsBAi0AFAAGAAgAAAAhAFr0LFu/AAAAFQEAAAsAAAAA&#10;AAAAAAAAAAAAHwEAAF9yZWxzLy5yZWxzUEsBAi0AFAAGAAgAAAAhACbb0sDBAAAA3AAAAA8AAAAA&#10;AAAAAAAAAAAABwIAAGRycy9kb3ducmV2LnhtbFBLBQYAAAAAAwADALcAAAD1AgAAAAA=&#10;" fillcolor="#ccf">
                  <v:textbox>
                    <w:txbxContent>
                      <w:p w:rsidR="00666A97" w:rsidRPr="00D16671" w:rsidRDefault="0069716D" w:rsidP="00526ED5">
                        <w:pPr>
                          <w:jc w:val="center"/>
                          <w:rPr>
                            <w:b/>
                            <w:sz w:val="16"/>
                            <w:szCs w:val="16"/>
                          </w:rPr>
                        </w:pPr>
                        <w:r>
                          <w:rPr>
                            <w:b/>
                            <w:bCs/>
                            <w:sz w:val="16"/>
                            <w:szCs w:val="16"/>
                            <w:lang w:val="en-GB"/>
                          </w:rPr>
                          <w:t>SLOVENIA</w:t>
                        </w:r>
                      </w:p>
                    </w:txbxContent>
                  </v:textbox>
                </v:oval>
                <v:rect id="Rectangle 31" o:spid="_x0000_s1056" style="position:absolute;left:1249;top:12311;width:9253;height:4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UENxAAAANwAAAAPAAAAZHJzL2Rvd25yZXYueG1sRE9Na8JA&#10;EL0X/A/LCL0U3Sil1OgmiMVaQSpGRY9DdkxCs7Mhu2r677uFQm/zeJ8zSztTixu1rrKsYDSMQBDn&#10;VldcKDjsl4NXEM4ja6wtk4JvcpAmvYcZxtreeUe3zBcihLCLUUHpfRNL6fKSDLqhbYgDd7GtQR9g&#10;W0jd4j2Em1qOo+hFGqw4NJTY0KKk/Cu7GgXb42pi1rh+O5nqTPS+yfzn00Kpx343n4Lw1Pl/8Z/7&#10;Q4f5o2f4fSZcIJMfAAAA//8DAFBLAQItABQABgAIAAAAIQDb4fbL7gAAAIUBAAATAAAAAAAAAAAA&#10;AAAAAAAAAABbQ29udGVudF9UeXBlc10ueG1sUEsBAi0AFAAGAAgAAAAhAFr0LFu/AAAAFQEAAAsA&#10;AAAAAAAAAAAAAAAAHwEAAF9yZWxzLy5yZWxzUEsBAi0AFAAGAAgAAAAhAIVxQQ3EAAAA3AAAAA8A&#10;AAAAAAAAAAAAAAAABwIAAGRycy9kb3ducmV2LnhtbFBLBQYAAAAAAwADALcAAAD4AgAAAAA=&#10;" fillcolor="#cff">
                  <v:textbox>
                    <w:txbxContent>
                      <w:p w:rsidR="00666A97" w:rsidRPr="006D0433" w:rsidRDefault="0069716D" w:rsidP="00526ED5">
                        <w:pPr>
                          <w:jc w:val="center"/>
                          <w:rPr>
                            <w:b/>
                            <w:sz w:val="16"/>
                            <w:szCs w:val="16"/>
                          </w:rPr>
                        </w:pPr>
                        <w:r>
                          <w:rPr>
                            <w:b/>
                            <w:bCs/>
                            <w:sz w:val="16"/>
                            <w:szCs w:val="16"/>
                            <w:lang w:val="en-GB"/>
                          </w:rPr>
                          <w:t>ISSUER OF DFI</w:t>
                        </w:r>
                      </w:p>
                    </w:txbxContent>
                  </v:textbox>
                </v:rect>
                <v:shape id="AutoShape 32" o:spid="_x0000_s1057" style="position:absolute;left:27581;top:4643;width:2731;height:7335;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PhdwAAAANwAAAAPAAAAZHJzL2Rvd25yZXYueG1sRE9Na8JA&#10;EL0X+h+WKXgpurGg2OgqpSD0Jo3a85CdZEOzMyG7jfHfuwXB2zze52x2o2/VQH1ohA3MZxko4lJs&#10;w7WB03E/XYEKEdliK0wGrhRgt31+2mBu5cLfNBSxVimEQ44GXIxdrnUoHXkMM+mIE1dJ7zEm2Nfa&#10;9nhJ4b7Vb1m21B4bTg0OO/p0VP4Wf97AoSqW+7MfXCESz/LzTiddvRozeRk/1qAijfEhvru/bJo/&#10;X8D/M+kCvb0BAAD//wMAUEsBAi0AFAAGAAgAAAAhANvh9svuAAAAhQEAABMAAAAAAAAAAAAAAAAA&#10;AAAAAFtDb250ZW50X1R5cGVzXS54bWxQSwECLQAUAAYACAAAACEAWvQsW78AAAAVAQAACwAAAAAA&#10;AAAAAAAAAAAfAQAAX3JlbHMvLnJlbHNQSwECLQAUAAYACAAAACEAV2T4XcAAAADcAAAADwAAAAAA&#10;AAAAAAAAAAAHAgAAZHJzL2Rvd25yZXYueG1sUEsFBgAAAAADAAMAtwAAAPQCAAAAAA==&#10;" path="m21600,6079l15126,r,2912l12427,2912c5564,2912,,7052,,12158r,9442l6474,21600r,-9442c6474,10550,9139,9246,12427,9246r2699,l15126,12158,21600,6079xe">
                  <v:stroke joinstyle="miter"/>
                  <v:path o:connecttype="custom" o:connectlocs="191293,0;191293,412846;40937,733465;273167,206423" o:connectangles="270,90,90,0" textboxrect="12427,2912,18227,9246"/>
                </v:shape>
                <v:shape id="AutoShape 33" o:spid="_x0000_s1058" type="#_x0000_t32" style="position:absolute;left:10502;top:14534;width:2779;height: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4WmxAAAANwAAAAPAAAAZHJzL2Rvd25yZXYueG1sRE9Na8JA&#10;EL0X+h+WKXhrNukh1NQ1SKFFLD1UJdTbkB2TYHY27K4a++u7guBtHu9zZuVoenEi5zvLCrIkBUFc&#10;W91xo2C7+Xh+BeEDssbeMim4kIdy/vgww0LbM//QaR0aEUPYF6igDWEopPR1SwZ9YgfiyO2tMxgi&#10;dI3UDs8x3PTyJU1zabDj2NDiQO8t1Yf10Sj4/Zoeq0v1Tasqm6526Iz/23wqNXkaF28gAo3hLr65&#10;lzrOz3K4PhMvkPN/AAAA//8DAFBLAQItABQABgAIAAAAIQDb4fbL7gAAAIUBAAATAAAAAAAAAAAA&#10;AAAAAAAAAABbQ29udGVudF9UeXBlc10ueG1sUEsBAi0AFAAGAAgAAAAhAFr0LFu/AAAAFQEAAAsA&#10;AAAAAAAAAAAAAAAAHwEAAF9yZWxzLy5yZWxzUEsBAi0AFAAGAAgAAAAhAJLDhabEAAAA3AAAAA8A&#10;AAAAAAAAAAAAAAAABwIAAGRycy9kb3ducmV2LnhtbFBLBQYAAAAAAwADALcAAAD4AgAAAAA=&#10;">
                  <v:stroke endarrow="block"/>
                </v:shape>
                <v:shape id="AutoShape 34" o:spid="_x0000_s1059" type="#_x0000_t32" style="position:absolute;left:21436;top:14272;width:4302;height:6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mt+wQAAANwAAAAPAAAAZHJzL2Rvd25yZXYueG1sRE/fa8Iw&#10;EH4X9j+EG/imaQfq6IxlEwTxReYG2+PRnG2wuZQma+p/b4SBb/fx/bx1OdpWDNR741hBPs9AEFdO&#10;G64VfH/tZq8gfEDW2DomBVfyUG6eJmsstIv8ScMp1CKFsC9QQRNCV0jpq4Ys+rnriBN3dr3FkGBf&#10;S91jTOG2lS9ZtpQWDaeGBjvaNlRdTn9WgYlHM3T7bfw4/Px6HclcF84oNX0e399ABBrDQ/zv3us0&#10;P1/B/Zl0gdzcAAAA//8DAFBLAQItABQABgAIAAAAIQDb4fbL7gAAAIUBAAATAAAAAAAAAAAAAAAA&#10;AAAAAABbQ29udGVudF9UeXBlc10ueG1sUEsBAi0AFAAGAAgAAAAhAFr0LFu/AAAAFQEAAAsAAAAA&#10;AAAAAAAAAAAAHwEAAF9yZWxzLy5yZWxzUEsBAi0AFAAGAAgAAAAhAOyea37BAAAA3AAAAA8AAAAA&#10;AAAAAAAAAAAABwIAAGRycy9kb3ducmV2LnhtbFBLBQYAAAAAAwADALcAAAD1AgAAAAA=&#10;">
                  <v:stroke endarrow="block"/>
                </v:shape>
                <v:rect id="Rectangle 35" o:spid="_x0000_s1060" style="position:absolute;left:33396;top:8025;width:20252;height:120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QHJxgAAANwAAAAPAAAAZHJzL2Rvd25yZXYueG1sRI9Pa8JA&#10;EMXvhX6HZQq9FN3Yg0h0FRFKQylI45/zkB2TYHY2ZrdJ+u2dQ8HbDO/Ne79ZbUbXqJ66UHs2MJsm&#10;oIgLb2suDRwPH5MFqBCRLTaeycAfBdisn59WmFo/8A/1eSyVhHBI0UAVY5tqHYqKHIapb4lFu/jO&#10;YZS1K7XtcJBw1+j3JJlrhzVLQ4Ut7SoqrvmvMzAU+/58+P7U+7dz5vmW3Xb56cuY15dxuwQVaYwP&#10;8/91ZgV/JrTyjEyg13cAAAD//wMAUEsBAi0AFAAGAAgAAAAhANvh9svuAAAAhQEAABMAAAAAAAAA&#10;AAAAAAAAAAAAAFtDb250ZW50X1R5cGVzXS54bWxQSwECLQAUAAYACAAAACEAWvQsW78AAAAVAQAA&#10;CwAAAAAAAAAAAAAAAAAfAQAAX3JlbHMvLnJlbHNQSwECLQAUAAYACAAAACEAVd0BycYAAADcAAAA&#10;DwAAAAAAAAAAAAAAAAAHAgAAZHJzL2Rvd25yZXYueG1sUEsFBgAAAAADAAMAtwAAAPoCAAAAAA==&#10;" filled="f" stroked="f">
                  <v:textbox>
                    <w:txbxContent>
                      <w:p w:rsidR="00666A97" w:rsidRPr="00225A71" w:rsidRDefault="0069716D" w:rsidP="00526ED5">
                        <w:pPr>
                          <w:spacing w:line="240" w:lineRule="auto"/>
                          <w:jc w:val="center"/>
                          <w:rPr>
                            <w:b/>
                            <w:color w:val="0000FF"/>
                            <w:sz w:val="16"/>
                            <w:szCs w:val="16"/>
                          </w:rPr>
                        </w:pPr>
                        <w:r>
                          <w:rPr>
                            <w:b/>
                            <w:bCs/>
                            <w:color w:val="0000FF"/>
                            <w:sz w:val="16"/>
                            <w:szCs w:val="16"/>
                            <w:lang w:val="en-GB"/>
                          </w:rPr>
                          <w:t>ODO – CALCULATION AND PAYMENT OF WITHHOLDING TAX AT THE RATE APPLICABLE TO A FOREIGN BANK IF THE BANK SUBMITS A STATEMENT ACCORDING TO PARAGRAPH THREE OF ARTICLE 383C (EXERCISING THE RIGHTS UNDER THE DFI FOR ITSELF)</w:t>
                        </w:r>
                      </w:p>
                    </w:txbxContent>
                  </v:textbox>
                </v:rect>
                <v:rect id="Rectangle 36" o:spid="_x0000_s1061" style="position:absolute;left:30833;top:18082;width:12649;height:8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h6QwgAAANwAAAAPAAAAZHJzL2Rvd25yZXYueG1sRE9Na8JA&#10;EL0L/Q/LFHrTTXIoNXUVEcQcpKK1PQ/ZabI0Oxt215j+e7cgeJvH+5zFarSdGMgH41hBPstAENdO&#10;G24UnD+30zcQISJr7ByTgj8KsFo+TRZYanflIw2n2IgUwqFEBW2MfSllqFuyGGauJ07cj/MWY4K+&#10;kdrjNYXbThZZ9iotGk4NLfa0aan+PV2sgn2B56+s2OffH2ZbVfXgdwfjlXp5HtfvICKN8SG+uyud&#10;5udz+H8mXSCXNwAAAP//AwBQSwECLQAUAAYACAAAACEA2+H2y+4AAACFAQAAEwAAAAAAAAAAAAAA&#10;AAAAAAAAW0NvbnRlbnRfVHlwZXNdLnhtbFBLAQItABQABgAIAAAAIQBa9CxbvwAAABUBAAALAAAA&#10;AAAAAAAAAAAAAB8BAABfcmVscy8ucmVsc1BLAQItABQABgAIAAAAIQBNjh6QwgAAANwAAAAPAAAA&#10;AAAAAAAAAAAAAAcCAABkcnMvZG93bnJldi54bWxQSwUGAAAAAAMAAwC3AAAA9gIAAAAA&#10;" filled="f" stroked="f" strokecolor="fuchsia">
                  <v:textbox>
                    <w:txbxContent>
                      <w:p w:rsidR="00666A97" w:rsidRPr="008476E1" w:rsidRDefault="0069716D" w:rsidP="00526ED5">
                        <w:pPr>
                          <w:jc w:val="center"/>
                          <w:rPr>
                            <w:b/>
                            <w:color w:val="FF00FF"/>
                            <w:sz w:val="16"/>
                            <w:szCs w:val="16"/>
                          </w:rPr>
                        </w:pPr>
                        <w:r>
                          <w:rPr>
                            <w:b/>
                            <w:bCs/>
                            <w:color w:val="FF00FF"/>
                            <w:sz w:val="16"/>
                            <w:szCs w:val="16"/>
                            <w:lang w:val="en-GB"/>
                          </w:rPr>
                          <w:t>STATEMENT ACCORDING TO PARAGRAPH THREE OF ARTICLE 383C</w:t>
                        </w:r>
                        <w:r>
                          <w:rPr>
                            <w:color w:val="FF00FF"/>
                            <w:sz w:val="16"/>
                            <w:szCs w:val="16"/>
                            <w:lang w:val="en-GB"/>
                          </w:rPr>
                          <w:tab/>
                        </w:r>
                      </w:p>
                    </w:txbxContent>
                  </v:textbox>
                </v:rect>
                <v:line id="Line 37" o:spid="_x0000_s1062" style="position:absolute;flip:x y;visibility:visible;mso-wrap-style:square" from="31562,16455" to="31570,241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3vH/xQAAANwAAAAPAAAAZHJzL2Rvd25yZXYueG1sRI9Pb8Iw&#10;DMXvk/gOkZG4jRSQJlQIqEOCcdhl3Z+zaby2onGiJivl28+HSbvZes/v/bzdj65TA/Wx9WxgMc9A&#10;EVfetlwb+Hg/Pq5BxYRssfNMBu4UYb+bPGwxt/7GbzSUqVYSwjFHA01KIdc6Vg05jHMfiEX79r3D&#10;JGtfa9vjTcJdp5dZ9qQdtiwNDQY6NFRdyx9n4DkMp2v7VaxOl5fSr8vXRSjqT2Nm07HYgEo0pn/z&#10;3/XZCv5S8OUZmUDvfgEAAP//AwBQSwECLQAUAAYACAAAACEA2+H2y+4AAACFAQAAEwAAAAAAAAAA&#10;AAAAAAAAAAAAW0NvbnRlbnRfVHlwZXNdLnhtbFBLAQItABQABgAIAAAAIQBa9CxbvwAAABUBAAAL&#10;AAAAAAAAAAAAAAAAAB8BAABfcmVscy8ucmVsc1BLAQItABQABgAIAAAAIQBT3vH/xQAAANwAAAAP&#10;AAAAAAAAAAAAAAAAAAcCAABkcnMvZG93bnJldi54bWxQSwUGAAAAAAMAAwC3AAAA+QIAAAAA&#10;" strokecolor="fuchsia">
                  <v:stroke endarrow="block"/>
                </v:line>
                <v:shape id="Text Box 38" o:spid="_x0000_s1063" type="#_x0000_t202" style="position:absolute;left:13105;top:10009;width:9966;height:7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AJYbwwAAANwAAAAPAAAAZHJzL2Rvd25yZXYueG1sRE/basJA&#10;EH0v+A/LCH2rm0grEt2IiILQ1tYbvo7ZyQWzsyG71fTvXaHQtzmc60xnnanFlVpXWVYQDyIQxJnV&#10;FRcKDvvVyxiE88gaa8uk4JcczNLe0xQTbW+8pevOFyKEsEtQQel9k0jpspIMuoFtiAOX29agD7At&#10;pG7xFsJNLYdRNJIGKw4NJTa0KCm77H6Mgi/cLGNz+nCL79fz+/Lz7RjrvFbqud/NJyA8df5f/Ode&#10;6zB/GMPjmXCBTO8AAAD//wMAUEsBAi0AFAAGAAgAAAAhANvh9svuAAAAhQEAABMAAAAAAAAAAAAA&#10;AAAAAAAAAFtDb250ZW50X1R5cGVzXS54bWxQSwECLQAUAAYACAAAACEAWvQsW78AAAAVAQAACwAA&#10;AAAAAAAAAAAAAAAfAQAAX3JlbHMvLnJlbHNQSwECLQAUAAYACAAAACEAWgCWG8MAAADcAAAADwAA&#10;AAAAAAAAAAAAAAAHAgAAZHJzL2Rvd25yZXYueG1sUEsFBgAAAAADAAMAtwAAAPcCAAAAAA==&#10;" fillcolor="aqua">
                  <v:textbox>
                    <w:txbxContent>
                      <w:p w:rsidR="00526ED5" w:rsidRPr="0014692F" w:rsidRDefault="0069716D" w:rsidP="00526ED5">
                        <w:pPr>
                          <w:rPr>
                            <w:b/>
                            <w:sz w:val="16"/>
                            <w:szCs w:val="16"/>
                          </w:rPr>
                        </w:pPr>
                        <w:r>
                          <w:rPr>
                            <w:b/>
                            <w:bCs/>
                            <w:sz w:val="16"/>
                            <w:szCs w:val="16"/>
                            <w:lang w:val="en-GB"/>
                          </w:rPr>
                          <w:t>INTERMEDIARY</w:t>
                        </w:r>
                      </w:p>
                      <w:p w:rsidR="00526ED5" w:rsidRPr="0014692F" w:rsidRDefault="0069716D" w:rsidP="00526ED5">
                        <w:pPr>
                          <w:jc w:val="center"/>
                          <w:rPr>
                            <w:b/>
                            <w:sz w:val="16"/>
                            <w:szCs w:val="16"/>
                          </w:rPr>
                        </w:pPr>
                        <w:r>
                          <w:rPr>
                            <w:b/>
                            <w:bCs/>
                            <w:sz w:val="16"/>
                            <w:szCs w:val="16"/>
                            <w:lang w:val="en-GB"/>
                          </w:rPr>
                          <w:t>(CSCC)</w:t>
                        </w:r>
                      </w:p>
                    </w:txbxContent>
                  </v:textbox>
                </v:shape>
                <w10:anchorlock/>
              </v:group>
            </w:pict>
          </mc:Fallback>
        </mc:AlternateContent>
      </w:r>
    </w:p>
    <w:p w:rsidR="00D21D01" w:rsidRPr="00F03CAE" w:rsidRDefault="0069716D" w:rsidP="00D21D01">
      <w:pPr>
        <w:jc w:val="both"/>
      </w:pPr>
      <w:r>
        <w:rPr>
          <w:b/>
          <w:bCs/>
          <w:lang w:val="en-GB"/>
        </w:rPr>
        <w:t>Paragraph four of Article 383c</w:t>
      </w:r>
      <w:r>
        <w:rPr>
          <w:lang w:val="en-GB"/>
        </w:rPr>
        <w:t xml:space="preserve"> provides that the recipient shall keep statements from paragraph three of this Article for at least ten years after the end of the year in which the income to which</w:t>
      </w:r>
      <w:r w:rsidR="00036372">
        <w:rPr>
          <w:lang w:val="en-GB"/>
        </w:rPr>
        <w:t xml:space="preserve"> the statement refers was paid.</w:t>
      </w:r>
    </w:p>
    <w:p w:rsidR="00BA3786" w:rsidRDefault="00BA3786" w:rsidP="00E30928">
      <w:pPr>
        <w:pStyle w:val="FURSnaslov1"/>
        <w:jc w:val="both"/>
        <w:rPr>
          <w:bCs/>
          <w:lang w:val="en-GB"/>
        </w:rPr>
      </w:pPr>
    </w:p>
    <w:p w:rsidR="00BA3786" w:rsidRDefault="00BA3786" w:rsidP="00E30928">
      <w:pPr>
        <w:pStyle w:val="FURSnaslov1"/>
        <w:jc w:val="both"/>
        <w:rPr>
          <w:bCs/>
          <w:lang w:val="en-GB"/>
        </w:rPr>
      </w:pPr>
    </w:p>
    <w:p w:rsidR="00F03CAE" w:rsidRPr="0019604D" w:rsidRDefault="0069716D" w:rsidP="00E30928">
      <w:pPr>
        <w:pStyle w:val="FURSnaslov1"/>
        <w:jc w:val="both"/>
      </w:pPr>
      <w:bookmarkStart w:id="4" w:name="_Toc50629104"/>
      <w:r>
        <w:rPr>
          <w:bCs/>
          <w:lang w:val="en-GB"/>
        </w:rPr>
        <w:t>4.0 CLARIFICATION TO ARTICLE 383d (Refund of withholding tax on income from dematerialised financial instruments)</w:t>
      </w:r>
      <w:bookmarkEnd w:id="4"/>
    </w:p>
    <w:p w:rsidR="00F03CAE" w:rsidRPr="001950A3" w:rsidRDefault="00F03CAE" w:rsidP="00F03CAE">
      <w:pPr>
        <w:jc w:val="both"/>
        <w:rPr>
          <w:rFonts w:cs="Arial"/>
          <w:sz w:val="22"/>
          <w:szCs w:val="22"/>
        </w:rPr>
      </w:pPr>
    </w:p>
    <w:p w:rsidR="00F03CAE" w:rsidRPr="00F03CAE" w:rsidRDefault="0069716D" w:rsidP="00F03CAE">
      <w:pPr>
        <w:jc w:val="both"/>
        <w:rPr>
          <w:rFonts w:cs="Arial"/>
          <w:szCs w:val="20"/>
        </w:rPr>
      </w:pPr>
      <w:r>
        <w:rPr>
          <w:rFonts w:cs="Arial"/>
          <w:b/>
          <w:bCs/>
          <w:szCs w:val="20"/>
          <w:lang w:val="en-GB"/>
        </w:rPr>
        <w:t>Paragraph one of Article 383d</w:t>
      </w:r>
      <w:r>
        <w:rPr>
          <w:rFonts w:cs="Arial"/>
          <w:szCs w:val="20"/>
          <w:lang w:val="en-GB"/>
        </w:rPr>
        <w:t xml:space="preserve"> determines the right of the beneficial holder of dematerialised financial instruments (who has received income from these instruments through an intermediary and from which income the payer of tax has calculated, deducted and paid the tax at a higher rate than would apply if the income were paid directly to the beneficial holder, in accordance with Article 383c of this Act) to claim a refund of the overpaid tax with a written claim which shall be </w:t>
      </w:r>
      <w:r w:rsidR="00036372">
        <w:rPr>
          <w:rFonts w:cs="Arial"/>
          <w:szCs w:val="20"/>
          <w:lang w:val="en-GB"/>
        </w:rPr>
        <w:t>submitted to the tax authority.</w:t>
      </w:r>
    </w:p>
    <w:p w:rsidR="00F03CAE" w:rsidRPr="00F03CAE" w:rsidRDefault="00F03CAE" w:rsidP="00F03CAE">
      <w:pPr>
        <w:jc w:val="both"/>
        <w:rPr>
          <w:rFonts w:cs="Arial"/>
          <w:szCs w:val="20"/>
        </w:rPr>
      </w:pPr>
    </w:p>
    <w:p w:rsidR="00F03CAE" w:rsidRPr="00F03CAE" w:rsidRDefault="0069716D" w:rsidP="00F03CAE">
      <w:pPr>
        <w:jc w:val="both"/>
        <w:rPr>
          <w:rFonts w:cs="Arial"/>
          <w:szCs w:val="20"/>
        </w:rPr>
      </w:pPr>
      <w:r>
        <w:rPr>
          <w:rFonts w:cs="Arial"/>
          <w:szCs w:val="20"/>
          <w:lang w:val="en-GB"/>
        </w:rPr>
        <w:t>According to Article 383d, the tax shall be refunded, for example, when the beneficial holder of instruments who received the income from these instruments through an intermediary is eligible for benefits under the national legislation or other potential international treaty (i.e. a treaty that is not a treaty for the avoidance of double taxation of income) if the income was paid directly to him or her and the tax refund procedure is not separately prescribed, as provided for in paragraphs two and three of Article 383d.</w:t>
      </w:r>
    </w:p>
    <w:p w:rsidR="00F03CAE" w:rsidRPr="00F03CAE" w:rsidRDefault="0069716D" w:rsidP="00F03CAE">
      <w:pPr>
        <w:jc w:val="both"/>
        <w:rPr>
          <w:rFonts w:cs="Arial"/>
          <w:szCs w:val="20"/>
        </w:rPr>
      </w:pPr>
      <w:r>
        <w:rPr>
          <w:lang w:val="en-GB"/>
        </w:rPr>
        <w:tab/>
      </w:r>
    </w:p>
    <w:p w:rsidR="00F03CAE" w:rsidRPr="00F03CAE" w:rsidRDefault="0069716D" w:rsidP="00F03CAE">
      <w:pPr>
        <w:ind w:left="708"/>
        <w:jc w:val="both"/>
        <w:rPr>
          <w:rFonts w:cs="Arial"/>
          <w:i/>
          <w:szCs w:val="20"/>
        </w:rPr>
      </w:pPr>
      <w:r>
        <w:rPr>
          <w:rFonts w:cs="Arial"/>
          <w:szCs w:val="20"/>
          <w:lang w:val="en-GB"/>
        </w:rPr>
        <w:t>►</w:t>
      </w:r>
      <w:r>
        <w:rPr>
          <w:rFonts w:cs="Arial"/>
          <w:i/>
          <w:iCs/>
          <w:szCs w:val="20"/>
          <w:lang w:val="en-GB"/>
        </w:rPr>
        <w:t xml:space="preserve">Example: When making a payment of dividends abroad, for example to a financial institution from a third country (i.e. a country with which Slovenia has not concluded an international treaty for the avoidance of double taxation), the payer of tax who does not submit the statements referred to in paragraph three of Article 383c shall calculate, deduct and pay the tax at the higher withholding tax rate provided by taxation legislation, i.e. at the rate of </w:t>
      </w:r>
      <w:r w:rsidR="0044105E" w:rsidRPr="0044105E">
        <w:rPr>
          <w:strike/>
          <w:color w:val="FF0000"/>
          <w:lang w:val="en-GB"/>
        </w:rPr>
        <w:t>27.5%</w:t>
      </w:r>
      <w:r w:rsidR="0044105E" w:rsidRPr="0044105E">
        <w:rPr>
          <w:color w:val="FF0000"/>
          <w:lang w:val="en-GB"/>
        </w:rPr>
        <w:t xml:space="preserve"> 25% </w:t>
      </w:r>
      <w:r>
        <w:rPr>
          <w:rFonts w:cs="Arial"/>
          <w:i/>
          <w:iCs/>
          <w:szCs w:val="20"/>
          <w:lang w:val="en-GB"/>
        </w:rPr>
        <w:t xml:space="preserve">A beneficial holder of shares that is a legal person and has </w:t>
      </w:r>
      <w:r>
        <w:rPr>
          <w:rFonts w:cs="Arial"/>
          <w:i/>
          <w:iCs/>
          <w:szCs w:val="20"/>
          <w:lang w:val="en-GB"/>
        </w:rPr>
        <w:lastRenderedPageBreak/>
        <w:t>received dividends via the above institution may request a tax refund up to the rate according to the ZDDPO-2 (15%), i.e. the difference in the amount of</w:t>
      </w:r>
      <w:r w:rsidRPr="0044105E">
        <w:rPr>
          <w:rFonts w:cs="Arial"/>
          <w:i/>
          <w:iCs/>
          <w:strike/>
          <w:szCs w:val="20"/>
          <w:lang w:val="en-GB"/>
        </w:rPr>
        <w:t xml:space="preserve"> </w:t>
      </w:r>
      <w:r w:rsidR="0044105E" w:rsidRPr="0044105E">
        <w:rPr>
          <w:rFonts w:cs="Arial"/>
          <w:i/>
          <w:iCs/>
          <w:strike/>
          <w:color w:val="FF0000"/>
          <w:szCs w:val="20"/>
          <w:lang w:val="en-GB"/>
        </w:rPr>
        <w:t>10 %</w:t>
      </w:r>
      <w:r w:rsidRPr="0044105E">
        <w:rPr>
          <w:rFonts w:cs="Arial"/>
          <w:i/>
          <w:iCs/>
          <w:color w:val="FF0000"/>
          <w:szCs w:val="20"/>
          <w:lang w:val="en-GB"/>
        </w:rPr>
        <w:t>12.5%.</w:t>
      </w:r>
    </w:p>
    <w:p w:rsidR="00F03CAE" w:rsidRPr="00F03CAE" w:rsidRDefault="00F03CAE" w:rsidP="00F03CAE">
      <w:pPr>
        <w:jc w:val="both"/>
        <w:rPr>
          <w:rFonts w:cs="Arial"/>
          <w:szCs w:val="20"/>
        </w:rPr>
      </w:pPr>
    </w:p>
    <w:p w:rsidR="00F03CAE" w:rsidRPr="00F03CAE" w:rsidRDefault="0069716D" w:rsidP="00F03CAE">
      <w:pPr>
        <w:jc w:val="both"/>
        <w:rPr>
          <w:rFonts w:cs="Arial"/>
          <w:szCs w:val="20"/>
        </w:rPr>
      </w:pPr>
      <w:r>
        <w:rPr>
          <w:rFonts w:cs="Arial"/>
          <w:szCs w:val="20"/>
          <w:lang w:val="en-GB"/>
        </w:rPr>
        <w:t xml:space="preserve">Taking into consideration the provision of paragraph four of Article 125 of the </w:t>
      </w:r>
      <w:hyperlink r:id="rId18" w:history="1">
        <w:r>
          <w:rPr>
            <w:rStyle w:val="Hiperpovezava"/>
            <w:rFonts w:cs="Arial"/>
            <w:szCs w:val="20"/>
            <w:lang w:val="en-GB"/>
          </w:rPr>
          <w:t>ZDavP-2</w:t>
        </w:r>
      </w:hyperlink>
      <w:r>
        <w:rPr>
          <w:rFonts w:cs="Arial"/>
          <w:szCs w:val="20"/>
          <w:lang w:val="en-GB"/>
        </w:rPr>
        <w:t xml:space="preserve"> (Statute of limitations), the claim for the refund of overpaid tax shall be filed within five years from </w:t>
      </w:r>
      <w:r w:rsidR="00036372">
        <w:rPr>
          <w:rFonts w:cs="Arial"/>
          <w:szCs w:val="20"/>
          <w:lang w:val="en-GB"/>
        </w:rPr>
        <w:t>the date of the payment of tax.</w:t>
      </w:r>
    </w:p>
    <w:p w:rsidR="00F03CAE" w:rsidRPr="00F03CAE" w:rsidRDefault="00F03CAE" w:rsidP="00F03CAE">
      <w:pPr>
        <w:jc w:val="both"/>
        <w:rPr>
          <w:rFonts w:cs="Arial"/>
          <w:szCs w:val="20"/>
        </w:rPr>
      </w:pPr>
    </w:p>
    <w:p w:rsidR="00F03CAE" w:rsidRPr="00F03CAE" w:rsidRDefault="0069716D" w:rsidP="00F03CAE">
      <w:pPr>
        <w:jc w:val="both"/>
        <w:rPr>
          <w:rFonts w:cs="Arial"/>
          <w:szCs w:val="20"/>
        </w:rPr>
      </w:pPr>
      <w:r>
        <w:rPr>
          <w:rFonts w:cs="Arial"/>
          <w:szCs w:val="20"/>
          <w:lang w:val="en-GB"/>
        </w:rPr>
        <w:t xml:space="preserve">Relevant evidence in relation to tax obligations according to the taxation act and the </w:t>
      </w:r>
      <w:hyperlink r:id="rId19" w:history="1">
        <w:r>
          <w:rPr>
            <w:rStyle w:val="Hiperpovezava"/>
            <w:rFonts w:cs="Arial"/>
            <w:szCs w:val="20"/>
            <w:lang w:val="en-GB"/>
          </w:rPr>
          <w:t>ZDavP-2</w:t>
        </w:r>
      </w:hyperlink>
      <w:r>
        <w:rPr>
          <w:rFonts w:cs="Arial"/>
          <w:szCs w:val="20"/>
          <w:lang w:val="en-GB"/>
        </w:rPr>
        <w:t xml:space="preserve">, especially pertaining to the identity of the beneficial holder of dematerialised financial instruments, to the receipt of income, to the base for the payment of withholding tax and to the withholding tax paid, is a constituent part of the </w:t>
      </w:r>
      <w:hyperlink r:id="rId20" w:history="1">
        <w:r>
          <w:rPr>
            <w:rStyle w:val="Hiperpovezava"/>
            <w:rFonts w:cs="Arial"/>
            <w:szCs w:val="20"/>
            <w:lang w:val="en-GB"/>
          </w:rPr>
          <w:t>claim</w:t>
        </w:r>
      </w:hyperlink>
      <w:r>
        <w:rPr>
          <w:rFonts w:cs="Arial"/>
          <w:szCs w:val="20"/>
          <w:lang w:val="en-GB"/>
        </w:rPr>
        <w:t xml:space="preserve">. Where there are several intermediaries in the chain between the payer of tax and the beneficial holder of dematerialised financial instruments, this </w:t>
      </w:r>
      <w:proofErr w:type="gramStart"/>
      <w:r>
        <w:rPr>
          <w:rFonts w:cs="Arial"/>
          <w:szCs w:val="20"/>
          <w:lang w:val="en-GB"/>
        </w:rPr>
        <w:t>has to</w:t>
      </w:r>
      <w:proofErr w:type="gramEnd"/>
      <w:r>
        <w:rPr>
          <w:rFonts w:cs="Arial"/>
          <w:szCs w:val="20"/>
          <w:lang w:val="en-GB"/>
        </w:rPr>
        <w:t xml:space="preserve"> be confirmed by evidence.</w:t>
      </w:r>
    </w:p>
    <w:p w:rsidR="00F03CAE" w:rsidRPr="00F03CAE" w:rsidRDefault="00F03CAE" w:rsidP="00F03CAE">
      <w:pPr>
        <w:jc w:val="both"/>
        <w:rPr>
          <w:rFonts w:cs="Arial"/>
          <w:szCs w:val="20"/>
        </w:rPr>
      </w:pPr>
    </w:p>
    <w:p w:rsidR="00F03CAE" w:rsidRPr="00F03CAE" w:rsidRDefault="0069716D" w:rsidP="00F03CAE">
      <w:pPr>
        <w:jc w:val="both"/>
        <w:rPr>
          <w:rFonts w:cs="Arial"/>
          <w:szCs w:val="20"/>
        </w:rPr>
      </w:pPr>
      <w:r>
        <w:rPr>
          <w:rFonts w:cs="Arial"/>
          <w:b/>
          <w:bCs/>
          <w:szCs w:val="20"/>
          <w:lang w:val="en-GB"/>
        </w:rPr>
        <w:t xml:space="preserve">Point 1 of paragraph two of Article 383d </w:t>
      </w:r>
      <w:r>
        <w:rPr>
          <w:rFonts w:cs="Arial"/>
          <w:szCs w:val="20"/>
          <w:lang w:val="en-GB"/>
        </w:rPr>
        <w:t xml:space="preserve">provides that in the event that the beneficial holder of dematerialised financial instruments who receives income from these instruments with a source in Slovenia is eligible for benefits (i.e. a lower tax rate) according to the international treaty for the avoidance of double taxation valid between Slovenia and his or her country of residence, the tax refund shall be carried out under Article 262 of the </w:t>
      </w:r>
      <w:hyperlink r:id="rId21" w:history="1">
        <w:r>
          <w:rPr>
            <w:rStyle w:val="Hiperpovezava"/>
            <w:rFonts w:cs="Arial"/>
            <w:szCs w:val="20"/>
            <w:lang w:val="en-GB"/>
          </w:rPr>
          <w:t>ZDavP-2</w:t>
        </w:r>
      </w:hyperlink>
      <w:r>
        <w:rPr>
          <w:rFonts w:cs="Arial"/>
          <w:szCs w:val="20"/>
          <w:lang w:val="en-GB"/>
        </w:rPr>
        <w:t xml:space="preserve"> and not on the basis of a </w:t>
      </w:r>
      <w:hyperlink r:id="rId22" w:history="1">
        <w:r>
          <w:rPr>
            <w:rStyle w:val="Hiperpovezava"/>
            <w:rFonts w:cs="Arial"/>
            <w:szCs w:val="20"/>
            <w:lang w:val="en-GB"/>
          </w:rPr>
          <w:t>claim as referred to in paragraph one of Article 383d</w:t>
        </w:r>
      </w:hyperlink>
      <w:r>
        <w:rPr>
          <w:rFonts w:cs="Arial"/>
          <w:szCs w:val="20"/>
          <w:lang w:val="en-GB"/>
        </w:rPr>
        <w:t>.</w:t>
      </w:r>
      <w:r>
        <w:rPr>
          <w:rStyle w:val="Sprotnaopomba-sklic"/>
          <w:rFonts w:cs="Arial"/>
          <w:szCs w:val="20"/>
          <w:lang w:val="en-GB"/>
        </w:rPr>
        <w:footnoteReference w:id="1"/>
      </w:r>
    </w:p>
    <w:p w:rsidR="00F03CAE" w:rsidRPr="00F03CAE" w:rsidRDefault="00F03CAE" w:rsidP="00F03CAE">
      <w:pPr>
        <w:jc w:val="both"/>
        <w:rPr>
          <w:rFonts w:cs="Arial"/>
          <w:szCs w:val="20"/>
        </w:rPr>
      </w:pPr>
    </w:p>
    <w:p w:rsidR="007220FC" w:rsidRDefault="0069716D" w:rsidP="00F03CAE">
      <w:pPr>
        <w:jc w:val="both"/>
        <w:rPr>
          <w:rFonts w:cs="Arial"/>
          <w:szCs w:val="20"/>
        </w:rPr>
      </w:pPr>
      <w:r>
        <w:rPr>
          <w:rFonts w:cs="Arial"/>
          <w:szCs w:val="20"/>
          <w:lang w:val="en-GB"/>
        </w:rPr>
        <w:t xml:space="preserve">Point 1 of paragraph two of Article 383d, taking into consideration the provisions from paragraphs one and two of Article 383c, also provides the opposite: that in the event that income from dematerialised financial instruments has been received via an intermediary and the beneficial holder of instruments (i.e. the income beneficiary) is eligible for benefits under international treaties for the avoidance of double taxation, the beneficiary shall not claim these benefits before the payment of income (as provided in Article 260 (a reduction in or exemption from withholding tax payments) of the </w:t>
      </w:r>
      <w:hyperlink r:id="rId23" w:history="1">
        <w:r>
          <w:rPr>
            <w:rStyle w:val="Hiperpovezava"/>
            <w:rFonts w:cs="Arial"/>
            <w:szCs w:val="20"/>
            <w:lang w:val="en-GB"/>
          </w:rPr>
          <w:t>ZDavP-2</w:t>
        </w:r>
      </w:hyperlink>
      <w:r>
        <w:rPr>
          <w:rFonts w:cs="Arial"/>
          <w:szCs w:val="20"/>
          <w:lang w:val="en-GB"/>
        </w:rPr>
        <w:t xml:space="preserve">), but only upon the refund of overpaid withholding tax under Article 262 (refund of withholding tax) of the </w:t>
      </w:r>
      <w:hyperlink r:id="rId24" w:history="1">
        <w:r>
          <w:rPr>
            <w:rStyle w:val="Hiperpovezava"/>
            <w:rFonts w:cs="Arial"/>
            <w:szCs w:val="20"/>
            <w:lang w:val="en-GB"/>
          </w:rPr>
          <w:t>ZDavP-2</w:t>
        </w:r>
      </w:hyperlink>
      <w:r>
        <w:rPr>
          <w:rFonts w:cs="Arial"/>
          <w:szCs w:val="20"/>
          <w:lang w:val="en-GB"/>
        </w:rPr>
        <w:t xml:space="preserve">, namely on the basis of </w:t>
      </w:r>
      <w:hyperlink r:id="rId25" w:history="1">
        <w:r>
          <w:rPr>
            <w:rStyle w:val="Hiperpovezava"/>
            <w:rFonts w:cs="Arial"/>
            <w:szCs w:val="20"/>
            <w:lang w:val="en-GB"/>
          </w:rPr>
          <w:t>KIDO 9</w:t>
        </w:r>
      </w:hyperlink>
      <w:r>
        <w:rPr>
          <w:rFonts w:cs="Arial"/>
          <w:szCs w:val="20"/>
          <w:lang w:val="en-GB"/>
        </w:rPr>
        <w:t xml:space="preserve"> and </w:t>
      </w:r>
      <w:hyperlink r:id="rId26" w:history="1">
        <w:r>
          <w:rPr>
            <w:rStyle w:val="Hiperpovezava"/>
            <w:rFonts w:cs="Arial"/>
            <w:szCs w:val="20"/>
            <w:lang w:val="en-GB"/>
          </w:rPr>
          <w:t>KIDO 10</w:t>
        </w:r>
      </w:hyperlink>
      <w:r w:rsidR="00036372">
        <w:rPr>
          <w:rFonts w:cs="Arial"/>
          <w:szCs w:val="20"/>
          <w:lang w:val="en-GB"/>
        </w:rPr>
        <w:t>.</w:t>
      </w:r>
    </w:p>
    <w:p w:rsidR="007220FC" w:rsidRDefault="007220FC" w:rsidP="00F03CAE">
      <w:pPr>
        <w:jc w:val="both"/>
        <w:rPr>
          <w:rFonts w:cs="Arial"/>
          <w:szCs w:val="20"/>
        </w:rPr>
      </w:pPr>
    </w:p>
    <w:p w:rsidR="00EE7399" w:rsidRPr="00EE7399" w:rsidRDefault="0069716D" w:rsidP="00F03CAE">
      <w:pPr>
        <w:jc w:val="both"/>
        <w:rPr>
          <w:rFonts w:cs="Arial"/>
          <w:szCs w:val="20"/>
        </w:rPr>
      </w:pPr>
      <w:r>
        <w:rPr>
          <w:rFonts w:cs="Arial"/>
          <w:szCs w:val="20"/>
          <w:lang w:val="en-GB"/>
        </w:rPr>
        <w:t xml:space="preserve">Furthermore, in the event that the income from dematerialised financial instruments with a source in Slovenia received via an intermediary and the beneficial holder of instruments (i.e. the income beneficiary) is an entity or an agreement that is considered fully or partially fiscally transparent under the tax legislation of another State Party to a treaty that is binding on Slovenia, they may not exercise the benefits provided in the treaty according to Article 260 of the ZDavP-2, i.e. before the income is paid. The same applies </w:t>
      </w:r>
      <w:proofErr w:type="gramStart"/>
      <w:r>
        <w:rPr>
          <w:rFonts w:cs="Arial"/>
          <w:szCs w:val="20"/>
          <w:lang w:val="en-GB"/>
        </w:rPr>
        <w:t>in the event that</w:t>
      </w:r>
      <w:proofErr w:type="gramEnd"/>
      <w:r>
        <w:rPr>
          <w:rFonts w:cs="Arial"/>
          <w:szCs w:val="20"/>
          <w:lang w:val="en-GB"/>
        </w:rPr>
        <w:t xml:space="preserve"> income is paid into a foreign country to a person who has acquired the status of an authorised foreign intermediary under Article 383e of the ZDavP-2. This means that benefits from treaties on the avoidance of double taxation may be exercised only upon the refund of overpaid withholding tax according to Article 262 of the ZDavP-2.</w:t>
      </w:r>
    </w:p>
    <w:p w:rsidR="007220FC" w:rsidRDefault="007220FC" w:rsidP="00F03CAE">
      <w:pPr>
        <w:jc w:val="both"/>
        <w:rPr>
          <w:rFonts w:cs="Arial"/>
          <w:szCs w:val="20"/>
        </w:rPr>
      </w:pPr>
    </w:p>
    <w:p w:rsidR="007220FC" w:rsidRDefault="0069716D" w:rsidP="00F03CAE">
      <w:pPr>
        <w:jc w:val="both"/>
        <w:rPr>
          <w:rFonts w:cs="Arial"/>
          <w:szCs w:val="20"/>
        </w:rPr>
      </w:pPr>
      <w:proofErr w:type="gramStart"/>
      <w:r>
        <w:rPr>
          <w:rFonts w:cs="Arial"/>
          <w:szCs w:val="20"/>
          <w:lang w:val="en-GB"/>
        </w:rPr>
        <w:t>In the event that</w:t>
      </w:r>
      <w:proofErr w:type="gramEnd"/>
      <w:r>
        <w:rPr>
          <w:rFonts w:cs="Arial"/>
          <w:szCs w:val="20"/>
          <w:lang w:val="en-GB"/>
        </w:rPr>
        <w:t xml:space="preserve"> the beneficiary of such income is eligible for benefits under other treaties, he or she may exercise these benefits only by means of a refund of overpaid tax according to paragraph one </w:t>
      </w:r>
      <w:r w:rsidR="00036372">
        <w:rPr>
          <w:rFonts w:cs="Arial"/>
          <w:szCs w:val="20"/>
          <w:lang w:val="en-GB"/>
        </w:rPr>
        <w:t>of Article 383d of the ZDavP-2.</w:t>
      </w:r>
    </w:p>
    <w:p w:rsidR="00211E84" w:rsidRDefault="00211E84" w:rsidP="00F03CAE">
      <w:pPr>
        <w:jc w:val="both"/>
        <w:rPr>
          <w:rFonts w:cs="Arial"/>
          <w:szCs w:val="20"/>
        </w:rPr>
      </w:pPr>
    </w:p>
    <w:p w:rsidR="00F03CAE" w:rsidRPr="00F03CAE" w:rsidRDefault="0069716D" w:rsidP="00F03CAE">
      <w:pPr>
        <w:jc w:val="both"/>
        <w:rPr>
          <w:rFonts w:cs="Arial"/>
          <w:szCs w:val="20"/>
        </w:rPr>
      </w:pPr>
      <w:r>
        <w:rPr>
          <w:rFonts w:cs="Arial"/>
          <w:szCs w:val="20"/>
          <w:lang w:val="en-GB"/>
        </w:rPr>
        <w:t>Attention should be drawn to the special treatment of income from dematerialised financial instruments that the payer of tax (or his or her authorised person referred to in Article 383f) shall pay to a foreign intermediary with the status of an authorised foreign intermediary (to be detailed in the clarification of</w:t>
      </w:r>
      <w:r w:rsidR="00036372">
        <w:rPr>
          <w:rFonts w:cs="Arial"/>
          <w:szCs w:val="20"/>
          <w:lang w:val="en-GB"/>
        </w:rPr>
        <w:t xml:space="preserve"> Articles 383e, 383f and 383g).</w:t>
      </w:r>
    </w:p>
    <w:p w:rsidR="00F03CAE" w:rsidRDefault="00F03CAE" w:rsidP="00F03CAE">
      <w:pPr>
        <w:jc w:val="both"/>
        <w:rPr>
          <w:rFonts w:cs="Arial"/>
          <w:szCs w:val="20"/>
        </w:rPr>
      </w:pPr>
    </w:p>
    <w:p w:rsidR="007220FC" w:rsidRPr="00F03CAE" w:rsidRDefault="007220FC" w:rsidP="00F03CAE">
      <w:pPr>
        <w:jc w:val="both"/>
        <w:rPr>
          <w:rFonts w:cs="Arial"/>
          <w:szCs w:val="20"/>
        </w:rPr>
      </w:pPr>
    </w:p>
    <w:p w:rsidR="00F03CAE" w:rsidRPr="00F03CAE" w:rsidRDefault="0069716D" w:rsidP="00F03CAE">
      <w:pPr>
        <w:jc w:val="both"/>
        <w:rPr>
          <w:rFonts w:cs="Arial"/>
          <w:szCs w:val="20"/>
        </w:rPr>
      </w:pPr>
      <w:r>
        <w:rPr>
          <w:rFonts w:cs="Arial"/>
          <w:b/>
          <w:bCs/>
          <w:szCs w:val="20"/>
          <w:lang w:val="en-GB"/>
        </w:rPr>
        <w:t xml:space="preserve">Point 2 of paragraph two of Article 383d </w:t>
      </w:r>
      <w:r>
        <w:rPr>
          <w:rFonts w:cs="Arial"/>
          <w:szCs w:val="20"/>
          <w:lang w:val="en-GB"/>
        </w:rPr>
        <w:t xml:space="preserve">provides that the refund of overpaid tax when the beneficial holder of dematerialised financial instruments is eligible for benefits based on EU regulations (as implemented in the national legislation and valid for parent companies and subsidiary companies from various EU Member States, and in relation to interest and royalty payments between connected companies from various EU Member States), shall be carried out according to Chapter III of the </w:t>
      </w:r>
      <w:hyperlink r:id="rId27" w:history="1">
        <w:r>
          <w:rPr>
            <w:rStyle w:val="Hiperpovezava"/>
            <w:rFonts w:cs="Arial"/>
            <w:szCs w:val="20"/>
            <w:lang w:val="en-GB"/>
          </w:rPr>
          <w:t>ZDavP-2</w:t>
        </w:r>
      </w:hyperlink>
      <w:r>
        <w:rPr>
          <w:rFonts w:cs="Arial"/>
          <w:szCs w:val="20"/>
          <w:lang w:val="en-GB"/>
        </w:rPr>
        <w:t xml:space="preserve"> and</w:t>
      </w:r>
      <w:r w:rsidR="00036372">
        <w:rPr>
          <w:rFonts w:cs="Arial"/>
          <w:szCs w:val="20"/>
          <w:lang w:val="en-GB"/>
        </w:rPr>
        <w:t xml:space="preserve"> not according to this Article.</w:t>
      </w:r>
    </w:p>
    <w:p w:rsidR="00F03CAE" w:rsidRPr="00F03CAE" w:rsidRDefault="00F03CAE" w:rsidP="00F03CAE">
      <w:pPr>
        <w:jc w:val="both"/>
        <w:rPr>
          <w:rFonts w:cs="Arial"/>
          <w:szCs w:val="20"/>
        </w:rPr>
      </w:pPr>
    </w:p>
    <w:p w:rsidR="00F03CAE" w:rsidRPr="00F03CAE" w:rsidRDefault="0069716D" w:rsidP="00F03CAE">
      <w:pPr>
        <w:jc w:val="both"/>
        <w:rPr>
          <w:rFonts w:cs="Arial"/>
          <w:szCs w:val="20"/>
        </w:rPr>
      </w:pPr>
      <w:r>
        <w:rPr>
          <w:rFonts w:cs="Arial"/>
          <w:b/>
          <w:bCs/>
          <w:szCs w:val="20"/>
          <w:lang w:val="en-GB"/>
        </w:rPr>
        <w:t xml:space="preserve">Point 3 of paragraph two of Article 383d </w:t>
      </w:r>
      <w:r>
        <w:rPr>
          <w:rFonts w:cs="Arial"/>
          <w:szCs w:val="20"/>
          <w:lang w:val="en-GB"/>
        </w:rPr>
        <w:t xml:space="preserve">provides that the refund of overpaid tax when the beneficial holder of dematerialised financial instruments is eligible for benefits referred to in paragraphs three through seven of Article 70 of the </w:t>
      </w:r>
      <w:hyperlink r:id="rId28" w:history="1">
        <w:r>
          <w:rPr>
            <w:rStyle w:val="Hiperpovezava"/>
            <w:rFonts w:cs="Arial"/>
            <w:szCs w:val="20"/>
            <w:lang w:val="en-GB"/>
          </w:rPr>
          <w:t>ZDDPO-2</w:t>
        </w:r>
      </w:hyperlink>
      <w:r>
        <w:rPr>
          <w:rFonts w:cs="Arial"/>
          <w:szCs w:val="20"/>
          <w:lang w:val="en-GB"/>
        </w:rPr>
        <w:t xml:space="preserve"> shall be carried out according to Article 383a of the </w:t>
      </w:r>
      <w:hyperlink r:id="rId29" w:history="1">
        <w:r>
          <w:rPr>
            <w:rStyle w:val="Hiperpovezava"/>
            <w:rFonts w:cs="Arial"/>
            <w:szCs w:val="20"/>
            <w:lang w:val="en-GB"/>
          </w:rPr>
          <w:t>ZDavP-2</w:t>
        </w:r>
      </w:hyperlink>
      <w:r>
        <w:rPr>
          <w:rFonts w:cs="Arial"/>
          <w:szCs w:val="20"/>
          <w:lang w:val="en-GB"/>
        </w:rPr>
        <w:t>.</w:t>
      </w:r>
    </w:p>
    <w:p w:rsidR="00F03CAE" w:rsidRPr="00F03CAE" w:rsidRDefault="00F03CAE" w:rsidP="00F03CAE">
      <w:pPr>
        <w:jc w:val="both"/>
        <w:rPr>
          <w:rFonts w:cs="Arial"/>
          <w:szCs w:val="20"/>
        </w:rPr>
      </w:pPr>
    </w:p>
    <w:p w:rsidR="00E30928" w:rsidRDefault="0069716D" w:rsidP="00F03CAE">
      <w:pPr>
        <w:jc w:val="both"/>
        <w:rPr>
          <w:rFonts w:cs="Arial"/>
          <w:szCs w:val="20"/>
        </w:rPr>
      </w:pPr>
      <w:r>
        <w:rPr>
          <w:rFonts w:cs="Arial"/>
          <w:b/>
          <w:bCs/>
          <w:szCs w:val="20"/>
          <w:lang w:val="en-GB"/>
        </w:rPr>
        <w:t>Paragraph three of Article 383d</w:t>
      </w:r>
      <w:r>
        <w:rPr>
          <w:rFonts w:cs="Arial"/>
          <w:szCs w:val="20"/>
          <w:lang w:val="en-GB"/>
        </w:rPr>
        <w:t xml:space="preserve"> provides that overpaid tax for recipients from paragraphs one and two of Article 75 of the </w:t>
      </w:r>
      <w:hyperlink r:id="rId30" w:history="1">
        <w:r>
          <w:rPr>
            <w:rStyle w:val="Hiperpovezava"/>
            <w:rFonts w:cs="Arial"/>
            <w:szCs w:val="20"/>
            <w:lang w:val="en-GB"/>
          </w:rPr>
          <w:t>ZDDPO-2</w:t>
        </w:r>
      </w:hyperlink>
      <w:r>
        <w:rPr>
          <w:rFonts w:cs="Arial"/>
          <w:szCs w:val="20"/>
          <w:lang w:val="en-GB"/>
        </w:rPr>
        <w:t xml:space="preserve"> shall be refunded in accordance with paragraph three of Article 75 of the </w:t>
      </w:r>
      <w:hyperlink r:id="rId31" w:history="1">
        <w:r>
          <w:rPr>
            <w:rStyle w:val="Hiperpovezava"/>
            <w:rFonts w:cs="Arial"/>
            <w:szCs w:val="20"/>
            <w:lang w:val="en-GB"/>
          </w:rPr>
          <w:t>ZDDPO-2</w:t>
        </w:r>
      </w:hyperlink>
      <w:r>
        <w:rPr>
          <w:rFonts w:cs="Arial"/>
          <w:szCs w:val="20"/>
          <w:lang w:val="en-GB"/>
        </w:rPr>
        <w:t>.</w:t>
      </w:r>
    </w:p>
    <w:p w:rsidR="00E30928" w:rsidRDefault="00E30928" w:rsidP="00304775">
      <w:pPr>
        <w:jc w:val="both"/>
      </w:pPr>
    </w:p>
    <w:p w:rsidR="001D6265" w:rsidRPr="00F03CAE" w:rsidRDefault="001D6265" w:rsidP="00304775">
      <w:pPr>
        <w:jc w:val="both"/>
      </w:pPr>
    </w:p>
    <w:p w:rsidR="00F03CAE" w:rsidRPr="00F03CAE" w:rsidRDefault="0069716D" w:rsidP="00E30928">
      <w:pPr>
        <w:pStyle w:val="FURSnaslov1"/>
        <w:jc w:val="both"/>
      </w:pPr>
      <w:bookmarkStart w:id="5" w:name="_Toc50629105"/>
      <w:r>
        <w:rPr>
          <w:bCs/>
          <w:lang w:val="en-GB"/>
        </w:rPr>
        <w:t>5.0 CLARIFICATION TO ARTICLE 383e (Special procedure in relation to the withholding tax return on income from dematerialised financial instruments)</w:t>
      </w:r>
      <w:bookmarkEnd w:id="5"/>
    </w:p>
    <w:p w:rsidR="00F03CAE" w:rsidRPr="00C255E4" w:rsidRDefault="00F03CAE" w:rsidP="00F03CAE">
      <w:pPr>
        <w:jc w:val="both"/>
        <w:rPr>
          <w:rFonts w:cs="Arial"/>
          <w:sz w:val="22"/>
          <w:szCs w:val="22"/>
        </w:rPr>
      </w:pPr>
    </w:p>
    <w:p w:rsidR="00F03CAE" w:rsidRPr="00F03CAE" w:rsidRDefault="0069716D" w:rsidP="00F03CAE">
      <w:pPr>
        <w:jc w:val="both"/>
        <w:rPr>
          <w:rFonts w:cs="Arial"/>
          <w:szCs w:val="20"/>
        </w:rPr>
      </w:pPr>
      <w:r>
        <w:rPr>
          <w:rFonts w:cs="Arial"/>
          <w:szCs w:val="20"/>
          <w:lang w:val="en-GB"/>
        </w:rPr>
        <w:t>This article lays down a special procedure in relation to the withholding tax return on income from dematerialised financial instruments that determines the manner and time limit for the payment of withholding tax as o</w:t>
      </w:r>
      <w:r w:rsidR="00036372">
        <w:rPr>
          <w:rFonts w:cs="Arial"/>
          <w:szCs w:val="20"/>
          <w:lang w:val="en-GB"/>
        </w:rPr>
        <w:t>therwise prescribed by the act.</w:t>
      </w:r>
    </w:p>
    <w:p w:rsidR="00F03CAE" w:rsidRPr="00F03CAE" w:rsidRDefault="00F03CAE" w:rsidP="00F03CAE">
      <w:pPr>
        <w:jc w:val="both"/>
        <w:rPr>
          <w:rFonts w:cs="Arial"/>
          <w:szCs w:val="20"/>
        </w:rPr>
      </w:pPr>
    </w:p>
    <w:p w:rsidR="00F03CAE" w:rsidRPr="00F03CAE" w:rsidRDefault="0069716D" w:rsidP="00F03CAE">
      <w:pPr>
        <w:jc w:val="both"/>
        <w:rPr>
          <w:rFonts w:cs="Arial"/>
          <w:szCs w:val="20"/>
        </w:rPr>
      </w:pPr>
      <w:r>
        <w:rPr>
          <w:rFonts w:cs="Arial"/>
          <w:b/>
          <w:bCs/>
          <w:szCs w:val="20"/>
          <w:lang w:val="en-GB"/>
        </w:rPr>
        <w:t>Paragraph one of Article 383e</w:t>
      </w:r>
      <w:r>
        <w:rPr>
          <w:rFonts w:cs="Arial"/>
          <w:szCs w:val="20"/>
          <w:lang w:val="en-GB"/>
        </w:rPr>
        <w:t xml:space="preserve"> provides that a special procedure applies when the payer of tax (defined in accordance with Article 58 of the </w:t>
      </w:r>
      <w:hyperlink r:id="rId32" w:history="1">
        <w:r>
          <w:rPr>
            <w:rStyle w:val="Hiperpovezava"/>
            <w:rFonts w:cs="Arial"/>
            <w:szCs w:val="20"/>
            <w:lang w:val="en-GB"/>
          </w:rPr>
          <w:t>ZDavP-2</w:t>
        </w:r>
      </w:hyperlink>
      <w:r>
        <w:rPr>
          <w:rFonts w:cs="Arial"/>
          <w:szCs w:val="20"/>
          <w:lang w:val="en-GB"/>
        </w:rPr>
        <w:t xml:space="preserve">) pays income from dematerialised financial instruments with a source in Slovenia into a foreign state to a person who has acquired the status of an authorised foreign intermediary (as determined in Article 383g of the </w:t>
      </w:r>
      <w:hyperlink r:id="rId33" w:history="1">
        <w:r>
          <w:rPr>
            <w:rStyle w:val="Hiperpovezava"/>
            <w:rFonts w:cs="Arial"/>
            <w:szCs w:val="20"/>
            <w:lang w:val="en-GB"/>
          </w:rPr>
          <w:t>ZDavP-2</w:t>
        </w:r>
      </w:hyperlink>
      <w:r w:rsidR="00036372">
        <w:rPr>
          <w:rFonts w:cs="Arial"/>
          <w:szCs w:val="20"/>
          <w:lang w:val="en-GB"/>
        </w:rPr>
        <w:t>).</w:t>
      </w:r>
    </w:p>
    <w:p w:rsidR="00F03CAE" w:rsidRPr="00F03CAE" w:rsidRDefault="00F03CAE" w:rsidP="00F03CAE">
      <w:pPr>
        <w:jc w:val="both"/>
        <w:rPr>
          <w:rFonts w:cs="Arial"/>
          <w:szCs w:val="20"/>
        </w:rPr>
      </w:pPr>
    </w:p>
    <w:p w:rsidR="00F03CAE" w:rsidRPr="00FE657E" w:rsidRDefault="0069716D" w:rsidP="00F03CAE">
      <w:pPr>
        <w:jc w:val="both"/>
        <w:rPr>
          <w:rFonts w:cs="Arial"/>
          <w:szCs w:val="20"/>
        </w:rPr>
      </w:pPr>
      <w:r>
        <w:rPr>
          <w:rFonts w:cs="Arial"/>
          <w:szCs w:val="20"/>
          <w:lang w:val="en-GB"/>
        </w:rPr>
        <w:t>In this case the payer of tax shall calculate the withholding tax from the income at the tax rate (determined by a taxation act or international treaty) that would apply to the beneficial holder of dematerialised financial instruments in the event that the income was paid directly to him or her, on the condition that the authorised foreign intermediary delivers the data necessary for the tax assessment to determine the tax base and to exercise tax relief, benefits according to treaties and identification of the beneficial holders of dematerialised financial instruments who receive income on the basis of these financial instruments, to the payer of tax by the tenth of the month following that in which the income was paid by the person who is charged by such income (e.g. issuer of security); income beneficiaries may include both non-residents and residents of Slovenia.</w:t>
      </w:r>
      <w:r>
        <w:rPr>
          <w:rStyle w:val="Sprotnaopomba-sklic"/>
          <w:rFonts w:cs="Arial"/>
          <w:szCs w:val="20"/>
          <w:lang w:val="en-GB"/>
        </w:rPr>
        <w:t xml:space="preserve"> </w:t>
      </w:r>
      <w:r>
        <w:rPr>
          <w:rStyle w:val="Sprotnaopomba-sklic"/>
          <w:rFonts w:cs="Arial"/>
          <w:szCs w:val="20"/>
          <w:lang w:val="en-GB"/>
        </w:rPr>
        <w:footnoteReference w:id="2"/>
      </w:r>
      <w:r>
        <w:rPr>
          <w:rFonts w:cs="Arial"/>
          <w:szCs w:val="20"/>
          <w:lang w:val="en-GB"/>
        </w:rPr>
        <w:t xml:space="preserve">. If the person who is charged by such income is also the payer of tax according to Article 58 of the </w:t>
      </w:r>
      <w:hyperlink r:id="rId34" w:history="1">
        <w:r>
          <w:rPr>
            <w:rStyle w:val="Hiperpovezava"/>
            <w:rFonts w:cs="Arial"/>
            <w:szCs w:val="20"/>
            <w:lang w:val="en-GB"/>
          </w:rPr>
          <w:t>ZDavP-2</w:t>
        </w:r>
      </w:hyperlink>
      <w:r>
        <w:rPr>
          <w:rFonts w:cs="Arial"/>
          <w:szCs w:val="20"/>
          <w:lang w:val="en-GB"/>
        </w:rPr>
        <w:t xml:space="preserve"> (e.g. if the issuer of security does not pay the income from dematerialised financial instruments to the escrow financial account of the CSCC but directly to the authorised foreign intermediary), the income payment date shall be the date when such a person pays the income to beneficial holders of securities who are residents of Slovenia (the date is shown in the company's docume</w:t>
      </w:r>
      <w:r w:rsidR="00036372">
        <w:rPr>
          <w:rFonts w:cs="Arial"/>
          <w:szCs w:val="20"/>
          <w:lang w:val="en-GB"/>
        </w:rPr>
        <w:t>nts).</w:t>
      </w:r>
    </w:p>
    <w:p w:rsidR="00F03CAE" w:rsidRPr="00F03CAE" w:rsidRDefault="00F03CAE" w:rsidP="00F03CAE">
      <w:pPr>
        <w:jc w:val="both"/>
        <w:rPr>
          <w:rFonts w:cs="Arial"/>
          <w:szCs w:val="20"/>
        </w:rPr>
      </w:pPr>
    </w:p>
    <w:p w:rsidR="00F03CAE" w:rsidRPr="00F03CAE" w:rsidRDefault="0069716D" w:rsidP="00F03CAE">
      <w:pPr>
        <w:jc w:val="both"/>
        <w:rPr>
          <w:rFonts w:cs="Arial"/>
          <w:szCs w:val="20"/>
        </w:rPr>
      </w:pPr>
      <w:r>
        <w:rPr>
          <w:rFonts w:cs="Arial"/>
          <w:szCs w:val="20"/>
          <w:lang w:val="en-GB"/>
        </w:rPr>
        <w:lastRenderedPageBreak/>
        <w:t xml:space="preserve">It follows from the above that when the special procedure from Article 383e applies, the benefits of residents of other states parties to international treaties for the avoidance of double taxation – in the form of reduction of or exemption from withholding tax – shall not be exercised as provided in Article 260 of the </w:t>
      </w:r>
      <w:hyperlink r:id="rId35" w:history="1">
        <w:r>
          <w:rPr>
            <w:rStyle w:val="Hiperpovezava"/>
            <w:rFonts w:cs="Arial"/>
            <w:szCs w:val="20"/>
            <w:lang w:val="en-GB"/>
          </w:rPr>
          <w:t>ZDavP-2</w:t>
        </w:r>
      </w:hyperlink>
      <w:r>
        <w:rPr>
          <w:rFonts w:cs="Arial"/>
          <w:szCs w:val="20"/>
          <w:lang w:val="en-GB"/>
        </w:rPr>
        <w:t xml:space="preserve"> (i.e. by submitting special claims to the tax authority before the payment of income).</w:t>
      </w:r>
    </w:p>
    <w:p w:rsidR="00F03CAE" w:rsidRPr="00F03CAE" w:rsidRDefault="00F03CAE" w:rsidP="00F03CAE">
      <w:pPr>
        <w:jc w:val="both"/>
        <w:rPr>
          <w:rFonts w:cs="Arial"/>
          <w:szCs w:val="20"/>
        </w:rPr>
      </w:pPr>
    </w:p>
    <w:p w:rsidR="00F03CAE" w:rsidRPr="005D1102" w:rsidRDefault="0069716D" w:rsidP="00F03CAE">
      <w:pPr>
        <w:jc w:val="both"/>
        <w:rPr>
          <w:b/>
          <w:szCs w:val="20"/>
        </w:rPr>
      </w:pPr>
      <w:r>
        <w:rPr>
          <w:rFonts w:cs="Arial"/>
          <w:szCs w:val="20"/>
          <w:lang w:val="en-GB"/>
        </w:rPr>
        <w:t xml:space="preserve">According to </w:t>
      </w:r>
      <w:r>
        <w:rPr>
          <w:rFonts w:cs="Arial"/>
          <w:b/>
          <w:bCs/>
          <w:szCs w:val="20"/>
          <w:lang w:val="en-GB"/>
        </w:rPr>
        <w:t>paragraph two of Article 383e,</w:t>
      </w:r>
      <w:r>
        <w:rPr>
          <w:rFonts w:cs="Arial"/>
          <w:szCs w:val="20"/>
          <w:lang w:val="en-GB"/>
        </w:rPr>
        <w:t xml:space="preserve"> the payer of tax shall calculate, deduct and pay the amount of withholding tax from the previous paragraph at the same time as submitting a withholding tax return (REK-2, ODO, NUI), which shall be submitted to the competent tax authority at the latest by the fourteenth of the month following that in which the income was paid by the person who is charged by such income. To this end, the minister competent for finance issued the </w:t>
      </w:r>
      <w:hyperlink r:id="rId36" w:tgtFrame="_blank" w:tooltip="The link opens in a new window." w:history="1">
        <w:r>
          <w:rPr>
            <w:rStyle w:val="Hiperpovezava"/>
            <w:rFonts w:cs="Arial"/>
            <w:szCs w:val="20"/>
            <w:lang w:val="en-GB"/>
          </w:rPr>
          <w:t>Rules on the form for withholding the tax charge on income from financial instruments paid to persons who receive it for a third-party account</w:t>
        </w:r>
      </w:hyperlink>
      <w:r>
        <w:rPr>
          <w:rFonts w:cs="Arial"/>
          <w:szCs w:val="20"/>
          <w:lang w:val="en-GB"/>
        </w:rPr>
        <w:t>, with the NUI form as an integral part.</w:t>
      </w:r>
    </w:p>
    <w:p w:rsidR="00F03CAE" w:rsidRPr="00F03CAE" w:rsidRDefault="00F03CAE" w:rsidP="00F03CAE">
      <w:pPr>
        <w:jc w:val="both"/>
        <w:rPr>
          <w:rFonts w:cs="Arial"/>
          <w:szCs w:val="20"/>
        </w:rPr>
      </w:pPr>
    </w:p>
    <w:p w:rsidR="00F03CAE" w:rsidRPr="00F03CAE" w:rsidRDefault="0069716D" w:rsidP="00F03CAE">
      <w:pPr>
        <w:jc w:val="both"/>
        <w:rPr>
          <w:rFonts w:cs="Arial"/>
          <w:szCs w:val="20"/>
        </w:rPr>
      </w:pPr>
      <w:r>
        <w:rPr>
          <w:rFonts w:cs="Arial"/>
          <w:szCs w:val="20"/>
          <w:lang w:val="en-GB"/>
        </w:rPr>
        <w:t xml:space="preserve">This means that the payer of tax is given a lengthy period of time in which he or she can collect the information referred to in point 2 of paragraph one of Article 383e of the </w:t>
      </w:r>
      <w:hyperlink r:id="rId37" w:history="1">
        <w:r>
          <w:rPr>
            <w:rStyle w:val="Hiperpovezava"/>
            <w:rFonts w:cs="Arial"/>
            <w:szCs w:val="20"/>
            <w:lang w:val="en-GB"/>
          </w:rPr>
          <w:t>ZDavP-2</w:t>
        </w:r>
      </w:hyperlink>
      <w:r>
        <w:rPr>
          <w:rFonts w:cs="Arial"/>
          <w:szCs w:val="20"/>
          <w:lang w:val="en-GB"/>
        </w:rPr>
        <w:t xml:space="preserve">, make the return and deduct and pay the withholding tax. </w:t>
      </w:r>
      <w:r>
        <w:rPr>
          <w:rFonts w:cs="Arial"/>
          <w:szCs w:val="20"/>
          <w:u w:val="single"/>
          <w:lang w:val="en-GB"/>
        </w:rPr>
        <w:t xml:space="preserve">The </w:t>
      </w:r>
      <w:hyperlink r:id="rId38" w:history="1">
        <w:r>
          <w:rPr>
            <w:rStyle w:val="Hiperpovezava"/>
            <w:rFonts w:cs="Arial"/>
            <w:szCs w:val="20"/>
            <w:lang w:val="en-GB"/>
          </w:rPr>
          <w:t>ZDavP-2</w:t>
        </w:r>
      </w:hyperlink>
      <w:r>
        <w:rPr>
          <w:rFonts w:cs="Arial"/>
          <w:szCs w:val="20"/>
          <w:lang w:val="en-GB"/>
        </w:rPr>
        <w:t xml:space="preserve"> does not stipulate when the payer of tax shall pay (transfer) the income to the authorised foreign intermediary. In the event of immediate transfers and in terms of securing one’s liabilities as the payer of tax, the most appropriate option is probably the following: the payer of tax first deducts the sum equal to the withholding tax calculated at the highest rate (referred to in paragraphs one and two of Article 383c) from the income to be transferred to an authorised foreign intermediary, and then, in the period before the expiration of the time limit referred to in paragraph two of Article 383e, when he or she receives the necessary information from an authorised intermediary (and has calculated the withholding tax at the rate that applies to a beneficial holder of dematerialised financial instruments), transfers to the intermediary the difference between the over-deducted withholding tax and the withholding tax that was actually calculated, deducted and paid on the basis of the information received. When the payer of tax does not receive the necessary data from the authorised foreign intermediary, he or she shall calculate the withholding tax at the highest rate (which means that the amount of calculated, withheld and paid tax is equal to that of the tax deducted before the transfer).</w:t>
      </w:r>
    </w:p>
    <w:p w:rsidR="00F03CAE" w:rsidRPr="00F03CAE" w:rsidRDefault="00F03CAE" w:rsidP="00F03CAE">
      <w:pPr>
        <w:jc w:val="both"/>
        <w:rPr>
          <w:rFonts w:cs="Arial"/>
          <w:szCs w:val="20"/>
        </w:rPr>
      </w:pPr>
    </w:p>
    <w:p w:rsidR="005D1102" w:rsidRPr="00C255E4" w:rsidRDefault="0069716D" w:rsidP="00F03CAE">
      <w:pPr>
        <w:jc w:val="both"/>
        <w:rPr>
          <w:rFonts w:cs="Arial"/>
          <w:sz w:val="22"/>
          <w:szCs w:val="22"/>
        </w:rPr>
      </w:pPr>
      <w:r>
        <w:rPr>
          <w:rFonts w:cs="Arial"/>
          <w:szCs w:val="20"/>
          <w:lang w:val="en-GB"/>
        </w:rPr>
        <w:t xml:space="preserve">The figure below shows the procedure in relation to the withholding tax return on income from dematerialised financial instruments paid to the authorised foreign intermediary in the event that the income is paid by the issuer of security via the escrow financial account of the CSCC and an intermediary that is a bank in Slovenia. In this case, the intermediary – the bank – shall be considered the payer of tax (point 3 of paragraph two of Article 58 of the </w:t>
      </w:r>
      <w:hyperlink r:id="rId39" w:history="1">
        <w:r>
          <w:rPr>
            <w:rStyle w:val="Hiperpovezava"/>
            <w:rFonts w:cs="Arial"/>
            <w:szCs w:val="20"/>
            <w:lang w:val="en-GB"/>
          </w:rPr>
          <w:t>ZDavP-2</w:t>
        </w:r>
      </w:hyperlink>
      <w:r w:rsidR="00036372">
        <w:rPr>
          <w:rFonts w:cs="Arial"/>
          <w:szCs w:val="20"/>
          <w:lang w:val="en-GB"/>
        </w:rPr>
        <w:t>).</w:t>
      </w:r>
      <w:r w:rsidR="00304775">
        <w:rPr>
          <w:rFonts w:cs="Arial"/>
          <w:szCs w:val="20"/>
          <w:lang w:val="en-GB"/>
        </w:rPr>
        <w:br w:type="page"/>
      </w:r>
    </w:p>
    <w:p w:rsidR="00F03CAE" w:rsidRPr="00F03CAE" w:rsidRDefault="0069716D" w:rsidP="00F03CAE">
      <w:pPr>
        <w:ind w:left="990" w:hanging="990"/>
        <w:jc w:val="both"/>
        <w:rPr>
          <w:rFonts w:cs="Arial"/>
          <w:b/>
          <w:szCs w:val="20"/>
        </w:rPr>
      </w:pPr>
      <w:r>
        <w:rPr>
          <w:rFonts w:cs="Arial"/>
          <w:szCs w:val="20"/>
          <w:lang w:val="en-GB"/>
        </w:rPr>
        <w:lastRenderedPageBreak/>
        <w:t xml:space="preserve">Figure 3: </w:t>
      </w:r>
      <w:r>
        <w:rPr>
          <w:rFonts w:cs="Arial"/>
          <w:szCs w:val="20"/>
          <w:lang w:val="en-GB"/>
        </w:rPr>
        <w:tab/>
      </w:r>
      <w:r>
        <w:rPr>
          <w:rFonts w:cs="Arial"/>
          <w:b/>
          <w:bCs/>
          <w:szCs w:val="20"/>
          <w:lang w:val="en-GB"/>
        </w:rPr>
        <w:t xml:space="preserve">Special procedure in relation to the withholding tax return on income from dematerialised financial instruments according to Article 383e of the </w:t>
      </w:r>
      <w:hyperlink r:id="rId40" w:history="1">
        <w:r>
          <w:rPr>
            <w:rStyle w:val="Hiperpovezava"/>
            <w:rFonts w:cs="Arial"/>
            <w:b/>
            <w:bCs/>
            <w:szCs w:val="20"/>
            <w:lang w:val="en-GB"/>
          </w:rPr>
          <w:t>ZDavP-2</w:t>
        </w:r>
      </w:hyperlink>
      <w:r>
        <w:rPr>
          <w:rFonts w:cs="Arial"/>
          <w:b/>
          <w:bCs/>
          <w:szCs w:val="20"/>
          <w:lang w:val="en-GB"/>
        </w:rPr>
        <w:t xml:space="preserve"> in the event that the intermediary (bank) that is the payer of tax, pays the income to an authorised foreign intermediary</w:t>
      </w:r>
    </w:p>
    <w:p w:rsidR="00F03CAE" w:rsidRPr="00094747" w:rsidRDefault="00F03CAE" w:rsidP="00F03CAE">
      <w:pPr>
        <w:ind w:left="990" w:hanging="990"/>
        <w:rPr>
          <w:b/>
          <w:szCs w:val="22"/>
        </w:rPr>
      </w:pPr>
    </w:p>
    <w:p w:rsidR="00F03CAE" w:rsidRDefault="009C14BC" w:rsidP="00F03CAE">
      <w:pPr>
        <w:rPr>
          <w:rFonts w:ascii="Trebuchet MS" w:hAnsi="Trebuchet MS"/>
        </w:rPr>
      </w:pPr>
      <w:r>
        <w:rPr>
          <w:rFonts w:ascii="Trebuchet MS" w:hAnsi="Trebuchet MS"/>
          <w:noProof/>
          <w:lang w:val="sl-SI" w:eastAsia="sl-SI"/>
        </w:rPr>
        <mc:AlternateContent>
          <mc:Choice Requires="wps">
            <w:drawing>
              <wp:anchor distT="0" distB="0" distL="114300" distR="114300" simplePos="0" relativeHeight="251655168" behindDoc="0" locked="0" layoutInCell="1" allowOverlap="1">
                <wp:simplePos x="0" y="0"/>
                <wp:positionH relativeFrom="column">
                  <wp:posOffset>2540</wp:posOffset>
                </wp:positionH>
                <wp:positionV relativeFrom="paragraph">
                  <wp:posOffset>1853565</wp:posOffset>
                </wp:positionV>
                <wp:extent cx="5274310" cy="0"/>
                <wp:effectExtent l="6350" t="9525" r="5715" b="9525"/>
                <wp:wrapNone/>
                <wp:docPr id="103"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743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DD96F6" id="AutoShape 39" o:spid="_x0000_s1026" type="#_x0000_t32" style="position:absolute;margin-left:.2pt;margin-top:145.95pt;width:415.3pt;height: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Ev9IAIAAD4EAAAOAAAAZHJzL2Uyb0RvYy54bWysU9uO2jAQfa/Uf7D8Dkkg7EJEWK0S6Mu2&#10;RdrtBxjbSaw6tmUbAqr67x2bi9j2parKgxlnZs5czvHy6dhLdODWCa1KnI1TjLiimgnVlvjb22Y0&#10;x8h5ohiRWvESn7jDT6uPH5aDKfhEd1oybhGAKFcMpsSd96ZIEkc73hM31oYrcDba9sTD1bYJs2QA&#10;9F4mkzR9SAZtmbGacufga3124lXEbxpO/demcdwjWWLozcfTxnMXzmS1JEVriekEvbRB/qGLnggF&#10;RW9QNfEE7a34A6oX1GqnGz+muk900wjK4wwwTZb+Ns1rRwyPs8BynLmtyf0/WPrlsLVIMOAunWKk&#10;SA8kPe+9jrXRdBE2NBhXQGCltjbMSI/q1bxo+t0hpauOqJbH6LeTgeQsZCTvUsLFGaizGz5rBjEE&#10;CsR1HRvbB0hYBDpGVk43VvjRIwofZ5PHfJoBefTqS0hxTTTW+U9c9ygYJXbeEtF2vtJKAffaZrEM&#10;Obw4H9oixTUhVFV6I6SMEpAKDSVezCazmOC0FCw4Q5iz7a6SFh1IEFH8xRnBcx9m9V6xCNZxwtYX&#10;2xMhzzYUlyrgwWDQzsU6q+THIl2s5+t5PsonD+tRntb16HlT5aOHTfY4q6d1VdXZz9BalhedYIyr&#10;0N1VsVn+d4q4vJ2z1m6ava0heY8e9wXNXv9j05HZQOZZFjvNTlt7ZRxEGoMvDyq8gvs72PfPfvUL&#10;AAD//wMAUEsDBBQABgAIAAAAIQAGfP9+3QAAAAgBAAAPAAAAZHJzL2Rvd25yZXYueG1sTI/NasMw&#10;EITvhbyD2EAupZHt/hA7lkMI9NBjk0CvirWx3VorY8mxm6fvFgrNcWeG2W/yzWRbccHeN44UxMsI&#10;BFLpTEOVguPh9WEFwgdNRreOUME3etgUs7tcZ8aN9I6XfagEl5DPtII6hC6T0pc1Wu2XrkNi7+x6&#10;qwOffSVNr0cut61MouhFWt0Qf6h1h7say6/9YBWgH57jaJva6vh2He8/kuvn2B2UWsyn7RpEwCn8&#10;h+EXn9GhYKaTG8h40Sp44pyCJI1TEGyvHmOedvpTZJHL2wHFDwAAAP//AwBQSwECLQAUAAYACAAA&#10;ACEAtoM4kv4AAADhAQAAEwAAAAAAAAAAAAAAAAAAAAAAW0NvbnRlbnRfVHlwZXNdLnhtbFBLAQIt&#10;ABQABgAIAAAAIQA4/SH/1gAAAJQBAAALAAAAAAAAAAAAAAAAAC8BAABfcmVscy8ucmVsc1BLAQIt&#10;ABQABgAIAAAAIQDPkEv9IAIAAD4EAAAOAAAAAAAAAAAAAAAAAC4CAABkcnMvZTJvRG9jLnhtbFBL&#10;AQItABQABgAIAAAAIQAGfP9+3QAAAAgBAAAPAAAAAAAAAAAAAAAAAHoEAABkcnMvZG93bnJldi54&#10;bWxQSwUGAAAAAAQABADzAAAAhAUAAAAA&#10;"/>
            </w:pict>
          </mc:Fallback>
        </mc:AlternateContent>
      </w:r>
      <w:r>
        <w:rPr>
          <w:rFonts w:ascii="Trebuchet MS" w:hAnsi="Trebuchet MS"/>
          <w:noProof/>
          <w:color w:val="339966"/>
          <w:lang w:val="sl-SI" w:eastAsia="sl-SI"/>
        </w:rPr>
        <mc:AlternateContent>
          <mc:Choice Requires="wpc">
            <w:drawing>
              <wp:inline distT="0" distB="0" distL="0" distR="0">
                <wp:extent cx="5243830" cy="4295140"/>
                <wp:effectExtent l="22860" t="22860" r="10160" b="6350"/>
                <wp:docPr id="40" name="Platno 4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9525" cap="flat" cmpd="sng" algn="ctr">
                          <a:solidFill>
                            <a:srgbClr val="000000"/>
                          </a:solidFill>
                          <a:prstDash val="solid"/>
                          <a:miter lim="800000"/>
                          <a:headEnd type="none" w="med" len="med"/>
                          <a:tailEnd type="none" w="med" len="med"/>
                        </a:ln>
                      </wpc:whole>
                      <wps:wsp>
                        <wps:cNvPr id="79" name="Oval 42"/>
                        <wps:cNvSpPr>
                          <a:spLocks noChangeArrowheads="1"/>
                        </wps:cNvSpPr>
                        <wps:spPr bwMode="auto">
                          <a:xfrm>
                            <a:off x="2815775" y="0"/>
                            <a:ext cx="1185589" cy="571521"/>
                          </a:xfrm>
                          <a:prstGeom prst="ellipse">
                            <a:avLst/>
                          </a:prstGeom>
                          <a:solidFill>
                            <a:srgbClr val="FFFFCC"/>
                          </a:solidFill>
                          <a:ln w="9525">
                            <a:solidFill>
                              <a:srgbClr val="000000"/>
                            </a:solidFill>
                            <a:round/>
                            <a:headEnd/>
                            <a:tailEnd/>
                          </a:ln>
                        </wps:spPr>
                        <wps:txbx>
                          <w:txbxContent>
                            <w:p w:rsidR="005D1102" w:rsidRDefault="0069716D" w:rsidP="0058785D">
                              <w:pPr>
                                <w:jc w:val="center"/>
                                <w:rPr>
                                  <w:b/>
                                  <w:sz w:val="16"/>
                                  <w:szCs w:val="16"/>
                                </w:rPr>
                              </w:pPr>
                              <w:r>
                                <w:rPr>
                                  <w:b/>
                                  <w:bCs/>
                                  <w:sz w:val="16"/>
                                  <w:szCs w:val="16"/>
                                  <w:lang w:val="en-GB"/>
                                </w:rPr>
                                <w:t>PAYER</w:t>
                              </w:r>
                            </w:p>
                            <w:p w:rsidR="00666A97" w:rsidRPr="00172115" w:rsidRDefault="0069716D" w:rsidP="0058785D">
                              <w:pPr>
                                <w:jc w:val="center"/>
                                <w:rPr>
                                  <w:b/>
                                  <w:sz w:val="16"/>
                                  <w:szCs w:val="16"/>
                                </w:rPr>
                              </w:pPr>
                              <w:r>
                                <w:rPr>
                                  <w:b/>
                                  <w:bCs/>
                                  <w:sz w:val="16"/>
                                  <w:szCs w:val="16"/>
                                  <w:lang w:val="en-GB"/>
                                </w:rPr>
                                <w:t>OF TAX</w:t>
                              </w:r>
                            </w:p>
                          </w:txbxContent>
                        </wps:txbx>
                        <wps:bodyPr rot="0" vert="horz" wrap="square" lIns="91440" tIns="45720" rIns="91440" bIns="45720" anchor="t" anchorCtr="0" upright="1">
                          <a:noAutofit/>
                        </wps:bodyPr>
                      </wps:wsp>
                      <wps:wsp>
                        <wps:cNvPr id="80" name="AutoShape 43"/>
                        <wps:cNvSpPr>
                          <a:spLocks noChangeArrowheads="1"/>
                        </wps:cNvSpPr>
                        <wps:spPr bwMode="auto">
                          <a:xfrm>
                            <a:off x="2645146" y="119067"/>
                            <a:ext cx="208279" cy="876332"/>
                          </a:xfrm>
                          <a:custGeom>
                            <a:avLst/>
                            <a:gdLst>
                              <a:gd name="G0" fmla="+- 15126 0 0"/>
                              <a:gd name="G1" fmla="+- 2912 0 0"/>
                              <a:gd name="G2" fmla="+- 12158 0 2912"/>
                              <a:gd name="G3" fmla="+- G2 0 2912"/>
                              <a:gd name="G4" fmla="*/ G3 32768 32059"/>
                              <a:gd name="G5" fmla="*/ G4 1 2"/>
                              <a:gd name="G6" fmla="+- 21600 0 15126"/>
                              <a:gd name="G7" fmla="*/ G6 2912 6079"/>
                              <a:gd name="G8" fmla="+- G7 15126 0"/>
                              <a:gd name="T0" fmla="*/ 15126 w 21600"/>
                              <a:gd name="T1" fmla="*/ 0 h 21600"/>
                              <a:gd name="T2" fmla="*/ 15126 w 21600"/>
                              <a:gd name="T3" fmla="*/ 12158 h 21600"/>
                              <a:gd name="T4" fmla="*/ 3237 w 21600"/>
                              <a:gd name="T5" fmla="*/ 21600 h 21600"/>
                              <a:gd name="T6" fmla="*/ 21600 w 21600"/>
                              <a:gd name="T7" fmla="*/ 6079 h 21600"/>
                              <a:gd name="T8" fmla="*/ 17694720 60000 65536"/>
                              <a:gd name="T9" fmla="*/ 5898240 60000 65536"/>
                              <a:gd name="T10" fmla="*/ 5898240 60000 65536"/>
                              <a:gd name="T11" fmla="*/ 0 60000 65536"/>
                              <a:gd name="T12" fmla="*/ 12427 w 21600"/>
                              <a:gd name="T13" fmla="*/ G1 h 21600"/>
                              <a:gd name="T14" fmla="*/ G8 w 21600"/>
                              <a:gd name="T15" fmla="*/ G2 h 21600"/>
                            </a:gdLst>
                            <a:ahLst/>
                            <a:cxnLst>
                              <a:cxn ang="T8">
                                <a:pos x="T0" y="T1"/>
                              </a:cxn>
                              <a:cxn ang="T9">
                                <a:pos x="T2" y="T3"/>
                              </a:cxn>
                              <a:cxn ang="T10">
                                <a:pos x="T4" y="T5"/>
                              </a:cxn>
                              <a:cxn ang="T11">
                                <a:pos x="T6" y="T7"/>
                              </a:cxn>
                            </a:cxnLst>
                            <a:rect l="T12" t="T13" r="T14" b="T15"/>
                            <a:pathLst>
                              <a:path w="21600" h="21600">
                                <a:moveTo>
                                  <a:pt x="21600" y="6079"/>
                                </a:moveTo>
                                <a:lnTo>
                                  <a:pt x="15126" y="0"/>
                                </a:lnTo>
                                <a:lnTo>
                                  <a:pt x="15126" y="2912"/>
                                </a:lnTo>
                                <a:lnTo>
                                  <a:pt x="12427" y="2912"/>
                                </a:lnTo>
                                <a:cubicBezTo>
                                  <a:pt x="5564" y="2912"/>
                                  <a:pt x="0" y="7052"/>
                                  <a:pt x="0" y="12158"/>
                                </a:cubicBezTo>
                                <a:lnTo>
                                  <a:pt x="0" y="21600"/>
                                </a:lnTo>
                                <a:lnTo>
                                  <a:pt x="6474" y="21600"/>
                                </a:lnTo>
                                <a:lnTo>
                                  <a:pt x="6474" y="12158"/>
                                </a:lnTo>
                                <a:cubicBezTo>
                                  <a:pt x="6474" y="10550"/>
                                  <a:pt x="9139" y="9246"/>
                                  <a:pt x="12427" y="9246"/>
                                </a:cubicBezTo>
                                <a:lnTo>
                                  <a:pt x="15126" y="9246"/>
                                </a:lnTo>
                                <a:lnTo>
                                  <a:pt x="15126" y="12158"/>
                                </a:lnTo>
                                <a:close/>
                              </a:path>
                            </a:pathLst>
                          </a:custGeom>
                          <a:solidFill>
                            <a:srgbClr val="FFFFCC"/>
                          </a:solidFill>
                          <a:ln w="9525">
                            <a:solidFill>
                              <a:srgbClr val="000000"/>
                            </a:solidFill>
                            <a:miter lim="800000"/>
                            <a:headEnd/>
                            <a:tailEnd/>
                          </a:ln>
                        </wps:spPr>
                        <wps:bodyPr rot="0" vert="horz" wrap="square" lIns="91440" tIns="45720" rIns="91440" bIns="45720" anchor="t" anchorCtr="0" upright="1">
                          <a:noAutofit/>
                        </wps:bodyPr>
                      </wps:wsp>
                      <wps:wsp>
                        <wps:cNvPr id="81" name="Oval 44"/>
                        <wps:cNvSpPr>
                          <a:spLocks noChangeArrowheads="1"/>
                        </wps:cNvSpPr>
                        <wps:spPr bwMode="auto">
                          <a:xfrm>
                            <a:off x="4418724" y="31751"/>
                            <a:ext cx="628042" cy="342913"/>
                          </a:xfrm>
                          <a:prstGeom prst="ellipse">
                            <a:avLst/>
                          </a:prstGeom>
                          <a:solidFill>
                            <a:srgbClr val="CCCCFF"/>
                          </a:solidFill>
                          <a:ln w="9525">
                            <a:solidFill>
                              <a:srgbClr val="000000"/>
                            </a:solidFill>
                            <a:round/>
                            <a:headEnd/>
                            <a:tailEnd/>
                          </a:ln>
                        </wps:spPr>
                        <wps:txbx>
                          <w:txbxContent>
                            <w:p w:rsidR="00666A97" w:rsidRPr="00172115" w:rsidRDefault="0069716D" w:rsidP="0058785D">
                              <w:pPr>
                                <w:jc w:val="center"/>
                                <w:rPr>
                                  <w:b/>
                                  <w:sz w:val="16"/>
                                  <w:szCs w:val="16"/>
                                </w:rPr>
                              </w:pPr>
                              <w:r>
                                <w:rPr>
                                  <w:b/>
                                  <w:bCs/>
                                  <w:sz w:val="16"/>
                                  <w:szCs w:val="16"/>
                                  <w:lang w:val="en-GB"/>
                                </w:rPr>
                                <w:t>SLOVENIA</w:t>
                              </w:r>
                            </w:p>
                          </w:txbxContent>
                        </wps:txbx>
                        <wps:bodyPr rot="0" vert="horz" wrap="square" lIns="91440" tIns="45720" rIns="91440" bIns="45720" anchor="t" anchorCtr="0" upright="1">
                          <a:noAutofit/>
                        </wps:bodyPr>
                      </wps:wsp>
                      <wps:wsp>
                        <wps:cNvPr id="82" name="Rectangle 45"/>
                        <wps:cNvSpPr>
                          <a:spLocks noChangeArrowheads="1"/>
                        </wps:cNvSpPr>
                        <wps:spPr bwMode="auto">
                          <a:xfrm>
                            <a:off x="1689465" y="2452778"/>
                            <a:ext cx="1397073" cy="443723"/>
                          </a:xfrm>
                          <a:prstGeom prst="rect">
                            <a:avLst/>
                          </a:prstGeom>
                          <a:solidFill>
                            <a:srgbClr val="CC99FF"/>
                          </a:solidFill>
                          <a:ln w="9525">
                            <a:solidFill>
                              <a:srgbClr val="000000"/>
                            </a:solidFill>
                            <a:miter lim="800000"/>
                            <a:headEnd/>
                            <a:tailEnd/>
                          </a:ln>
                        </wps:spPr>
                        <wps:txbx>
                          <w:txbxContent>
                            <w:p w:rsidR="00666A97" w:rsidRPr="00172115" w:rsidRDefault="0069716D" w:rsidP="0058785D">
                              <w:pPr>
                                <w:jc w:val="center"/>
                                <w:rPr>
                                  <w:b/>
                                  <w:sz w:val="16"/>
                                  <w:szCs w:val="16"/>
                                </w:rPr>
                              </w:pPr>
                              <w:r>
                                <w:rPr>
                                  <w:b/>
                                  <w:bCs/>
                                  <w:sz w:val="16"/>
                                  <w:szCs w:val="16"/>
                                  <w:lang w:val="en-GB"/>
                                </w:rPr>
                                <w:t>AUTHORISED FOREIGN INTERMEDIARY</w:t>
                              </w:r>
                            </w:p>
                          </w:txbxContent>
                        </wps:txbx>
                        <wps:bodyPr rot="0" vert="horz" wrap="square" lIns="91440" tIns="45720" rIns="91440" bIns="45720" anchor="t" anchorCtr="0" upright="1">
                          <a:noAutofit/>
                        </wps:bodyPr>
                      </wps:wsp>
                      <wps:wsp>
                        <wps:cNvPr id="83" name="Line 46"/>
                        <wps:cNvCnPr>
                          <a:cxnSpLocks noChangeShapeType="1"/>
                        </wps:cNvCnPr>
                        <wps:spPr bwMode="auto">
                          <a:xfrm>
                            <a:off x="2590673" y="1432772"/>
                            <a:ext cx="1602" cy="1035088"/>
                          </a:xfrm>
                          <a:prstGeom prst="line">
                            <a:avLst/>
                          </a:prstGeom>
                          <a:noFill/>
                          <a:ln w="9525">
                            <a:solidFill>
                              <a:srgbClr val="993300"/>
                            </a:solidFill>
                            <a:round/>
                            <a:headEnd/>
                            <a:tailEnd type="triangle" w="med" len="med"/>
                          </a:ln>
                          <a:extLst>
                            <a:ext uri="{909E8E84-426E-40DD-AFC4-6F175D3DCCD1}">
                              <a14:hiddenFill xmlns:a14="http://schemas.microsoft.com/office/drawing/2010/main">
                                <a:noFill/>
                              </a14:hiddenFill>
                            </a:ext>
                          </a:extLst>
                        </wps:spPr>
                        <wps:bodyPr/>
                      </wps:wsp>
                      <wps:wsp>
                        <wps:cNvPr id="84" name="Rectangle 47"/>
                        <wps:cNvSpPr>
                          <a:spLocks noChangeArrowheads="1"/>
                        </wps:cNvSpPr>
                        <wps:spPr bwMode="auto">
                          <a:xfrm>
                            <a:off x="2591474" y="1985242"/>
                            <a:ext cx="837923" cy="3238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6A97" w:rsidRPr="00172115" w:rsidRDefault="0069716D" w:rsidP="0058785D">
                              <w:pPr>
                                <w:rPr>
                                  <w:b/>
                                  <w:color w:val="993300"/>
                                  <w:sz w:val="16"/>
                                  <w:szCs w:val="16"/>
                                </w:rPr>
                              </w:pPr>
                              <w:r>
                                <w:rPr>
                                  <w:b/>
                                  <w:bCs/>
                                  <w:color w:val="993300"/>
                                  <w:sz w:val="16"/>
                                  <w:szCs w:val="16"/>
                                  <w:lang w:val="en-GB"/>
                                </w:rPr>
                                <w:t>PAYMENT</w:t>
                              </w:r>
                            </w:p>
                          </w:txbxContent>
                        </wps:txbx>
                        <wps:bodyPr rot="0" vert="horz" wrap="square" lIns="91440" tIns="45720" rIns="91440" bIns="45720" anchor="t" anchorCtr="0" upright="1">
                          <a:noAutofit/>
                        </wps:bodyPr>
                      </wps:wsp>
                      <wps:wsp>
                        <wps:cNvPr id="85" name="Rectangle 48"/>
                        <wps:cNvSpPr>
                          <a:spLocks noChangeArrowheads="1"/>
                        </wps:cNvSpPr>
                        <wps:spPr bwMode="auto">
                          <a:xfrm>
                            <a:off x="1898545" y="3467228"/>
                            <a:ext cx="1347406" cy="542945"/>
                          </a:xfrm>
                          <a:prstGeom prst="rect">
                            <a:avLst/>
                          </a:prstGeom>
                          <a:solidFill>
                            <a:srgbClr val="FFCC99"/>
                          </a:solidFill>
                          <a:ln w="9525">
                            <a:solidFill>
                              <a:srgbClr val="000000"/>
                            </a:solidFill>
                            <a:miter lim="800000"/>
                            <a:headEnd/>
                            <a:tailEnd/>
                          </a:ln>
                        </wps:spPr>
                        <wps:txbx>
                          <w:txbxContent>
                            <w:p w:rsidR="00666A97" w:rsidRPr="00172115" w:rsidRDefault="0069716D" w:rsidP="0058785D">
                              <w:pPr>
                                <w:jc w:val="center"/>
                                <w:rPr>
                                  <w:b/>
                                  <w:sz w:val="16"/>
                                  <w:szCs w:val="16"/>
                                </w:rPr>
                              </w:pPr>
                              <w:r>
                                <w:rPr>
                                  <w:b/>
                                  <w:bCs/>
                                  <w:sz w:val="16"/>
                                  <w:szCs w:val="16"/>
                                  <w:lang w:val="en-GB"/>
                                </w:rPr>
                                <w:t>BENEFICIAL</w:t>
                              </w:r>
                            </w:p>
                            <w:p w:rsidR="00666A97" w:rsidRPr="00172115" w:rsidRDefault="0069716D" w:rsidP="0058785D">
                              <w:pPr>
                                <w:jc w:val="center"/>
                                <w:rPr>
                                  <w:b/>
                                  <w:sz w:val="16"/>
                                  <w:szCs w:val="16"/>
                                </w:rPr>
                              </w:pPr>
                              <w:r>
                                <w:rPr>
                                  <w:b/>
                                  <w:bCs/>
                                  <w:sz w:val="16"/>
                                  <w:szCs w:val="16"/>
                                  <w:lang w:val="en-GB"/>
                                </w:rPr>
                                <w:t>HOLDER OF SECURITY</w:t>
                              </w:r>
                            </w:p>
                            <w:p w:rsidR="00666A97" w:rsidRDefault="00666A97" w:rsidP="0058785D"/>
                          </w:txbxContent>
                        </wps:txbx>
                        <wps:bodyPr rot="0" vert="horz" wrap="square" lIns="91440" tIns="45720" rIns="91440" bIns="45720" anchor="t" anchorCtr="0" upright="1">
                          <a:noAutofit/>
                        </wps:bodyPr>
                      </wps:wsp>
                      <wps:wsp>
                        <wps:cNvPr id="86" name="Line 49"/>
                        <wps:cNvCnPr>
                          <a:cxnSpLocks noChangeShapeType="1"/>
                        </wps:cNvCnPr>
                        <wps:spPr bwMode="auto">
                          <a:xfrm flipH="1">
                            <a:off x="2573851" y="2866337"/>
                            <a:ext cx="1602" cy="623117"/>
                          </a:xfrm>
                          <a:prstGeom prst="line">
                            <a:avLst/>
                          </a:prstGeom>
                          <a:noFill/>
                          <a:ln w="9525">
                            <a:solidFill>
                              <a:srgbClr val="993300"/>
                            </a:solidFill>
                            <a:round/>
                            <a:headEnd/>
                            <a:tailEnd type="triangle" w="med" len="med"/>
                          </a:ln>
                          <a:extLst>
                            <a:ext uri="{909E8E84-426E-40DD-AFC4-6F175D3DCCD1}">
                              <a14:hiddenFill xmlns:a14="http://schemas.microsoft.com/office/drawing/2010/main">
                                <a:noFill/>
                              </a14:hiddenFill>
                            </a:ext>
                          </a:extLst>
                        </wps:spPr>
                        <wps:bodyPr/>
                      </wps:wsp>
                      <wps:wsp>
                        <wps:cNvPr id="87" name="Rectangle 50"/>
                        <wps:cNvSpPr>
                          <a:spLocks noChangeArrowheads="1"/>
                        </wps:cNvSpPr>
                        <wps:spPr bwMode="auto">
                          <a:xfrm>
                            <a:off x="2590673" y="2971910"/>
                            <a:ext cx="838724" cy="2944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6A97" w:rsidRPr="00172115" w:rsidRDefault="0069716D" w:rsidP="0058785D">
                              <w:pPr>
                                <w:rPr>
                                  <w:b/>
                                  <w:color w:val="993300"/>
                                  <w:sz w:val="16"/>
                                  <w:szCs w:val="16"/>
                                </w:rPr>
                              </w:pPr>
                              <w:r>
                                <w:rPr>
                                  <w:b/>
                                  <w:bCs/>
                                  <w:color w:val="993300"/>
                                  <w:sz w:val="16"/>
                                  <w:szCs w:val="16"/>
                                  <w:lang w:val="en-GB"/>
                                </w:rPr>
                                <w:t>PAYMENT</w:t>
                              </w:r>
                            </w:p>
                          </w:txbxContent>
                        </wps:txbx>
                        <wps:bodyPr rot="0" vert="horz" wrap="square" lIns="91440" tIns="45720" rIns="91440" bIns="45720" anchor="t" anchorCtr="0" upright="1">
                          <a:noAutofit/>
                        </wps:bodyPr>
                      </wps:wsp>
                      <wps:wsp>
                        <wps:cNvPr id="88" name="Line 51"/>
                        <wps:cNvCnPr>
                          <a:cxnSpLocks noChangeShapeType="1"/>
                        </wps:cNvCnPr>
                        <wps:spPr bwMode="auto">
                          <a:xfrm>
                            <a:off x="4330606" y="3010011"/>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9" name="Line 52"/>
                        <wps:cNvCnPr>
                          <a:cxnSpLocks noChangeShapeType="1"/>
                        </wps:cNvCnPr>
                        <wps:spPr bwMode="auto">
                          <a:xfrm flipV="1">
                            <a:off x="2425652" y="1432772"/>
                            <a:ext cx="10414" cy="1035088"/>
                          </a:xfrm>
                          <a:prstGeom prst="line">
                            <a:avLst/>
                          </a:prstGeom>
                          <a:noFill/>
                          <a:ln w="9525">
                            <a:solidFill>
                              <a:srgbClr val="FF00FF"/>
                            </a:solidFill>
                            <a:round/>
                            <a:headEnd/>
                            <a:tailEnd type="triangle" w="med" len="med"/>
                          </a:ln>
                          <a:extLst>
                            <a:ext uri="{909E8E84-426E-40DD-AFC4-6F175D3DCCD1}">
                              <a14:hiddenFill xmlns:a14="http://schemas.microsoft.com/office/drawing/2010/main">
                                <a:noFill/>
                              </a14:hiddenFill>
                            </a:ext>
                          </a:extLst>
                        </wps:spPr>
                        <wps:bodyPr/>
                      </wps:wsp>
                      <wps:wsp>
                        <wps:cNvPr id="91" name="Oval 53"/>
                        <wps:cNvSpPr>
                          <a:spLocks noChangeArrowheads="1"/>
                        </wps:cNvSpPr>
                        <wps:spPr bwMode="auto">
                          <a:xfrm>
                            <a:off x="3848359" y="3352924"/>
                            <a:ext cx="1390664" cy="615179"/>
                          </a:xfrm>
                          <a:prstGeom prst="ellipse">
                            <a:avLst/>
                          </a:prstGeom>
                          <a:solidFill>
                            <a:srgbClr val="CCCCFF"/>
                          </a:solidFill>
                          <a:ln w="9525">
                            <a:solidFill>
                              <a:srgbClr val="000000"/>
                            </a:solidFill>
                            <a:round/>
                            <a:headEnd/>
                            <a:tailEnd/>
                          </a:ln>
                        </wps:spPr>
                        <wps:txbx>
                          <w:txbxContent>
                            <w:p w:rsidR="00666A97" w:rsidRPr="00172115" w:rsidRDefault="0069716D" w:rsidP="0058785D">
                              <w:pPr>
                                <w:jc w:val="center"/>
                                <w:rPr>
                                  <w:b/>
                                  <w:sz w:val="16"/>
                                  <w:szCs w:val="16"/>
                                </w:rPr>
                              </w:pPr>
                              <w:r>
                                <w:rPr>
                                  <w:b/>
                                  <w:bCs/>
                                  <w:sz w:val="16"/>
                                  <w:szCs w:val="16"/>
                                  <w:lang w:val="en-GB"/>
                                </w:rPr>
                                <w:t>REST OF THE WORLD</w:t>
                              </w:r>
                            </w:p>
                          </w:txbxContent>
                        </wps:txbx>
                        <wps:bodyPr rot="0" vert="horz" wrap="square" lIns="91440" tIns="45720" rIns="91440" bIns="45720" anchor="t" anchorCtr="0" upright="1">
                          <a:noAutofit/>
                        </wps:bodyPr>
                      </wps:wsp>
                      <wps:wsp>
                        <wps:cNvPr id="92" name="Rectangle 54"/>
                        <wps:cNvSpPr>
                          <a:spLocks noChangeArrowheads="1"/>
                        </wps:cNvSpPr>
                        <wps:spPr bwMode="auto">
                          <a:xfrm>
                            <a:off x="1518035" y="1564539"/>
                            <a:ext cx="907617" cy="936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00FF"/>
                                </a:solidFill>
                                <a:miter lim="800000"/>
                                <a:headEnd/>
                                <a:tailEnd/>
                              </a14:hiddenLine>
                            </a:ext>
                          </a:extLst>
                        </wps:spPr>
                        <wps:txbx>
                          <w:txbxContent>
                            <w:p w:rsidR="00666A97" w:rsidRPr="007B0465" w:rsidRDefault="0069716D" w:rsidP="0058785D">
                              <w:pPr>
                                <w:spacing w:line="240" w:lineRule="auto"/>
                                <w:jc w:val="center"/>
                                <w:rPr>
                                  <w:b/>
                                  <w:color w:val="FF00FF"/>
                                  <w:sz w:val="16"/>
                                  <w:szCs w:val="16"/>
                                </w:rPr>
                              </w:pPr>
                              <w:r>
                                <w:rPr>
                                  <w:b/>
                                  <w:bCs/>
                                  <w:color w:val="FF00FF"/>
                                  <w:sz w:val="16"/>
                                  <w:szCs w:val="16"/>
                                  <w:lang w:val="en-GB"/>
                                </w:rPr>
                                <w:t>SUBMISSION OF INFORMATION</w:t>
                              </w:r>
                            </w:p>
                            <w:p w:rsidR="00666A97" w:rsidRPr="007B0465" w:rsidRDefault="0069716D" w:rsidP="0058785D">
                              <w:pPr>
                                <w:spacing w:line="240" w:lineRule="auto"/>
                                <w:jc w:val="center"/>
                                <w:rPr>
                                  <w:b/>
                                  <w:color w:val="FF00FF"/>
                                  <w:sz w:val="16"/>
                                  <w:szCs w:val="16"/>
                                </w:rPr>
                              </w:pPr>
                              <w:r>
                                <w:rPr>
                                  <w:b/>
                                  <w:bCs/>
                                  <w:color w:val="FF00FF"/>
                                  <w:sz w:val="16"/>
                                  <w:szCs w:val="16"/>
                                  <w:lang w:val="en-GB"/>
                                </w:rPr>
                                <w:t>BY THE 10TH OF THE MONTH AT THE LATEST</w:t>
                              </w:r>
                            </w:p>
                          </w:txbxContent>
                        </wps:txbx>
                        <wps:bodyPr rot="0" vert="horz" wrap="square" lIns="91440" tIns="45720" rIns="91440" bIns="45720" anchor="t" anchorCtr="0" upright="1">
                          <a:noAutofit/>
                        </wps:bodyPr>
                      </wps:wsp>
                      <wps:wsp>
                        <wps:cNvPr id="93" name="Rectangle 55"/>
                        <wps:cNvSpPr>
                          <a:spLocks noChangeArrowheads="1"/>
                        </wps:cNvSpPr>
                        <wps:spPr bwMode="auto">
                          <a:xfrm>
                            <a:off x="2303889" y="1023975"/>
                            <a:ext cx="991730" cy="425466"/>
                          </a:xfrm>
                          <a:prstGeom prst="rect">
                            <a:avLst/>
                          </a:prstGeom>
                          <a:solidFill>
                            <a:srgbClr val="CCFFFF"/>
                          </a:solidFill>
                          <a:ln w="9525">
                            <a:solidFill>
                              <a:srgbClr val="000000"/>
                            </a:solidFill>
                            <a:miter lim="800000"/>
                            <a:headEnd/>
                            <a:tailEnd/>
                          </a:ln>
                        </wps:spPr>
                        <wps:txbx>
                          <w:txbxContent>
                            <w:p w:rsidR="005D1102" w:rsidRDefault="0069716D" w:rsidP="0058785D">
                              <w:pPr>
                                <w:jc w:val="center"/>
                                <w:rPr>
                                  <w:b/>
                                  <w:sz w:val="16"/>
                                  <w:szCs w:val="16"/>
                                </w:rPr>
                              </w:pPr>
                              <w:r>
                                <w:rPr>
                                  <w:b/>
                                  <w:bCs/>
                                  <w:sz w:val="16"/>
                                  <w:szCs w:val="16"/>
                                  <w:lang w:val="en-GB"/>
                                </w:rPr>
                                <w:t>INTERMEDIARY</w:t>
                              </w:r>
                            </w:p>
                            <w:p w:rsidR="00666A97" w:rsidRPr="00172115" w:rsidRDefault="0069716D" w:rsidP="0058785D">
                              <w:pPr>
                                <w:jc w:val="center"/>
                                <w:rPr>
                                  <w:b/>
                                  <w:sz w:val="16"/>
                                  <w:szCs w:val="16"/>
                                </w:rPr>
                              </w:pPr>
                              <w:r>
                                <w:rPr>
                                  <w:b/>
                                  <w:bCs/>
                                  <w:sz w:val="16"/>
                                  <w:szCs w:val="16"/>
                                  <w:lang w:val="en-GB"/>
                                </w:rPr>
                                <w:t xml:space="preserve">(BANK) </w:t>
                              </w:r>
                            </w:p>
                          </w:txbxContent>
                        </wps:txbx>
                        <wps:bodyPr rot="0" vert="horz" wrap="square" lIns="91440" tIns="45720" rIns="91440" bIns="45720" anchor="t" anchorCtr="0" upright="1">
                          <a:noAutofit/>
                        </wps:bodyPr>
                      </wps:wsp>
                      <wps:wsp>
                        <wps:cNvPr id="94" name="Rectangle 56"/>
                        <wps:cNvSpPr>
                          <a:spLocks noChangeArrowheads="1"/>
                        </wps:cNvSpPr>
                        <wps:spPr bwMode="auto">
                          <a:xfrm>
                            <a:off x="4260912" y="1189081"/>
                            <a:ext cx="767429" cy="375458"/>
                          </a:xfrm>
                          <a:prstGeom prst="rect">
                            <a:avLst/>
                          </a:prstGeom>
                          <a:solidFill>
                            <a:srgbClr val="CCFFCC"/>
                          </a:solidFill>
                          <a:ln w="9525">
                            <a:solidFill>
                              <a:srgbClr val="000000"/>
                            </a:solidFill>
                            <a:miter lim="800000"/>
                            <a:headEnd/>
                            <a:tailEnd/>
                          </a:ln>
                        </wps:spPr>
                        <wps:txbx>
                          <w:txbxContent>
                            <w:p w:rsidR="00666A97" w:rsidRPr="00172115" w:rsidRDefault="0069716D" w:rsidP="0058785D">
                              <w:pPr>
                                <w:jc w:val="center"/>
                                <w:rPr>
                                  <w:b/>
                                  <w:sz w:val="16"/>
                                  <w:szCs w:val="16"/>
                                </w:rPr>
                              </w:pPr>
                              <w:r>
                                <w:rPr>
                                  <w:b/>
                                  <w:bCs/>
                                  <w:sz w:val="16"/>
                                  <w:szCs w:val="16"/>
                                  <w:lang w:val="en-GB"/>
                                </w:rPr>
                                <w:t>FARS</w:t>
                              </w:r>
                            </w:p>
                          </w:txbxContent>
                        </wps:txbx>
                        <wps:bodyPr rot="0" vert="horz" wrap="square" lIns="91440" tIns="45720" rIns="91440" bIns="45720" anchor="t" anchorCtr="0" upright="1">
                          <a:noAutofit/>
                        </wps:bodyPr>
                      </wps:wsp>
                      <wps:wsp>
                        <wps:cNvPr id="95" name="Line 57"/>
                        <wps:cNvCnPr>
                          <a:cxnSpLocks noChangeShapeType="1"/>
                        </wps:cNvCnPr>
                        <wps:spPr bwMode="auto">
                          <a:xfrm>
                            <a:off x="3245952" y="1338312"/>
                            <a:ext cx="1014961" cy="794"/>
                          </a:xfrm>
                          <a:prstGeom prst="line">
                            <a:avLst/>
                          </a:prstGeom>
                          <a:noFill/>
                          <a:ln w="9525">
                            <a:solidFill>
                              <a:srgbClr val="FF00FF"/>
                            </a:solidFill>
                            <a:round/>
                            <a:headEnd/>
                            <a:tailEnd type="triangle" w="med" len="med"/>
                          </a:ln>
                          <a:extLst>
                            <a:ext uri="{909E8E84-426E-40DD-AFC4-6F175D3DCCD1}">
                              <a14:hiddenFill xmlns:a14="http://schemas.microsoft.com/office/drawing/2010/main">
                                <a:noFill/>
                              </a14:hiddenFill>
                            </a:ext>
                          </a:extLst>
                        </wps:spPr>
                        <wps:bodyPr/>
                      </wps:wsp>
                      <wps:wsp>
                        <wps:cNvPr id="96" name="Rectangle 58"/>
                        <wps:cNvSpPr>
                          <a:spLocks noChangeArrowheads="1"/>
                        </wps:cNvSpPr>
                        <wps:spPr bwMode="auto">
                          <a:xfrm>
                            <a:off x="2834200" y="500081"/>
                            <a:ext cx="1872911" cy="9969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6A97" w:rsidRDefault="0069716D" w:rsidP="0058785D">
                              <w:pPr>
                                <w:jc w:val="center"/>
                                <w:rPr>
                                  <w:b/>
                                  <w:color w:val="FF00FF"/>
                                  <w:sz w:val="16"/>
                                  <w:szCs w:val="16"/>
                                </w:rPr>
                              </w:pPr>
                              <w:r>
                                <w:rPr>
                                  <w:b/>
                                  <w:bCs/>
                                  <w:color w:val="FF00FF"/>
                                  <w:sz w:val="16"/>
                                  <w:szCs w:val="16"/>
                                  <w:lang w:val="en-GB"/>
                                </w:rPr>
                                <w:t xml:space="preserve">CALCULATION AND PAYMENT OF WITHHOLDING TAX </w:t>
                              </w:r>
                            </w:p>
                            <w:p w:rsidR="00666A97" w:rsidRPr="007B0465" w:rsidRDefault="0069716D" w:rsidP="0058785D">
                              <w:pPr>
                                <w:jc w:val="center"/>
                                <w:rPr>
                                  <w:b/>
                                  <w:color w:val="FF00FF"/>
                                  <w:sz w:val="16"/>
                                  <w:szCs w:val="16"/>
                                </w:rPr>
                              </w:pPr>
                              <w:r>
                                <w:rPr>
                                  <w:b/>
                                  <w:bCs/>
                                  <w:color w:val="FF00FF"/>
                                  <w:sz w:val="16"/>
                                  <w:szCs w:val="16"/>
                                  <w:lang w:val="en-GB"/>
                                </w:rPr>
                                <w:t>BY THE 14TH OF THE MONTH AT THE LATEST</w:t>
                              </w:r>
                            </w:p>
                          </w:txbxContent>
                        </wps:txbx>
                        <wps:bodyPr rot="0" vert="horz" wrap="square" lIns="91440" tIns="45720" rIns="91440" bIns="45720" anchor="t" anchorCtr="0" upright="1">
                          <a:noAutofit/>
                        </wps:bodyPr>
                      </wps:wsp>
                      <wps:wsp>
                        <wps:cNvPr id="97" name="Line 59"/>
                        <wps:cNvCnPr>
                          <a:cxnSpLocks noChangeShapeType="1"/>
                        </wps:cNvCnPr>
                        <wps:spPr bwMode="auto">
                          <a:xfrm flipV="1">
                            <a:off x="2226184" y="2858399"/>
                            <a:ext cx="801" cy="608829"/>
                          </a:xfrm>
                          <a:prstGeom prst="line">
                            <a:avLst/>
                          </a:prstGeom>
                          <a:noFill/>
                          <a:ln w="9525">
                            <a:solidFill>
                              <a:srgbClr val="008000"/>
                            </a:solidFill>
                            <a:round/>
                            <a:headEnd/>
                            <a:tailEnd type="triangle" w="med" len="med"/>
                          </a:ln>
                          <a:extLst>
                            <a:ext uri="{909E8E84-426E-40DD-AFC4-6F175D3DCCD1}">
                              <a14:hiddenFill xmlns:a14="http://schemas.microsoft.com/office/drawing/2010/main">
                                <a:noFill/>
                              </a14:hiddenFill>
                            </a:ext>
                          </a:extLst>
                        </wps:spPr>
                        <wps:bodyPr/>
                      </wps:wsp>
                      <wps:wsp>
                        <wps:cNvPr id="98" name="Rectangle 60"/>
                        <wps:cNvSpPr>
                          <a:spLocks noChangeArrowheads="1"/>
                        </wps:cNvSpPr>
                        <wps:spPr bwMode="auto">
                          <a:xfrm>
                            <a:off x="1016563" y="2832998"/>
                            <a:ext cx="1047805" cy="7580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6A97" w:rsidRPr="00172115" w:rsidRDefault="0069716D" w:rsidP="0058785D">
                              <w:pPr>
                                <w:spacing w:line="240" w:lineRule="auto"/>
                                <w:jc w:val="center"/>
                                <w:rPr>
                                  <w:b/>
                                  <w:color w:val="339966"/>
                                  <w:sz w:val="16"/>
                                  <w:szCs w:val="16"/>
                                </w:rPr>
                              </w:pPr>
                              <w:r>
                                <w:rPr>
                                  <w:b/>
                                  <w:bCs/>
                                  <w:color w:val="339966"/>
                                  <w:sz w:val="16"/>
                                  <w:szCs w:val="16"/>
                                  <w:lang w:val="en-GB"/>
                                </w:rPr>
                                <w:t xml:space="preserve">CERTIFICATE OF RESIDENCE OR </w:t>
                              </w:r>
                            </w:p>
                            <w:p w:rsidR="00666A97" w:rsidRPr="00172115" w:rsidRDefault="0069716D" w:rsidP="0058785D">
                              <w:pPr>
                                <w:spacing w:line="240" w:lineRule="auto"/>
                                <w:jc w:val="center"/>
                                <w:rPr>
                                  <w:b/>
                                  <w:color w:val="339966"/>
                                  <w:sz w:val="16"/>
                                  <w:szCs w:val="16"/>
                                </w:rPr>
                              </w:pPr>
                              <w:r>
                                <w:rPr>
                                  <w:b/>
                                  <w:bCs/>
                                  <w:color w:val="339966"/>
                                  <w:sz w:val="16"/>
                                  <w:szCs w:val="16"/>
                                  <w:lang w:val="en-GB"/>
                                </w:rPr>
                                <w:t>STATEMENT</w:t>
                              </w:r>
                            </w:p>
                          </w:txbxContent>
                        </wps:txbx>
                        <wps:bodyPr rot="0" vert="horz" wrap="square" lIns="91440" tIns="45720" rIns="91440" bIns="45720" anchor="t" anchorCtr="0" upright="1">
                          <a:noAutofit/>
                        </wps:bodyPr>
                      </wps:wsp>
                      <wps:wsp>
                        <wps:cNvPr id="99" name="Rectangle 61"/>
                        <wps:cNvSpPr>
                          <a:spLocks noChangeArrowheads="1"/>
                        </wps:cNvSpPr>
                        <wps:spPr bwMode="auto">
                          <a:xfrm>
                            <a:off x="88919" y="834262"/>
                            <a:ext cx="823504" cy="682650"/>
                          </a:xfrm>
                          <a:prstGeom prst="rect">
                            <a:avLst/>
                          </a:prstGeom>
                          <a:solidFill>
                            <a:srgbClr val="CCFFFF"/>
                          </a:solidFill>
                          <a:ln w="9525">
                            <a:solidFill>
                              <a:srgbClr val="000000"/>
                            </a:solidFill>
                            <a:miter lim="800000"/>
                            <a:headEnd/>
                            <a:tailEnd/>
                          </a:ln>
                        </wps:spPr>
                        <wps:txbx>
                          <w:txbxContent>
                            <w:p w:rsidR="00666A97" w:rsidRPr="00172115" w:rsidRDefault="0069716D" w:rsidP="0058785D">
                              <w:pPr>
                                <w:jc w:val="center"/>
                                <w:rPr>
                                  <w:b/>
                                  <w:sz w:val="16"/>
                                  <w:szCs w:val="16"/>
                                </w:rPr>
                              </w:pPr>
                              <w:r>
                                <w:rPr>
                                  <w:b/>
                                  <w:bCs/>
                                  <w:sz w:val="16"/>
                                  <w:szCs w:val="16"/>
                                  <w:lang w:val="en-GB"/>
                                </w:rPr>
                                <w:t>ISSUER</w:t>
                              </w:r>
                            </w:p>
                            <w:p w:rsidR="00666A97" w:rsidRPr="00172115" w:rsidRDefault="0069716D" w:rsidP="0058785D">
                              <w:pPr>
                                <w:jc w:val="center"/>
                                <w:rPr>
                                  <w:b/>
                                  <w:sz w:val="16"/>
                                  <w:szCs w:val="16"/>
                                </w:rPr>
                              </w:pPr>
                              <w:r>
                                <w:rPr>
                                  <w:b/>
                                  <w:bCs/>
                                  <w:sz w:val="16"/>
                                  <w:szCs w:val="16"/>
                                  <w:lang w:val="en-GB"/>
                                </w:rPr>
                                <w:t>OF SECURITY</w:t>
                              </w:r>
                            </w:p>
                          </w:txbxContent>
                        </wps:txbx>
                        <wps:bodyPr rot="0" vert="horz" wrap="square" lIns="91440" tIns="45720" rIns="91440" bIns="45720" anchor="t" anchorCtr="0" upright="1">
                          <a:noAutofit/>
                        </wps:bodyPr>
                      </wps:wsp>
                      <wps:wsp>
                        <wps:cNvPr id="100" name="Text Box 62"/>
                        <wps:cNvSpPr txBox="1">
                          <a:spLocks noChangeArrowheads="1"/>
                        </wps:cNvSpPr>
                        <wps:spPr bwMode="auto">
                          <a:xfrm>
                            <a:off x="1110288" y="852519"/>
                            <a:ext cx="970902" cy="628673"/>
                          </a:xfrm>
                          <a:prstGeom prst="rect">
                            <a:avLst/>
                          </a:prstGeom>
                          <a:solidFill>
                            <a:srgbClr val="00FFFF"/>
                          </a:solidFill>
                          <a:ln w="9525">
                            <a:solidFill>
                              <a:srgbClr val="000000"/>
                            </a:solidFill>
                            <a:miter lim="800000"/>
                            <a:headEnd/>
                            <a:tailEnd/>
                          </a:ln>
                        </wps:spPr>
                        <wps:txbx>
                          <w:txbxContent>
                            <w:p w:rsidR="005D1102" w:rsidRPr="009A2C3B" w:rsidRDefault="0069716D">
                              <w:pPr>
                                <w:rPr>
                                  <w:b/>
                                  <w:sz w:val="16"/>
                                  <w:szCs w:val="16"/>
                                </w:rPr>
                              </w:pPr>
                              <w:r w:rsidRPr="009A2C3B">
                                <w:rPr>
                                  <w:b/>
                                  <w:sz w:val="16"/>
                                  <w:szCs w:val="16"/>
                                  <w:lang w:val="en-GB"/>
                                </w:rPr>
                                <w:t>INTERMEDIARY</w:t>
                              </w:r>
                            </w:p>
                            <w:p w:rsidR="00666A97" w:rsidRPr="009A2C3B" w:rsidRDefault="0069716D">
                              <w:pPr>
                                <w:rPr>
                                  <w:b/>
                                </w:rPr>
                              </w:pPr>
                              <w:r w:rsidRPr="009A2C3B">
                                <w:rPr>
                                  <w:b/>
                                  <w:sz w:val="16"/>
                                  <w:szCs w:val="16"/>
                                  <w:lang w:val="en-GB"/>
                                </w:rPr>
                                <w:t>(CSCC)</w:t>
                              </w:r>
                            </w:p>
                          </w:txbxContent>
                        </wps:txbx>
                        <wps:bodyPr rot="0" vert="horz" wrap="square" lIns="91440" tIns="45720" rIns="91440" bIns="45720" anchor="t" anchorCtr="0" upright="1">
                          <a:noAutofit/>
                        </wps:bodyPr>
                      </wps:wsp>
                      <wps:wsp>
                        <wps:cNvPr id="101" name="AutoShape 64"/>
                        <wps:cNvCnPr>
                          <a:cxnSpLocks noChangeShapeType="1"/>
                          <a:stCxn id="100" idx="3"/>
                          <a:endCxn id="93" idx="1"/>
                        </wps:cNvCnPr>
                        <wps:spPr bwMode="auto">
                          <a:xfrm>
                            <a:off x="2081190" y="1166856"/>
                            <a:ext cx="222699" cy="6985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2" name="AutoShape 115"/>
                        <wps:cNvCnPr>
                          <a:cxnSpLocks noChangeShapeType="1"/>
                          <a:stCxn id="99" idx="3"/>
                          <a:endCxn id="100" idx="1"/>
                        </wps:cNvCnPr>
                        <wps:spPr bwMode="auto">
                          <a:xfrm flipV="1">
                            <a:off x="912423" y="1166856"/>
                            <a:ext cx="197865"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Platno 40" o:spid="_x0000_s1064" editas="canvas" style="width:412.9pt;height:338.2pt;mso-position-horizontal-relative:char;mso-position-vertical-relative:line" coordsize="52438,42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a49mgoAALlCAAAOAAAAZHJzL2Uyb0RvYy54bWzsXNty47gRfU9V/oGlx6R2TIAkSLrGs7Wr&#10;jb2pmmS3MkreaYmyVKFIhaQvs1+f0w0CBGXRnoulndmRH2xJbIFA4+B09wHo198/bArvLq+bdVVe&#10;TMQrf+Ll5bxarMubi8m/Z5ffJROvabNykRVVmV9M3ufN5Ps3f/7T6/vteS6rVVUs8tpDI2Vzfr+9&#10;mKzadnt+dtbMV/kma15V27zExWVVb7IWb+ubs0Wd3aP1TXEmfV+d3Vf1YltX87xp8OlP+uLkDbe/&#10;XObz9pflsslbr7iYoG8t/6759zX9PnvzOju/qbPtaj3vupF9Qi822brETW1TP2Vt5t3W60dNbdbz&#10;umqqZftqXm3OquVyPc95DBiN8HdGM83Ku6zhwczhHdNBvHrBdq9vqN9ldbkuCnjjDK2f02f09x7z&#10;k9PlovTuLyZpJKOJN88wT8sia/Fys11cTJryZuJlxQ0AMG9rdkNTFesFtUhfbuqb62lRe3cZTQL/&#10;kN/PcMU129ZN+1PWrLQdX9LTs1m3wEix3lxMEvvt7HyVZ4u/lQuvfb8FsErAa0Kd3OSLiVfk6Ay9&#10;4vlts3XxIZboUVF2LuiGfr8FLputRWjzeZ5/t8q2OU9ocz7/592vtbeGA+N04pXZBqP4BT7yQknd&#10;pjvD5N3215qduH1bzf/beGU1XWXlTf5DXVf35AL0SLA7B1+gNw2+6l3f/6NaoOXstq14ah6W9YYa&#10;BPa8h4uJTEQUx5jW93Y55A+tN8clIZIoStC3Oa5FsYikvlF2btqgKbvKq41HLy4meVGstw2NLzvP&#10;7t42rZ5lY8XDcGd8AIxL/EynPJIdYDjge7qJcWzV1W25YCx0qHFxoXvZzbx2m3Z/+3D9wBOkB04+&#10;va4W7+HVutJMAubDi1VV/wbsgUWwGP53m9VAYvH3EjOTijAk2uE3YRRLvKndK9fulayco6mLCVaW&#10;fjltNVXdbuv1zQp3EuzbsvoBs7lcs3/7XjFyGa66+wfHbYLRaNxSfxjbXhgcE7wqjESoGLxCpL6K&#10;6ebZuUGw9BNJi4sAnMQqCHhlYZkbAM9vNYBdxILEF8AufXSz6MZ3hZEuNwVCw1+/80QkpPJ8z0QP&#10;ayQcI5kKuc9GOjZCiiiBEdnqjvc3DBy7K2ppn1FojP5y5l0FXiBjleC3H6W7zWGB6/6TZegJ79EN&#10;4UU7QimUj/Hpke42FRtDakpxvzzlw83s+n4EiPy2wavYeG3HamYdi9a0Y+89vv2uoXUuDH1vtd/I&#10;eve51qx7yZCnYaRF18WBDGJvpHuug7X7Rhq0fsadteFIi66fyb9jY7Z+pqHEKg3BMpgQ/HgqigK1&#10;60isBwsF0HsiwyfNhTtDH2I/nKgnOgLQ9z0RMpSjzhXudF2JMU8Id7KukrGpEu5cYW05EwVqsIs/&#10;W+kIlp3PH8qOEPAK1IzUdpYwE2+rhoIooRgUMzPxEWZEH711OrDGuMmamRJ3fGQNl9PXTeMYFZlH&#10;NJF7zXVUMOaaDmdMhcZc/+0GUSMrpnx4RhOAoDIj9yLQzMh/yIpncBCv5W3Wkg+4L3hJ2ZVemt7K&#10;vKJrm+oun1Vs1XJKQezBfTa0gNv3RkXpGvOaZ2OmU1ia6+bvlhvt7QwRjpsSlLjJPabz2+v1/Mf8&#10;N7cPUaS0j409fM831aOI/ahjS/dTZg0zJYNGhx3XbVhKG+21CuOuE+w+PdemKfNXd8Caun0wJvsG&#10;2H/Bj6IubOmmUhGADwCvVCKO6lnX/rZONFfQ82Hb5o66pX6CnC8YE/N313TvAIqqyfXwCYCMeYtE&#10;7kQfswcFxPHSyacrEvZiV3OYaexyM0rJdXJ2SiSdAihBzHALoJCQOKhnUBIcqAAKQ5HEUi+9QMQR&#10;c3ifQiqZ+CjIOIUMQhCEYW2TQprq5iVqoCl+Li87Uhlg+wuogZgD+2rjVANxaZgAGxq6/0JYRW5Q&#10;5F7I8fNI+BUqSUOFlAYkLsNIxnGiedwUQWD42I8R4qkKCsMgls9AmPIDTkA+uoafTtP0YPh9AdLt&#10;C3pbpZ542OVhoESD+e26BI45I+hwPC21EIVs9d0OFXPlP2MZbiBF6a/Q9z9MioqogkcXgFMRopiN&#10;u7TLIln5HRMLP4j8hIGOjGCEiguM4SkcW81zoG9SHjug3kFakaZBgORWh/WB2ZMSUydStvWaGWK/&#10;UMmp4UiiQDckR0LTOZa4g5D4iNi4qDgSsckI6lmXE4s0iZCQDoktCeIUXKZDswwSxdfH8fAcrw3w&#10;QDCwH+yfmZ5NbL5yYhOXTRCUHiGI1+yRECSgbkQIxkQoQahiKR+FRgDMR8HMCjeyOx25Px1CA0YY&#10;EAeJ2ylrZGh9YPYCqd2LhkabvJzA7IIZKHFDI09lh+MDhUZvie2Un43ob/ZrojhIUKRwupcoaNo7&#10;mjfUgy5IKhkIYWSgU4zc3Vv+qK3Y/Rt3CWSmXYbT+sqRGA4x0qZMMo1FCukQqUJfviaBLm6J4EBv&#10;Yfq7xUibS55oxaUVqPcOrWj14bC0QvDoyCREMqso/lGAxPkDX+yoHxAvCTkm4T0iiXziXu7XmGhD&#10;gHUhwCv0sBDgyPKf3cgSykhB6R4vv/yQdggIEL9b/XV56fv7FYY/Wv2VDjXRyCoWRzgUEiRhEmAT&#10;mXkhiCQU/WFYgabkK9o0ITAoSP96+3c8cf6soyFftCxqS+JTXHPiGvKMx5mRLZOPAGFgMoFIpNkM&#10;+3sR9rkGmVHqxwrZMSM4DZRSzwS5w6kHtiQ+IchFkNUie2E9srXpERAkAz9I6PgbxzsJFb3bFjdy&#10;ZJqKOOgyJMTOUHGKO86BzyFooAoMxAPaFdof9b408cCWxScsu1jeo6VGtiA6ApZDqXw6ZMZYhizm&#10;Y8d1wIaxiiF/aTYMYohmz2jrn4flg53zfEkhDEsbLqJE/IRlF8tW1eU9osjmP4DxgYQwp2INsMWJ&#10;Y+gayEGQBObkpCFl4YswVcidKTONU045xin5EFtE31CJYjVRJ0TbbOYItCYTHMnozppFUAx2WY1O&#10;dqTQNHSSl6oUgh3W9DgenqM1uyOknxT48C2igPn2RCbmVE/35ENqBVRNJjZ9OByZ7Nc+pFQiQZQG&#10;acgkSgK9VePoqH6HIoVtZwTKJ1F0CFYBuAHw7r6DTPEPJ3xYSbRnFV2cdaLYoR+JQQhRkdLnEMAw&#10;Mk13tw39ME58xEGOMRFePgOIw9GKFQtPOYqbo1hJ1YGQZeAjBCbUjUJXjhSh9MEEh0wkTq8Y8SyR&#10;Sm8ZfXpUGtDB11k4BlbePAHZATK2ZIyONqMM98fqwdNocrjQax/wuVHzD3VOVgjhSxy5ohCJwzgR&#10;8D2oIHHIMO13nhM6yPVkkHyOE8dBTTsAX4UaEljB8wTqAajt1kb/3CA2EwCXDtUfUUfiME07xVM5&#10;9Bwtr5b1AkuBsQfCLRfmWop4zpc4DPBZOptj0l0/7IQiKgw8ZtjJKEolWsTpmV0ij0TqyIkBqg29&#10;aTNO7E1bZ/Rg57QqSxy6rWr9JM/IudtB8WGfx6bi+Km1Qhup30LaCHYyVNmjSuhHmT4PVjShI6jq&#10;EffRsNpbh0CjC+lII0nOYg++RBondNabEk9+Gv9Jiv1G4MX/sgD/roAL++5/OdA/YHDf8/HZ/j9O&#10;vPk/AAAA//8DAFBLAwQUAAYACAAAACEAxJYf5NoAAAAFAQAADwAAAGRycy9kb3ducmV2LnhtbEyP&#10;wU7DMBBE70j8g7WVuFGnVUmrEKeCSlxBpHB34iUJtdchdtrQr+/CBS4jrWY18ybfTs6KIw6h86Rg&#10;MU9AINXedNQoeNs/3W5AhKjJaOsJFXxjgG1xfZXrzPgTveKxjI3gEAqZVtDG2GdShrpFp8Pc90js&#10;ffjB6cjn0Egz6BOHOyuXSZJKpzvihlb3uGuxPpSjU/BivuzucXUe36sJ/WfZV4dnWit1M5se7kFE&#10;nOLfM/zgMzoUzFT5kUwQVgEPib/K3mZ5xzMqBek6XYEscvmfvrgAAAD//wMAUEsBAi0AFAAGAAgA&#10;AAAhALaDOJL+AAAA4QEAABMAAAAAAAAAAAAAAAAAAAAAAFtDb250ZW50X1R5cGVzXS54bWxQSwEC&#10;LQAUAAYACAAAACEAOP0h/9YAAACUAQAACwAAAAAAAAAAAAAAAAAvAQAAX3JlbHMvLnJlbHNQSwEC&#10;LQAUAAYACAAAACEAX8WuPZoKAAC5QgAADgAAAAAAAAAAAAAAAAAuAgAAZHJzL2Uyb0RvYy54bWxQ&#10;SwECLQAUAAYACAAAACEAxJYf5NoAAAAFAQAADwAAAAAAAAAAAAAAAAD0DAAAZHJzL2Rvd25yZXYu&#10;eG1sUEsFBgAAAAAEAAQA8wAAAPsNAAAAAA==&#10;">
                <v:shape id="_x0000_s1065" type="#_x0000_t75" style="position:absolute;width:52438;height:42951;visibility:visible;mso-wrap-style:square" stroked="t">
                  <v:fill o:detectmouseclick="t"/>
                  <v:path o:connecttype="none"/>
                </v:shape>
                <v:oval id="Oval 42" o:spid="_x0000_s1066" style="position:absolute;left:28157;width:11856;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O80xQAAANsAAAAPAAAAZHJzL2Rvd25yZXYueG1sRI/dasJA&#10;FITvC32H5RS8002LVE1dpRQqFn9Ko70/Zo9JaPZs2N2a5O27gtDLYWa+YebLztTiQs5XlhU8jhIQ&#10;xLnVFRcKjof34RSED8gaa8ukoCcPy8X93RxTbVv+oksWChEh7FNUUIbQpFL6vCSDfmQb4uidrTMY&#10;onSF1A7bCDe1fEqSZ2mw4rhQYkNvJeU/2a9RsNt8uPH35LBZnVr9ua/73GT9VqnBQ/f6AiJQF/7D&#10;t/ZaK5jM4Pol/gC5+AMAAP//AwBQSwECLQAUAAYACAAAACEA2+H2y+4AAACFAQAAEwAAAAAAAAAA&#10;AAAAAAAAAAAAW0NvbnRlbnRfVHlwZXNdLnhtbFBLAQItABQABgAIAAAAIQBa9CxbvwAAABUBAAAL&#10;AAAAAAAAAAAAAAAAAB8BAABfcmVscy8ucmVsc1BLAQItABQABgAIAAAAIQCkGO80xQAAANsAAAAP&#10;AAAAAAAAAAAAAAAAAAcCAABkcnMvZG93bnJldi54bWxQSwUGAAAAAAMAAwC3AAAA+QIAAAAA&#10;" fillcolor="#ffc">
                  <v:textbox>
                    <w:txbxContent>
                      <w:p w:rsidR="005D1102" w:rsidRDefault="0069716D" w:rsidP="0058785D">
                        <w:pPr>
                          <w:jc w:val="center"/>
                          <w:rPr>
                            <w:b/>
                            <w:sz w:val="16"/>
                            <w:szCs w:val="16"/>
                          </w:rPr>
                        </w:pPr>
                        <w:r>
                          <w:rPr>
                            <w:b/>
                            <w:bCs/>
                            <w:sz w:val="16"/>
                            <w:szCs w:val="16"/>
                            <w:lang w:val="en-GB"/>
                          </w:rPr>
                          <w:t>PAYER</w:t>
                        </w:r>
                      </w:p>
                      <w:p w:rsidR="00666A97" w:rsidRPr="00172115" w:rsidRDefault="0069716D" w:rsidP="0058785D">
                        <w:pPr>
                          <w:jc w:val="center"/>
                          <w:rPr>
                            <w:b/>
                            <w:sz w:val="16"/>
                            <w:szCs w:val="16"/>
                          </w:rPr>
                        </w:pPr>
                        <w:r>
                          <w:rPr>
                            <w:b/>
                            <w:bCs/>
                            <w:sz w:val="16"/>
                            <w:szCs w:val="16"/>
                            <w:lang w:val="en-GB"/>
                          </w:rPr>
                          <w:t>OF TAX</w:t>
                        </w:r>
                      </w:p>
                    </w:txbxContent>
                  </v:textbox>
                </v:oval>
                <v:shape id="AutoShape 43" o:spid="_x0000_s1067" style="position:absolute;left:26451;top:1190;width:2083;height:8763;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F5PwwAAANsAAAAPAAAAZHJzL2Rvd25yZXYueG1sRE/LasJA&#10;FN0L/YfhFroRnVilpqmjaKHUhWB9YLeXzG0SzNwJM1MT/95ZCC4P5z1bdKYWF3K+sqxgNExAEOdW&#10;V1woOB6+BikIH5A11pZJwZU8LOZPvRlm2ra8o8s+FCKGsM9QQRlCk0np85IM+qFtiCP3Z53BEKEr&#10;pHbYxnBTy9ckeZMGK44NJTb0WVJ+3v8bBVNqV9tT577r33Yz6fffx+nPZKzUy3O3/AARqAsP8d29&#10;1grSuD5+iT9Azm8AAAD//wMAUEsBAi0AFAAGAAgAAAAhANvh9svuAAAAhQEAABMAAAAAAAAAAAAA&#10;AAAAAAAAAFtDb250ZW50X1R5cGVzXS54bWxQSwECLQAUAAYACAAAACEAWvQsW78AAAAVAQAACwAA&#10;AAAAAAAAAAAAAAAfAQAAX3JlbHMvLnJlbHNQSwECLQAUAAYACAAAACEAP7BeT8MAAADbAAAADwAA&#10;AAAAAAAAAAAAAAAHAgAAZHJzL2Rvd25yZXYueG1sUEsFBgAAAAADAAMAtwAAAPcCAAAAAA==&#10;" path="m21600,6079l15126,r,2912l12427,2912c5564,2912,,7052,,12158r,9442l6474,21600r,-9442c6474,10550,9139,9246,12427,9246r2699,l15126,12158,21600,6079xe" fillcolor="#ffc">
                  <v:stroke joinstyle="miter"/>
                  <v:path o:connecttype="custom" o:connectlocs="145853,0;145853,493261;31213,876332;208279,246631" o:connectangles="270,90,90,0" textboxrect="12427,2912,18227,9246"/>
                </v:shape>
                <v:oval id="Oval 44" o:spid="_x0000_s1068" style="position:absolute;left:44187;top:317;width:628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axFwwAAANsAAAAPAAAAZHJzL2Rvd25yZXYueG1sRI/NasMw&#10;EITvhbyD2EBvtewGinGihBBSyK3ULfS6tTb+ibUykhw7efqqUOhxmJlvmM1uNr24kvOtZQVZkoIg&#10;rqxuuVbw+fH6lIPwAVljb5kU3MjDbrt42GCh7cTvdC1DLSKEfYEKmhCGQkpfNWTQJ3Ygjt7ZOoMh&#10;SldL7XCKcNPL5zR9kQZbjgsNDnRoqLqUo1GwOqbd9z3rpOumcfV24q9ez6zU43Ler0EEmsN/+K99&#10;0gryDH6/xB8gtz8AAAD//wMAUEsBAi0AFAAGAAgAAAAhANvh9svuAAAAhQEAABMAAAAAAAAAAAAA&#10;AAAAAAAAAFtDb250ZW50X1R5cGVzXS54bWxQSwECLQAUAAYACAAAACEAWvQsW78AAAAVAQAACwAA&#10;AAAAAAAAAAAAAAAfAQAAX3JlbHMvLnJlbHNQSwECLQAUAAYACAAAACEAwJWsRcMAAADbAAAADwAA&#10;AAAAAAAAAAAAAAAHAgAAZHJzL2Rvd25yZXYueG1sUEsFBgAAAAADAAMAtwAAAPcCAAAAAA==&#10;" fillcolor="#ccf">
                  <v:textbox>
                    <w:txbxContent>
                      <w:p w:rsidR="00666A97" w:rsidRPr="00172115" w:rsidRDefault="0069716D" w:rsidP="0058785D">
                        <w:pPr>
                          <w:jc w:val="center"/>
                          <w:rPr>
                            <w:b/>
                            <w:sz w:val="16"/>
                            <w:szCs w:val="16"/>
                          </w:rPr>
                        </w:pPr>
                        <w:r>
                          <w:rPr>
                            <w:b/>
                            <w:bCs/>
                            <w:sz w:val="16"/>
                            <w:szCs w:val="16"/>
                            <w:lang w:val="en-GB"/>
                          </w:rPr>
                          <w:t>SLOVENIA</w:t>
                        </w:r>
                      </w:p>
                    </w:txbxContent>
                  </v:textbox>
                </v:oval>
                <v:rect id="Rectangle 45" o:spid="_x0000_s1069" style="position:absolute;left:16894;top:24527;width:13971;height:4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Lj1xAAAANsAAAAPAAAAZHJzL2Rvd25yZXYueG1sRI9bawIx&#10;FITfC/0P4RT6VrNVsLrdKEUs6pNX8PW4OXuhm5MlibrtrzdCwcdhZr5hsmlnGnEh52vLCt57CQji&#10;3OqaSwWH/ffbCIQPyBoby6TglzxMJ89PGabaXnlLl10oRYSwT1FBFUKbSunzigz6nm2Jo1dYZzBE&#10;6UqpHV4j3DSynyRDabDmuFBhS7OK8p/d2Sg4nhZu/bFaDoZ/VieDMoznm0Ir9frSfX2CCNSFR/i/&#10;vdQKRn24f4k/QE5uAAAA//8DAFBLAQItABQABgAIAAAAIQDb4fbL7gAAAIUBAAATAAAAAAAAAAAA&#10;AAAAAAAAAABbQ29udGVudF9UeXBlc10ueG1sUEsBAi0AFAAGAAgAAAAhAFr0LFu/AAAAFQEAAAsA&#10;AAAAAAAAAAAAAAAAHwEAAF9yZWxzLy5yZWxzUEsBAi0AFAAGAAgAAAAhALGwuPXEAAAA2wAAAA8A&#10;AAAAAAAAAAAAAAAABwIAAGRycy9kb3ducmV2LnhtbFBLBQYAAAAAAwADALcAAAD4AgAAAAA=&#10;" fillcolor="#c9f">
                  <v:textbox>
                    <w:txbxContent>
                      <w:p w:rsidR="00666A97" w:rsidRPr="00172115" w:rsidRDefault="0069716D" w:rsidP="0058785D">
                        <w:pPr>
                          <w:jc w:val="center"/>
                          <w:rPr>
                            <w:b/>
                            <w:sz w:val="16"/>
                            <w:szCs w:val="16"/>
                          </w:rPr>
                        </w:pPr>
                        <w:r>
                          <w:rPr>
                            <w:b/>
                            <w:bCs/>
                            <w:sz w:val="16"/>
                            <w:szCs w:val="16"/>
                            <w:lang w:val="en-GB"/>
                          </w:rPr>
                          <w:t>AUTHORISED FOREIGN INTERMEDIARY</w:t>
                        </w:r>
                      </w:p>
                    </w:txbxContent>
                  </v:textbox>
                </v:rect>
                <v:line id="Line 46" o:spid="_x0000_s1070" style="position:absolute;visibility:visible;mso-wrap-style:square" from="25906,14327" to="25922,246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wVxQAAANsAAAAPAAAAZHJzL2Rvd25yZXYueG1sRI9Ba8JA&#10;FITvBf/D8oTe6qYWSoxuQlQq9lClqXh+ZJ9JavZtyG41/vtuoeBxmJlvmEU2mFZcqHeNZQXPkwgE&#10;cWl1w5WCw9fbUwzCeWSNrWVScCMHWTp6WGCi7ZU/6VL4SgQIuwQV1N53iZSurMmgm9iOOHgn2xv0&#10;QfaV1D1eA9y0chpFr9Jgw2Ghxo5WNZXn4scoOO6WLp5+57d9sc7bmfww73a2UepxPORzEJ4Gfw//&#10;t7daQfwCf1/CD5DpLwAAAP//AwBQSwECLQAUAAYACAAAACEA2+H2y+4AAACFAQAAEwAAAAAAAAAA&#10;AAAAAAAAAAAAW0NvbnRlbnRfVHlwZXNdLnhtbFBLAQItABQABgAIAAAAIQBa9CxbvwAAABUBAAAL&#10;AAAAAAAAAAAAAAAAAB8BAABfcmVscy8ucmVsc1BLAQItABQABgAIAAAAIQBpe/wVxQAAANsAAAAP&#10;AAAAAAAAAAAAAAAAAAcCAABkcnMvZG93bnJldi54bWxQSwUGAAAAAAMAAwC3AAAA+QIAAAAA&#10;" strokecolor="#930">
                  <v:stroke endarrow="block"/>
                </v:line>
                <v:rect id="Rectangle 47" o:spid="_x0000_s1071" style="position:absolute;left:25914;top:19852;width:8379;height:3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PWSbxAAAANsAAAAPAAAAZHJzL2Rvd25yZXYueG1sRI/dasJA&#10;FITvBd9hOUJvpG6UIiF1FRHEUApi/Lk+ZE+T0OzZmF2T9O27hYKXw8x8w6w2g6lFR62rLCuYzyIQ&#10;xLnVFRcKLuf9awzCeWSNtWVS8EMONuvxaIWJtj2fqMt8IQKEXYIKSu+bREqXl2TQzWxDHLwv2xr0&#10;QbaF1C32AW5quYiipTRYcVgosaFdSfl39jAK+vzY3c6fB3mc3lLL9/S+y64fSr1Mhu07CE+Df4b/&#10;26lWEL/B35fwA+T6FwAA//8DAFBLAQItABQABgAIAAAAIQDb4fbL7gAAAIUBAAATAAAAAAAAAAAA&#10;AAAAAAAAAABbQ29udGVudF9UeXBlc10ueG1sUEsBAi0AFAAGAAgAAAAhAFr0LFu/AAAAFQEAAAsA&#10;AAAAAAAAAAAAAAAAHwEAAF9yZWxzLy5yZWxzUEsBAi0AFAAGAAgAAAAhAJg9ZJvEAAAA2wAAAA8A&#10;AAAAAAAAAAAAAAAABwIAAGRycy9kb3ducmV2LnhtbFBLBQYAAAAAAwADALcAAAD4AgAAAAA=&#10;" filled="f" stroked="f">
                  <v:textbox>
                    <w:txbxContent>
                      <w:p w:rsidR="00666A97" w:rsidRPr="00172115" w:rsidRDefault="0069716D" w:rsidP="0058785D">
                        <w:pPr>
                          <w:rPr>
                            <w:b/>
                            <w:color w:val="993300"/>
                            <w:sz w:val="16"/>
                            <w:szCs w:val="16"/>
                          </w:rPr>
                        </w:pPr>
                        <w:r>
                          <w:rPr>
                            <w:b/>
                            <w:bCs/>
                            <w:color w:val="993300"/>
                            <w:sz w:val="16"/>
                            <w:szCs w:val="16"/>
                            <w:lang w:val="en-GB"/>
                          </w:rPr>
                          <w:t>PAYMENT</w:t>
                        </w:r>
                      </w:p>
                    </w:txbxContent>
                  </v:textbox>
                </v:rect>
                <v:rect id="Rectangle 48" o:spid="_x0000_s1072" style="position:absolute;left:18985;top:34672;width:13474;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PvPwQAAANsAAAAPAAAAZHJzL2Rvd25yZXYueG1sRI9Bi8Iw&#10;FITvC/sfwhO8bVMFi3SNsggLeqx6cG+P5tmWbV5CEm3990YQPA4z8w2z2oymFzfyobOsYJblIIhr&#10;qztuFJyOv19LECEia+wtk4I7BdisPz9WWGo7cEW3Q2xEgnAoUUEboyulDHVLBkNmHXHyLtYbjEn6&#10;RmqPQ4KbXs7zvJAGO04LLTratlT/H65GgZvtq2r4O+6NC/ncXy9nKgqr1HQy/nyDiDTGd/jV3mkF&#10;ywU8v6QfINcPAAAA//8DAFBLAQItABQABgAIAAAAIQDb4fbL7gAAAIUBAAATAAAAAAAAAAAAAAAA&#10;AAAAAABbQ29udGVudF9UeXBlc10ueG1sUEsBAi0AFAAGAAgAAAAhAFr0LFu/AAAAFQEAAAsAAAAA&#10;AAAAAAAAAAAAHwEAAF9yZWxzLy5yZWxzUEsBAi0AFAAGAAgAAAAhANmI+8/BAAAA2wAAAA8AAAAA&#10;AAAAAAAAAAAABwIAAGRycy9kb3ducmV2LnhtbFBLBQYAAAAAAwADALcAAAD1AgAAAAA=&#10;" fillcolor="#fc9">
                  <v:textbox>
                    <w:txbxContent>
                      <w:p w:rsidR="00666A97" w:rsidRPr="00172115" w:rsidRDefault="0069716D" w:rsidP="0058785D">
                        <w:pPr>
                          <w:jc w:val="center"/>
                          <w:rPr>
                            <w:b/>
                            <w:sz w:val="16"/>
                            <w:szCs w:val="16"/>
                          </w:rPr>
                        </w:pPr>
                        <w:r>
                          <w:rPr>
                            <w:b/>
                            <w:bCs/>
                            <w:sz w:val="16"/>
                            <w:szCs w:val="16"/>
                            <w:lang w:val="en-GB"/>
                          </w:rPr>
                          <w:t>BENEFICIAL</w:t>
                        </w:r>
                      </w:p>
                      <w:p w:rsidR="00666A97" w:rsidRPr="00172115" w:rsidRDefault="0069716D" w:rsidP="0058785D">
                        <w:pPr>
                          <w:jc w:val="center"/>
                          <w:rPr>
                            <w:b/>
                            <w:sz w:val="16"/>
                            <w:szCs w:val="16"/>
                          </w:rPr>
                        </w:pPr>
                        <w:r>
                          <w:rPr>
                            <w:b/>
                            <w:bCs/>
                            <w:sz w:val="16"/>
                            <w:szCs w:val="16"/>
                            <w:lang w:val="en-GB"/>
                          </w:rPr>
                          <w:t>HOLDER OF SECURITY</w:t>
                        </w:r>
                      </w:p>
                      <w:p w:rsidR="00666A97" w:rsidRDefault="00666A97" w:rsidP="0058785D"/>
                    </w:txbxContent>
                  </v:textbox>
                </v:rect>
                <v:line id="Line 49" o:spid="_x0000_s1073" style="position:absolute;flip:x;visibility:visible;mso-wrap-style:square" from="25738,28663" to="25754,34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6ME+wgAAANsAAAAPAAAAZHJzL2Rvd25yZXYueG1sRI/NigIx&#10;EITvgu8QWtiLaGZF/BkniigLXjys+gBN0vODk84wyY6z+/RGEPZYVH1VVLbrbS06an3lWMHnNAFB&#10;rJ2puFBwu35NViB8QDZYOyYFv+Rhtx0OMkyNe/A3dZdQiFjCPkUFZQhNKqXXJVn0U9cQRy93rcUQ&#10;ZVtI0+IjlttazpJkIS1WHBdKbOhQkr5ffqyCVe67udb9sluGQ21wfF4f/4xSH6N+vwERqA//4Td9&#10;MpFbwOtL/AFy+wQAAP//AwBQSwECLQAUAAYACAAAACEA2+H2y+4AAACFAQAAEwAAAAAAAAAAAAAA&#10;AAAAAAAAW0NvbnRlbnRfVHlwZXNdLnhtbFBLAQItABQABgAIAAAAIQBa9CxbvwAAABUBAAALAAAA&#10;AAAAAAAAAAAAAB8BAABfcmVscy8ucmVsc1BLAQItABQABgAIAAAAIQDW6ME+wgAAANsAAAAPAAAA&#10;AAAAAAAAAAAAAAcCAABkcnMvZG93bnJldi54bWxQSwUGAAAAAAMAAwC3AAAA9gIAAAAA&#10;" strokecolor="#930">
                  <v:stroke endarrow="block"/>
                </v:line>
                <v:rect id="Rectangle 50" o:spid="_x0000_s1074" style="position:absolute;left:25906;top:29719;width:8387;height:29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7/rsxQAAANsAAAAPAAAAZHJzL2Rvd25yZXYueG1sRI9Pa8JA&#10;FMTvgt9heUIvUjd6qCF1FRHEUApi/HN+ZF+T0OzbmF2T9Nt3CwWPw8z8hlltBlOLjlpXWVYwn0Ug&#10;iHOrKy4UXM771xiE88gaa8uk4IccbNbj0QoTbXs+UZf5QgQIuwQVlN43iZQuL8mgm9mGOHhftjXo&#10;g2wLqVvsA9zUchFFb9JgxWGhxIZ2JeXf2cMo6PNjdzt/HuRxekst39P7Lrt+KPUyGbbvIDwN/hn+&#10;b6daQbyEvy/hB8j1LwAAAP//AwBQSwECLQAUAAYACAAAACEA2+H2y+4AAACFAQAAEwAAAAAAAAAA&#10;AAAAAAAAAAAAW0NvbnRlbnRfVHlwZXNdLnhtbFBLAQItABQABgAIAAAAIQBa9CxbvwAAABUBAAAL&#10;AAAAAAAAAAAAAAAAAB8BAABfcmVscy8ucmVsc1BLAQItABQABgAIAAAAIQBo7/rsxQAAANsAAAAP&#10;AAAAAAAAAAAAAAAAAAcCAABkcnMvZG93bnJldi54bWxQSwUGAAAAAAMAAwC3AAAA+QIAAAAA&#10;" filled="f" stroked="f">
                  <v:textbox>
                    <w:txbxContent>
                      <w:p w:rsidR="00666A97" w:rsidRPr="00172115" w:rsidRDefault="0069716D" w:rsidP="0058785D">
                        <w:pPr>
                          <w:rPr>
                            <w:b/>
                            <w:color w:val="993300"/>
                            <w:sz w:val="16"/>
                            <w:szCs w:val="16"/>
                          </w:rPr>
                        </w:pPr>
                        <w:r>
                          <w:rPr>
                            <w:b/>
                            <w:bCs/>
                            <w:color w:val="993300"/>
                            <w:sz w:val="16"/>
                            <w:szCs w:val="16"/>
                            <w:lang w:val="en-GB"/>
                          </w:rPr>
                          <w:t>PAYMENT</w:t>
                        </w:r>
                      </w:p>
                    </w:txbxContent>
                  </v:textbox>
                </v:rect>
                <v:line id="Line 51" o:spid="_x0000_s1075" style="position:absolute;visibility:visible;mso-wrap-style:square" from="43306,30100" to="43306,301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ZG9wQAAANsAAAAPAAAAZHJzL2Rvd25yZXYueG1sRE/LisIw&#10;FN0P+A/hCu7GVBc+qlHEMuDCGfCB62tzbYrNTWkyNfP3k8XALA/nvd5G24ieOl87VjAZZyCIS6dr&#10;rhRcLx/vCxA+IGtsHJOCH/Kw3Qze1phr9+IT9edQiRTCPkcFJoQ2l9KXhiz6sWuJE/dwncWQYFdJ&#10;3eErhdtGTrNsJi3WnBoMtrQ3VD7P31bB3BQnOZfF8fJV9PVkGT/j7b5UajSMuxWIQDH8i//cB61g&#10;kcamL+kHyM0vAAAA//8DAFBLAQItABQABgAIAAAAIQDb4fbL7gAAAIUBAAATAAAAAAAAAAAAAAAA&#10;AAAAAABbQ29udGVudF9UeXBlc10ueG1sUEsBAi0AFAAGAAgAAAAhAFr0LFu/AAAAFQEAAAsAAAAA&#10;AAAAAAAAAAAAHwEAAF9yZWxzLy5yZWxzUEsBAi0AFAAGAAgAAAAhACTFkb3BAAAA2wAAAA8AAAAA&#10;AAAAAAAAAAAABwIAAGRycy9kb3ducmV2LnhtbFBLBQYAAAAAAwADALcAAAD1AgAAAAA=&#10;">
                  <v:stroke endarrow="block"/>
                </v:line>
                <v:line id="Line 52" o:spid="_x0000_s1076" style="position:absolute;flip:y;visibility:visible;mso-wrap-style:square" from="24256,14327" to="24360,246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Ghj9wwAAANsAAAAPAAAAZHJzL2Rvd25yZXYueG1sRI9Ba8JA&#10;FITvBf/D8oTe6qYWSoyuoS2EepNE6fl195mEZN+G7Kqxv94tFHocZuYbZpNPthcXGn3rWMHzIgFB&#10;rJ1puVZwPBRPKQgfkA32jknBjTzk29nDBjPjrlzSpQq1iBD2GSpoQhgyKb1uyKJfuIE4eic3WgxR&#10;jrU0I14j3PZymSSv0mLLcaHBgT4a0l11tgp+dtx9v/ef6eGL9vqlKG8dYavU43x6W4MINIX/8F97&#10;ZxSkK/j9En+A3N4BAAD//wMAUEsBAi0AFAAGAAgAAAAhANvh9svuAAAAhQEAABMAAAAAAAAAAAAA&#10;AAAAAAAAAFtDb250ZW50X1R5cGVzXS54bWxQSwECLQAUAAYACAAAACEAWvQsW78AAAAVAQAACwAA&#10;AAAAAAAAAAAAAAAfAQAAX3JlbHMvLnJlbHNQSwECLQAUAAYACAAAACEAuBoY/cMAAADbAAAADwAA&#10;AAAAAAAAAAAAAAAHAgAAZHJzL2Rvd25yZXYueG1sUEsFBgAAAAADAAMAtwAAAPcCAAAAAA==&#10;" strokecolor="fuchsia">
                  <v:stroke endarrow="block"/>
                </v:line>
                <v:oval id="Oval 53" o:spid="_x0000_s1077" style="position:absolute;left:38483;top:33529;width:13907;height:6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TDqYwwAAANsAAAAPAAAAZHJzL2Rvd25yZXYueG1sRI9Pa8JA&#10;FMTvhX6H5RV6q5tUKBrdBBEL3kQt9PrMPvPH7Nuwu5rUT+8WCj0OM/MbZlmMphM3cr6xrCCdJCCI&#10;S6sbrhR8HT/fZiB8QNbYWSYFP+ShyJ+flphpO/CebodQiQhhn6GCOoQ+k9KXNRn0E9sTR+9sncEQ&#10;paukdjhEuOnke5J8SIMNx4Uae1rXVF4OV6Ngukna0z1tpWuH63S35e9Oj6zU68u4WoAINIb/8F97&#10;qxXMU/j9En+AzB8AAAD//wMAUEsBAi0AFAAGAAgAAAAhANvh9svuAAAAhQEAABMAAAAAAAAAAAAA&#10;AAAAAAAAAFtDb250ZW50X1R5cGVzXS54bWxQSwECLQAUAAYACAAAACEAWvQsW78AAAAVAQAACwAA&#10;AAAAAAAAAAAAAAAfAQAAX3JlbHMvLnJlbHNQSwECLQAUAAYACAAAACEARUw6mMMAAADbAAAADwAA&#10;AAAAAAAAAAAAAAAHAgAAZHJzL2Rvd25yZXYueG1sUEsFBgAAAAADAAMAtwAAAPcCAAAAAA==&#10;" fillcolor="#ccf">
                  <v:textbox>
                    <w:txbxContent>
                      <w:p w:rsidR="00666A97" w:rsidRPr="00172115" w:rsidRDefault="0069716D" w:rsidP="0058785D">
                        <w:pPr>
                          <w:jc w:val="center"/>
                          <w:rPr>
                            <w:b/>
                            <w:sz w:val="16"/>
                            <w:szCs w:val="16"/>
                          </w:rPr>
                        </w:pPr>
                        <w:r>
                          <w:rPr>
                            <w:b/>
                            <w:bCs/>
                            <w:sz w:val="16"/>
                            <w:szCs w:val="16"/>
                            <w:lang w:val="en-GB"/>
                          </w:rPr>
                          <w:t>REST OF THE WORLD</w:t>
                        </w:r>
                      </w:p>
                    </w:txbxContent>
                  </v:textbox>
                </v:oval>
                <v:rect id="Rectangle 54" o:spid="_x0000_s1078" style="position:absolute;left:15180;top:15645;width:9076;height:93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S/EwwAAANsAAAAPAAAAZHJzL2Rvd25yZXYueG1sRI9PawIx&#10;FMTvBb9DeIK3mnUP0q5GEUHcg7TUf+fH5rkb3LwsSVy3374pFHocZuY3zHI92Fb05INxrGA2zUAQ&#10;V04brhWcT7vXNxAhImtsHZOCbwqwXo1ellho9+Qv6o+xFgnCoUAFTYxdIWWoGrIYpq4jTt7NeYsx&#10;SV9L7fGZ4LaVeZbNpUXDaaHBjrYNVffjwyo45Hi+ZPlhdv0wu7Kser//NF6pyXjYLEBEGuJ/+K9d&#10;agXvOfx+ST9Arn4AAAD//wMAUEsBAi0AFAAGAAgAAAAhANvh9svuAAAAhQEAABMAAAAAAAAAAAAA&#10;AAAAAAAAAFtDb250ZW50X1R5cGVzXS54bWxQSwECLQAUAAYACAAAACEAWvQsW78AAAAVAQAACwAA&#10;AAAAAAAAAAAAAAAfAQAAX3JlbHMvLnJlbHNQSwECLQAUAAYACAAAACEAQZEvxMMAAADbAAAADwAA&#10;AAAAAAAAAAAAAAAHAgAAZHJzL2Rvd25yZXYueG1sUEsFBgAAAAADAAMAtwAAAPcCAAAAAA==&#10;" filled="f" stroked="f" strokecolor="fuchsia">
                  <v:textbox>
                    <w:txbxContent>
                      <w:p w:rsidR="00666A97" w:rsidRPr="007B0465" w:rsidRDefault="0069716D" w:rsidP="0058785D">
                        <w:pPr>
                          <w:spacing w:line="240" w:lineRule="auto"/>
                          <w:jc w:val="center"/>
                          <w:rPr>
                            <w:b/>
                            <w:color w:val="FF00FF"/>
                            <w:sz w:val="16"/>
                            <w:szCs w:val="16"/>
                          </w:rPr>
                        </w:pPr>
                        <w:r>
                          <w:rPr>
                            <w:b/>
                            <w:bCs/>
                            <w:color w:val="FF00FF"/>
                            <w:sz w:val="16"/>
                            <w:szCs w:val="16"/>
                            <w:lang w:val="en-GB"/>
                          </w:rPr>
                          <w:t>SUBMISSION OF INFORMATION</w:t>
                        </w:r>
                      </w:p>
                      <w:p w:rsidR="00666A97" w:rsidRPr="007B0465" w:rsidRDefault="0069716D" w:rsidP="0058785D">
                        <w:pPr>
                          <w:spacing w:line="240" w:lineRule="auto"/>
                          <w:jc w:val="center"/>
                          <w:rPr>
                            <w:b/>
                            <w:color w:val="FF00FF"/>
                            <w:sz w:val="16"/>
                            <w:szCs w:val="16"/>
                          </w:rPr>
                        </w:pPr>
                        <w:r>
                          <w:rPr>
                            <w:b/>
                            <w:bCs/>
                            <w:color w:val="FF00FF"/>
                            <w:sz w:val="16"/>
                            <w:szCs w:val="16"/>
                            <w:lang w:val="en-GB"/>
                          </w:rPr>
                          <w:t>BY THE 10TH OF THE MONTH AT THE LATEST</w:t>
                        </w:r>
                      </w:p>
                    </w:txbxContent>
                  </v:textbox>
                </v:rect>
                <v:rect id="Rectangle 55" o:spid="_x0000_s1079" style="position:absolute;left:23038;top:10239;width:9918;height:4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95YZxgAAANsAAAAPAAAAZHJzL2Rvd25yZXYueG1sRI/dasJA&#10;FITvhb7DcgreFN3YgtSYjRSl/oC0NLbo5SF7TEKzZ0N21fj2XaHg5TAz3zDJrDO1OFPrKssKRsMI&#10;BHFudcWFgu/d++AVhPPIGmvLpOBKDmbpQy/BWNsLf9E584UIEHYxKii9b2IpXV6SQTe0DXHwjrY1&#10;6INsC6lbvAS4qeVzFI2lwYrDQokNzUvKf7OTUfD5s5qYDW4We1MdiJbbzH88zZXqP3ZvUxCeOn8P&#10;/7fXWsHkBW5fwg+Q6R8AAAD//wMAUEsBAi0AFAAGAAgAAAAhANvh9svuAAAAhQEAABMAAAAAAAAA&#10;AAAAAAAAAAAAAFtDb250ZW50X1R5cGVzXS54bWxQSwECLQAUAAYACAAAACEAWvQsW78AAAAVAQAA&#10;CwAAAAAAAAAAAAAAAAAfAQAAX3JlbHMvLnJlbHNQSwECLQAUAAYACAAAACEArPeWGcYAAADbAAAA&#10;DwAAAAAAAAAAAAAAAAAHAgAAZHJzL2Rvd25yZXYueG1sUEsFBgAAAAADAAMAtwAAAPoCAAAAAA==&#10;" fillcolor="#cff">
                  <v:textbox>
                    <w:txbxContent>
                      <w:p w:rsidR="005D1102" w:rsidRDefault="0069716D" w:rsidP="0058785D">
                        <w:pPr>
                          <w:jc w:val="center"/>
                          <w:rPr>
                            <w:b/>
                            <w:sz w:val="16"/>
                            <w:szCs w:val="16"/>
                          </w:rPr>
                        </w:pPr>
                        <w:r>
                          <w:rPr>
                            <w:b/>
                            <w:bCs/>
                            <w:sz w:val="16"/>
                            <w:szCs w:val="16"/>
                            <w:lang w:val="en-GB"/>
                          </w:rPr>
                          <w:t>INTERMEDIARY</w:t>
                        </w:r>
                      </w:p>
                      <w:p w:rsidR="00666A97" w:rsidRPr="00172115" w:rsidRDefault="0069716D" w:rsidP="0058785D">
                        <w:pPr>
                          <w:jc w:val="center"/>
                          <w:rPr>
                            <w:b/>
                            <w:sz w:val="16"/>
                            <w:szCs w:val="16"/>
                          </w:rPr>
                        </w:pPr>
                        <w:r>
                          <w:rPr>
                            <w:b/>
                            <w:bCs/>
                            <w:sz w:val="16"/>
                            <w:szCs w:val="16"/>
                            <w:lang w:val="en-GB"/>
                          </w:rPr>
                          <w:t xml:space="preserve">(BANK) </w:t>
                        </w:r>
                      </w:p>
                    </w:txbxContent>
                  </v:textbox>
                </v:rect>
                <v:rect id="Rectangle 56" o:spid="_x0000_s1080" style="position:absolute;left:42609;top:11890;width:7674;height:37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0IXxQAAANsAAAAPAAAAZHJzL2Rvd25yZXYueG1sRI/dasJA&#10;FITvC77Dcgq9Ed0opdXoKqGlrRbB3wc4ZE+TYPZs2N3G+PZuQejlMDPfMPNlZ2rRkvOVZQWjYQKC&#10;OLe64kLB6fgxmIDwAVljbZkUXMnDctF7mGOq7YX31B5CISKEfYoKyhCaVEqfl2TQD21DHL0f6wyG&#10;KF0htcNLhJtajpPkRRqsOC6U2NBbSfn58GsUuM3us9+8Z6/XM39Pvo5Ju87GW6WeHrtsBiJQF/7D&#10;9/ZKK5g+w9+X+APk4gYAAP//AwBQSwECLQAUAAYACAAAACEA2+H2y+4AAACFAQAAEwAAAAAAAAAA&#10;AAAAAAAAAAAAW0NvbnRlbnRfVHlwZXNdLnhtbFBLAQItABQABgAIAAAAIQBa9CxbvwAAABUBAAAL&#10;AAAAAAAAAAAAAAAAAB8BAABfcmVscy8ucmVsc1BLAQItABQABgAIAAAAIQA+V0IXxQAAANsAAAAP&#10;AAAAAAAAAAAAAAAAAAcCAABkcnMvZG93bnJldi54bWxQSwUGAAAAAAMAAwC3AAAA+QIAAAAA&#10;" fillcolor="#cfc">
                  <v:textbox>
                    <w:txbxContent>
                      <w:p w:rsidR="00666A97" w:rsidRPr="00172115" w:rsidRDefault="0069716D" w:rsidP="0058785D">
                        <w:pPr>
                          <w:jc w:val="center"/>
                          <w:rPr>
                            <w:b/>
                            <w:sz w:val="16"/>
                            <w:szCs w:val="16"/>
                          </w:rPr>
                        </w:pPr>
                        <w:r>
                          <w:rPr>
                            <w:b/>
                            <w:bCs/>
                            <w:sz w:val="16"/>
                            <w:szCs w:val="16"/>
                            <w:lang w:val="en-GB"/>
                          </w:rPr>
                          <w:t>FARS</w:t>
                        </w:r>
                      </w:p>
                    </w:txbxContent>
                  </v:textbox>
                </v:rect>
                <v:line id="Line 57" o:spid="_x0000_s1081" style="position:absolute;visibility:visible;mso-wrap-style:square" from="32459,13383" to="42609,133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nlNxgAAANsAAAAPAAAAZHJzL2Rvd25yZXYueG1sRI9Ba8JA&#10;FITvBf/D8oReitkYaLGpa1ChxUMvGqF4e2Rfk5js25DdxtRf3xUKHoeZ+YZZZqNpxUC9qy0rmEcx&#10;COLC6ppLBcf8fbYA4TyyxtYyKfglB9lq8rDEVNsL72k4+FIECLsUFVTed6mUrqjIoItsRxy8b9sb&#10;9EH2pdQ9XgLctDKJ4xdpsOawUGFH24qK5vBjFIynp2v9Ib+G8y5vEpxfP/NkUyj1OB3XbyA8jf4e&#10;/m/vtILXZ7h9CT9Arv4AAAD//wMAUEsBAi0AFAAGAAgAAAAhANvh9svuAAAAhQEAABMAAAAAAAAA&#10;AAAAAAAAAAAAAFtDb250ZW50X1R5cGVzXS54bWxQSwECLQAUAAYACAAAACEAWvQsW78AAAAVAQAA&#10;CwAAAAAAAAAAAAAAAAAfAQAAX3JlbHMvLnJlbHNQSwECLQAUAAYACAAAACEACbZ5TcYAAADbAAAA&#10;DwAAAAAAAAAAAAAAAAAHAgAAZHJzL2Rvd25yZXYueG1sUEsFBgAAAAADAAMAtwAAAPoCAAAAAA==&#10;" strokecolor="fuchsia">
                  <v:stroke endarrow="block"/>
                </v:line>
                <v:rect id="Rectangle 58" o:spid="_x0000_s1082" style="position:absolute;left:28342;top:5000;width:18729;height:99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smqxQAAANsAAAAPAAAAZHJzL2Rvd25yZXYueG1sRI9Ba8JA&#10;FITvBf/D8oReSt3Yg9Q0GxFBGoogTaznR/Y1CWbfxuw2Sf+9Wyh4HGbmGybZTKYVA/WusaxguYhA&#10;EJdWN1wpOBX751cQziNrbC2Tgl9ysElnDwnG2o78SUPuKxEg7GJUUHvfxVK6siaDbmE74uB9296g&#10;D7KvpO5xDHDTypcoWkmDDYeFGjva1VRe8h+jYCyPw7k4vMvj0zmzfM2uu/zrQ6nH+bR9A+Fp8vfw&#10;fzvTCtYr+PsSfoBMbwAAAP//AwBQSwECLQAUAAYACAAAACEA2+H2y+4AAACFAQAAEwAAAAAAAAAA&#10;AAAAAAAAAAAAW0NvbnRlbnRfVHlwZXNdLnhtbFBLAQItABQABgAIAAAAIQBa9CxbvwAAABUBAAAL&#10;AAAAAAAAAAAAAAAAAB8BAABfcmVscy8ucmVsc1BLAQItABQABgAIAAAAIQCCesmqxQAAANsAAAAP&#10;AAAAAAAAAAAAAAAAAAcCAABkcnMvZG93bnJldi54bWxQSwUGAAAAAAMAAwC3AAAA+QIAAAAA&#10;" filled="f" stroked="f">
                  <v:textbox>
                    <w:txbxContent>
                      <w:p w:rsidR="00666A97" w:rsidRDefault="0069716D" w:rsidP="0058785D">
                        <w:pPr>
                          <w:jc w:val="center"/>
                          <w:rPr>
                            <w:b/>
                            <w:color w:val="FF00FF"/>
                            <w:sz w:val="16"/>
                            <w:szCs w:val="16"/>
                          </w:rPr>
                        </w:pPr>
                        <w:r>
                          <w:rPr>
                            <w:b/>
                            <w:bCs/>
                            <w:color w:val="FF00FF"/>
                            <w:sz w:val="16"/>
                            <w:szCs w:val="16"/>
                            <w:lang w:val="en-GB"/>
                          </w:rPr>
                          <w:t xml:space="preserve">CALCULATION AND PAYMENT OF WITHHOLDING TAX </w:t>
                        </w:r>
                      </w:p>
                      <w:p w:rsidR="00666A97" w:rsidRPr="007B0465" w:rsidRDefault="0069716D" w:rsidP="0058785D">
                        <w:pPr>
                          <w:jc w:val="center"/>
                          <w:rPr>
                            <w:b/>
                            <w:color w:val="FF00FF"/>
                            <w:sz w:val="16"/>
                            <w:szCs w:val="16"/>
                          </w:rPr>
                        </w:pPr>
                        <w:r>
                          <w:rPr>
                            <w:b/>
                            <w:bCs/>
                            <w:color w:val="FF00FF"/>
                            <w:sz w:val="16"/>
                            <w:szCs w:val="16"/>
                            <w:lang w:val="en-GB"/>
                          </w:rPr>
                          <w:t>BY THE 14TH OF THE MONTH AT THE LATEST</w:t>
                        </w:r>
                      </w:p>
                    </w:txbxContent>
                  </v:textbox>
                </v:rect>
                <v:line id="Line 59" o:spid="_x0000_s1083" style="position:absolute;flip:y;visibility:visible;mso-wrap-style:square" from="22261,28583" to="22269,346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4/rxAAAANsAAAAPAAAAZHJzL2Rvd25yZXYueG1sRI/NasJA&#10;FIX3Bd9huEJ3dVIXatNMpIhCFnZhtPtL5pqkZu6EmTGmPn1HKHR5OD8fJ1uPphMDOd9aVvA6S0AQ&#10;V1a3XCs4HXcvKxA+IGvsLJOCH/KwzidPGaba3vhAQxlqEUfYp6igCaFPpfRVQwb9zPbE0TtbZzBE&#10;6WqpHd7iuOnkPEkW0mDLkdBgT5uGqkt5NRFy7r+P5bYo3GVY7e6fh+qr2O6Vep6OH+8gAo3hP/zX&#10;LrSCtyU8vsQfIPNfAAAA//8DAFBLAQItABQABgAIAAAAIQDb4fbL7gAAAIUBAAATAAAAAAAAAAAA&#10;AAAAAAAAAABbQ29udGVudF9UeXBlc10ueG1sUEsBAi0AFAAGAAgAAAAhAFr0LFu/AAAAFQEAAAsA&#10;AAAAAAAAAAAAAAAAHwEAAF9yZWxzLy5yZWxzUEsBAi0AFAAGAAgAAAAhAJJPj+vEAAAA2wAAAA8A&#10;AAAAAAAAAAAAAAAABwIAAGRycy9kb3ducmV2LnhtbFBLBQYAAAAAAwADALcAAAD4AgAAAAA=&#10;" strokecolor="green">
                  <v:stroke endarrow="block"/>
                </v:line>
                <v:rect id="Rectangle 60" o:spid="_x0000_s1084" style="position:absolute;left:10165;top:28329;width:10478;height:7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fhDwgAAANsAAAAPAAAAZHJzL2Rvd25yZXYueG1sRE9Na4NA&#10;EL0H+h+WKeQS4poeSmNcpQRKJBRCTZvz4E5V6s4ad6v233cPgRwf7zvNZ9OJkQbXWlawiWIQxJXV&#10;LdcKPs9v6xcQziNr7CyTgj9ykGcPixQTbSf+oLH0tQgh7BJU0HjfJ1K6qiGDLrI9ceC+7WDQBzjU&#10;Ug84hXDTyac4fpYGWw4NDfa0b6j6KX+Ngqk6jZfz+0GeVpfC8rW47suvo1LLx/l1B8LT7O/im7vQ&#10;CrZhbPgSfoDM/gEAAP//AwBQSwECLQAUAAYACAAAACEA2+H2y+4AAACFAQAAEwAAAAAAAAAAAAAA&#10;AAAAAAAAW0NvbnRlbnRfVHlwZXNdLnhtbFBLAQItABQABgAIAAAAIQBa9CxbvwAAABUBAAALAAAA&#10;AAAAAAAAAAAAAB8BAABfcmVscy8ucmVsc1BLAQItABQABgAIAAAAIQCcqfhDwgAAANsAAAAPAAAA&#10;AAAAAAAAAAAAAAcCAABkcnMvZG93bnJldi54bWxQSwUGAAAAAAMAAwC3AAAA9gIAAAAA&#10;" filled="f" stroked="f">
                  <v:textbox>
                    <w:txbxContent>
                      <w:p w:rsidR="00666A97" w:rsidRPr="00172115" w:rsidRDefault="0069716D" w:rsidP="0058785D">
                        <w:pPr>
                          <w:spacing w:line="240" w:lineRule="auto"/>
                          <w:jc w:val="center"/>
                          <w:rPr>
                            <w:b/>
                            <w:color w:val="339966"/>
                            <w:sz w:val="16"/>
                            <w:szCs w:val="16"/>
                          </w:rPr>
                        </w:pPr>
                        <w:r>
                          <w:rPr>
                            <w:b/>
                            <w:bCs/>
                            <w:color w:val="339966"/>
                            <w:sz w:val="16"/>
                            <w:szCs w:val="16"/>
                            <w:lang w:val="en-GB"/>
                          </w:rPr>
                          <w:t xml:space="preserve">CERTIFICATE OF RESIDENCE OR </w:t>
                        </w:r>
                      </w:p>
                      <w:p w:rsidR="00666A97" w:rsidRPr="00172115" w:rsidRDefault="0069716D" w:rsidP="0058785D">
                        <w:pPr>
                          <w:spacing w:line="240" w:lineRule="auto"/>
                          <w:jc w:val="center"/>
                          <w:rPr>
                            <w:b/>
                            <w:color w:val="339966"/>
                            <w:sz w:val="16"/>
                            <w:szCs w:val="16"/>
                          </w:rPr>
                        </w:pPr>
                        <w:r>
                          <w:rPr>
                            <w:b/>
                            <w:bCs/>
                            <w:color w:val="339966"/>
                            <w:sz w:val="16"/>
                            <w:szCs w:val="16"/>
                            <w:lang w:val="en-GB"/>
                          </w:rPr>
                          <w:t>STATEMENT</w:t>
                        </w:r>
                      </w:p>
                    </w:txbxContent>
                  </v:textbox>
                </v:rect>
                <v:rect id="Rectangle 61" o:spid="_x0000_s1085" style="position:absolute;left:889;top:8342;width:8235;height:68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6HzxAAAANsAAAAPAAAAZHJzL2Rvd25yZXYueG1sRI9Ba8JA&#10;FITvBf/D8gQvRTf1UJroKmLRVhDFqOjxkX0mwezbkN1q+u+7QsHjMDPfMONpaypxo8aVlhW8DSIQ&#10;xJnVJecKDvtF/wOE88gaK8uk4JccTCedlzEm2t55R7fU5yJA2CWooPC+TqR0WUEG3cDWxMG72Mag&#10;D7LJpW7wHuCmksMoepcGSw4LBdY0Lyi7pj9Gwfb4FZsVrj5PpjwTLdep37zOlep129kIhKfWP8P/&#10;7W+tII7h8SX8ADn5AwAA//8DAFBLAQItABQABgAIAAAAIQDb4fbL7gAAAIUBAAATAAAAAAAAAAAA&#10;AAAAAAAAAABbQ29udGVudF9UeXBlc10ueG1sUEsBAi0AFAAGAAgAAAAhAFr0LFu/AAAAFQEAAAsA&#10;AAAAAAAAAAAAAAAAHwEAAF9yZWxzLy5yZWxzUEsBAi0AFAAGAAgAAAAhAM0fofPEAAAA2wAAAA8A&#10;AAAAAAAAAAAAAAAABwIAAGRycy9kb3ducmV2LnhtbFBLBQYAAAAAAwADALcAAAD4AgAAAAA=&#10;" fillcolor="#cff">
                  <v:textbox>
                    <w:txbxContent>
                      <w:p w:rsidR="00666A97" w:rsidRPr="00172115" w:rsidRDefault="0069716D" w:rsidP="0058785D">
                        <w:pPr>
                          <w:jc w:val="center"/>
                          <w:rPr>
                            <w:b/>
                            <w:sz w:val="16"/>
                            <w:szCs w:val="16"/>
                          </w:rPr>
                        </w:pPr>
                        <w:r>
                          <w:rPr>
                            <w:b/>
                            <w:bCs/>
                            <w:sz w:val="16"/>
                            <w:szCs w:val="16"/>
                            <w:lang w:val="en-GB"/>
                          </w:rPr>
                          <w:t>ISSUER</w:t>
                        </w:r>
                      </w:p>
                      <w:p w:rsidR="00666A97" w:rsidRPr="00172115" w:rsidRDefault="0069716D" w:rsidP="0058785D">
                        <w:pPr>
                          <w:jc w:val="center"/>
                          <w:rPr>
                            <w:b/>
                            <w:sz w:val="16"/>
                            <w:szCs w:val="16"/>
                          </w:rPr>
                        </w:pPr>
                        <w:r>
                          <w:rPr>
                            <w:b/>
                            <w:bCs/>
                            <w:sz w:val="16"/>
                            <w:szCs w:val="16"/>
                            <w:lang w:val="en-GB"/>
                          </w:rPr>
                          <w:t>OF SECURITY</w:t>
                        </w:r>
                      </w:p>
                    </w:txbxContent>
                  </v:textbox>
                </v:rect>
                <v:shape id="Text Box 62" o:spid="_x0000_s1086" type="#_x0000_t202" style="position:absolute;left:11102;top:8525;width:9709;height:6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gxgAAANwAAAAPAAAAZHJzL2Rvd25yZXYueG1sRI9Pa8JA&#10;EMXvQr/DMoXedBNRKamrFFEQWv/UtvQ6zY5JaHY2ZLcav71zELzN8N6895vpvHO1OlEbKs8G0kEC&#10;ijj3tuLCwNfnqv8MKkRki7VnMnChAPPZQ2+KmfVn/qDTIRZKQjhkaKCMscm0DnlJDsPAN8SiHX3r&#10;MMraFtq2eJZwV+thkky0w4qlocSGFiXlf4d/Z2CH22Xqft7DYj/6fVtuxt+pPdbGPD12ry+gInXx&#10;br5dr63gJ4Ivz8gEenYFAAD//wMAUEsBAi0AFAAGAAgAAAAhANvh9svuAAAAhQEAABMAAAAAAAAA&#10;AAAAAAAAAAAAAFtDb250ZW50X1R5cGVzXS54bWxQSwECLQAUAAYACAAAACEAWvQsW78AAAAVAQAA&#10;CwAAAAAAAAAAAAAAAAAfAQAAX3JlbHMvLnJlbHNQSwECLQAUAAYACAAAACEAfvlv4MYAAADcAAAA&#10;DwAAAAAAAAAAAAAAAAAHAgAAZHJzL2Rvd25yZXYueG1sUEsFBgAAAAADAAMAtwAAAPoCAAAAAA==&#10;" fillcolor="aqua">
                  <v:textbox>
                    <w:txbxContent>
                      <w:p w:rsidR="005D1102" w:rsidRPr="009A2C3B" w:rsidRDefault="0069716D">
                        <w:pPr>
                          <w:rPr>
                            <w:b/>
                            <w:sz w:val="16"/>
                            <w:szCs w:val="16"/>
                          </w:rPr>
                        </w:pPr>
                        <w:r w:rsidRPr="009A2C3B">
                          <w:rPr>
                            <w:b/>
                            <w:sz w:val="16"/>
                            <w:szCs w:val="16"/>
                            <w:lang w:val="en-GB"/>
                          </w:rPr>
                          <w:t>INTERMEDIARY</w:t>
                        </w:r>
                      </w:p>
                      <w:p w:rsidR="00666A97" w:rsidRPr="009A2C3B" w:rsidRDefault="0069716D">
                        <w:pPr>
                          <w:rPr>
                            <w:b/>
                          </w:rPr>
                        </w:pPr>
                        <w:r w:rsidRPr="009A2C3B">
                          <w:rPr>
                            <w:b/>
                            <w:sz w:val="16"/>
                            <w:szCs w:val="16"/>
                            <w:lang w:val="en-GB"/>
                          </w:rPr>
                          <w:t>(CSCC)</w:t>
                        </w:r>
                      </w:p>
                    </w:txbxContent>
                  </v:textbox>
                </v:shape>
                <v:shape id="AutoShape 64" o:spid="_x0000_s1087" type="#_x0000_t32" style="position:absolute;left:20811;top:11668;width:2227;height:69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84sPwwAAANwAAAAPAAAAZHJzL2Rvd25yZXYueG1sRE9Na8JA&#10;EL0L/Q/LFHrTTXooNboGEVqK0kNVgt6G7DQJzc6G3Y1Gf31XELzN433OPB9MK07kfGNZQTpJQBCX&#10;VjdcKdjvPsbvIHxA1thaJgUX8pAvnkZzzLQ98w+dtqESMYR9hgrqELpMSl/WZNBPbEccuV/rDIYI&#10;XSW1w3MMN618TZI3abDh2FBjR6uayr9tbxQcNtO+uBTftC7S6fqIzvjr7lOpl+dhOQMRaAgP8d39&#10;peP8JIXbM/ECufgHAAD//wMAUEsBAi0AFAAGAAgAAAAhANvh9svuAAAAhQEAABMAAAAAAAAAAAAA&#10;AAAAAAAAAFtDb250ZW50X1R5cGVzXS54bWxQSwECLQAUAAYACAAAACEAWvQsW78AAAAVAQAACwAA&#10;AAAAAAAAAAAAAAAfAQAAX3JlbHMvLnJlbHNQSwECLQAUAAYACAAAACEAmPOLD8MAAADcAAAADwAA&#10;AAAAAAAAAAAAAAAHAgAAZHJzL2Rvd25yZXYueG1sUEsFBgAAAAADAAMAtwAAAPcCAAAAAA==&#10;">
                  <v:stroke endarrow="block"/>
                </v:shape>
                <v:shape id="AutoShape 115" o:spid="_x0000_s1088" type="#_x0000_t32" style="position:absolute;left:9124;top:11668;width:1978;height:9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MF47wQAAANwAAAAPAAAAZHJzL2Rvd25yZXYueG1sRE9Na8Mw&#10;DL0P+h+MCr2tzgIbI6sTukCh7DLWFdqjiLXENJZD7Mbpv68Hg930eJ/aVLPtxUSjN44VPK0zEMSN&#10;04ZbBcfv3eMrCB+QNfaOScGNPFTl4mGDhXaRv2g6hFakEPYFKuhCGAopfdORRb92A3HiftxoMSQ4&#10;tlKPGFO47WWeZS/SouHU0OFAdUfN5XC1Ckz8NNOwr+P7x+nsdSRze3ZGqdVy3r6BCDSHf/Gfe6/T&#10;/CyH32fSBbK8AwAA//8DAFBLAQItABQABgAIAAAAIQDb4fbL7gAAAIUBAAATAAAAAAAAAAAAAAAA&#10;AAAAAABbQ29udGVudF9UeXBlc10ueG1sUEsBAi0AFAAGAAgAAAAhAFr0LFu/AAAAFQEAAAsAAAAA&#10;AAAAAAAAAAAAHwEAAF9yZWxzLy5yZWxzUEsBAi0AFAAGAAgAAAAhAHkwXjvBAAAA3AAAAA8AAAAA&#10;AAAAAAAAAAAABwIAAGRycy9kb3ducmV2LnhtbFBLBQYAAAAAAwADALcAAAD1AgAAAAA=&#10;">
                  <v:stroke endarrow="block"/>
                </v:shape>
                <w10:anchorlock/>
              </v:group>
            </w:pict>
          </mc:Fallback>
        </mc:AlternateContent>
      </w:r>
    </w:p>
    <w:p w:rsidR="00F03CAE" w:rsidRPr="00FF11B6" w:rsidRDefault="0069716D" w:rsidP="00F03CAE">
      <w:pPr>
        <w:spacing w:line="260" w:lineRule="exact"/>
        <w:jc w:val="both"/>
        <w:rPr>
          <w:rFonts w:cs="Arial"/>
          <w:szCs w:val="20"/>
        </w:rPr>
      </w:pPr>
      <w:r>
        <w:rPr>
          <w:b/>
          <w:bCs/>
          <w:szCs w:val="20"/>
          <w:lang w:val="en-GB"/>
        </w:rPr>
        <w:t>Paragraph three of Article 383e</w:t>
      </w:r>
      <w:r>
        <w:rPr>
          <w:szCs w:val="20"/>
          <w:lang w:val="en-GB"/>
        </w:rPr>
        <w:t xml:space="preserve"> provides that the form, method and subject matter of data from point 2 of paragraph one of this Article (i.e. details on the data that the authorised foreign intermediary shall deliver to the payer of tax or his or her authorised person referred to in Article 383f) shall be prescribed by the minister competent for finance. To this end, the minister responsible for finance</w:t>
      </w:r>
      <w:r>
        <w:rPr>
          <w:sz w:val="22"/>
          <w:szCs w:val="22"/>
          <w:lang w:val="en-GB"/>
        </w:rPr>
        <w:t xml:space="preserve"> </w:t>
      </w:r>
      <w:r>
        <w:rPr>
          <w:szCs w:val="20"/>
          <w:lang w:val="en-GB"/>
        </w:rPr>
        <w:t xml:space="preserve">issued the </w:t>
      </w:r>
      <w:hyperlink r:id="rId41" w:history="1">
        <w:r>
          <w:rPr>
            <w:rStyle w:val="Hiperpovezava"/>
            <w:rFonts w:cs="Arial"/>
            <w:szCs w:val="20"/>
            <w:lang w:val="en-GB"/>
          </w:rPr>
          <w:t>Rules on the form, manner and content of data reported by an authorised foreign intermediary to the payer of tax or authorised person.</w:t>
        </w:r>
      </w:hyperlink>
    </w:p>
    <w:p w:rsidR="00F03CAE" w:rsidRPr="00F03CAE" w:rsidRDefault="00F03CAE" w:rsidP="00F03CAE">
      <w:pPr>
        <w:spacing w:line="260" w:lineRule="exact"/>
        <w:jc w:val="center"/>
        <w:rPr>
          <w:b/>
          <w:szCs w:val="20"/>
        </w:rPr>
      </w:pPr>
    </w:p>
    <w:p w:rsidR="00F03CAE" w:rsidRPr="00F03CAE" w:rsidRDefault="00F03CAE" w:rsidP="00F03CAE">
      <w:pPr>
        <w:spacing w:line="260" w:lineRule="exact"/>
        <w:jc w:val="both"/>
        <w:rPr>
          <w:rFonts w:cs="Arial"/>
          <w:szCs w:val="20"/>
        </w:rPr>
      </w:pPr>
    </w:p>
    <w:p w:rsidR="00F03CAE" w:rsidRPr="00F03CAE" w:rsidRDefault="0069716D" w:rsidP="00F03CAE">
      <w:pPr>
        <w:spacing w:line="260" w:lineRule="exact"/>
        <w:jc w:val="both"/>
        <w:rPr>
          <w:rFonts w:cs="Arial"/>
          <w:szCs w:val="20"/>
        </w:rPr>
      </w:pPr>
      <w:r>
        <w:rPr>
          <w:rFonts w:cs="Arial"/>
          <w:b/>
          <w:bCs/>
          <w:szCs w:val="20"/>
          <w:lang w:val="en-GB"/>
        </w:rPr>
        <w:t xml:space="preserve">Paragraph four of Article 383e </w:t>
      </w:r>
      <w:r>
        <w:rPr>
          <w:rFonts w:cs="Arial"/>
          <w:szCs w:val="20"/>
          <w:lang w:val="en-GB"/>
        </w:rPr>
        <w:t>lays down the rule for resolving cases in which an authorised foreign intermediary fails to deliver all data to the payer of tax by the prescribed deadline (i.e. he or she delivers only the data that refer to some beneficiaries but not to other beneficiaries). In this case, the payer of tax shall divide the income into two groups as follows:</w:t>
      </w:r>
    </w:p>
    <w:p w:rsidR="00F03CAE" w:rsidRPr="00F03CAE" w:rsidRDefault="00F03CAE" w:rsidP="00F03CAE">
      <w:pPr>
        <w:spacing w:line="260" w:lineRule="exact"/>
        <w:ind w:left="770" w:hanging="770"/>
        <w:rPr>
          <w:szCs w:val="20"/>
        </w:rPr>
      </w:pPr>
    </w:p>
    <w:p w:rsidR="00F03CAE" w:rsidRPr="00F03CAE" w:rsidRDefault="0069716D" w:rsidP="004346F9">
      <w:pPr>
        <w:numPr>
          <w:ilvl w:val="0"/>
          <w:numId w:val="11"/>
        </w:numPr>
        <w:spacing w:line="260" w:lineRule="exact"/>
        <w:jc w:val="both"/>
        <w:rPr>
          <w:rFonts w:cs="Arial"/>
          <w:szCs w:val="20"/>
        </w:rPr>
      </w:pPr>
      <w:r>
        <w:rPr>
          <w:rFonts w:cs="Arial"/>
          <w:szCs w:val="20"/>
          <w:lang w:val="en-GB"/>
        </w:rPr>
        <w:t>the group of income to be received by "disclosed" beneficial holders of dematerialised financial instruments (i.e. beneficiaries in relation to whom the payer of tax has received all necessary data); it has to be noted that beneficial holders may include the authorised foreign intermediary if he or she owns a certain quantity of instruments and has therefore received a part of the income for his or her own account;</w:t>
      </w:r>
    </w:p>
    <w:p w:rsidR="00F03CAE" w:rsidRPr="00F03CAE" w:rsidRDefault="0069716D" w:rsidP="004346F9">
      <w:pPr>
        <w:numPr>
          <w:ilvl w:val="0"/>
          <w:numId w:val="11"/>
        </w:numPr>
        <w:spacing w:line="260" w:lineRule="exact"/>
        <w:jc w:val="both"/>
        <w:rPr>
          <w:rFonts w:cs="Arial"/>
          <w:szCs w:val="20"/>
        </w:rPr>
      </w:pPr>
      <w:r>
        <w:rPr>
          <w:rFonts w:cs="Arial"/>
          <w:szCs w:val="20"/>
          <w:lang w:val="en-GB"/>
        </w:rPr>
        <w:t>the group of income to be received by "undisclosed" beneficial holders of dematerialised financial instruments (i.e. beneficiaries in relation to whom the payer of tax has received no data or not all necessary data).</w:t>
      </w:r>
    </w:p>
    <w:p w:rsidR="00F03CAE" w:rsidRPr="00F03CAE" w:rsidRDefault="00F03CAE" w:rsidP="00F03CAE">
      <w:pPr>
        <w:spacing w:line="260" w:lineRule="exact"/>
        <w:jc w:val="both"/>
        <w:rPr>
          <w:rFonts w:cs="Arial"/>
          <w:szCs w:val="20"/>
        </w:rPr>
      </w:pPr>
    </w:p>
    <w:p w:rsidR="00F03CAE" w:rsidRPr="00F03CAE" w:rsidRDefault="0069716D" w:rsidP="00F03CAE">
      <w:pPr>
        <w:spacing w:line="260" w:lineRule="exact"/>
        <w:jc w:val="both"/>
        <w:rPr>
          <w:rFonts w:cs="Arial"/>
          <w:szCs w:val="20"/>
        </w:rPr>
      </w:pPr>
      <w:r>
        <w:rPr>
          <w:rFonts w:cs="Arial"/>
          <w:szCs w:val="20"/>
          <w:lang w:val="en-GB"/>
        </w:rPr>
        <w:lastRenderedPageBreak/>
        <w:t xml:space="preserve">In the case of income from the first group, the withholding tax shall be calculated at the rate referred to in paragraph one of Article 383e, i.e. at the rate that applies to individual beneficial holders of dematerialised financial instruments under valid tax regulations – taxation acts (ZDDPO-2, ZDoh-2) or an international treaty. In the case of income from the second group, the withholding tax shall be calculated at the rate referred to in paragraphs one and two of Article 383c of the ZDavP-2 (to be detailed in the </w:t>
      </w:r>
      <w:r w:rsidR="00036372">
        <w:rPr>
          <w:rFonts w:cs="Arial"/>
          <w:szCs w:val="20"/>
          <w:lang w:val="en-GB"/>
        </w:rPr>
        <w:t>clarification of Article 383c).</w:t>
      </w:r>
    </w:p>
    <w:p w:rsidR="00F03CAE" w:rsidRDefault="00F03CAE" w:rsidP="00F03CAE">
      <w:pPr>
        <w:jc w:val="both"/>
        <w:rPr>
          <w:sz w:val="22"/>
          <w:szCs w:val="22"/>
        </w:rPr>
      </w:pPr>
    </w:p>
    <w:p w:rsidR="00FE77CB" w:rsidRPr="00B52ACD" w:rsidRDefault="0069716D" w:rsidP="00F03CAE">
      <w:pPr>
        <w:jc w:val="both"/>
        <w:rPr>
          <w:rFonts w:cs="Arial"/>
          <w:szCs w:val="20"/>
        </w:rPr>
      </w:pPr>
      <w:r>
        <w:rPr>
          <w:rFonts w:cs="Arial"/>
          <w:szCs w:val="20"/>
          <w:lang w:val="en-GB"/>
        </w:rPr>
        <w:t>It should be noted that, regardless of Article 383e (in conjunction with Article 262a of the ZDavP-2) of this Act, when income with a source in the Republic of Slovenia is derived from an entity or agreement or is derived through an entity or agreement considered fully or partially fiscally transparent under the tax legislation of another State Party to a treaty that is binding on Slovenia, the payer of tax calculates the tax at rates specified in the taxation act or the ZDavP-2. If this resulted in the payment of a tax amount that is higher than the tax amount that would be paid under the treaty, the income recipient may exercise the benefits specified in the treaty pursuant to Article 262 of this Act.</w:t>
      </w:r>
    </w:p>
    <w:p w:rsidR="00FE77CB" w:rsidRPr="00AF78A0" w:rsidRDefault="0069716D" w:rsidP="00F03CAE">
      <w:pPr>
        <w:jc w:val="both"/>
        <w:rPr>
          <w:sz w:val="22"/>
          <w:szCs w:val="22"/>
        </w:rPr>
      </w:pPr>
      <w:r>
        <w:rPr>
          <w:rFonts w:cs="Arial"/>
          <w:szCs w:val="20"/>
          <w:highlight w:val="yellow"/>
          <w:lang w:val="en-GB"/>
        </w:rPr>
        <w:br w:type="page"/>
      </w:r>
    </w:p>
    <w:p w:rsidR="00F03CAE" w:rsidRDefault="0069716D" w:rsidP="00FE77CB">
      <w:pPr>
        <w:ind w:left="880" w:hanging="880"/>
        <w:jc w:val="both"/>
        <w:rPr>
          <w:rFonts w:cs="Arial"/>
          <w:b/>
          <w:szCs w:val="20"/>
        </w:rPr>
      </w:pPr>
      <w:r>
        <w:rPr>
          <w:rFonts w:cs="Arial"/>
          <w:szCs w:val="20"/>
          <w:lang w:val="en-GB"/>
        </w:rPr>
        <w:lastRenderedPageBreak/>
        <w:t xml:space="preserve">Figure 4: </w:t>
      </w:r>
      <w:r>
        <w:rPr>
          <w:rFonts w:cs="Arial"/>
          <w:szCs w:val="20"/>
          <w:lang w:val="en-GB"/>
        </w:rPr>
        <w:tab/>
      </w:r>
      <w:r>
        <w:rPr>
          <w:rFonts w:cs="Arial"/>
          <w:b/>
          <w:bCs/>
          <w:szCs w:val="20"/>
          <w:lang w:val="en-GB"/>
        </w:rPr>
        <w:t xml:space="preserve">Example of delivery of information to the payer of tax and the tax authority in the context of the special procedure in relation to the withholding tax return on income from dematerialised financial instruments according to Article 383e of the </w:t>
      </w:r>
      <w:hyperlink r:id="rId42" w:history="1">
        <w:r>
          <w:rPr>
            <w:rStyle w:val="Hiperpovezava"/>
            <w:rFonts w:cs="Arial"/>
            <w:b/>
            <w:bCs/>
            <w:szCs w:val="20"/>
            <w:lang w:val="en-GB"/>
          </w:rPr>
          <w:t>ZDavP-2</w:t>
        </w:r>
      </w:hyperlink>
    </w:p>
    <w:p w:rsidR="003B2A38" w:rsidRPr="00F03CAE" w:rsidRDefault="003B2A38" w:rsidP="00FE77CB">
      <w:pPr>
        <w:ind w:left="880" w:hanging="880"/>
        <w:jc w:val="both"/>
        <w:rPr>
          <w:rFonts w:cs="Arial"/>
          <w:szCs w:val="20"/>
        </w:rPr>
      </w:pPr>
    </w:p>
    <w:p w:rsidR="003B2A38" w:rsidRDefault="009C14BC" w:rsidP="00FE77CB">
      <w:pPr>
        <w:jc w:val="both"/>
        <w:rPr>
          <w:szCs w:val="20"/>
        </w:rPr>
      </w:pPr>
      <w:r>
        <w:rPr>
          <w:noProof/>
          <w:szCs w:val="20"/>
          <w:lang w:val="sl-SI" w:eastAsia="sl-SI"/>
        </w:rPr>
        <mc:AlternateContent>
          <mc:Choice Requires="wpc">
            <w:drawing>
              <wp:inline distT="0" distB="0" distL="0" distR="0">
                <wp:extent cx="5734685" cy="3314700"/>
                <wp:effectExtent l="22860" t="22860" r="5080" b="5715"/>
                <wp:docPr id="78" name="Platno 6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9525" cap="flat" cmpd="sng" algn="ctr">
                          <a:solidFill>
                            <a:srgbClr val="000000"/>
                          </a:solidFill>
                          <a:prstDash val="solid"/>
                          <a:miter lim="800000"/>
                          <a:headEnd type="none" w="med" len="med"/>
                          <a:tailEnd type="none" w="med" len="med"/>
                        </a:ln>
                      </wpc:whole>
                      <wps:wsp>
                        <wps:cNvPr id="23" name="Oval 67"/>
                        <wps:cNvSpPr>
                          <a:spLocks noChangeArrowheads="1"/>
                        </wps:cNvSpPr>
                        <wps:spPr bwMode="auto">
                          <a:xfrm>
                            <a:off x="1257641" y="0"/>
                            <a:ext cx="1117459" cy="571500"/>
                          </a:xfrm>
                          <a:prstGeom prst="ellipse">
                            <a:avLst/>
                          </a:prstGeom>
                          <a:solidFill>
                            <a:srgbClr val="FFFFCC"/>
                          </a:solidFill>
                          <a:ln w="9525">
                            <a:solidFill>
                              <a:srgbClr val="000000"/>
                            </a:solidFill>
                            <a:round/>
                            <a:headEnd/>
                            <a:tailEnd/>
                          </a:ln>
                        </wps:spPr>
                        <wps:txbx>
                          <w:txbxContent>
                            <w:p w:rsidR="003B2A38" w:rsidRPr="006B2941" w:rsidRDefault="0069716D" w:rsidP="003B2A38">
                              <w:pPr>
                                <w:jc w:val="center"/>
                                <w:rPr>
                                  <w:b/>
                                  <w:sz w:val="16"/>
                                  <w:szCs w:val="16"/>
                                </w:rPr>
                              </w:pPr>
                              <w:r>
                                <w:rPr>
                                  <w:b/>
                                  <w:bCs/>
                                  <w:sz w:val="16"/>
                                  <w:szCs w:val="16"/>
                                  <w:lang w:val="en-GB"/>
                                </w:rPr>
                                <w:t>PAYER OF TAX</w:t>
                              </w:r>
                            </w:p>
                          </w:txbxContent>
                        </wps:txbx>
                        <wps:bodyPr rot="0" vert="horz" wrap="square" lIns="91440" tIns="45720" rIns="91440" bIns="45720" anchor="t" anchorCtr="0" upright="1">
                          <a:noAutofit/>
                        </wps:bodyPr>
                      </wps:wsp>
                      <wps:wsp>
                        <wps:cNvPr id="24" name="AutoShape 68"/>
                        <wps:cNvSpPr>
                          <a:spLocks noChangeArrowheads="1"/>
                        </wps:cNvSpPr>
                        <wps:spPr bwMode="auto">
                          <a:xfrm>
                            <a:off x="1047768" y="114300"/>
                            <a:ext cx="209874" cy="914400"/>
                          </a:xfrm>
                          <a:custGeom>
                            <a:avLst/>
                            <a:gdLst>
                              <a:gd name="G0" fmla="+- 15126 0 0"/>
                              <a:gd name="G1" fmla="+- 2912 0 0"/>
                              <a:gd name="G2" fmla="+- 12158 0 2912"/>
                              <a:gd name="G3" fmla="+- G2 0 2912"/>
                              <a:gd name="G4" fmla="*/ G3 32768 32059"/>
                              <a:gd name="G5" fmla="*/ G4 1 2"/>
                              <a:gd name="G6" fmla="+- 21600 0 15126"/>
                              <a:gd name="G7" fmla="*/ G6 2912 6079"/>
                              <a:gd name="G8" fmla="+- G7 15126 0"/>
                              <a:gd name="T0" fmla="*/ 15126 w 21600"/>
                              <a:gd name="T1" fmla="*/ 0 h 21600"/>
                              <a:gd name="T2" fmla="*/ 15126 w 21600"/>
                              <a:gd name="T3" fmla="*/ 12158 h 21600"/>
                              <a:gd name="T4" fmla="*/ 3237 w 21600"/>
                              <a:gd name="T5" fmla="*/ 21600 h 21600"/>
                              <a:gd name="T6" fmla="*/ 21600 w 21600"/>
                              <a:gd name="T7" fmla="*/ 6079 h 21600"/>
                              <a:gd name="T8" fmla="*/ 17694720 60000 65536"/>
                              <a:gd name="T9" fmla="*/ 5898240 60000 65536"/>
                              <a:gd name="T10" fmla="*/ 5898240 60000 65536"/>
                              <a:gd name="T11" fmla="*/ 0 60000 65536"/>
                              <a:gd name="T12" fmla="*/ 12427 w 21600"/>
                              <a:gd name="T13" fmla="*/ G1 h 21600"/>
                              <a:gd name="T14" fmla="*/ G8 w 21600"/>
                              <a:gd name="T15" fmla="*/ G2 h 21600"/>
                            </a:gdLst>
                            <a:ahLst/>
                            <a:cxnLst>
                              <a:cxn ang="T8">
                                <a:pos x="T0" y="T1"/>
                              </a:cxn>
                              <a:cxn ang="T9">
                                <a:pos x="T2" y="T3"/>
                              </a:cxn>
                              <a:cxn ang="T10">
                                <a:pos x="T4" y="T5"/>
                              </a:cxn>
                              <a:cxn ang="T11">
                                <a:pos x="T6" y="T7"/>
                              </a:cxn>
                            </a:cxnLst>
                            <a:rect l="T12" t="T13" r="T14" b="T15"/>
                            <a:pathLst>
                              <a:path w="21600" h="21600">
                                <a:moveTo>
                                  <a:pt x="21600" y="6079"/>
                                </a:moveTo>
                                <a:lnTo>
                                  <a:pt x="15126" y="0"/>
                                </a:lnTo>
                                <a:lnTo>
                                  <a:pt x="15126" y="2912"/>
                                </a:lnTo>
                                <a:lnTo>
                                  <a:pt x="12427" y="2912"/>
                                </a:lnTo>
                                <a:cubicBezTo>
                                  <a:pt x="5564" y="2912"/>
                                  <a:pt x="0" y="7052"/>
                                  <a:pt x="0" y="12158"/>
                                </a:cubicBezTo>
                                <a:lnTo>
                                  <a:pt x="0" y="21600"/>
                                </a:lnTo>
                                <a:lnTo>
                                  <a:pt x="6474" y="21600"/>
                                </a:lnTo>
                                <a:lnTo>
                                  <a:pt x="6474" y="12158"/>
                                </a:lnTo>
                                <a:cubicBezTo>
                                  <a:pt x="6474" y="10550"/>
                                  <a:pt x="9139" y="9246"/>
                                  <a:pt x="12427" y="9246"/>
                                </a:cubicBezTo>
                                <a:lnTo>
                                  <a:pt x="15126" y="9246"/>
                                </a:lnTo>
                                <a:lnTo>
                                  <a:pt x="15126" y="12158"/>
                                </a:lnTo>
                                <a:close/>
                              </a:path>
                            </a:pathLst>
                          </a:custGeom>
                          <a:solidFill>
                            <a:srgbClr val="FFFFCC"/>
                          </a:solidFill>
                          <a:ln w="9525">
                            <a:solidFill>
                              <a:srgbClr val="000000"/>
                            </a:solidFill>
                            <a:miter lim="800000"/>
                            <a:headEnd/>
                            <a:tailEnd/>
                          </a:ln>
                        </wps:spPr>
                        <wps:bodyPr rot="0" vert="horz" wrap="square" lIns="91440" tIns="45720" rIns="91440" bIns="45720" anchor="t" anchorCtr="0" upright="1">
                          <a:noAutofit/>
                        </wps:bodyPr>
                      </wps:wsp>
                      <wps:wsp>
                        <wps:cNvPr id="25" name="Oval 69"/>
                        <wps:cNvSpPr>
                          <a:spLocks noChangeArrowheads="1"/>
                        </wps:cNvSpPr>
                        <wps:spPr bwMode="auto">
                          <a:xfrm>
                            <a:off x="4889582" y="114300"/>
                            <a:ext cx="628821" cy="342900"/>
                          </a:xfrm>
                          <a:prstGeom prst="ellipse">
                            <a:avLst/>
                          </a:prstGeom>
                          <a:solidFill>
                            <a:srgbClr val="CCCCFF"/>
                          </a:solidFill>
                          <a:ln w="9525">
                            <a:solidFill>
                              <a:srgbClr val="000000"/>
                            </a:solidFill>
                            <a:round/>
                            <a:headEnd/>
                            <a:tailEnd/>
                          </a:ln>
                        </wps:spPr>
                        <wps:txbx>
                          <w:txbxContent>
                            <w:p w:rsidR="003B2A38" w:rsidRPr="006B2941" w:rsidRDefault="0069716D" w:rsidP="003B2A38">
                              <w:pPr>
                                <w:jc w:val="center"/>
                                <w:rPr>
                                  <w:b/>
                                  <w:sz w:val="16"/>
                                  <w:szCs w:val="16"/>
                                </w:rPr>
                              </w:pPr>
                              <w:r>
                                <w:rPr>
                                  <w:b/>
                                  <w:bCs/>
                                  <w:sz w:val="16"/>
                                  <w:szCs w:val="16"/>
                                  <w:lang w:val="en-GB"/>
                                </w:rPr>
                                <w:t>SLOVENIA</w:t>
                              </w:r>
                            </w:p>
                          </w:txbxContent>
                        </wps:txbx>
                        <wps:bodyPr rot="0" vert="horz" wrap="square" lIns="91440" tIns="45720" rIns="91440" bIns="45720" anchor="t" anchorCtr="0" upright="1">
                          <a:noAutofit/>
                        </wps:bodyPr>
                      </wps:wsp>
                      <wps:wsp>
                        <wps:cNvPr id="26" name="Rectangle 70"/>
                        <wps:cNvSpPr>
                          <a:spLocks noChangeArrowheads="1"/>
                        </wps:cNvSpPr>
                        <wps:spPr bwMode="auto">
                          <a:xfrm>
                            <a:off x="1047768" y="2743200"/>
                            <a:ext cx="1397023" cy="457200"/>
                          </a:xfrm>
                          <a:prstGeom prst="rect">
                            <a:avLst/>
                          </a:prstGeom>
                          <a:solidFill>
                            <a:srgbClr val="CC99FF"/>
                          </a:solidFill>
                          <a:ln w="9525">
                            <a:solidFill>
                              <a:srgbClr val="000000"/>
                            </a:solidFill>
                            <a:miter lim="800000"/>
                            <a:headEnd/>
                            <a:tailEnd/>
                          </a:ln>
                        </wps:spPr>
                        <wps:txbx>
                          <w:txbxContent>
                            <w:p w:rsidR="003B2A38" w:rsidRPr="006B2941" w:rsidRDefault="0069716D" w:rsidP="003B2A38">
                              <w:pPr>
                                <w:jc w:val="center"/>
                                <w:rPr>
                                  <w:b/>
                                  <w:sz w:val="16"/>
                                  <w:szCs w:val="16"/>
                                </w:rPr>
                              </w:pPr>
                              <w:r>
                                <w:rPr>
                                  <w:b/>
                                  <w:bCs/>
                                  <w:sz w:val="16"/>
                                  <w:szCs w:val="16"/>
                                  <w:lang w:val="en-GB"/>
                                </w:rPr>
                                <w:t>AUTHORISED FOREIGN INTERMEDIARY</w:t>
                              </w:r>
                            </w:p>
                          </w:txbxContent>
                        </wps:txbx>
                        <wps:bodyPr rot="0" vert="horz" wrap="square" lIns="91440" tIns="45720" rIns="91440" bIns="45720" anchor="t" anchorCtr="0" upright="1">
                          <a:noAutofit/>
                        </wps:bodyPr>
                      </wps:wsp>
                      <wps:wsp>
                        <wps:cNvPr id="27" name="Line 71"/>
                        <wps:cNvCnPr>
                          <a:cxnSpLocks noChangeShapeType="1"/>
                        </wps:cNvCnPr>
                        <wps:spPr bwMode="auto">
                          <a:xfrm>
                            <a:off x="4610017" y="274320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Line 72"/>
                        <wps:cNvCnPr>
                          <a:cxnSpLocks noChangeShapeType="1"/>
                        </wps:cNvCnPr>
                        <wps:spPr bwMode="auto">
                          <a:xfrm flipV="1">
                            <a:off x="1606897" y="1371600"/>
                            <a:ext cx="801" cy="1371600"/>
                          </a:xfrm>
                          <a:prstGeom prst="line">
                            <a:avLst/>
                          </a:prstGeom>
                          <a:noFill/>
                          <a:ln w="9525">
                            <a:solidFill>
                              <a:srgbClr val="993300"/>
                            </a:solidFill>
                            <a:round/>
                            <a:headEnd/>
                            <a:tailEnd type="triangle" w="med" len="med"/>
                          </a:ln>
                          <a:extLst>
                            <a:ext uri="{909E8E84-426E-40DD-AFC4-6F175D3DCCD1}">
                              <a14:hiddenFill xmlns:a14="http://schemas.microsoft.com/office/drawing/2010/main">
                                <a:noFill/>
                              </a14:hiddenFill>
                            </a:ext>
                          </a:extLst>
                        </wps:spPr>
                        <wps:bodyPr/>
                      </wps:wsp>
                      <wps:wsp>
                        <wps:cNvPr id="29" name="Oval 73"/>
                        <wps:cNvSpPr>
                          <a:spLocks noChangeArrowheads="1"/>
                        </wps:cNvSpPr>
                        <wps:spPr bwMode="auto">
                          <a:xfrm>
                            <a:off x="4244740" y="2552700"/>
                            <a:ext cx="1343353" cy="622300"/>
                          </a:xfrm>
                          <a:prstGeom prst="ellipse">
                            <a:avLst/>
                          </a:prstGeom>
                          <a:solidFill>
                            <a:srgbClr val="CCCCFF"/>
                          </a:solidFill>
                          <a:ln w="9525">
                            <a:solidFill>
                              <a:srgbClr val="000000"/>
                            </a:solidFill>
                            <a:round/>
                            <a:headEnd/>
                            <a:tailEnd/>
                          </a:ln>
                        </wps:spPr>
                        <wps:txbx>
                          <w:txbxContent>
                            <w:p w:rsidR="003B2A38" w:rsidRPr="006B2941" w:rsidRDefault="0069716D" w:rsidP="003B2A38">
                              <w:pPr>
                                <w:jc w:val="center"/>
                                <w:rPr>
                                  <w:b/>
                                  <w:sz w:val="16"/>
                                  <w:szCs w:val="16"/>
                                </w:rPr>
                              </w:pPr>
                              <w:r>
                                <w:rPr>
                                  <w:b/>
                                  <w:bCs/>
                                  <w:sz w:val="16"/>
                                  <w:szCs w:val="16"/>
                                  <w:lang w:val="en-GB"/>
                                </w:rPr>
                                <w:t>REST OF THE WORLD</w:t>
                              </w:r>
                            </w:p>
                          </w:txbxContent>
                        </wps:txbx>
                        <wps:bodyPr rot="0" vert="horz" wrap="square" lIns="91440" tIns="45720" rIns="91440" bIns="45720" anchor="t" anchorCtr="0" upright="1">
                          <a:noAutofit/>
                        </wps:bodyPr>
                      </wps:wsp>
                      <wps:wsp>
                        <wps:cNvPr id="30" name="Rectangle 74"/>
                        <wps:cNvSpPr>
                          <a:spLocks noChangeArrowheads="1"/>
                        </wps:cNvSpPr>
                        <wps:spPr bwMode="auto">
                          <a:xfrm>
                            <a:off x="837894" y="914400"/>
                            <a:ext cx="2025043" cy="457200"/>
                          </a:xfrm>
                          <a:prstGeom prst="rect">
                            <a:avLst/>
                          </a:prstGeom>
                          <a:solidFill>
                            <a:srgbClr val="CCFFFF"/>
                          </a:solidFill>
                          <a:ln w="9525">
                            <a:solidFill>
                              <a:srgbClr val="000000"/>
                            </a:solidFill>
                            <a:miter lim="800000"/>
                            <a:headEnd/>
                            <a:tailEnd/>
                          </a:ln>
                        </wps:spPr>
                        <wps:txbx>
                          <w:txbxContent>
                            <w:p w:rsidR="003B2A38" w:rsidRPr="006B2941" w:rsidRDefault="0069716D" w:rsidP="003B2A38">
                              <w:pPr>
                                <w:jc w:val="center"/>
                                <w:rPr>
                                  <w:b/>
                                  <w:sz w:val="16"/>
                                  <w:szCs w:val="16"/>
                                </w:rPr>
                              </w:pPr>
                              <w:r>
                                <w:rPr>
                                  <w:b/>
                                  <w:bCs/>
                                  <w:sz w:val="16"/>
                                  <w:szCs w:val="16"/>
                                  <w:lang w:val="en-GB"/>
                                </w:rPr>
                                <w:t>INTERMEDIARY (BANK)</w:t>
                              </w:r>
                            </w:p>
                          </w:txbxContent>
                        </wps:txbx>
                        <wps:bodyPr rot="0" vert="horz" wrap="square" lIns="91440" tIns="45720" rIns="91440" bIns="45720" anchor="t" anchorCtr="0" upright="1">
                          <a:noAutofit/>
                        </wps:bodyPr>
                      </wps:wsp>
                      <wps:wsp>
                        <wps:cNvPr id="31" name="Rectangle 75"/>
                        <wps:cNvSpPr>
                          <a:spLocks noChangeArrowheads="1"/>
                        </wps:cNvSpPr>
                        <wps:spPr bwMode="auto">
                          <a:xfrm>
                            <a:off x="4750200" y="1028700"/>
                            <a:ext cx="766601" cy="342900"/>
                          </a:xfrm>
                          <a:prstGeom prst="rect">
                            <a:avLst/>
                          </a:prstGeom>
                          <a:solidFill>
                            <a:srgbClr val="CCFFCC"/>
                          </a:solidFill>
                          <a:ln w="9525">
                            <a:solidFill>
                              <a:srgbClr val="000000"/>
                            </a:solidFill>
                            <a:miter lim="800000"/>
                            <a:headEnd/>
                            <a:tailEnd/>
                          </a:ln>
                        </wps:spPr>
                        <wps:txbx>
                          <w:txbxContent>
                            <w:p w:rsidR="003B2A38" w:rsidRPr="006B2941" w:rsidRDefault="0069716D" w:rsidP="003B2A38">
                              <w:pPr>
                                <w:jc w:val="center"/>
                                <w:rPr>
                                  <w:b/>
                                  <w:sz w:val="16"/>
                                  <w:szCs w:val="16"/>
                                </w:rPr>
                              </w:pPr>
                              <w:r>
                                <w:rPr>
                                  <w:b/>
                                  <w:bCs/>
                                  <w:sz w:val="16"/>
                                  <w:szCs w:val="16"/>
                                  <w:lang w:val="en-GB"/>
                                </w:rPr>
                                <w:t>FARS</w:t>
                              </w:r>
                            </w:p>
                          </w:txbxContent>
                        </wps:txbx>
                        <wps:bodyPr rot="0" vert="horz" wrap="square" lIns="91440" tIns="45720" rIns="91440" bIns="45720" anchor="t" anchorCtr="0" upright="1">
                          <a:noAutofit/>
                        </wps:bodyPr>
                      </wps:wsp>
                      <wps:wsp>
                        <wps:cNvPr id="64" name="Line 76"/>
                        <wps:cNvCnPr>
                          <a:cxnSpLocks noChangeShapeType="1"/>
                        </wps:cNvCnPr>
                        <wps:spPr bwMode="auto">
                          <a:xfrm flipV="1">
                            <a:off x="1956153" y="1371600"/>
                            <a:ext cx="801" cy="1371600"/>
                          </a:xfrm>
                          <a:prstGeom prst="line">
                            <a:avLst/>
                          </a:prstGeom>
                          <a:noFill/>
                          <a:ln w="9525">
                            <a:solidFill>
                              <a:srgbClr val="993300"/>
                            </a:solidFill>
                            <a:round/>
                            <a:headEnd/>
                            <a:tailEnd type="triangle" w="med" len="med"/>
                          </a:ln>
                          <a:extLst>
                            <a:ext uri="{909E8E84-426E-40DD-AFC4-6F175D3DCCD1}">
                              <a14:hiddenFill xmlns:a14="http://schemas.microsoft.com/office/drawing/2010/main">
                                <a:noFill/>
                              </a14:hiddenFill>
                            </a:ext>
                          </a:extLst>
                        </wps:spPr>
                        <wps:bodyPr/>
                      </wps:wsp>
                      <wps:wsp>
                        <wps:cNvPr id="65" name="Oval 77"/>
                        <wps:cNvSpPr>
                          <a:spLocks noChangeArrowheads="1"/>
                        </wps:cNvSpPr>
                        <wps:spPr bwMode="auto">
                          <a:xfrm>
                            <a:off x="3562250" y="709613"/>
                            <a:ext cx="768203" cy="319088"/>
                          </a:xfrm>
                          <a:prstGeom prst="ellipse">
                            <a:avLst/>
                          </a:prstGeom>
                          <a:solidFill>
                            <a:srgbClr val="FFFFFF"/>
                          </a:solidFill>
                          <a:ln w="9525">
                            <a:solidFill>
                              <a:srgbClr val="0000FF"/>
                            </a:solidFill>
                            <a:round/>
                            <a:headEnd/>
                            <a:tailEnd/>
                          </a:ln>
                        </wps:spPr>
                        <wps:txbx>
                          <w:txbxContent>
                            <w:p w:rsidR="003B2A38" w:rsidRPr="006B2941" w:rsidRDefault="0069716D" w:rsidP="003B2A38">
                              <w:pPr>
                                <w:jc w:val="center"/>
                                <w:rPr>
                                  <w:b/>
                                  <w:color w:val="0000FF"/>
                                  <w:sz w:val="16"/>
                                  <w:szCs w:val="16"/>
                                </w:rPr>
                              </w:pPr>
                              <w:r>
                                <w:rPr>
                                  <w:b/>
                                  <w:bCs/>
                                  <w:color w:val="0000FF"/>
                                  <w:sz w:val="16"/>
                                  <w:szCs w:val="16"/>
                                  <w:lang w:val="en-GB"/>
                                </w:rPr>
                                <w:t>REK</w:t>
                              </w:r>
                            </w:p>
                          </w:txbxContent>
                        </wps:txbx>
                        <wps:bodyPr rot="0" vert="horz" wrap="square" lIns="91440" tIns="45720" rIns="91440" bIns="45720" anchor="t" anchorCtr="0" upright="1">
                          <a:noAutofit/>
                        </wps:bodyPr>
                      </wps:wsp>
                      <wps:wsp>
                        <wps:cNvPr id="66" name="Oval 78"/>
                        <wps:cNvSpPr>
                          <a:spLocks noChangeArrowheads="1"/>
                        </wps:cNvSpPr>
                        <wps:spPr bwMode="auto">
                          <a:xfrm>
                            <a:off x="3562250" y="969169"/>
                            <a:ext cx="768203" cy="340519"/>
                          </a:xfrm>
                          <a:prstGeom prst="ellipse">
                            <a:avLst/>
                          </a:prstGeom>
                          <a:solidFill>
                            <a:srgbClr val="FFFFFF"/>
                          </a:solidFill>
                          <a:ln w="9525">
                            <a:solidFill>
                              <a:srgbClr val="0000FF"/>
                            </a:solidFill>
                            <a:round/>
                            <a:headEnd/>
                            <a:tailEnd/>
                          </a:ln>
                        </wps:spPr>
                        <wps:txbx>
                          <w:txbxContent>
                            <w:p w:rsidR="003B2A38" w:rsidRPr="006B2941" w:rsidRDefault="0069716D" w:rsidP="003B2A38">
                              <w:pPr>
                                <w:jc w:val="center"/>
                                <w:rPr>
                                  <w:b/>
                                  <w:color w:val="0000FF"/>
                                  <w:sz w:val="16"/>
                                  <w:szCs w:val="16"/>
                                </w:rPr>
                              </w:pPr>
                              <w:r>
                                <w:rPr>
                                  <w:b/>
                                  <w:bCs/>
                                  <w:color w:val="0000FF"/>
                                  <w:sz w:val="16"/>
                                  <w:szCs w:val="16"/>
                                  <w:lang w:val="en-GB"/>
                                </w:rPr>
                                <w:t>ODO</w:t>
                              </w:r>
                            </w:p>
                          </w:txbxContent>
                        </wps:txbx>
                        <wps:bodyPr rot="0" vert="horz" wrap="square" lIns="91440" tIns="45720" rIns="91440" bIns="45720" anchor="t" anchorCtr="0" upright="1">
                          <a:noAutofit/>
                        </wps:bodyPr>
                      </wps:wsp>
                      <wps:wsp>
                        <wps:cNvPr id="67" name="Oval 79"/>
                        <wps:cNvSpPr>
                          <a:spLocks noChangeArrowheads="1"/>
                        </wps:cNvSpPr>
                        <wps:spPr bwMode="auto">
                          <a:xfrm>
                            <a:off x="3562250" y="1257300"/>
                            <a:ext cx="778616" cy="425450"/>
                          </a:xfrm>
                          <a:prstGeom prst="ellipse">
                            <a:avLst/>
                          </a:prstGeom>
                          <a:solidFill>
                            <a:srgbClr val="FFFFFF"/>
                          </a:solidFill>
                          <a:ln w="9525">
                            <a:solidFill>
                              <a:srgbClr val="0000FF"/>
                            </a:solidFill>
                            <a:round/>
                            <a:headEnd/>
                            <a:tailEnd/>
                          </a:ln>
                        </wps:spPr>
                        <wps:txbx>
                          <w:txbxContent>
                            <w:p w:rsidR="003B2A38" w:rsidRPr="006B2941" w:rsidRDefault="0069716D" w:rsidP="003B2A38">
                              <w:pPr>
                                <w:jc w:val="center"/>
                                <w:rPr>
                                  <w:b/>
                                  <w:color w:val="0000FF"/>
                                  <w:sz w:val="16"/>
                                  <w:szCs w:val="16"/>
                                </w:rPr>
                              </w:pPr>
                              <w:r>
                                <w:rPr>
                                  <w:b/>
                                  <w:bCs/>
                                  <w:color w:val="0000FF"/>
                                  <w:sz w:val="16"/>
                                  <w:szCs w:val="16"/>
                                  <w:lang w:val="en-GB"/>
                                </w:rPr>
                                <w:t>NUI</w:t>
                              </w:r>
                            </w:p>
                          </w:txbxContent>
                        </wps:txbx>
                        <wps:bodyPr rot="0" vert="horz" wrap="square" lIns="91440" tIns="45720" rIns="91440" bIns="45720" anchor="t" anchorCtr="0" upright="1">
                          <a:noAutofit/>
                        </wps:bodyPr>
                      </wps:wsp>
                      <wps:wsp>
                        <wps:cNvPr id="68" name="Line 80"/>
                        <wps:cNvCnPr>
                          <a:cxnSpLocks noChangeShapeType="1"/>
                        </wps:cNvCnPr>
                        <wps:spPr bwMode="auto">
                          <a:xfrm>
                            <a:off x="4330452" y="914400"/>
                            <a:ext cx="419748" cy="114300"/>
                          </a:xfrm>
                          <a:prstGeom prst="line">
                            <a:avLst/>
                          </a:prstGeom>
                          <a:noFill/>
                          <a:ln w="9525">
                            <a:solidFill>
                              <a:srgbClr val="0000FF"/>
                            </a:solidFill>
                            <a:round/>
                            <a:headEnd/>
                            <a:tailEnd type="triangle" w="med" len="med"/>
                          </a:ln>
                          <a:extLst>
                            <a:ext uri="{909E8E84-426E-40DD-AFC4-6F175D3DCCD1}">
                              <a14:hiddenFill xmlns:a14="http://schemas.microsoft.com/office/drawing/2010/main">
                                <a:noFill/>
                              </a14:hiddenFill>
                            </a:ext>
                          </a:extLst>
                        </wps:spPr>
                        <wps:bodyPr/>
                      </wps:wsp>
                      <wps:wsp>
                        <wps:cNvPr id="69" name="Line 81"/>
                        <wps:cNvCnPr>
                          <a:cxnSpLocks noChangeShapeType="1"/>
                        </wps:cNvCnPr>
                        <wps:spPr bwMode="auto">
                          <a:xfrm flipV="1">
                            <a:off x="2863738" y="914400"/>
                            <a:ext cx="698512" cy="228600"/>
                          </a:xfrm>
                          <a:prstGeom prst="line">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wps:wsp>
                        <wps:cNvPr id="70" name="Line 82"/>
                        <wps:cNvCnPr>
                          <a:cxnSpLocks noChangeShapeType="1"/>
                        </wps:cNvCnPr>
                        <wps:spPr bwMode="auto">
                          <a:xfrm flipV="1">
                            <a:off x="2863738" y="1143000"/>
                            <a:ext cx="698512" cy="114300"/>
                          </a:xfrm>
                          <a:prstGeom prst="line">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wps:wsp>
                        <wps:cNvPr id="71" name="Line 83"/>
                        <wps:cNvCnPr>
                          <a:cxnSpLocks noChangeShapeType="1"/>
                        </wps:cNvCnPr>
                        <wps:spPr bwMode="auto">
                          <a:xfrm>
                            <a:off x="4330452" y="1143000"/>
                            <a:ext cx="419748" cy="0"/>
                          </a:xfrm>
                          <a:prstGeom prst="line">
                            <a:avLst/>
                          </a:prstGeom>
                          <a:noFill/>
                          <a:ln w="9525">
                            <a:solidFill>
                              <a:srgbClr val="0000FF"/>
                            </a:solidFill>
                            <a:round/>
                            <a:headEnd/>
                            <a:tailEnd type="triangle" w="med" len="med"/>
                          </a:ln>
                          <a:extLst>
                            <a:ext uri="{909E8E84-426E-40DD-AFC4-6F175D3DCCD1}">
                              <a14:hiddenFill xmlns:a14="http://schemas.microsoft.com/office/drawing/2010/main">
                                <a:noFill/>
                              </a14:hiddenFill>
                            </a:ext>
                          </a:extLst>
                        </wps:spPr>
                        <wps:bodyPr/>
                      </wps:wsp>
                      <wps:wsp>
                        <wps:cNvPr id="72" name="Line 84"/>
                        <wps:cNvCnPr>
                          <a:cxnSpLocks noChangeShapeType="1"/>
                        </wps:cNvCnPr>
                        <wps:spPr bwMode="auto">
                          <a:xfrm>
                            <a:off x="2863738" y="1371600"/>
                            <a:ext cx="698512" cy="794"/>
                          </a:xfrm>
                          <a:prstGeom prst="line">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wps:wsp>
                        <wps:cNvPr id="73" name="Line 85"/>
                        <wps:cNvCnPr>
                          <a:cxnSpLocks noChangeShapeType="1"/>
                        </wps:cNvCnPr>
                        <wps:spPr bwMode="auto">
                          <a:xfrm flipV="1">
                            <a:off x="4330452" y="1257300"/>
                            <a:ext cx="419748" cy="114300"/>
                          </a:xfrm>
                          <a:prstGeom prst="line">
                            <a:avLst/>
                          </a:prstGeom>
                          <a:noFill/>
                          <a:ln w="9525">
                            <a:solidFill>
                              <a:srgbClr val="0000FF"/>
                            </a:solidFill>
                            <a:round/>
                            <a:headEnd/>
                            <a:tailEnd type="triangle" w="med" len="med"/>
                          </a:ln>
                          <a:extLst>
                            <a:ext uri="{909E8E84-426E-40DD-AFC4-6F175D3DCCD1}">
                              <a14:hiddenFill xmlns:a14="http://schemas.microsoft.com/office/drawing/2010/main">
                                <a:noFill/>
                              </a14:hiddenFill>
                            </a:ext>
                          </a:extLst>
                        </wps:spPr>
                        <wps:bodyPr/>
                      </wps:wsp>
                      <wps:wsp>
                        <wps:cNvPr id="74" name="Oval 86"/>
                        <wps:cNvSpPr>
                          <a:spLocks noChangeArrowheads="1"/>
                        </wps:cNvSpPr>
                        <wps:spPr bwMode="auto">
                          <a:xfrm>
                            <a:off x="1956153" y="1943100"/>
                            <a:ext cx="1256039" cy="800100"/>
                          </a:xfrm>
                          <a:prstGeom prst="ellipse">
                            <a:avLst/>
                          </a:prstGeom>
                          <a:noFill/>
                          <a:ln w="9525">
                            <a:solidFill>
                              <a:srgbClr val="993300"/>
                            </a:solidFill>
                            <a:round/>
                            <a:headEnd/>
                            <a:tailEnd/>
                          </a:ln>
                          <a:extLst>
                            <a:ext uri="{909E8E84-426E-40DD-AFC4-6F175D3DCCD1}">
                              <a14:hiddenFill xmlns:a14="http://schemas.microsoft.com/office/drawing/2010/main">
                                <a:solidFill>
                                  <a:srgbClr val="FFFFFF"/>
                                </a:solidFill>
                              </a14:hiddenFill>
                            </a:ext>
                          </a:extLst>
                        </wps:spPr>
                        <wps:txbx>
                          <w:txbxContent>
                            <w:p w:rsidR="003B2A38" w:rsidRPr="00DD28C8" w:rsidRDefault="0069716D" w:rsidP="003B2A38">
                              <w:pPr>
                                <w:jc w:val="center"/>
                                <w:rPr>
                                  <w:b/>
                                  <w:color w:val="993300"/>
                                  <w:sz w:val="16"/>
                                  <w:szCs w:val="16"/>
                                </w:rPr>
                              </w:pPr>
                              <w:r>
                                <w:rPr>
                                  <w:b/>
                                  <w:bCs/>
                                  <w:color w:val="993300"/>
                                  <w:sz w:val="16"/>
                                  <w:szCs w:val="16"/>
                                  <w:lang w:val="en-GB"/>
                                </w:rPr>
                                <w:t>INFORMATION ON UNDISCLOSED</w:t>
                              </w:r>
                            </w:p>
                            <w:p w:rsidR="003B2A38" w:rsidRPr="00DD28C8" w:rsidRDefault="0069716D" w:rsidP="003B2A38">
                              <w:pPr>
                                <w:jc w:val="center"/>
                                <w:rPr>
                                  <w:b/>
                                  <w:color w:val="993300"/>
                                  <w:sz w:val="16"/>
                                  <w:szCs w:val="16"/>
                                </w:rPr>
                              </w:pPr>
                              <w:r>
                                <w:rPr>
                                  <w:b/>
                                  <w:bCs/>
                                  <w:color w:val="993300"/>
                                  <w:sz w:val="16"/>
                                  <w:szCs w:val="16"/>
                                  <w:lang w:val="en-GB"/>
                                </w:rPr>
                                <w:t>BENEFICIAL HOLDERS</w:t>
                              </w:r>
                            </w:p>
                            <w:p w:rsidR="003B2A38" w:rsidRDefault="003B2A38" w:rsidP="003B2A38"/>
                          </w:txbxContent>
                        </wps:txbx>
                        <wps:bodyPr rot="0" vert="horz" wrap="square" lIns="91440" tIns="45720" rIns="91440" bIns="45720" anchor="t" anchorCtr="0" upright="1">
                          <a:noAutofit/>
                        </wps:bodyPr>
                      </wps:wsp>
                      <wps:wsp>
                        <wps:cNvPr id="75" name="Oval 87"/>
                        <wps:cNvSpPr>
                          <a:spLocks noChangeArrowheads="1"/>
                        </wps:cNvSpPr>
                        <wps:spPr bwMode="auto">
                          <a:xfrm>
                            <a:off x="349256" y="1943100"/>
                            <a:ext cx="1257641" cy="800100"/>
                          </a:xfrm>
                          <a:prstGeom prst="ellipse">
                            <a:avLst/>
                          </a:prstGeom>
                          <a:solidFill>
                            <a:srgbClr val="FFFFFF"/>
                          </a:solidFill>
                          <a:ln w="9525">
                            <a:solidFill>
                              <a:srgbClr val="993300"/>
                            </a:solidFill>
                            <a:round/>
                            <a:headEnd/>
                            <a:tailEnd/>
                          </a:ln>
                        </wps:spPr>
                        <wps:txbx>
                          <w:txbxContent>
                            <w:p w:rsidR="003B2A38" w:rsidRPr="00DD28C8" w:rsidRDefault="0069716D" w:rsidP="003B2A38">
                              <w:pPr>
                                <w:jc w:val="center"/>
                                <w:rPr>
                                  <w:b/>
                                  <w:color w:val="993300"/>
                                  <w:sz w:val="16"/>
                                  <w:szCs w:val="16"/>
                                </w:rPr>
                              </w:pPr>
                              <w:r>
                                <w:rPr>
                                  <w:b/>
                                  <w:bCs/>
                                  <w:color w:val="993300"/>
                                  <w:sz w:val="16"/>
                                  <w:szCs w:val="16"/>
                                  <w:lang w:val="en-GB"/>
                                </w:rPr>
                                <w:t>INFORMATION ON DISCLOSED</w:t>
                              </w:r>
                            </w:p>
                            <w:p w:rsidR="003B2A38" w:rsidRPr="00DD28C8" w:rsidRDefault="0069716D" w:rsidP="003B2A38">
                              <w:pPr>
                                <w:jc w:val="center"/>
                                <w:rPr>
                                  <w:b/>
                                  <w:color w:val="993300"/>
                                  <w:sz w:val="16"/>
                                  <w:szCs w:val="16"/>
                                </w:rPr>
                              </w:pPr>
                              <w:r>
                                <w:rPr>
                                  <w:b/>
                                  <w:bCs/>
                                  <w:color w:val="993300"/>
                                  <w:sz w:val="16"/>
                                  <w:szCs w:val="16"/>
                                  <w:lang w:val="en-GB"/>
                                </w:rPr>
                                <w:t>BENEFICIAL HOLDERS</w:t>
                              </w:r>
                            </w:p>
                            <w:p w:rsidR="003B2A38" w:rsidRPr="00DD28C8" w:rsidRDefault="003B2A38" w:rsidP="003B2A38"/>
                          </w:txbxContent>
                        </wps:txbx>
                        <wps:bodyPr rot="0" vert="horz" wrap="square" lIns="91440" tIns="45720" rIns="91440" bIns="45720" anchor="t" anchorCtr="0" upright="1">
                          <a:noAutofit/>
                        </wps:bodyPr>
                      </wps:wsp>
                      <wps:wsp>
                        <wps:cNvPr id="76" name="Rectangle 88"/>
                        <wps:cNvSpPr>
                          <a:spLocks noChangeArrowheads="1"/>
                        </wps:cNvSpPr>
                        <wps:spPr bwMode="auto">
                          <a:xfrm>
                            <a:off x="908386" y="1714500"/>
                            <a:ext cx="1746279" cy="441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2A38" w:rsidRDefault="0069716D" w:rsidP="003B2A38">
                              <w:pPr>
                                <w:jc w:val="center"/>
                                <w:rPr>
                                  <w:b/>
                                  <w:color w:val="993300"/>
                                  <w:sz w:val="16"/>
                                  <w:szCs w:val="16"/>
                                </w:rPr>
                              </w:pPr>
                              <w:r>
                                <w:rPr>
                                  <w:b/>
                                  <w:bCs/>
                                  <w:color w:val="993300"/>
                                  <w:sz w:val="16"/>
                                  <w:szCs w:val="16"/>
                                  <w:lang w:val="en-GB"/>
                                </w:rPr>
                                <w:t xml:space="preserve">BY THE 10TH OF THE MONTH </w:t>
                              </w:r>
                            </w:p>
                            <w:p w:rsidR="003B2A38" w:rsidRPr="00151DB9" w:rsidRDefault="0069716D" w:rsidP="003B2A38">
                              <w:pPr>
                                <w:jc w:val="center"/>
                                <w:rPr>
                                  <w:b/>
                                  <w:color w:val="993300"/>
                                  <w:sz w:val="16"/>
                                  <w:szCs w:val="16"/>
                                </w:rPr>
                              </w:pPr>
                              <w:r>
                                <w:rPr>
                                  <w:b/>
                                  <w:bCs/>
                                  <w:color w:val="993300"/>
                                  <w:sz w:val="16"/>
                                  <w:szCs w:val="16"/>
                                  <w:lang w:val="en-GB"/>
                                </w:rPr>
                                <w:t>AT THE LATEST</w:t>
                              </w:r>
                            </w:p>
                            <w:p w:rsidR="003B2A38" w:rsidRPr="00151DB9" w:rsidRDefault="003B2A38" w:rsidP="003B2A38">
                              <w:pPr>
                                <w:rPr>
                                  <w:color w:val="993300"/>
                                </w:rPr>
                              </w:pPr>
                            </w:p>
                          </w:txbxContent>
                        </wps:txbx>
                        <wps:bodyPr rot="0" vert="horz" wrap="square" lIns="91440" tIns="45720" rIns="91440" bIns="45720" anchor="t" anchorCtr="0" upright="1">
                          <a:noAutofit/>
                        </wps:bodyPr>
                      </wps:wsp>
                      <wps:wsp>
                        <wps:cNvPr id="77" name="Rectangle 89"/>
                        <wps:cNvSpPr>
                          <a:spLocks noChangeArrowheads="1"/>
                        </wps:cNvSpPr>
                        <wps:spPr bwMode="auto">
                          <a:xfrm>
                            <a:off x="3073612" y="114300"/>
                            <a:ext cx="1676588"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2A38" w:rsidRDefault="0069716D" w:rsidP="003B2A38">
                              <w:pPr>
                                <w:jc w:val="center"/>
                                <w:rPr>
                                  <w:b/>
                                  <w:color w:val="0000FF"/>
                                  <w:sz w:val="16"/>
                                  <w:szCs w:val="16"/>
                                </w:rPr>
                              </w:pPr>
                              <w:r>
                                <w:rPr>
                                  <w:b/>
                                  <w:bCs/>
                                  <w:color w:val="0000FF"/>
                                  <w:sz w:val="16"/>
                                  <w:szCs w:val="16"/>
                                  <w:lang w:val="en-GB"/>
                                </w:rPr>
                                <w:t xml:space="preserve">BY THE 14TH OF THE MONTH </w:t>
                              </w:r>
                            </w:p>
                            <w:p w:rsidR="003B2A38" w:rsidRPr="00151DB9" w:rsidRDefault="0069716D" w:rsidP="003B2A38">
                              <w:pPr>
                                <w:jc w:val="center"/>
                                <w:rPr>
                                  <w:b/>
                                  <w:color w:val="0000FF"/>
                                  <w:sz w:val="16"/>
                                  <w:szCs w:val="16"/>
                                </w:rPr>
                              </w:pPr>
                              <w:r>
                                <w:rPr>
                                  <w:b/>
                                  <w:bCs/>
                                  <w:color w:val="0000FF"/>
                                  <w:sz w:val="16"/>
                                  <w:szCs w:val="16"/>
                                  <w:lang w:val="en-GB"/>
                                </w:rPr>
                                <w:t>AT THE LATEST</w:t>
                              </w:r>
                            </w:p>
                            <w:p w:rsidR="003B2A38" w:rsidRDefault="003B2A38" w:rsidP="003B2A38"/>
                          </w:txbxContent>
                        </wps:txbx>
                        <wps:bodyPr rot="0" vert="horz" wrap="square" lIns="91440" tIns="45720" rIns="91440" bIns="45720" anchor="t" anchorCtr="0" upright="1">
                          <a:noAutofit/>
                        </wps:bodyPr>
                      </wps:wsp>
                    </wpc:wpc>
                  </a:graphicData>
                </a:graphic>
              </wp:inline>
            </w:drawing>
          </mc:Choice>
          <mc:Fallback>
            <w:pict>
              <v:group id="Platno 65" o:spid="_x0000_s1089" editas="canvas" style="width:451.55pt;height:261pt;mso-position-horizontal-relative:char;mso-position-vertical-relative:line" coordsize="57346,331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xVMbQkAAChCAAAOAAAAZHJzL2Uyb0RvYy54bWzsXFtv48YVfi/Q/0DwsUVWHN6GFFYbpNra&#10;CLBNgqzad5qiJKIUyZK05c2v73dmyNFQJrWO11IsRH6wLjw6nDnnm3P5ZqT33z9uM+Mhqeq0yGcm&#10;e2eZRpLHxTLN1zPz34ub7wLTqJsoX0ZZkScz80tSm99/+Otf3u/KaWIXmyJbJpUBJXk93ZUzc9M0&#10;5XQyqeNNso3qd0WZ5Li4Kqpt1OBltZ4sq2gH7dtsYluWP9kV1bKsijipa7z7UV40Pwj9q1USNz+v&#10;VnXSGNnMxNga8b8S/+/o/+TD+2i6rqJyk8btMKIXjGIbpTluqlR9jJrIuK/SJ6q2aVwVdbFq3sXF&#10;dlKsVmmciDlgNsw6mM08yh+iWkwmhnW6AeLZK+q9W9O48+ImzTJYYwLtU3qPHnfwT0KXs9zYzczQ&#10;sz3TiCP4aZVFDZ5uy+XMrPO1aUTZGgCIm0qYoS6ydEka6cN1tb6bZ5XxEJETxB/ZfYIrulhZ1c3H&#10;qN5IOXFJumebNsBIlm5nZqA+HU03SbT8Z740mi8lgJUDXiYNcpssTSNLMBh6JvzbRGn2HEmMKMtb&#10;E7RT35XAZV0qhNbfZvnPm6hMhEPrafzTwy+VkcKAtmMaebTFLH6GjQyf07DpzhD5XP5SCSOWn4r4&#10;v7WRF/NNlK+TH6qq2JEJMCImzNn7AL2o8VHjbvevYgnN0X1TCNc8rqotKQT2jEd81va47zLT+KKW&#10;Q/LYGDFdYoy7Xgg345rHmWeJ9QIrdTrIZbdJsTXoycxMsiwta5pfNI0ePtWN9HInJaahe7wHjBv8&#10;zediJgfA0MB3XMU4tqriPl8KLLSo0XEhR9l6XppNmr95vHsUDnK8ziN3xfILrFoVMpIg8uHJpqh+&#10;A/YQRbAY/ncfVUBi9mMOz4TMdSnsiBeux228qPQrd/qVKI+hamZiZcmn80aGqvuyStcb3IkJ2+bF&#10;D/DmKhX2JU/LUQnkCrjK4Z8et26HWxqPwLbhB52pzgFey+UcdyTwMuY6EqDRtEOwbYUBxyAJwMIV&#10;hwCO7yWAdcQiiC+BXXprvWzX5S38ttpmSA1//85gHrN9wzK67KGEsIqUkB0ye0jG1mSYzbwAQiRL&#10;VtNviJCgdN2SpiEhTE0K/W1i3DqGY8MY+G9h0R6oQ9zeS7oGM57c0O8kMEOb+RbmJ2d6qIp3gnRT&#10;X4zL8C3+5JZwy34GvLPagbaFMiy0ScPu5O0PBZVxIWgZm2EhZd2vaVPmJUHhhhGNuokd2+HGyPB0&#10;A0vzjShUdsadpeCIRt3OZN+xOSs701S4H7qIMnAI/gzf8xz/0JAI6AoKXhAGtntUnOkeeo5831FH&#10;BgLQ70fCbNceNS7T3XXLxizBdGfdBmOuYrqvsLY0RyG3qcUfbWQGi6bxY94GBDxDaEZpuwhEJC6L&#10;mpIooRghZiETsfgArea9dNiTxrxJ2iHP4I4Q60vD5PRGpxyzInGRgwbFZVboxAEwEhdFRCcuH9tJ&#10;VKiKqR5ekAOQVBZkXiSaBdkPVfECBhLho4wasoEYC55SdSUQaxqb7hld2xYPyaIQUg1Zo5XBILqw&#10;gNvvhbJcFxZrXoy4i83d9e6xFEr3cl0ghNJOpHtsRQlKQuWAaHx/l8b/SH7Tx+B5vrRxJw/bi5tK&#10;t3LLa6Ol/q6IGp0He0r7o5E6pE2kv7vr3aPU6ruUqWC03yGqj6HTNjRBpZtZntemLXnXkDmIB7hr&#10;aLttpJAXxHrsXSEMHZnn3kGdqnEHUQIVugcnkBV1Ii1FABRLRCFRDGKfs3sNxPnKyeMdiVg7bc/R&#10;ebytzagkl8XZtZDUGyBEZL0BErVEr59BS3CiBsgNgtALZEgeqiF9Owhs5DSqIR3XDk/aBM3xd3PT&#10;RpUeuN9AEyTiw77duDZBsnlHJJPY/RV5FcVBlhhcxNgzAZhpTZDNXZT/bYTvuiCEeG4Rx0AQFk1o&#10;l2pH+ngqEEQF8rub+Pk8DE+G31eIuvuOXnEs10CsB2LUTRLMn9IcOBYFbYvjeS6ZKJSrnw9isWj9&#10;F4KH63FR8iP0+WdxUa7PLIu1pdsQklFLEYa/At8MQz8GX8V19nhNql97EbdXTryQWmrJyaZKRWAY&#10;JihFnTRSIFD9QPYDl3MuUgf9pA4BUfqeFgLGCrzhfzp2qyMmfcsPQgkG5nBiJGRX0oW1wGqzsnYV&#10;phyJaacARRg6LeWE+/awc5RvvERQoEnQCjQuWtcWFKdmqF3bRWvUtlGeZ/NDIDDHdRyvzW++be99&#10;MoKFb+Kp33SJpsjXa1bTspoD8Dwp0VyKJmeCcODwIJTd/Z6G1mlq27PcMxVotM9yogbjVQs01QNe&#10;oaxDGTnvCZTV7tQZtlxc7lnUYRBnxCw7eBKNue/7XWZ+Tr/8Lc3GCXcMXxPLSF5trLliWcMyka56&#10;pan4BcD4RM3GcKUZej6j+oEgfa00dX7y/O2H36cCuerTzxDbHA/VI/hxAgK3Qh/7IjDAPk9jd9W2&#10;2jTtsNAKRLk13nN8U51JefoVMvWwiqP9CTldnYQZPA+B8yLXgPb0HI+vqEBxjoeravzM2A39kPnt&#10;fnzXLfew61oeE9f/jNhVhMY1GevJWDF/Eruq/D4zduk82pNzPJwHPsPiEgS27blyD/PPCF5FvFzB&#10;q4O3z1kGqt4+XSVJdUHLVIJ9slwcERDb6HTg74CodFnIXYyQ0LvfYRxH7ymoSuKvX1AKXCBVicSn&#10;dxWBKlVOh4XBrsIOfIc7cDu8PkT6+GGAYxASFTaEJWouAhWjBaIMSnT5vHsW2G/t+Vyl+D/Q53Kl&#10;H4QC3ekXFgrentMVFSb2KgOVGk/n9JGgP+hqPeoLFFzE0r7AgM8RRDUaKdCJ/RPRSBoO9DA/SB7p&#10;S55jE0Cuo5GdqTeU+t/eegfzovtZZ71P5OfBxK6Xe4Pdir7yLyzIX+LyVyyyaFwDnUU+9dY005nj&#10;0HVwfKXPGAIfvkUnbKn2x5fXWoHxVPAMyvAlx1deeFJhNAaoc1SuirbXhlRrSHmfxQ7OymK7IVAn&#10;dzNGMCm/8feKmOwdfukdnHoFGvt04FUp5ApeHbyKxt6faJVbHWc6LoGdFQdxXOzHcQa27zCqcte3&#10;8YUzyQe6zMHXko+WVV/bY+6FVCru1BuI1Me+GCq/M0FmuSJIR5AikzUEnZVRtrjjE7vSo9z2O3nM&#10;574HTAsE+YGH1PxHIUilhktBkPiFAPw6gNglbH86gX7vQH8tGKD9Dzx8+D8AAAD//wMAUEsDBBQA&#10;BgAIAAAAIQC3sZwc2gAAAAUBAAAPAAAAZHJzL2Rvd25yZXYueG1sTI/NTsMwEITvSLyDtUjcqN3w&#10;V0KcCipxBRHofRMvSai9DrHTBp4ewwUuK41mNPNtsZ6dFXsaQ+9Zw3KhQBA33vTcanh9eThbgQgR&#10;2aD1TBo+KcC6PD4qMDf+wM+0r2IrUgmHHDV0MQ65lKHpyGFY+IE4eW9+dBiTHFtpRjykcmdlptSV&#10;dNhzWuhwoE1Hza6anIYn82E39xdf07aeyb9XQ7175GutT0/mu1sQkeb4F4Yf/IQOZWKq/cQmCKsh&#10;PRJ/b/Ju1PkSRK3hMssUyLKQ/+nLbwAAAP//AwBQSwECLQAUAAYACAAAACEAtoM4kv4AAADhAQAA&#10;EwAAAAAAAAAAAAAAAAAAAAAAW0NvbnRlbnRfVHlwZXNdLnhtbFBLAQItABQABgAIAAAAIQA4/SH/&#10;1gAAAJQBAAALAAAAAAAAAAAAAAAAAC8BAABfcmVscy8ucmVsc1BLAQItABQABgAIAAAAIQCAUxVM&#10;bQkAAChCAAAOAAAAAAAAAAAAAAAAAC4CAABkcnMvZTJvRG9jLnhtbFBLAQItABQABgAIAAAAIQC3&#10;sZwc2gAAAAUBAAAPAAAAAAAAAAAAAAAAAMcLAABkcnMvZG93bnJldi54bWxQSwUGAAAAAAQABADz&#10;AAAAzgwAAAAA&#10;">
                <v:shape id="_x0000_s1090" type="#_x0000_t75" style="position:absolute;width:57346;height:33147;visibility:visible;mso-wrap-style:square" stroked="t">
                  <v:fill o:detectmouseclick="t"/>
                  <v:path o:connecttype="none"/>
                </v:shape>
                <v:oval id="Oval 67" o:spid="_x0000_s1091" style="position:absolute;left:12576;width:11175;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fDxQAAANsAAAAPAAAAZHJzL2Rvd25yZXYueG1sRI9Ba8JA&#10;FITvhf6H5Qne6kYtVlJXEUFpsbY02vsz+0xCs2/D7tYk/74rFHocZuYbZrHqTC2u5HxlWcF4lIAg&#10;zq2uuFBwOm4f5iB8QNZYWyYFPXlYLe/vFphq2/InXbNQiAhhn6KCMoQmldLnJRn0I9sQR+9incEQ&#10;pSukdthGuKnlJElm0mDFcaHEhjYl5d/Zj1Fw2L+6x6+n4353bvXHe93nJuvflBoOuvUziEBd+A//&#10;tV+0gskUbl/iD5DLXwAAAP//AwBQSwECLQAUAAYACAAAACEA2+H2y+4AAACFAQAAEwAAAAAAAAAA&#10;AAAAAAAAAAAAW0NvbnRlbnRfVHlwZXNdLnhtbFBLAQItABQABgAIAAAAIQBa9CxbvwAAABUBAAAL&#10;AAAAAAAAAAAAAAAAAB8BAABfcmVscy8ucmVsc1BLAQItABQABgAIAAAAIQDWQ/fDxQAAANsAAAAP&#10;AAAAAAAAAAAAAAAAAAcCAABkcnMvZG93bnJldi54bWxQSwUGAAAAAAMAAwC3AAAA+QIAAAAA&#10;" fillcolor="#ffc">
                  <v:textbox>
                    <w:txbxContent>
                      <w:p w:rsidR="003B2A38" w:rsidRPr="006B2941" w:rsidRDefault="0069716D" w:rsidP="003B2A38">
                        <w:pPr>
                          <w:jc w:val="center"/>
                          <w:rPr>
                            <w:b/>
                            <w:sz w:val="16"/>
                            <w:szCs w:val="16"/>
                          </w:rPr>
                        </w:pPr>
                        <w:r>
                          <w:rPr>
                            <w:b/>
                            <w:bCs/>
                            <w:sz w:val="16"/>
                            <w:szCs w:val="16"/>
                            <w:lang w:val="en-GB"/>
                          </w:rPr>
                          <w:t>PAYER OF TAX</w:t>
                        </w:r>
                      </w:p>
                    </w:txbxContent>
                  </v:textbox>
                </v:oval>
                <v:shape id="AutoShape 68" o:spid="_x0000_s1092" style="position:absolute;left:10477;top:1143;width:2099;height:9144;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7Qd2xgAAANsAAAAPAAAAZHJzL2Rvd25yZXYueG1sRI9Ba8JA&#10;FITvQv/D8gq9iG6qodrUVbQg9SBYtbTXR/Y1Cc2+DburSf+9Kwgeh5n5hpktOlOLMzlfWVbwPExA&#10;EOdWV1wo+DquB1MQPiBrrC2Tgn/ysJg/9GaYadvyns6HUIgIYZ+hgjKEJpPS5yUZ9EPbEEfv1zqD&#10;IUpXSO2wjXBTy1GSvEiDFceFEht6Lyn/O5yMggm1q9135z7qn3ab9vuv4+lnOlbq6bFbvoEI1IV7&#10;+NbeaAWjFK5f4g+Q8wsAAAD//wMAUEsBAi0AFAAGAAgAAAAhANvh9svuAAAAhQEAABMAAAAAAAAA&#10;AAAAAAAAAAAAAFtDb250ZW50X1R5cGVzXS54bWxQSwECLQAUAAYACAAAACEAWvQsW78AAAAVAQAA&#10;CwAAAAAAAAAAAAAAAAAfAQAAX3JlbHMvLnJlbHNQSwECLQAUAAYACAAAACEAZu0HdsYAAADbAAAA&#10;DwAAAAAAAAAAAAAAAAAHAgAAZHJzL2Rvd25yZXYueG1sUEsFBgAAAAADAAMAtwAAAPoCAAAAAA==&#10;" path="m21600,6079l15126,r,2912l12427,2912c5564,2912,,7052,,12158r,9442l6474,21600r,-9442c6474,10550,9139,9246,12427,9246r2699,l15126,12158,21600,6079xe" fillcolor="#ffc">
                  <v:stroke joinstyle="miter"/>
                  <v:path o:connecttype="custom" o:connectlocs="146970,0;146970,514689;31452,914400;209874,257344" o:connectangles="270,90,90,0" textboxrect="12427,2912,18227,9246"/>
                </v:shape>
                <v:oval id="Oval 69" o:spid="_x0000_s1093" style="position:absolute;left:48895;top:1143;width:6289;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PV8wwAAANsAAAAPAAAAZHJzL2Rvd25yZXYueG1sRI/NasMw&#10;EITvhbyD2EBvjRybluBECSG04FtpGsh1Y238E2tlJMV2+/RVodDjMDPfMJvdZDoxkPONZQXLRQKC&#10;uLS64UrB6fPtaQXCB2SNnWVS8EUedtvZwwZzbUf+oOEYKhEh7HNUUIfQ51L6siaDfmF74uhdrTMY&#10;onSV1A7HCDedTJPkRRpsOC7U2NOhpvJ2vBsF2WvSXr6XrXTteM/eCz53emKlHufTfg0i0BT+w3/t&#10;QitIn+H3S/wBcvsDAAD//wMAUEsBAi0AFAAGAAgAAAAhANvh9svuAAAAhQEAABMAAAAAAAAAAAAA&#10;AAAAAAAAAFtDb250ZW50X1R5cGVzXS54bWxQSwECLQAUAAYACAAAACEAWvQsW78AAAAVAQAACwAA&#10;AAAAAAAAAAAAAAAfAQAAX3JlbHMvLnJlbHNQSwECLQAUAAYACAAAACEAmcj1fMMAAADbAAAADwAA&#10;AAAAAAAAAAAAAAAHAgAAZHJzL2Rvd25yZXYueG1sUEsFBgAAAAADAAMAtwAAAPcCAAAAAA==&#10;" fillcolor="#ccf">
                  <v:textbox>
                    <w:txbxContent>
                      <w:p w:rsidR="003B2A38" w:rsidRPr="006B2941" w:rsidRDefault="0069716D" w:rsidP="003B2A38">
                        <w:pPr>
                          <w:jc w:val="center"/>
                          <w:rPr>
                            <w:b/>
                            <w:sz w:val="16"/>
                            <w:szCs w:val="16"/>
                          </w:rPr>
                        </w:pPr>
                        <w:r>
                          <w:rPr>
                            <w:b/>
                            <w:bCs/>
                            <w:sz w:val="16"/>
                            <w:szCs w:val="16"/>
                            <w:lang w:val="en-GB"/>
                          </w:rPr>
                          <w:t>SLOVENIA</w:t>
                        </w:r>
                      </w:p>
                    </w:txbxContent>
                  </v:textbox>
                </v:oval>
                <v:rect id="Rectangle 70" o:spid="_x0000_s1094" style="position:absolute;left:10477;top:27432;width:13970;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7eHMxAAAANsAAAAPAAAAZHJzL2Rvd25yZXYueG1sRI9PawIx&#10;FMTvQr9DeAVvNVuFbV03Sikt2pNWBa/Pzds/dPOyJFHXfnpTKHgcZuY3TL7oTSvO5HxjWcHzKAFB&#10;XFjdcKVgv/t8egXhA7LG1jIpuJKHxfxhkGOm7YW/6bwNlYgQ9hkqqEPoMil9UZNBP7IdcfRK6wyG&#10;KF0ltcNLhJtWjpMklQYbjgs1dvReU/GzPRkFh+PSrV++VpP01+pkUoXpx6bUSg0f+7cZiEB9uIf/&#10;2yutYJzC35f4A+T8BgAA//8DAFBLAQItABQABgAIAAAAIQDb4fbL7gAAAIUBAAATAAAAAAAAAAAA&#10;AAAAAAAAAABbQ29udGVudF9UeXBlc10ueG1sUEsBAi0AFAAGAAgAAAAhAFr0LFu/AAAAFQEAAAsA&#10;AAAAAAAAAAAAAAAAHwEAAF9yZWxzLy5yZWxzUEsBAi0AFAAGAAgAAAAhAOjt4czEAAAA2wAAAA8A&#10;AAAAAAAAAAAAAAAABwIAAGRycy9kb3ducmV2LnhtbFBLBQYAAAAAAwADALcAAAD4AgAAAAA=&#10;" fillcolor="#c9f">
                  <v:textbox>
                    <w:txbxContent>
                      <w:p w:rsidR="003B2A38" w:rsidRPr="006B2941" w:rsidRDefault="0069716D" w:rsidP="003B2A38">
                        <w:pPr>
                          <w:jc w:val="center"/>
                          <w:rPr>
                            <w:b/>
                            <w:sz w:val="16"/>
                            <w:szCs w:val="16"/>
                          </w:rPr>
                        </w:pPr>
                        <w:r>
                          <w:rPr>
                            <w:b/>
                            <w:bCs/>
                            <w:sz w:val="16"/>
                            <w:szCs w:val="16"/>
                            <w:lang w:val="en-GB"/>
                          </w:rPr>
                          <w:t>AUTHORISED FOREIGN INTERMEDIARY</w:t>
                        </w:r>
                      </w:p>
                    </w:txbxContent>
                  </v:textbox>
                </v:rect>
                <v:line id="Line 71" o:spid="_x0000_s1095" style="position:absolute;visibility:visible;mso-wrap-style:square" from="46100,27432" to="46100,274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Fr1xAAAANsAAAAPAAAAZHJzL2Rvd25yZXYueG1sRI9BawIx&#10;FITvBf9DeIK3mtWDW7dGEZeCBy2opefXzetm6eZl2aRr/PdGKPQ4zMw3zGoTbSsG6n3jWMFsmoEg&#10;rpxuuFbwcXl7fgHhA7LG1jEpuJGHzXr0tMJCuyufaDiHWiQI+wIVmBC6QkpfGbLop64jTt636y2G&#10;JPta6h6vCW5bOc+yhbTYcFow2NHOUPVz/rUKclOeZC7Lw+W9HJrZMh7j59dSqck4bl9BBIrhP/zX&#10;3msF8xweX9IPkOs7AAAA//8DAFBLAQItABQABgAIAAAAIQDb4fbL7gAAAIUBAAATAAAAAAAAAAAA&#10;AAAAAAAAAABbQ29udGVudF9UeXBlc10ueG1sUEsBAi0AFAAGAAgAAAAhAFr0LFu/AAAAFQEAAAsA&#10;AAAAAAAAAAAAAAAAHwEAAF9yZWxzLy5yZWxzUEsBAi0AFAAGAAgAAAAhAHM8WvXEAAAA2wAAAA8A&#10;AAAAAAAAAAAAAAAABwIAAGRycy9kb3ducmV2LnhtbFBLBQYAAAAAAwADALcAAAD4AgAAAAA=&#10;">
                  <v:stroke endarrow="block"/>
                </v:line>
                <v:line id="Line 72" o:spid="_x0000_s1096" style="position:absolute;flip:y;visibility:visible;mso-wrap-style:square" from="16068,13716" to="16076,274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a/twQAAANsAAAAPAAAAZHJzL2Rvd25yZXYueG1sRE/NasJA&#10;EL4XfIdlBC9SNwYxaeoqYhF68WDaBxh2xyQ0Oxuy2yT69N2D0OPH9787TLYVA/W+caxgvUpAEGtn&#10;Gq4UfH+dX3MQPiAbbB2Tgjt5OOxnLzssjBv5SkMZKhFD2BeooA6hK6T0uiaLfuU64sjdXG8xRNhX&#10;0vQ4xnDbyjRJttJiw7Ghxo5ONemf8tcqyG9+2Gg9ZUMWTq3B5eXt42GUWsyn4zuIQFP4Fz/dn0ZB&#10;GsfGL/EHyP0fAAAA//8DAFBLAQItABQABgAIAAAAIQDb4fbL7gAAAIUBAAATAAAAAAAAAAAAAAAA&#10;AAAAAABbQ29udGVudF9UeXBlc10ueG1sUEsBAi0AFAAGAAgAAAAhAFr0LFu/AAAAFQEAAAsAAAAA&#10;AAAAAAAAAAAAHwEAAF9yZWxzLy5yZWxzUEsBAi0AFAAGAAgAAAAhAO5dr+3BAAAA2wAAAA8AAAAA&#10;AAAAAAAAAAAABwIAAGRycy9kb3ducmV2LnhtbFBLBQYAAAAAAwADALcAAAD1AgAAAAA=&#10;" strokecolor="#930">
                  <v:stroke endarrow="block"/>
                </v:line>
                <v:oval id="Oval 73" o:spid="_x0000_s1097" style="position:absolute;left:42447;top:25527;width:13433;height:6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f95wwAAANsAAAAPAAAAZHJzL2Rvd25yZXYueG1sRI/NasMw&#10;EITvhbyD2EBvjRwbSuNECSG04FtpGsh1Y238E2tlJMV2+/RVodDjMDPfMJvdZDoxkPONZQXLRQKC&#10;uLS64UrB6fPt6QWED8gaO8uk4Is87Lazhw3m2o78QcMxVCJC2OeooA6hz6X0ZU0G/cL2xNG7Wmcw&#10;ROkqqR2OEW46mSbJszTYcFyosadDTeXteDcKstekvXwvW+na8Z69F3zu9MRKPc6n/RpEoCn8h//a&#10;hVaQruD3S/wBcvsDAAD//wMAUEsBAi0AFAAGAAgAAAAhANvh9svuAAAAhQEAABMAAAAAAAAAAAAA&#10;AAAAAAAAAFtDb250ZW50X1R5cGVzXS54bWxQSwECLQAUAAYACAAAACEAWvQsW78AAAAVAQAACwAA&#10;AAAAAAAAAAAAAAAfAQAAX3JlbHMvLnJlbHNQSwECLQAUAAYACAAAACEAGIX/ecMAAADbAAAADwAA&#10;AAAAAAAAAAAAAAAHAgAAZHJzL2Rvd25yZXYueG1sUEsFBgAAAAADAAMAtwAAAPcCAAAAAA==&#10;" fillcolor="#ccf">
                  <v:textbox>
                    <w:txbxContent>
                      <w:p w:rsidR="003B2A38" w:rsidRPr="006B2941" w:rsidRDefault="0069716D" w:rsidP="003B2A38">
                        <w:pPr>
                          <w:jc w:val="center"/>
                          <w:rPr>
                            <w:b/>
                            <w:sz w:val="16"/>
                            <w:szCs w:val="16"/>
                          </w:rPr>
                        </w:pPr>
                        <w:r>
                          <w:rPr>
                            <w:b/>
                            <w:bCs/>
                            <w:sz w:val="16"/>
                            <w:szCs w:val="16"/>
                            <w:lang w:val="en-GB"/>
                          </w:rPr>
                          <w:t>REST OF THE WORLD</w:t>
                        </w:r>
                      </w:p>
                    </w:txbxContent>
                  </v:textbox>
                </v:oval>
                <v:rect id="Rectangle 74" o:spid="_x0000_s1098" style="position:absolute;left:8378;top:9144;width:20251;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Q1dUwgAAANsAAAAPAAAAZHJzL2Rvd25yZXYueG1sRE9Na8JA&#10;EL0X+h+WKXgRs1FBanQNJaW1glSMSnscstMkmJ0N2a3Gf989CD0+3vcy7U0jLtS52rKCcRSDIC6s&#10;rrlUcDy8jZ5BOI+ssbFMCm7kIF09Piwx0fbKe7rkvhQhhF2CCirv20RKV1Rk0EW2JQ7cj+0M+gC7&#10;UuoOryHcNHISxzNpsObQUGFLWUXFOf81Cnan9dxscPP6Zepvovdt7j+HmVKDp/5lAcJT7//Fd/eH&#10;VjAN68OX8APk6g8AAP//AwBQSwECLQAUAAYACAAAACEA2+H2y+4AAACFAQAAEwAAAAAAAAAAAAAA&#10;AAAAAAAAW0NvbnRlbnRfVHlwZXNdLnhtbFBLAQItABQABgAIAAAAIQBa9CxbvwAAABUBAAALAAAA&#10;AAAAAAAAAAAAAB8BAABfcmVscy8ucmVsc1BLAQItABQABgAIAAAAIQB6Q1dUwgAAANsAAAAPAAAA&#10;AAAAAAAAAAAAAAcCAABkcnMvZG93bnJldi54bWxQSwUGAAAAAAMAAwC3AAAA9gIAAAAA&#10;" fillcolor="#cff">
                  <v:textbox>
                    <w:txbxContent>
                      <w:p w:rsidR="003B2A38" w:rsidRPr="006B2941" w:rsidRDefault="0069716D" w:rsidP="003B2A38">
                        <w:pPr>
                          <w:jc w:val="center"/>
                          <w:rPr>
                            <w:b/>
                            <w:sz w:val="16"/>
                            <w:szCs w:val="16"/>
                          </w:rPr>
                        </w:pPr>
                        <w:r>
                          <w:rPr>
                            <w:b/>
                            <w:bCs/>
                            <w:sz w:val="16"/>
                            <w:szCs w:val="16"/>
                            <w:lang w:val="en-GB"/>
                          </w:rPr>
                          <w:t>INTERMEDIARY (BANK)</w:t>
                        </w:r>
                      </w:p>
                    </w:txbxContent>
                  </v:textbox>
                </v:rect>
                <v:rect id="Rectangle 75" o:spid="_x0000_s1099" style="position:absolute;left:47502;top:10287;width:7666;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r61xQAAANsAAAAPAAAAZHJzL2Rvd25yZXYueG1sRI/dasJA&#10;FITvC77DcoTeFN2o0Ep0laDYWin4+wCH7DEJZs+G3W2Mb98tFHo5zMw3zHzZmVq05HxlWcFomIAg&#10;zq2uuFBwOW8GUxA+IGusLZOCB3lYLnpPc0y1vfOR2lMoRISwT1FBGUKTSunzkgz6oW2Io3e1zmCI&#10;0hVSO7xHuKnlOElepcGK40KJDa1Kym+nb6PAfR3eX5p19va48W76cU7az2y8V+q532UzEIG68B/+&#10;a2+1gskIfr/EHyAXPwAAAP//AwBQSwECLQAUAAYACAAAACEA2+H2y+4AAACFAQAAEwAAAAAAAAAA&#10;AAAAAAAAAAAAW0NvbnRlbnRfVHlwZXNdLnhtbFBLAQItABQABgAIAAAAIQBa9CxbvwAAABUBAAAL&#10;AAAAAAAAAAAAAAAAAB8BAABfcmVscy8ucmVsc1BLAQItABQABgAIAAAAIQAIRr61xQAAANsAAAAP&#10;AAAAAAAAAAAAAAAAAAcCAABkcnMvZG93bnJldi54bWxQSwUGAAAAAAMAAwC3AAAA+QIAAAAA&#10;" fillcolor="#cfc">
                  <v:textbox>
                    <w:txbxContent>
                      <w:p w:rsidR="003B2A38" w:rsidRPr="006B2941" w:rsidRDefault="0069716D" w:rsidP="003B2A38">
                        <w:pPr>
                          <w:jc w:val="center"/>
                          <w:rPr>
                            <w:b/>
                            <w:sz w:val="16"/>
                            <w:szCs w:val="16"/>
                          </w:rPr>
                        </w:pPr>
                        <w:r>
                          <w:rPr>
                            <w:b/>
                            <w:bCs/>
                            <w:sz w:val="16"/>
                            <w:szCs w:val="16"/>
                            <w:lang w:val="en-GB"/>
                          </w:rPr>
                          <w:t>FARS</w:t>
                        </w:r>
                      </w:p>
                    </w:txbxContent>
                  </v:textbox>
                </v:rect>
                <v:line id="Line 76" o:spid="_x0000_s1100" style="position:absolute;flip:y;visibility:visible;mso-wrap-style:square" from="19561,13716" to="19569,274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ehwowQAAANsAAAAPAAAAZHJzL2Rvd25yZXYueG1sRI/NqsIw&#10;FIT3gu8QjuBGNFXEn2oUUS64caH3PsAhObbF5qQ0sVaf/kYQXA4z8w2z3ra2FA3VvnCsYDxKQBBr&#10;ZwrOFPz9/gwXIHxANlg6JgVP8rDddDtrTI178JmaS8hEhLBPUUEeQpVK6XVOFv3IVcTRu7raYoiy&#10;zqSp8RHhtpSTJJlJiwXHhRwr2uekb5e7VbC4+maqdTtv5mFfGhycloeXUarfa3crEIHa8A1/2kej&#10;YDaF95f4A+TmHwAA//8DAFBLAQItABQABgAIAAAAIQDb4fbL7gAAAIUBAAATAAAAAAAAAAAAAAAA&#10;AAAAAABbQ29udGVudF9UeXBlc10ueG1sUEsBAi0AFAAGAAgAAAAhAFr0LFu/AAAAFQEAAAsAAAAA&#10;AAAAAAAAAAAAHwEAAF9yZWxzLy5yZWxzUEsBAi0AFAAGAAgAAAAhAPl6HCjBAAAA2wAAAA8AAAAA&#10;AAAAAAAAAAAABwIAAGRycy9kb3ducmV2LnhtbFBLBQYAAAAAAwADALcAAAD1AgAAAAA=&#10;" strokecolor="#930">
                  <v:stroke endarrow="block"/>
                </v:line>
                <v:oval id="Oval 77" o:spid="_x0000_s1101" style="position:absolute;left:35622;top:7096;width:7682;height:3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ZKBwwAAANsAAAAPAAAAZHJzL2Rvd25yZXYueG1sRI9BawIx&#10;FITvBf9DeIK3mlRYa7dGEUHQnuzqxdtj87pZ3bwsm6jrvzeFQo/DzHzDzJe9a8SNulB71vA2ViCI&#10;S29qrjQcD5vXGYgQkQ02nknDgwIsF4OXOebG3/mbbkWsRIJwyFGDjbHNpQylJYdh7Fvi5P34zmFM&#10;squk6fCe4K6RE6Wm0mHNacFiS2tL5aW4Og07mmUfp21t9u9ZsT9bdfmanJXWo2G/+gQRqY//4b/2&#10;1miYZvD7Jf0AuXgCAAD//wMAUEsBAi0AFAAGAAgAAAAhANvh9svuAAAAhQEAABMAAAAAAAAAAAAA&#10;AAAAAAAAAFtDb250ZW50X1R5cGVzXS54bWxQSwECLQAUAAYACAAAACEAWvQsW78AAAAVAQAACwAA&#10;AAAAAAAAAAAAAAAfAQAAX3JlbHMvLnJlbHNQSwECLQAUAAYACAAAACEAKTWSgcMAAADbAAAADwAA&#10;AAAAAAAAAAAAAAAHAgAAZHJzL2Rvd25yZXYueG1sUEsFBgAAAAADAAMAtwAAAPcCAAAAAA==&#10;" strokecolor="blue">
                  <v:textbox>
                    <w:txbxContent>
                      <w:p w:rsidR="003B2A38" w:rsidRPr="006B2941" w:rsidRDefault="0069716D" w:rsidP="003B2A38">
                        <w:pPr>
                          <w:jc w:val="center"/>
                          <w:rPr>
                            <w:b/>
                            <w:color w:val="0000FF"/>
                            <w:sz w:val="16"/>
                            <w:szCs w:val="16"/>
                          </w:rPr>
                        </w:pPr>
                        <w:r>
                          <w:rPr>
                            <w:b/>
                            <w:bCs/>
                            <w:color w:val="0000FF"/>
                            <w:sz w:val="16"/>
                            <w:szCs w:val="16"/>
                            <w:lang w:val="en-GB"/>
                          </w:rPr>
                          <w:t>REK</w:t>
                        </w:r>
                      </w:p>
                    </w:txbxContent>
                  </v:textbox>
                </v:oval>
                <v:oval id="Oval 78" o:spid="_x0000_s1102" style="position:absolute;left:35622;top:9691;width:7682;height:3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5wz2wwAAANsAAAAPAAAAZHJzL2Rvd25yZXYueG1sRI9BawIx&#10;FITvBf9DeEJvNVFwa7dGEUGwnuzaS2+PzXOzunlZNlG3/74RBI/DzHzDzJe9a8SVulB71jAeKRDE&#10;pTc1Vxp+Dpu3GYgQkQ02nknDHwVYLgYvc8yNv/E3XYtYiQThkKMGG2ObSxlKSw7DyLfEyTv6zmFM&#10;squk6fCW4K6RE6Uy6bDmtGCxpbWl8lxcnIYvmk0/fre12b9Pi/3JqvNuclJavw771SeISH18hh/t&#10;rdGQZXD/kn6AXPwDAAD//wMAUEsBAi0AFAAGAAgAAAAhANvh9svuAAAAhQEAABMAAAAAAAAAAAAA&#10;AAAAAAAAAFtDb250ZW50X1R5cGVzXS54bWxQSwECLQAUAAYACAAAACEAWvQsW78AAAAVAQAACwAA&#10;AAAAAAAAAAAAAAAfAQAAX3JlbHMvLnJlbHNQSwECLQAUAAYACAAAACEA2ecM9sMAAADbAAAADwAA&#10;AAAAAAAAAAAAAAAHAgAAZHJzL2Rvd25yZXYueG1sUEsFBgAAAAADAAMAtwAAAPcCAAAAAA==&#10;" strokecolor="blue">
                  <v:textbox>
                    <w:txbxContent>
                      <w:p w:rsidR="003B2A38" w:rsidRPr="006B2941" w:rsidRDefault="0069716D" w:rsidP="003B2A38">
                        <w:pPr>
                          <w:jc w:val="center"/>
                          <w:rPr>
                            <w:b/>
                            <w:color w:val="0000FF"/>
                            <w:sz w:val="16"/>
                            <w:szCs w:val="16"/>
                          </w:rPr>
                        </w:pPr>
                        <w:r>
                          <w:rPr>
                            <w:b/>
                            <w:bCs/>
                            <w:color w:val="0000FF"/>
                            <w:sz w:val="16"/>
                            <w:szCs w:val="16"/>
                            <w:lang w:val="en-GB"/>
                          </w:rPr>
                          <w:t>ODO</w:t>
                        </w:r>
                      </w:p>
                    </w:txbxContent>
                  </v:textbox>
                </v:oval>
                <v:oval id="Oval 79" o:spid="_x0000_s1103" style="position:absolute;left:35622;top:12573;width:7786;height:42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q6ltwwAAANsAAAAPAAAAZHJzL2Rvd25yZXYueG1sRI9PawIx&#10;FMTvBb9DeEJvNVHw32oUKRS0J9324u2xeW5WNy/LJtX12zeC4HGYmd8wy3XnanGlNlSeNQwHCgRx&#10;4U3FpYbfn6+PGYgQkQ3WnknDnQKsV723JWbG3/hA1zyWIkE4ZKjBxthkUobCksMw8A1x8k6+dRiT&#10;bEtpWrwluKvlSKmJdFhxWrDY0Kel4pL/OQ07mo3nx21l9tNxvj9bdfkenZXW7/1uswARqYuv8LO9&#10;NRomU3h8ST9Arv4BAAD//wMAUEsBAi0AFAAGAAgAAAAhANvh9svuAAAAhQEAABMAAAAAAAAAAAAA&#10;AAAAAAAAAFtDb250ZW50X1R5cGVzXS54bWxQSwECLQAUAAYACAAAACEAWvQsW78AAAAVAQAACwAA&#10;AAAAAAAAAAAAAAAfAQAAX3JlbHMvLnJlbHNQSwECLQAUAAYACAAAACEAtqupbcMAAADbAAAADwAA&#10;AAAAAAAAAAAAAAAHAgAAZHJzL2Rvd25yZXYueG1sUEsFBgAAAAADAAMAtwAAAPcCAAAAAA==&#10;" strokecolor="blue">
                  <v:textbox>
                    <w:txbxContent>
                      <w:p w:rsidR="003B2A38" w:rsidRPr="006B2941" w:rsidRDefault="0069716D" w:rsidP="003B2A38">
                        <w:pPr>
                          <w:jc w:val="center"/>
                          <w:rPr>
                            <w:b/>
                            <w:color w:val="0000FF"/>
                            <w:sz w:val="16"/>
                            <w:szCs w:val="16"/>
                          </w:rPr>
                        </w:pPr>
                        <w:r>
                          <w:rPr>
                            <w:b/>
                            <w:bCs/>
                            <w:color w:val="0000FF"/>
                            <w:sz w:val="16"/>
                            <w:szCs w:val="16"/>
                            <w:lang w:val="en-GB"/>
                          </w:rPr>
                          <w:t>NUI</w:t>
                        </w:r>
                      </w:p>
                    </w:txbxContent>
                  </v:textbox>
                </v:oval>
                <v:line id="Line 80" o:spid="_x0000_s1104" style="position:absolute;visibility:visible;mso-wrap-style:square" from="43304,9144" to="47502,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5KyIvwAAANsAAAAPAAAAZHJzL2Rvd25yZXYueG1sRE/dasIw&#10;FL4f+A7hCLubqUNkVKNIwU0Gg7X6AIfm2BSbk5Jk/Xn75WKwy4/vf3+cbCcG8qF1rGC9ykAQ1063&#10;3Ci4Xc8vbyBCRNbYOSYFMwU4HhZPe8y1G7mkoYqNSCEcclRgYuxzKUNtyGJYuZ44cXfnLcYEfSO1&#10;xzGF206+ZtlWWmw5NRjsqTBUP6ofq2B0H6evjW++y89KT+X7MMeeC6Wel9NpByLSFP/Ff+6LVrBN&#10;Y9OX9APk4RcAAP//AwBQSwECLQAUAAYACAAAACEA2+H2y+4AAACFAQAAEwAAAAAAAAAAAAAAAAAA&#10;AAAAW0NvbnRlbnRfVHlwZXNdLnhtbFBLAQItABQABgAIAAAAIQBa9CxbvwAAABUBAAALAAAAAAAA&#10;AAAAAAAAAB8BAABfcmVscy8ucmVsc1BLAQItABQABgAIAAAAIQAP5KyIvwAAANsAAAAPAAAAAAAA&#10;AAAAAAAAAAcCAABkcnMvZG93bnJldi54bWxQSwUGAAAAAAMAAwC3AAAA8wIAAAAA&#10;" strokecolor="blue">
                  <v:stroke endarrow="block"/>
                </v:line>
                <v:line id="Line 81" o:spid="_x0000_s1105" style="position:absolute;flip:y;visibility:visible;mso-wrap-style:square" from="28637,9144" to="35622,114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JaKVxQAAANsAAAAPAAAAZHJzL2Rvd25yZXYueG1sRI9Ba8JA&#10;FITvhf6H5RW81U0EQxtdpRW0gqdaCXp7Zp9J2uzbkN0m8d+7BaHHYWa+YebLwdSio9ZVlhXE4wgE&#10;cW51xYWCw9f6+QWE88gaa8uk4EoOlovHhzmm2vb8Sd3eFyJA2KWooPS+SaV0eUkG3dg2xMG72Nag&#10;D7ItpG6xD3BTy0kUJdJgxWGhxIZWJeU/+1+j4KPPLlncn6b+/bT7PiadOcfDRqnR0/A2A+Fp8P/h&#10;e3urFSSv8Pcl/AC5uAEAAP//AwBQSwECLQAUAAYACAAAACEA2+H2y+4AAACFAQAAEwAAAAAAAAAA&#10;AAAAAAAAAAAAW0NvbnRlbnRfVHlwZXNdLnhtbFBLAQItABQABgAIAAAAIQBa9CxbvwAAABUBAAAL&#10;AAAAAAAAAAAAAAAAAB8BAABfcmVscy8ucmVsc1BLAQItABQABgAIAAAAIQA3JaKVxQAAANsAAAAP&#10;AAAAAAAAAAAAAAAAAAcCAABkcnMvZG93bnJldi54bWxQSwUGAAAAAAMAAwC3AAAA+QIAAAAA&#10;" strokecolor="blue"/>
                <v:line id="Line 82" o:spid="_x0000_s1106" style="position:absolute;flip:y;visibility:visible;mso-wrap-style:square" from="28637,11430" to="35622,125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p3VwgAAANsAAAAPAAAAZHJzL2Rvd25yZXYueG1sRE/LasJA&#10;FN0X/IfhFrqrkwjaEjNKFXyAq9oiurtmbh6auRMy0yT+fWdR6PJw3ulyMLXoqHWVZQXxOAJBnFld&#10;caHg+2vz+g7CeWSNtWVS8CAHy8XoKcVE254/qTv6QoQQdgkqKL1vEildVpJBN7YNceBy2xr0AbaF&#10;1C32IdzUchJFM2mw4tBQYkPrkrL78cco2PWn/BT3l6lfXQ6386wz13jYKvXyPHzMQXga/L/4z73X&#10;Ct7C+vAl/AC5+AUAAP//AwBQSwECLQAUAAYACAAAACEA2+H2y+4AAACFAQAAEwAAAAAAAAAAAAAA&#10;AAAAAAAAW0NvbnRlbnRfVHlwZXNdLnhtbFBLAQItABQABgAIAAAAIQBa9CxbvwAAABUBAAALAAAA&#10;AAAAAAAAAAAAAB8BAABfcmVscy8ucmVsc1BLAQItABQABgAIAAAAIQAjxp3VwgAAANsAAAAPAAAA&#10;AAAAAAAAAAAAAAcCAABkcnMvZG93bnJldi54bWxQSwUGAAAAAAMAAwC3AAAA9gIAAAAA&#10;" strokecolor="blue"/>
                <v:line id="Line 83" o:spid="_x0000_s1107" style="position:absolute;visibility:visible;mso-wrap-style:square" from="43304,11430" to="47502,114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5PIwgAAANsAAAAPAAAAZHJzL2Rvd25yZXYueG1sRI/disIw&#10;FITvF/YdwhG826aKuFKNIsL+IAjb7j7AoTm2xeakJLGtb78RBC+HmfmG2exG04qenG8sK5glKQji&#10;0uqGKwV/vx9vKxA+IGtsLZOCG3nYbV9fNphpO3BOfREqESHsM1RQh9BlUvqyJoM+sR1x9M7WGQxR&#10;ukpqh0OEm1bO03QpDTYcF2rs6FBTeSmuRsFgv/anhat+8mOhx/yzv4WOD0pNJ+N+DSLQGJ7hR/tb&#10;K3ifwf1L/AFy+w8AAP//AwBQSwECLQAUAAYACAAAACEA2+H2y+4AAACFAQAAEwAAAAAAAAAAAAAA&#10;AAAAAAAAW0NvbnRlbnRfVHlwZXNdLnhtbFBLAQItABQABgAIAAAAIQBa9CxbvwAAABUBAAALAAAA&#10;AAAAAAAAAAAAAB8BAABfcmVscy8ucmVsc1BLAQItABQABgAIAAAAIQAbB5PIwgAAANsAAAAPAAAA&#10;AAAAAAAAAAAAAAcCAABkcnMvZG93bnJldi54bWxQSwUGAAAAAAMAAwC3AAAA9gIAAAAA&#10;" strokecolor="blue">
                  <v:stroke endarrow="block"/>
                </v:line>
                <v:line id="Line 84" o:spid="_x0000_s1108" style="position:absolute;visibility:visible;mso-wrap-style:square" from="28637,13716" to="35622,137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DnzwQAAANsAAAAPAAAAZHJzL2Rvd25yZXYueG1sRI9Bi8Iw&#10;FITvC/6H8IS9rakeVqlGEaEg3nQFr4/m2dY2LyGJtvrrNwsLHoeZ+YZZbQbTiQf50FhWMJ1kIIhL&#10;qxuuFJx/iq8FiBCRNXaWScGTAmzWo48V5tr2fKTHKVYiQTjkqKCO0eVShrImg2FiHXHyrtYbjEn6&#10;SmqPfYKbTs6y7FsabDgt1OhoV1PZnu5GgWtb17i+uM3PRffKrL8Ee7go9TketksQkYb4Dv+391rB&#10;fAZ/X9IPkOtfAAAA//8DAFBLAQItABQABgAIAAAAIQDb4fbL7gAAAIUBAAATAAAAAAAAAAAAAAAA&#10;AAAAAABbQ29udGVudF9UeXBlc10ueG1sUEsBAi0AFAAGAAgAAAAhAFr0LFu/AAAAFQEAAAsAAAAA&#10;AAAAAAAAAAAAHwEAAF9yZWxzLy5yZWxzUEsBAi0AFAAGAAgAAAAhAFyEOfPBAAAA2wAAAA8AAAAA&#10;AAAAAAAAAAAABwIAAGRycy9kb3ducmV2LnhtbFBLBQYAAAAAAwADALcAAAD1AgAAAAA=&#10;" strokecolor="blue"/>
                <v:line id="Line 85" o:spid="_x0000_s1109" style="position:absolute;flip:y;visibility:visible;mso-wrap-style:square" from="43304,12573" to="47502,13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UhVwgAAANsAAAAPAAAAZHJzL2Rvd25yZXYueG1sRI/NisIw&#10;FIX3A75DuIK7MdWBGalGEUEogy6sBbeX5NoWm5vSxFrf3ggDszycn4+z2gy2ET11vnasYDZNQBBr&#10;Z2ouFRTn/ecChA/IBhvHpOBJHjbr0ccKU+MefKI+D6WII+xTVFCF0KZSel2RRT91LXH0rq6zGKLs&#10;Smk6fMRx28h5knxLizVHQoUt7SrSt/xuI/dw0nl27Pf3zOrjs74Uv8U5UWoyHrZLEIGG8B/+a2dG&#10;wc8XvL/EHyDXLwAAAP//AwBQSwECLQAUAAYACAAAACEA2+H2y+4AAACFAQAAEwAAAAAAAAAAAAAA&#10;AAAAAAAAW0NvbnRlbnRfVHlwZXNdLnhtbFBLAQItABQABgAIAAAAIQBa9CxbvwAAABUBAAALAAAA&#10;AAAAAAAAAAAAAB8BAABfcmVscy8ucmVsc1BLAQItABQABgAIAAAAIQCkrUhVwgAAANsAAAAPAAAA&#10;AAAAAAAAAAAAAAcCAABkcnMvZG93bnJldi54bWxQSwUGAAAAAAMAAwC3AAAA9gIAAAAA&#10;" strokecolor="blue">
                  <v:stroke endarrow="block"/>
                </v:line>
                <v:oval id="Oval 86" o:spid="_x0000_s1110" style="position:absolute;left:19561;top:19431;width:12560;height:8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xVk3wAAAANsAAAAPAAAAZHJzL2Rvd25yZXYueG1sRE9ba8Iw&#10;FH4X9h/CEfYimjpWlWpahjC2x80Lvh6aY1ttTkoSa/fvl8HAx4/vvikG04qenG8sK5jPEhDEpdUN&#10;VwoO+/fpCoQPyBpby6TghzwU+dNog5m2d/6mfhcqEUPYZ6igDqHLpPRlTQb9zHbEkTtbZzBE6Cqp&#10;Hd5juGnlS5IspMGGY0ONHW1rKq+7m1Hw9dEvbwsXV+wxvVicpKdjnyr1PB7e1iACDeEh/nd/agXL&#10;V/j7En+AzH8BAAD//wMAUEsBAi0AFAAGAAgAAAAhANvh9svuAAAAhQEAABMAAAAAAAAAAAAAAAAA&#10;AAAAAFtDb250ZW50X1R5cGVzXS54bWxQSwECLQAUAAYACAAAACEAWvQsW78AAAAVAQAACwAAAAAA&#10;AAAAAAAAAAAfAQAAX3JlbHMvLnJlbHNQSwECLQAUAAYACAAAACEAvMVZN8AAAADbAAAADwAAAAAA&#10;AAAAAAAAAAAHAgAAZHJzL2Rvd25yZXYueG1sUEsFBgAAAAADAAMAtwAAAPQCAAAAAA==&#10;" filled="f" strokecolor="#930">
                  <v:textbox>
                    <w:txbxContent>
                      <w:p w:rsidR="003B2A38" w:rsidRPr="00DD28C8" w:rsidRDefault="0069716D" w:rsidP="003B2A38">
                        <w:pPr>
                          <w:jc w:val="center"/>
                          <w:rPr>
                            <w:b/>
                            <w:color w:val="993300"/>
                            <w:sz w:val="16"/>
                            <w:szCs w:val="16"/>
                          </w:rPr>
                        </w:pPr>
                        <w:r>
                          <w:rPr>
                            <w:b/>
                            <w:bCs/>
                            <w:color w:val="993300"/>
                            <w:sz w:val="16"/>
                            <w:szCs w:val="16"/>
                            <w:lang w:val="en-GB"/>
                          </w:rPr>
                          <w:t>INFORMATION ON UNDISCLOSED</w:t>
                        </w:r>
                      </w:p>
                      <w:p w:rsidR="003B2A38" w:rsidRPr="00DD28C8" w:rsidRDefault="0069716D" w:rsidP="003B2A38">
                        <w:pPr>
                          <w:jc w:val="center"/>
                          <w:rPr>
                            <w:b/>
                            <w:color w:val="993300"/>
                            <w:sz w:val="16"/>
                            <w:szCs w:val="16"/>
                          </w:rPr>
                        </w:pPr>
                        <w:r>
                          <w:rPr>
                            <w:b/>
                            <w:bCs/>
                            <w:color w:val="993300"/>
                            <w:sz w:val="16"/>
                            <w:szCs w:val="16"/>
                            <w:lang w:val="en-GB"/>
                          </w:rPr>
                          <w:t>BENEFICIAL HOLDERS</w:t>
                        </w:r>
                      </w:p>
                      <w:p w:rsidR="003B2A38" w:rsidRDefault="003B2A38" w:rsidP="003B2A38"/>
                    </w:txbxContent>
                  </v:textbox>
                </v:oval>
                <v:oval id="Oval 87" o:spid="_x0000_s1111" style="position:absolute;left:3492;top:19431;width:12576;height:8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zhnwgAAANsAAAAPAAAAZHJzL2Rvd25yZXYueG1sRI9BawIx&#10;FITvgv8hvII3zbZila1RxNW6V23x/Ng8N0s3L0uS6ra/vhEKHoeZ+YZZrnvbiiv50DhW8DzJQBBX&#10;TjdcK/j82I8XIEJE1tg6JgU/FGC9Gg6WmGt34yNdT7EWCcIhRwUmxi6XMlSGLIaJ64iTd3HeYkzS&#10;11J7vCW4beVLlr1Kiw2nBYMdbQ1VX6dvq2BamuK8/X230pd1sdOFnB9mF6VGT/3mDUSkPj7C/+1S&#10;K5jP4P4l/QC5+gMAAP//AwBQSwECLQAUAAYACAAAACEA2+H2y+4AAACFAQAAEwAAAAAAAAAAAAAA&#10;AAAAAAAAW0NvbnRlbnRfVHlwZXNdLnhtbFBLAQItABQABgAIAAAAIQBa9CxbvwAAABUBAAALAAAA&#10;AAAAAAAAAAAAAB8BAABfcmVscy8ucmVsc1BLAQItABQABgAIAAAAIQAaUzhnwgAAANsAAAAPAAAA&#10;AAAAAAAAAAAAAAcCAABkcnMvZG93bnJldi54bWxQSwUGAAAAAAMAAwC3AAAA9gIAAAAA&#10;" strokecolor="#930">
                  <v:textbox>
                    <w:txbxContent>
                      <w:p w:rsidR="003B2A38" w:rsidRPr="00DD28C8" w:rsidRDefault="0069716D" w:rsidP="003B2A38">
                        <w:pPr>
                          <w:jc w:val="center"/>
                          <w:rPr>
                            <w:b/>
                            <w:color w:val="993300"/>
                            <w:sz w:val="16"/>
                            <w:szCs w:val="16"/>
                          </w:rPr>
                        </w:pPr>
                        <w:r>
                          <w:rPr>
                            <w:b/>
                            <w:bCs/>
                            <w:color w:val="993300"/>
                            <w:sz w:val="16"/>
                            <w:szCs w:val="16"/>
                            <w:lang w:val="en-GB"/>
                          </w:rPr>
                          <w:t>INFORMATION ON DISCLOSED</w:t>
                        </w:r>
                      </w:p>
                      <w:p w:rsidR="003B2A38" w:rsidRPr="00DD28C8" w:rsidRDefault="0069716D" w:rsidP="003B2A38">
                        <w:pPr>
                          <w:jc w:val="center"/>
                          <w:rPr>
                            <w:b/>
                            <w:color w:val="993300"/>
                            <w:sz w:val="16"/>
                            <w:szCs w:val="16"/>
                          </w:rPr>
                        </w:pPr>
                        <w:r>
                          <w:rPr>
                            <w:b/>
                            <w:bCs/>
                            <w:color w:val="993300"/>
                            <w:sz w:val="16"/>
                            <w:szCs w:val="16"/>
                            <w:lang w:val="en-GB"/>
                          </w:rPr>
                          <w:t>BENEFICIAL HOLDERS</w:t>
                        </w:r>
                      </w:p>
                      <w:p w:rsidR="003B2A38" w:rsidRPr="00DD28C8" w:rsidRDefault="003B2A38" w:rsidP="003B2A38"/>
                    </w:txbxContent>
                  </v:textbox>
                </v:oval>
                <v:rect id="Rectangle 88" o:spid="_x0000_s1112" style="position:absolute;left:9083;top:17145;width:17463;height:4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i9QxQAAANsAAAAPAAAAZHJzL2Rvd25yZXYueG1sRI9Ba8JA&#10;FITvBf/D8oReSt3Yg5U0GxFBGoogTaznR/Y1CWbfxuw2Sf+9Wyh4HGbmGybZTKYVA/WusaxguYhA&#10;EJdWN1wpOBX75zUI55E1tpZJwS852KSzhwRjbUf+pCH3lQgQdjEqqL3vYildWZNBt7AdcfC+bW/Q&#10;B9lXUvc4Brhp5UsUraTBhsNCjR3taiov+Y9RMJbH4Vwc3uXx6ZxZvmbXXf71odTjfNq+gfA0+Xv4&#10;v51pBa8r+PsSfoBMbwAAAP//AwBQSwECLQAUAAYACAAAACEA2+H2y+4AAACFAQAAEwAAAAAAAAAA&#10;AAAAAAAAAAAAW0NvbnRlbnRfVHlwZXNdLnhtbFBLAQItABQABgAIAAAAIQBa9CxbvwAAABUBAAAL&#10;AAAAAAAAAAAAAAAAAB8BAABfcmVscy8ucmVsc1BLAQItABQABgAIAAAAIQAydi9QxQAAANsAAAAP&#10;AAAAAAAAAAAAAAAAAAcCAABkcnMvZG93bnJldi54bWxQSwUGAAAAAAMAAwC3AAAA+QIAAAAA&#10;" filled="f" stroked="f">
                  <v:textbox>
                    <w:txbxContent>
                      <w:p w:rsidR="003B2A38" w:rsidRDefault="0069716D" w:rsidP="003B2A38">
                        <w:pPr>
                          <w:jc w:val="center"/>
                          <w:rPr>
                            <w:b/>
                            <w:color w:val="993300"/>
                            <w:sz w:val="16"/>
                            <w:szCs w:val="16"/>
                          </w:rPr>
                        </w:pPr>
                        <w:r>
                          <w:rPr>
                            <w:b/>
                            <w:bCs/>
                            <w:color w:val="993300"/>
                            <w:sz w:val="16"/>
                            <w:szCs w:val="16"/>
                            <w:lang w:val="en-GB"/>
                          </w:rPr>
                          <w:t xml:space="preserve">BY THE 10TH OF THE MONTH </w:t>
                        </w:r>
                      </w:p>
                      <w:p w:rsidR="003B2A38" w:rsidRPr="00151DB9" w:rsidRDefault="0069716D" w:rsidP="003B2A38">
                        <w:pPr>
                          <w:jc w:val="center"/>
                          <w:rPr>
                            <w:b/>
                            <w:color w:val="993300"/>
                            <w:sz w:val="16"/>
                            <w:szCs w:val="16"/>
                          </w:rPr>
                        </w:pPr>
                        <w:r>
                          <w:rPr>
                            <w:b/>
                            <w:bCs/>
                            <w:color w:val="993300"/>
                            <w:sz w:val="16"/>
                            <w:szCs w:val="16"/>
                            <w:lang w:val="en-GB"/>
                          </w:rPr>
                          <w:t>AT THE LATEST</w:t>
                        </w:r>
                      </w:p>
                      <w:p w:rsidR="003B2A38" w:rsidRPr="00151DB9" w:rsidRDefault="003B2A38" w:rsidP="003B2A38">
                        <w:pPr>
                          <w:rPr>
                            <w:color w:val="993300"/>
                          </w:rPr>
                        </w:pPr>
                      </w:p>
                    </w:txbxContent>
                  </v:textbox>
                </v:rect>
                <v:rect id="Rectangle 89" o:spid="_x0000_s1113" style="position:absolute;left:30736;top:1143;width:16766;height:6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orLxQAAANsAAAAPAAAAZHJzL2Rvd25yZXYueG1sRI9Ba8JA&#10;FITvBf/D8oReSt3Yg0qajYggDUWQJtbzI/uaBLNvY3abpP++Wyh4HGbmGybZTqYVA/WusaxguYhA&#10;EJdWN1wpOBeH5w0I55E1tpZJwQ852KazhwRjbUf+oCH3lQgQdjEqqL3vYildWZNBt7AdcfC+bG/Q&#10;B9lXUvc4Brhp5UsUraTBhsNCjR3tayqv+bdRMJan4VIc3+Tp6ZJZvmW3ff75rtTjfNq9gvA0+Xv4&#10;v51pBes1/H0JP0CmvwAAAP//AwBQSwECLQAUAAYACAAAACEA2+H2y+4AAACFAQAAEwAAAAAAAAAA&#10;AAAAAAAAAAAAW0NvbnRlbnRfVHlwZXNdLnhtbFBLAQItABQABgAIAAAAIQBa9CxbvwAAABUBAAAL&#10;AAAAAAAAAAAAAAAAAB8BAABfcmVscy8ucmVsc1BLAQItABQABgAIAAAAIQBdOorLxQAAANsAAAAP&#10;AAAAAAAAAAAAAAAAAAcCAABkcnMvZG93bnJldi54bWxQSwUGAAAAAAMAAwC3AAAA+QIAAAAA&#10;" filled="f" stroked="f">
                  <v:textbox>
                    <w:txbxContent>
                      <w:p w:rsidR="003B2A38" w:rsidRDefault="0069716D" w:rsidP="003B2A38">
                        <w:pPr>
                          <w:jc w:val="center"/>
                          <w:rPr>
                            <w:b/>
                            <w:color w:val="0000FF"/>
                            <w:sz w:val="16"/>
                            <w:szCs w:val="16"/>
                          </w:rPr>
                        </w:pPr>
                        <w:r>
                          <w:rPr>
                            <w:b/>
                            <w:bCs/>
                            <w:color w:val="0000FF"/>
                            <w:sz w:val="16"/>
                            <w:szCs w:val="16"/>
                            <w:lang w:val="en-GB"/>
                          </w:rPr>
                          <w:t xml:space="preserve">BY THE 14TH OF THE MONTH </w:t>
                        </w:r>
                      </w:p>
                      <w:p w:rsidR="003B2A38" w:rsidRPr="00151DB9" w:rsidRDefault="0069716D" w:rsidP="003B2A38">
                        <w:pPr>
                          <w:jc w:val="center"/>
                          <w:rPr>
                            <w:b/>
                            <w:color w:val="0000FF"/>
                            <w:sz w:val="16"/>
                            <w:szCs w:val="16"/>
                          </w:rPr>
                        </w:pPr>
                        <w:r>
                          <w:rPr>
                            <w:b/>
                            <w:bCs/>
                            <w:color w:val="0000FF"/>
                            <w:sz w:val="16"/>
                            <w:szCs w:val="16"/>
                            <w:lang w:val="en-GB"/>
                          </w:rPr>
                          <w:t>AT THE LATEST</w:t>
                        </w:r>
                      </w:p>
                      <w:p w:rsidR="003B2A38" w:rsidRDefault="003B2A38" w:rsidP="003B2A38"/>
                    </w:txbxContent>
                  </v:textbox>
                </v:rect>
                <w10:anchorlock/>
              </v:group>
            </w:pict>
          </mc:Fallback>
        </mc:AlternateContent>
      </w:r>
    </w:p>
    <w:p w:rsidR="00F03CAE" w:rsidRPr="00FE77CB" w:rsidRDefault="0069716D" w:rsidP="00FE77CB">
      <w:pPr>
        <w:jc w:val="both"/>
      </w:pPr>
      <w:r>
        <w:rPr>
          <w:rFonts w:cs="Arial"/>
          <w:b/>
          <w:bCs/>
          <w:szCs w:val="20"/>
          <w:lang w:val="en-GB"/>
        </w:rPr>
        <w:t>Paragraph five of Article 383e</w:t>
      </w:r>
      <w:r>
        <w:rPr>
          <w:rFonts w:cs="Arial"/>
          <w:szCs w:val="20"/>
          <w:lang w:val="en-GB"/>
        </w:rPr>
        <w:t xml:space="preserve"> provides that a payer of tax who subsequently receives data on individual holders from the second group of income (i.e. the group of income of undisclosed beneficial holders of dematerialised financial instruments) may claim a refund of overpaid withholding tax with a correction of the return under Article 54 of the </w:t>
      </w:r>
      <w:hyperlink r:id="rId43" w:history="1">
        <w:r>
          <w:rPr>
            <w:rStyle w:val="Hiperpovezava"/>
            <w:rFonts w:cs="Arial"/>
            <w:szCs w:val="20"/>
            <w:lang w:val="en-GB"/>
          </w:rPr>
          <w:t>ZDavP-2</w:t>
        </w:r>
      </w:hyperlink>
      <w:r>
        <w:rPr>
          <w:rFonts w:cs="Arial"/>
          <w:szCs w:val="20"/>
          <w:lang w:val="en-GB"/>
        </w:rPr>
        <w:t xml:space="preserve">. The return correction shall be submitted at the latest within the time limit of three months following the expiry of the time limit for the submission of a withholding tax return from paragraph two of Article 383e of the </w:t>
      </w:r>
      <w:hyperlink r:id="rId44" w:history="1">
        <w:r>
          <w:rPr>
            <w:rStyle w:val="Hiperpovezava"/>
            <w:rFonts w:cs="Arial"/>
            <w:szCs w:val="20"/>
            <w:lang w:val="en-GB"/>
          </w:rPr>
          <w:t>ZDavP-2</w:t>
        </w:r>
      </w:hyperlink>
      <w:r>
        <w:rPr>
          <w:rFonts w:cs="Arial"/>
          <w:szCs w:val="20"/>
          <w:lang w:val="en-GB"/>
        </w:rPr>
        <w:t xml:space="preserve">. After that date, the payer of tax can no longer submit a tax return correction under this paragraph or under Article 54 of the </w:t>
      </w:r>
      <w:hyperlink r:id="rId45" w:history="1">
        <w:r>
          <w:rPr>
            <w:rStyle w:val="Hiperpovezava"/>
            <w:rFonts w:cs="Arial"/>
            <w:szCs w:val="20"/>
            <w:lang w:val="en-GB"/>
          </w:rPr>
          <w:t>ZDavP-2</w:t>
        </w:r>
      </w:hyperlink>
      <w:r>
        <w:rPr>
          <w:rFonts w:cs="Arial"/>
          <w:szCs w:val="20"/>
          <w:lang w:val="en-GB"/>
        </w:rPr>
        <w:t>. The payer of tax shall pay the refunded overpaid withholding tax to recipients in the s</w:t>
      </w:r>
      <w:r w:rsidR="00036372">
        <w:rPr>
          <w:rFonts w:cs="Arial"/>
          <w:szCs w:val="20"/>
          <w:lang w:val="en-GB"/>
        </w:rPr>
        <w:t>ame way as the income was paid.</w:t>
      </w:r>
    </w:p>
    <w:p w:rsidR="003B2A38" w:rsidRDefault="003B2A38" w:rsidP="00F03CAE">
      <w:pPr>
        <w:jc w:val="both"/>
        <w:rPr>
          <w:rFonts w:cs="Arial"/>
          <w:szCs w:val="20"/>
        </w:rPr>
      </w:pPr>
    </w:p>
    <w:p w:rsidR="00F03CAE" w:rsidRPr="00F03CAE" w:rsidRDefault="0069716D" w:rsidP="00F03CAE">
      <w:pPr>
        <w:jc w:val="both"/>
        <w:rPr>
          <w:rFonts w:cs="Arial"/>
          <w:szCs w:val="20"/>
        </w:rPr>
      </w:pPr>
      <w:r>
        <w:rPr>
          <w:rFonts w:cs="Arial"/>
          <w:b/>
          <w:bCs/>
          <w:szCs w:val="20"/>
          <w:lang w:val="en-GB"/>
        </w:rPr>
        <w:t>Paragraph six of Article 383e</w:t>
      </w:r>
      <w:r>
        <w:rPr>
          <w:rFonts w:cs="Arial"/>
          <w:szCs w:val="20"/>
          <w:lang w:val="en-GB"/>
        </w:rPr>
        <w:t xml:space="preserve"> provides that a beneficial holder of dematerialised financial instruments who has received income from which the payer of tax under Article 383c of the </w:t>
      </w:r>
      <w:hyperlink r:id="rId46" w:history="1">
        <w:r>
          <w:rPr>
            <w:rStyle w:val="Hiperpovezava"/>
            <w:rFonts w:cs="Arial"/>
            <w:szCs w:val="20"/>
            <w:lang w:val="en-GB"/>
          </w:rPr>
          <w:t>ZDavP-2</w:t>
        </w:r>
      </w:hyperlink>
      <w:r>
        <w:rPr>
          <w:rFonts w:cs="Arial"/>
          <w:szCs w:val="20"/>
          <w:lang w:val="en-GB"/>
        </w:rPr>
        <w:t xml:space="preserve"> has deducted withholding tax according to point 2 of paragraph four of Article 383e of the </w:t>
      </w:r>
      <w:hyperlink r:id="rId47" w:history="1">
        <w:r>
          <w:rPr>
            <w:rStyle w:val="Hiperpovezava"/>
            <w:rFonts w:cs="Arial"/>
            <w:szCs w:val="20"/>
            <w:lang w:val="en-GB"/>
          </w:rPr>
          <w:t>ZDavP-2</w:t>
        </w:r>
      </w:hyperlink>
      <w:r>
        <w:rPr>
          <w:rFonts w:cs="Arial"/>
          <w:szCs w:val="20"/>
          <w:lang w:val="en-GB"/>
        </w:rPr>
        <w:t xml:space="preserve"> may claim, in accordance with Article 383d, a refund of over-deducted and paid tax more than three months after the time limit for the submission of a withholding tax return from  </w:t>
      </w:r>
      <w:r w:rsidR="00036372">
        <w:rPr>
          <w:rFonts w:cs="Arial"/>
          <w:szCs w:val="20"/>
          <w:lang w:val="en-GB"/>
        </w:rPr>
        <w:t>paragraph two of Article 383e.</w:t>
      </w:r>
    </w:p>
    <w:p w:rsidR="00F079C5" w:rsidRDefault="00F079C5" w:rsidP="00FA562C">
      <w:pPr>
        <w:pStyle w:val="FURSnaslov1"/>
      </w:pPr>
    </w:p>
    <w:p w:rsidR="00843603" w:rsidRPr="00FA562C" w:rsidRDefault="00843603" w:rsidP="00FA562C">
      <w:pPr>
        <w:pStyle w:val="FURSnaslov1"/>
      </w:pPr>
    </w:p>
    <w:p w:rsidR="00F03CAE" w:rsidRPr="00B555BD" w:rsidRDefault="0069716D" w:rsidP="00B555BD">
      <w:pPr>
        <w:pStyle w:val="FURSnaslov1"/>
      </w:pPr>
      <w:bookmarkStart w:id="6" w:name="_Toc50629106"/>
      <w:r>
        <w:rPr>
          <w:bCs/>
          <w:lang w:val="en-GB"/>
        </w:rPr>
        <w:t>6.0 CLARIFICATION TO ARTICLE 383f (Authorised person)</w:t>
      </w:r>
      <w:bookmarkEnd w:id="6"/>
    </w:p>
    <w:p w:rsidR="00F03CAE" w:rsidRPr="00B555BD" w:rsidRDefault="00F03CAE" w:rsidP="00B555BD">
      <w:pPr>
        <w:spacing w:line="260" w:lineRule="exact"/>
        <w:jc w:val="both"/>
        <w:rPr>
          <w:rFonts w:cs="Arial"/>
          <w:szCs w:val="20"/>
        </w:rPr>
      </w:pPr>
    </w:p>
    <w:p w:rsidR="00F03CAE" w:rsidRPr="00B555BD" w:rsidRDefault="0069716D" w:rsidP="00B555BD">
      <w:pPr>
        <w:spacing w:line="260" w:lineRule="exact"/>
        <w:jc w:val="both"/>
        <w:rPr>
          <w:rFonts w:cs="Arial"/>
          <w:szCs w:val="20"/>
        </w:rPr>
      </w:pPr>
      <w:r>
        <w:rPr>
          <w:rFonts w:cs="Arial"/>
          <w:szCs w:val="20"/>
          <w:lang w:val="en-GB"/>
        </w:rPr>
        <w:t xml:space="preserve">This article lays down the conditions for obtaining the </w:t>
      </w:r>
      <w:r w:rsidR="00036372">
        <w:rPr>
          <w:rFonts w:cs="Arial"/>
          <w:szCs w:val="20"/>
          <w:lang w:val="en-GB"/>
        </w:rPr>
        <w:t>status of an authorised person.</w:t>
      </w:r>
    </w:p>
    <w:p w:rsidR="00F03CAE" w:rsidRPr="00B555BD" w:rsidRDefault="00F03CAE" w:rsidP="00B555BD">
      <w:pPr>
        <w:spacing w:line="260" w:lineRule="exact"/>
        <w:jc w:val="both"/>
        <w:rPr>
          <w:rFonts w:cs="Arial"/>
          <w:szCs w:val="20"/>
        </w:rPr>
      </w:pPr>
    </w:p>
    <w:p w:rsidR="00F03CAE" w:rsidRPr="00B555BD" w:rsidRDefault="0069716D" w:rsidP="00B555BD">
      <w:pPr>
        <w:spacing w:line="260" w:lineRule="exact"/>
        <w:jc w:val="both"/>
        <w:rPr>
          <w:rFonts w:cs="Arial"/>
          <w:szCs w:val="20"/>
        </w:rPr>
      </w:pPr>
      <w:r>
        <w:rPr>
          <w:rFonts w:cs="Arial"/>
          <w:b/>
          <w:bCs/>
          <w:szCs w:val="20"/>
          <w:lang w:val="en-GB"/>
        </w:rPr>
        <w:t>Paragraph one of Article 383f</w:t>
      </w:r>
      <w:r>
        <w:rPr>
          <w:rFonts w:cs="Arial"/>
          <w:szCs w:val="20"/>
          <w:lang w:val="en-GB"/>
        </w:rPr>
        <w:t xml:space="preserve"> provides that, notwithstanding paragraph four of Article 58, the payer of tax may authorise only a person who has the status of authorised person according to Article 383f to fulfil on his or her behalf the obligations of calculation, withholding and payment of withholding tax from payments of income from dematerialised financial instruments with source in Slovenia to persons who have acquired the status of an a</w:t>
      </w:r>
      <w:r w:rsidR="00036372">
        <w:rPr>
          <w:rFonts w:cs="Arial"/>
          <w:szCs w:val="20"/>
          <w:lang w:val="en-GB"/>
        </w:rPr>
        <w:t>uthorised foreign intermediary.</w:t>
      </w:r>
    </w:p>
    <w:p w:rsidR="00F03CAE" w:rsidRPr="00B555BD" w:rsidRDefault="00F03CAE" w:rsidP="00B555BD">
      <w:pPr>
        <w:spacing w:line="260" w:lineRule="exact"/>
        <w:jc w:val="both"/>
        <w:rPr>
          <w:rFonts w:cs="Arial"/>
          <w:szCs w:val="20"/>
        </w:rPr>
      </w:pPr>
    </w:p>
    <w:p w:rsidR="00F03CAE" w:rsidRPr="00B555BD" w:rsidRDefault="0069716D" w:rsidP="00B555BD">
      <w:pPr>
        <w:spacing w:line="260" w:lineRule="exact"/>
        <w:jc w:val="both"/>
        <w:rPr>
          <w:rFonts w:cs="Arial"/>
          <w:szCs w:val="20"/>
        </w:rPr>
      </w:pPr>
      <w:r>
        <w:rPr>
          <w:rFonts w:cs="Arial"/>
          <w:szCs w:val="20"/>
          <w:lang w:val="en-GB"/>
        </w:rPr>
        <w:lastRenderedPageBreak/>
        <w:t xml:space="preserve">This means that the payer of tax may fulfil his or her obligations of calculation, deduction and payment of withholding tax from payments of income from dematerialised financial instruments with a source in Slovenia to persons who have acquired the status of an authorised foreign intermediary in two ways: by directly fulfilling the obligation him- or herself or by authorising a person who has the status of an authorised person under Article 383f of the </w:t>
      </w:r>
      <w:hyperlink r:id="rId48" w:history="1">
        <w:r>
          <w:rPr>
            <w:rStyle w:val="Hiperpovezava"/>
            <w:rFonts w:cs="Arial"/>
            <w:szCs w:val="20"/>
            <w:lang w:val="en-GB"/>
          </w:rPr>
          <w:t>ZDavP-2</w:t>
        </w:r>
      </w:hyperlink>
      <w:r>
        <w:rPr>
          <w:rFonts w:cs="Arial"/>
          <w:szCs w:val="20"/>
          <w:lang w:val="en-GB"/>
        </w:rPr>
        <w:t xml:space="preserve"> to fulfil the obligation on his or her behalf. The payer of tax may not authorise a person without the status of an authorised person to fulfil the obligation on his or her behalf (the calculation, deduction and payment of withholding tax on income from dematerialised financial instrume</w:t>
      </w:r>
      <w:r w:rsidR="00036372">
        <w:rPr>
          <w:rFonts w:cs="Arial"/>
          <w:szCs w:val="20"/>
          <w:lang w:val="en-GB"/>
        </w:rPr>
        <w:t>nts with a source in Slovenia).</w:t>
      </w:r>
    </w:p>
    <w:p w:rsidR="00F03CAE" w:rsidRPr="00B555BD" w:rsidRDefault="00F03CAE" w:rsidP="00B555BD">
      <w:pPr>
        <w:spacing w:line="260" w:lineRule="exact"/>
        <w:jc w:val="both"/>
        <w:rPr>
          <w:rFonts w:cs="Arial"/>
          <w:szCs w:val="20"/>
        </w:rPr>
      </w:pPr>
    </w:p>
    <w:p w:rsidR="00F03CAE" w:rsidRPr="00B555BD" w:rsidRDefault="0069716D" w:rsidP="00B555BD">
      <w:pPr>
        <w:spacing w:line="260" w:lineRule="exact"/>
        <w:jc w:val="both"/>
        <w:rPr>
          <w:rFonts w:cs="Arial"/>
          <w:szCs w:val="20"/>
        </w:rPr>
      </w:pPr>
      <w:r>
        <w:rPr>
          <w:rFonts w:cs="Arial"/>
          <w:szCs w:val="20"/>
          <w:lang w:val="en-GB"/>
        </w:rPr>
        <w:t xml:space="preserve">According to </w:t>
      </w:r>
      <w:r>
        <w:rPr>
          <w:rFonts w:cs="Arial"/>
          <w:b/>
          <w:bCs/>
          <w:szCs w:val="20"/>
          <w:lang w:val="en-GB"/>
        </w:rPr>
        <w:t>paragraph two of Article 383f</w:t>
      </w:r>
      <w:r>
        <w:rPr>
          <w:rFonts w:cs="Arial"/>
          <w:szCs w:val="20"/>
          <w:lang w:val="en-GB"/>
        </w:rPr>
        <w:t>, the status of authorised person may be acquired for a period</w:t>
      </w:r>
      <w:r w:rsidR="00036372">
        <w:rPr>
          <w:rFonts w:cs="Arial"/>
          <w:szCs w:val="20"/>
          <w:lang w:val="en-GB"/>
        </w:rPr>
        <w:t xml:space="preserve"> of five years by a person who:</w:t>
      </w:r>
    </w:p>
    <w:p w:rsidR="00F03CAE" w:rsidRPr="00B555BD" w:rsidRDefault="00F03CAE" w:rsidP="00B555BD">
      <w:pPr>
        <w:spacing w:line="260" w:lineRule="exact"/>
        <w:jc w:val="both"/>
        <w:rPr>
          <w:rFonts w:cs="Arial"/>
          <w:szCs w:val="20"/>
        </w:rPr>
      </w:pPr>
    </w:p>
    <w:p w:rsidR="00F03CAE" w:rsidRPr="00B555BD" w:rsidRDefault="0069716D" w:rsidP="00B555BD">
      <w:pPr>
        <w:numPr>
          <w:ilvl w:val="0"/>
          <w:numId w:val="7"/>
        </w:numPr>
        <w:spacing w:line="260" w:lineRule="exact"/>
        <w:jc w:val="both"/>
        <w:rPr>
          <w:rFonts w:cs="Arial"/>
          <w:szCs w:val="20"/>
        </w:rPr>
      </w:pPr>
      <w:r>
        <w:rPr>
          <w:rFonts w:cs="Arial"/>
          <w:szCs w:val="20"/>
          <w:lang w:val="en-GB"/>
        </w:rPr>
        <w:t>is a resident of Slovenia or a non-resident business unit in Slo</w:t>
      </w:r>
      <w:r w:rsidR="00036372">
        <w:rPr>
          <w:rFonts w:cs="Arial"/>
          <w:szCs w:val="20"/>
          <w:lang w:val="en-GB"/>
        </w:rPr>
        <w:t>venia according to the ZDDPO-2;</w:t>
      </w:r>
    </w:p>
    <w:p w:rsidR="00F03CAE" w:rsidRPr="00B555BD" w:rsidRDefault="0069716D" w:rsidP="00B555BD">
      <w:pPr>
        <w:numPr>
          <w:ilvl w:val="0"/>
          <w:numId w:val="7"/>
        </w:numPr>
        <w:spacing w:line="260" w:lineRule="exact"/>
        <w:jc w:val="both"/>
        <w:rPr>
          <w:rFonts w:cs="Arial"/>
          <w:szCs w:val="20"/>
        </w:rPr>
      </w:pPr>
      <w:r>
        <w:rPr>
          <w:rFonts w:cs="Arial"/>
          <w:szCs w:val="20"/>
          <w:lang w:val="en-GB"/>
        </w:rPr>
        <w:t>is a bank which has acquired a banking authorisation from the Bank of Slovenia on the territory of the Republic of Slovenia, or a branch of a bank from a third country which has acquired an authorisation from the Bank of Slovenia for establishment, or a branch of a bank from a EU Member State which performs banking activities on the territory of the Republic of Slovenia on the basis of an authorisation from the competent supervisory body</w:t>
      </w:r>
      <w:r>
        <w:rPr>
          <w:rStyle w:val="Sprotnaopomba-sklic"/>
          <w:rFonts w:cs="Arial"/>
          <w:szCs w:val="20"/>
          <w:lang w:val="en-GB"/>
        </w:rPr>
        <w:footnoteReference w:id="3"/>
      </w:r>
      <w:r>
        <w:rPr>
          <w:rFonts w:cs="Arial"/>
          <w:szCs w:val="20"/>
          <w:lang w:val="en-GB"/>
        </w:rPr>
        <w:t xml:space="preserve"> for performing these activities;</w:t>
      </w:r>
    </w:p>
    <w:p w:rsidR="00F03CAE" w:rsidRPr="00B555BD" w:rsidRDefault="0069716D" w:rsidP="00B555BD">
      <w:pPr>
        <w:numPr>
          <w:ilvl w:val="0"/>
          <w:numId w:val="7"/>
        </w:numPr>
        <w:spacing w:line="260" w:lineRule="exact"/>
        <w:jc w:val="both"/>
        <w:rPr>
          <w:rFonts w:cs="Arial"/>
          <w:szCs w:val="20"/>
        </w:rPr>
      </w:pPr>
      <w:r>
        <w:rPr>
          <w:rFonts w:cs="Arial"/>
          <w:szCs w:val="20"/>
          <w:lang w:val="en-GB"/>
        </w:rPr>
        <w:t xml:space="preserve">performs an activity which </w:t>
      </w:r>
      <w:proofErr w:type="gramStart"/>
      <w:r>
        <w:rPr>
          <w:rFonts w:cs="Arial"/>
          <w:szCs w:val="20"/>
          <w:lang w:val="en-GB"/>
        </w:rPr>
        <w:t>is</w:t>
      </w:r>
      <w:proofErr w:type="gramEnd"/>
      <w:r>
        <w:rPr>
          <w:rFonts w:cs="Arial"/>
          <w:szCs w:val="20"/>
          <w:lang w:val="en-GB"/>
        </w:rPr>
        <w:t xml:space="preserve"> or which includes receiving income for a third-party account (i.e. has an authorisation to perform depositary functions); and</w:t>
      </w:r>
    </w:p>
    <w:p w:rsidR="00F03CAE" w:rsidRPr="00B555BD" w:rsidRDefault="0069716D" w:rsidP="00B555BD">
      <w:pPr>
        <w:numPr>
          <w:ilvl w:val="0"/>
          <w:numId w:val="7"/>
        </w:numPr>
        <w:spacing w:line="260" w:lineRule="exact"/>
        <w:jc w:val="both"/>
        <w:rPr>
          <w:rFonts w:cs="Arial"/>
          <w:szCs w:val="20"/>
        </w:rPr>
      </w:pPr>
      <w:r>
        <w:rPr>
          <w:rFonts w:cs="Arial"/>
          <w:szCs w:val="20"/>
          <w:lang w:val="en-GB"/>
        </w:rPr>
        <w:t>is due to regular, voluntary and accurate tax compliance and in relation to its organisational structure, type and extent of activities according to the tax authority’s opinion appropriate for the authorised person.</w:t>
      </w:r>
    </w:p>
    <w:p w:rsidR="00F03CAE" w:rsidRPr="00B555BD" w:rsidRDefault="00F03CAE" w:rsidP="00B555BD">
      <w:pPr>
        <w:spacing w:line="260" w:lineRule="exact"/>
        <w:jc w:val="both"/>
        <w:rPr>
          <w:rFonts w:cs="Arial"/>
          <w:szCs w:val="20"/>
        </w:rPr>
      </w:pPr>
    </w:p>
    <w:p w:rsidR="00F03CAE" w:rsidRPr="00B555BD" w:rsidRDefault="0069716D" w:rsidP="00B555BD">
      <w:pPr>
        <w:tabs>
          <w:tab w:val="num" w:pos="720"/>
        </w:tabs>
        <w:spacing w:line="260" w:lineRule="exact"/>
        <w:jc w:val="both"/>
        <w:rPr>
          <w:rFonts w:cs="Arial"/>
          <w:szCs w:val="20"/>
        </w:rPr>
      </w:pPr>
      <w:r>
        <w:rPr>
          <w:rFonts w:cs="Arial"/>
          <w:b/>
          <w:bCs/>
          <w:szCs w:val="20"/>
          <w:lang w:val="en-GB"/>
        </w:rPr>
        <w:t xml:space="preserve">Paragraph three of Article 383f </w:t>
      </w:r>
      <w:r>
        <w:rPr>
          <w:rFonts w:cs="Arial"/>
          <w:szCs w:val="20"/>
          <w:lang w:val="en-GB"/>
        </w:rPr>
        <w:t>provides that the tax authority shall decide on granting the status at the latest within 15 days from receipt of the written (complete) application. Evidence on the fulfilment of conditions according to paragraph two of Article 383f shall be enclosed to the applicat</w:t>
      </w:r>
      <w:r w:rsidR="00036372">
        <w:rPr>
          <w:rFonts w:cs="Arial"/>
          <w:szCs w:val="20"/>
          <w:lang w:val="en-GB"/>
        </w:rPr>
        <w:t>ion.</w:t>
      </w:r>
    </w:p>
    <w:p w:rsidR="00F03CAE" w:rsidRPr="00B555BD" w:rsidRDefault="00F03CAE" w:rsidP="00B555BD">
      <w:pPr>
        <w:tabs>
          <w:tab w:val="num" w:pos="720"/>
        </w:tabs>
        <w:spacing w:line="260" w:lineRule="exact"/>
        <w:jc w:val="both"/>
        <w:rPr>
          <w:rFonts w:cs="Arial"/>
          <w:szCs w:val="20"/>
        </w:rPr>
      </w:pPr>
    </w:p>
    <w:p w:rsidR="00F03CAE" w:rsidRPr="00B555BD" w:rsidRDefault="0069716D" w:rsidP="00B555BD">
      <w:pPr>
        <w:tabs>
          <w:tab w:val="num" w:pos="720"/>
        </w:tabs>
        <w:spacing w:line="260" w:lineRule="exact"/>
        <w:jc w:val="both"/>
        <w:rPr>
          <w:rFonts w:cs="Arial"/>
          <w:szCs w:val="20"/>
        </w:rPr>
      </w:pPr>
      <w:r>
        <w:rPr>
          <w:rFonts w:cs="Arial"/>
          <w:szCs w:val="20"/>
          <w:lang w:val="en-GB"/>
        </w:rPr>
        <w:t>The tax authority enters the persons who have acquired the status of authorised persons on the list of authorised persons and publishes it on its website. The list shall include the information necessary for the identification of individual authorised persons.</w:t>
      </w:r>
    </w:p>
    <w:p w:rsidR="00F03CAE" w:rsidRPr="00B555BD" w:rsidRDefault="00F03CAE" w:rsidP="00B555BD">
      <w:pPr>
        <w:tabs>
          <w:tab w:val="num" w:pos="720"/>
        </w:tabs>
        <w:spacing w:line="260" w:lineRule="exact"/>
        <w:jc w:val="both"/>
        <w:rPr>
          <w:rFonts w:cs="Arial"/>
          <w:szCs w:val="20"/>
        </w:rPr>
      </w:pPr>
    </w:p>
    <w:p w:rsidR="00F03CAE" w:rsidRPr="00B555BD" w:rsidRDefault="0069716D" w:rsidP="00B555BD">
      <w:pPr>
        <w:tabs>
          <w:tab w:val="num" w:pos="720"/>
        </w:tabs>
        <w:spacing w:line="260" w:lineRule="exact"/>
        <w:jc w:val="both"/>
        <w:rPr>
          <w:rFonts w:cs="Arial"/>
          <w:szCs w:val="20"/>
        </w:rPr>
      </w:pPr>
      <w:r>
        <w:rPr>
          <w:rFonts w:cs="Arial"/>
          <w:b/>
          <w:bCs/>
          <w:szCs w:val="20"/>
          <w:lang w:val="en-GB"/>
        </w:rPr>
        <w:t>Paragraph four of Article 383f</w:t>
      </w:r>
      <w:r>
        <w:rPr>
          <w:rFonts w:cs="Arial"/>
          <w:szCs w:val="20"/>
          <w:lang w:val="en-GB"/>
        </w:rPr>
        <w:t xml:space="preserve"> provides the grounds for rejecting an application for granting the status of authorised person. These are the following:</w:t>
      </w:r>
    </w:p>
    <w:p w:rsidR="00F03CAE" w:rsidRPr="00B555BD" w:rsidRDefault="00F03CAE" w:rsidP="00B555BD">
      <w:pPr>
        <w:tabs>
          <w:tab w:val="num" w:pos="720"/>
        </w:tabs>
        <w:spacing w:line="260" w:lineRule="exact"/>
        <w:jc w:val="both"/>
        <w:rPr>
          <w:rFonts w:cs="Arial"/>
          <w:szCs w:val="20"/>
        </w:rPr>
      </w:pPr>
    </w:p>
    <w:p w:rsidR="00F03CAE" w:rsidRPr="00B555BD" w:rsidRDefault="0069716D" w:rsidP="00B555BD">
      <w:pPr>
        <w:numPr>
          <w:ilvl w:val="0"/>
          <w:numId w:val="7"/>
        </w:numPr>
        <w:spacing w:line="260" w:lineRule="exact"/>
        <w:jc w:val="both"/>
        <w:rPr>
          <w:rFonts w:cs="Arial"/>
          <w:szCs w:val="20"/>
        </w:rPr>
      </w:pPr>
      <w:r>
        <w:rPr>
          <w:rFonts w:cs="Arial"/>
          <w:szCs w:val="20"/>
          <w:lang w:val="en-GB"/>
        </w:rPr>
        <w:t>The person who applied for the status does not fulfil the conditions from paragraph two of this Article, i.e. the person:</w:t>
      </w:r>
    </w:p>
    <w:p w:rsidR="00F03CAE" w:rsidRPr="00B555BD" w:rsidRDefault="0069716D" w:rsidP="00B555BD">
      <w:pPr>
        <w:numPr>
          <w:ilvl w:val="1"/>
          <w:numId w:val="7"/>
        </w:numPr>
        <w:spacing w:line="260" w:lineRule="exact"/>
        <w:jc w:val="both"/>
        <w:rPr>
          <w:rFonts w:cs="Arial"/>
          <w:szCs w:val="20"/>
        </w:rPr>
      </w:pPr>
      <w:r>
        <w:rPr>
          <w:rFonts w:cs="Arial"/>
          <w:szCs w:val="20"/>
          <w:lang w:val="en-GB"/>
        </w:rPr>
        <w:t>is not a resident of Slovenia or a non-resident business unit in Slo</w:t>
      </w:r>
      <w:r w:rsidR="00036372">
        <w:rPr>
          <w:rFonts w:cs="Arial"/>
          <w:szCs w:val="20"/>
          <w:lang w:val="en-GB"/>
        </w:rPr>
        <w:t>venia according to the ZDDPO-</w:t>
      </w:r>
      <w:proofErr w:type="gramStart"/>
      <w:r w:rsidR="00036372">
        <w:rPr>
          <w:rFonts w:cs="Arial"/>
          <w:szCs w:val="20"/>
          <w:lang w:val="en-GB"/>
        </w:rPr>
        <w:t>2,</w:t>
      </w:r>
      <w:proofErr w:type="gramEnd"/>
    </w:p>
    <w:p w:rsidR="00F03CAE" w:rsidRPr="00B555BD" w:rsidRDefault="0069716D" w:rsidP="00B555BD">
      <w:pPr>
        <w:numPr>
          <w:ilvl w:val="1"/>
          <w:numId w:val="7"/>
        </w:numPr>
        <w:spacing w:line="260" w:lineRule="exact"/>
        <w:jc w:val="both"/>
        <w:rPr>
          <w:rFonts w:cs="Arial"/>
          <w:szCs w:val="20"/>
        </w:rPr>
      </w:pPr>
      <w:r>
        <w:rPr>
          <w:rFonts w:cs="Arial"/>
          <w:szCs w:val="20"/>
          <w:lang w:val="en-GB"/>
        </w:rPr>
        <w:t xml:space="preserve">is not a bank which has acquired a banking authorisation from the Bank of Slovenia on the territory of the Republic of Slovenia, or a branch of a bank from a third country which has acquired an authorisation from the Bank of Slovenia for establishment, or a branch of a bank from EU Member State which performs banking activities on the territory of the Republic of Slovenia on the basis of an </w:t>
      </w:r>
      <w:r>
        <w:rPr>
          <w:rFonts w:cs="Arial"/>
          <w:szCs w:val="20"/>
          <w:lang w:val="en-GB"/>
        </w:rPr>
        <w:lastRenderedPageBreak/>
        <w:t>authorisation from the competent supervisory body</w:t>
      </w:r>
      <w:r>
        <w:rPr>
          <w:rStyle w:val="Sprotnaopomba-sklic"/>
          <w:rFonts w:cs="Arial"/>
          <w:szCs w:val="20"/>
          <w:lang w:val="en-GB"/>
        </w:rPr>
        <w:footnoteReference w:id="4"/>
      </w:r>
      <w:r>
        <w:rPr>
          <w:rFonts w:cs="Arial"/>
          <w:szCs w:val="20"/>
          <w:lang w:val="en-GB"/>
        </w:rPr>
        <w:t xml:space="preserve"> for performing these activities,</w:t>
      </w:r>
    </w:p>
    <w:p w:rsidR="00F03CAE" w:rsidRPr="00B555BD" w:rsidRDefault="0069716D" w:rsidP="00B555BD">
      <w:pPr>
        <w:numPr>
          <w:ilvl w:val="1"/>
          <w:numId w:val="7"/>
        </w:numPr>
        <w:spacing w:line="260" w:lineRule="exact"/>
        <w:jc w:val="both"/>
        <w:rPr>
          <w:rFonts w:cs="Arial"/>
          <w:szCs w:val="20"/>
        </w:rPr>
      </w:pPr>
      <w:r>
        <w:rPr>
          <w:rFonts w:cs="Arial"/>
          <w:szCs w:val="20"/>
          <w:lang w:val="en-GB"/>
        </w:rPr>
        <w:t>does not perform an activity which is or a part of which is receiving income for a third-party account (i.e. does not have an authorisation to perform depositary functions), and</w:t>
      </w:r>
    </w:p>
    <w:p w:rsidR="00F03CAE" w:rsidRPr="00B555BD" w:rsidRDefault="0069716D" w:rsidP="00B555BD">
      <w:pPr>
        <w:numPr>
          <w:ilvl w:val="1"/>
          <w:numId w:val="7"/>
        </w:numPr>
        <w:spacing w:line="260" w:lineRule="exact"/>
        <w:jc w:val="both"/>
        <w:rPr>
          <w:rFonts w:cs="Arial"/>
          <w:szCs w:val="20"/>
        </w:rPr>
      </w:pPr>
      <w:r>
        <w:rPr>
          <w:rFonts w:cs="Arial"/>
          <w:szCs w:val="20"/>
          <w:lang w:val="en-GB"/>
        </w:rPr>
        <w:t>is not appropriate to be an authorised person in the tax authority’s opinion due to its regular, voluntary and accurate tax compliance and in relation to its organisational structure, type and extent of activities;</w:t>
      </w:r>
    </w:p>
    <w:p w:rsidR="00F03CAE" w:rsidRPr="00B555BD" w:rsidRDefault="0069716D" w:rsidP="00B555BD">
      <w:pPr>
        <w:numPr>
          <w:ilvl w:val="0"/>
          <w:numId w:val="7"/>
        </w:numPr>
        <w:spacing w:line="260" w:lineRule="exact"/>
        <w:jc w:val="both"/>
        <w:rPr>
          <w:rFonts w:cs="Arial"/>
          <w:szCs w:val="20"/>
        </w:rPr>
      </w:pPr>
      <w:r>
        <w:rPr>
          <w:rFonts w:cs="Arial"/>
          <w:szCs w:val="20"/>
          <w:lang w:val="en-GB"/>
        </w:rPr>
        <w:t>A court procedure against the responsible person of the person who applied for the status is underway due to criminal acts committed against the economy or legal transactions;</w:t>
      </w:r>
    </w:p>
    <w:p w:rsidR="00F03CAE" w:rsidRPr="00B555BD" w:rsidRDefault="0069716D" w:rsidP="00B555BD">
      <w:pPr>
        <w:numPr>
          <w:ilvl w:val="0"/>
          <w:numId w:val="7"/>
        </w:numPr>
        <w:spacing w:line="260" w:lineRule="exact"/>
        <w:jc w:val="both"/>
        <w:rPr>
          <w:rFonts w:cs="Arial"/>
          <w:szCs w:val="20"/>
        </w:rPr>
      </w:pPr>
      <w:r>
        <w:rPr>
          <w:rFonts w:cs="Arial"/>
          <w:szCs w:val="20"/>
          <w:lang w:val="en-GB"/>
        </w:rPr>
        <w:t xml:space="preserve">The responsible person of the person who applied for the status has been convicted </w:t>
      </w:r>
      <w:r>
        <w:rPr>
          <w:rFonts w:cs="Arial"/>
          <w:i/>
          <w:iCs/>
          <w:szCs w:val="20"/>
          <w:lang w:val="en-GB"/>
        </w:rPr>
        <w:t>res judicata</w:t>
      </w:r>
      <w:r>
        <w:rPr>
          <w:rFonts w:cs="Arial"/>
          <w:szCs w:val="20"/>
          <w:lang w:val="en-GB"/>
        </w:rPr>
        <w:t xml:space="preserve"> of criminal acts committed against the economy or legal transactions;</w:t>
      </w:r>
    </w:p>
    <w:p w:rsidR="00F03CAE" w:rsidRPr="00B555BD" w:rsidRDefault="0069716D" w:rsidP="00B555BD">
      <w:pPr>
        <w:numPr>
          <w:ilvl w:val="0"/>
          <w:numId w:val="7"/>
        </w:numPr>
        <w:spacing w:line="260" w:lineRule="exact"/>
        <w:jc w:val="both"/>
        <w:rPr>
          <w:rFonts w:cs="Arial"/>
          <w:szCs w:val="20"/>
        </w:rPr>
      </w:pPr>
      <w:r>
        <w:rPr>
          <w:rFonts w:cs="Arial"/>
          <w:szCs w:val="20"/>
          <w:lang w:val="en-GB"/>
        </w:rPr>
        <w:t xml:space="preserve">The person who applied for the status has committed a serious tax offence and it has been less than three years since the date when the decision or judgment on the offence obtained the force of </w:t>
      </w:r>
      <w:r>
        <w:rPr>
          <w:rFonts w:cs="Arial"/>
          <w:i/>
          <w:iCs/>
          <w:szCs w:val="20"/>
          <w:lang w:val="en-GB"/>
        </w:rPr>
        <w:t>res judicata</w:t>
      </w:r>
      <w:r>
        <w:rPr>
          <w:rFonts w:cs="Arial"/>
          <w:szCs w:val="20"/>
          <w:lang w:val="en-GB"/>
        </w:rPr>
        <w:t>; or</w:t>
      </w:r>
    </w:p>
    <w:p w:rsidR="00F03CAE" w:rsidRPr="00B555BD" w:rsidRDefault="0069716D" w:rsidP="00B555BD">
      <w:pPr>
        <w:numPr>
          <w:ilvl w:val="0"/>
          <w:numId w:val="7"/>
        </w:numPr>
        <w:spacing w:line="260" w:lineRule="exact"/>
        <w:jc w:val="both"/>
        <w:rPr>
          <w:rFonts w:cs="Arial"/>
          <w:szCs w:val="20"/>
        </w:rPr>
      </w:pPr>
      <w:r>
        <w:rPr>
          <w:rFonts w:cs="Arial"/>
          <w:szCs w:val="20"/>
          <w:lang w:val="en-GB"/>
        </w:rPr>
        <w:t>There are other circumstances which raise doubts about the suitability of the person who applied for the status for performing obligations of the authorised person.</w:t>
      </w:r>
    </w:p>
    <w:p w:rsidR="00F03CAE" w:rsidRPr="00B555BD" w:rsidRDefault="00F03CAE" w:rsidP="00B555BD">
      <w:pPr>
        <w:spacing w:line="260" w:lineRule="exact"/>
        <w:ind w:left="360"/>
        <w:jc w:val="both"/>
        <w:rPr>
          <w:rFonts w:cs="Arial"/>
          <w:szCs w:val="20"/>
        </w:rPr>
      </w:pPr>
    </w:p>
    <w:p w:rsidR="00F03CAE" w:rsidRPr="00B555BD" w:rsidRDefault="0069716D" w:rsidP="00B555BD">
      <w:pPr>
        <w:spacing w:line="260" w:lineRule="exact"/>
        <w:jc w:val="both"/>
        <w:rPr>
          <w:rFonts w:cs="Arial"/>
          <w:szCs w:val="20"/>
        </w:rPr>
      </w:pPr>
      <w:r>
        <w:rPr>
          <w:rFonts w:cs="Arial"/>
          <w:b/>
          <w:bCs/>
          <w:szCs w:val="20"/>
          <w:lang w:val="en-GB"/>
        </w:rPr>
        <w:t xml:space="preserve">Paragraph five of Article 383f </w:t>
      </w:r>
      <w:r>
        <w:rPr>
          <w:rFonts w:cs="Arial"/>
          <w:szCs w:val="20"/>
          <w:lang w:val="en-GB"/>
        </w:rPr>
        <w:t>provides that the tax authority may withdraw an authorised person’s status if it establishes that this person has failed to fulfil his or her obligations as an authorised person or if it establishes circumstances provided in paragraph four of this Article (i.e. that false data was provided/submitted upon the submission of the status application or that the relevant circumstances arose subsequently).</w:t>
      </w:r>
    </w:p>
    <w:p w:rsidR="00F03CAE" w:rsidRPr="00B555BD" w:rsidRDefault="00F03CAE" w:rsidP="00B555BD">
      <w:pPr>
        <w:tabs>
          <w:tab w:val="num" w:pos="720"/>
        </w:tabs>
        <w:spacing w:line="260" w:lineRule="exact"/>
        <w:jc w:val="both"/>
        <w:rPr>
          <w:rFonts w:cs="Arial"/>
          <w:szCs w:val="20"/>
        </w:rPr>
      </w:pPr>
    </w:p>
    <w:p w:rsidR="00F03CAE" w:rsidRPr="00B555BD" w:rsidRDefault="0069716D" w:rsidP="00B555BD">
      <w:pPr>
        <w:tabs>
          <w:tab w:val="num" w:pos="720"/>
        </w:tabs>
        <w:spacing w:line="260" w:lineRule="exact"/>
        <w:jc w:val="both"/>
        <w:rPr>
          <w:rFonts w:cs="Arial"/>
          <w:szCs w:val="20"/>
        </w:rPr>
      </w:pPr>
      <w:r>
        <w:rPr>
          <w:rFonts w:cs="Arial"/>
          <w:szCs w:val="20"/>
          <w:lang w:val="en-GB"/>
        </w:rPr>
        <w:t xml:space="preserve">According to </w:t>
      </w:r>
      <w:r>
        <w:rPr>
          <w:rFonts w:cs="Arial"/>
          <w:b/>
          <w:bCs/>
          <w:szCs w:val="20"/>
          <w:lang w:val="en-GB"/>
        </w:rPr>
        <w:t>paragraph six of Article 383f</w:t>
      </w:r>
      <w:r>
        <w:rPr>
          <w:rFonts w:cs="Arial"/>
          <w:szCs w:val="20"/>
          <w:lang w:val="en-GB"/>
        </w:rPr>
        <w:t>,</w:t>
      </w:r>
      <w:r>
        <w:rPr>
          <w:rFonts w:cs="Arial"/>
          <w:b/>
          <w:bCs/>
          <w:szCs w:val="20"/>
          <w:lang w:val="en-GB"/>
        </w:rPr>
        <w:t xml:space="preserve"> </w:t>
      </w:r>
      <w:r>
        <w:rPr>
          <w:rFonts w:cs="Arial"/>
          <w:szCs w:val="20"/>
          <w:lang w:val="en-GB"/>
        </w:rPr>
        <w:t>an authorised person’s status shall expire if an authorised person so requires in writing or if the authorised person fails to file an application for renewal of status within five years of the issuing of the previous decision on granting the same.</w:t>
      </w:r>
    </w:p>
    <w:p w:rsidR="00F03CAE" w:rsidRPr="00B555BD" w:rsidRDefault="00F03CAE" w:rsidP="00B555BD">
      <w:pPr>
        <w:tabs>
          <w:tab w:val="num" w:pos="720"/>
        </w:tabs>
        <w:spacing w:line="260" w:lineRule="exact"/>
        <w:jc w:val="both"/>
        <w:rPr>
          <w:rFonts w:cs="Arial"/>
          <w:szCs w:val="20"/>
        </w:rPr>
      </w:pPr>
    </w:p>
    <w:p w:rsidR="00F03CAE" w:rsidRPr="00B555BD" w:rsidRDefault="0069716D" w:rsidP="00B555BD">
      <w:pPr>
        <w:tabs>
          <w:tab w:val="num" w:pos="720"/>
        </w:tabs>
        <w:spacing w:line="260" w:lineRule="exact"/>
        <w:jc w:val="both"/>
        <w:rPr>
          <w:rFonts w:cs="Arial"/>
          <w:szCs w:val="20"/>
        </w:rPr>
      </w:pPr>
      <w:r>
        <w:rPr>
          <w:rFonts w:cs="Arial"/>
          <w:b/>
          <w:bCs/>
          <w:szCs w:val="20"/>
          <w:lang w:val="en-GB"/>
        </w:rPr>
        <w:t>Paragraph seven of Article 383f</w:t>
      </w:r>
      <w:r>
        <w:rPr>
          <w:rFonts w:cs="Arial"/>
          <w:szCs w:val="20"/>
          <w:lang w:val="en-GB"/>
        </w:rPr>
        <w:t xml:space="preserve"> provides that the tax authority shall remove an authorised person from the list of authorised persons following the withdrawal of the</w:t>
      </w:r>
      <w:r w:rsidR="00036372">
        <w:rPr>
          <w:rFonts w:cs="Arial"/>
          <w:szCs w:val="20"/>
          <w:lang w:val="en-GB"/>
        </w:rPr>
        <w:t xml:space="preserve"> status or the expiry thereof.</w:t>
      </w:r>
    </w:p>
    <w:p w:rsidR="00F03CAE" w:rsidRPr="00B555BD" w:rsidRDefault="00F03CAE" w:rsidP="00B555BD">
      <w:pPr>
        <w:tabs>
          <w:tab w:val="num" w:pos="720"/>
        </w:tabs>
        <w:spacing w:line="260" w:lineRule="exact"/>
        <w:jc w:val="both"/>
        <w:rPr>
          <w:rFonts w:cs="Arial"/>
          <w:szCs w:val="20"/>
        </w:rPr>
      </w:pPr>
    </w:p>
    <w:p w:rsidR="00304775" w:rsidRDefault="0069716D" w:rsidP="00F03CAE">
      <w:pPr>
        <w:tabs>
          <w:tab w:val="num" w:pos="720"/>
        </w:tabs>
        <w:jc w:val="both"/>
        <w:rPr>
          <w:rFonts w:cs="Arial"/>
          <w:szCs w:val="20"/>
          <w:lang w:val="en-GB"/>
        </w:rPr>
      </w:pPr>
      <w:r>
        <w:rPr>
          <w:rFonts w:cs="Arial"/>
          <w:szCs w:val="20"/>
          <w:lang w:val="en-GB"/>
        </w:rPr>
        <w:t xml:space="preserve">According to </w:t>
      </w:r>
      <w:r>
        <w:rPr>
          <w:rFonts w:cs="Arial"/>
          <w:b/>
          <w:bCs/>
          <w:szCs w:val="20"/>
          <w:lang w:val="en-GB"/>
        </w:rPr>
        <w:t>paragraph eight of Article 383f</w:t>
      </w:r>
      <w:r>
        <w:rPr>
          <w:rFonts w:cs="Arial"/>
          <w:szCs w:val="20"/>
          <w:lang w:val="en-GB"/>
        </w:rPr>
        <w:t>, an authorised person shall inform the tax authority about any change of data from paragraph two of this Article, including data for his or her identification, within seven days of its occurrence. The tax authority shall therefore be notified about any change of data regardless of the reason for such change (e.g. a change of company name as a result of renaming or changing the legal form of the company or a change of address of the registered office).</w:t>
      </w:r>
    </w:p>
    <w:p w:rsidR="00F03CAE" w:rsidRPr="00B555BD" w:rsidRDefault="00304775" w:rsidP="00F03CAE">
      <w:pPr>
        <w:tabs>
          <w:tab w:val="num" w:pos="720"/>
        </w:tabs>
        <w:jc w:val="both"/>
        <w:rPr>
          <w:rFonts w:cs="Arial"/>
          <w:szCs w:val="20"/>
        </w:rPr>
      </w:pPr>
      <w:r>
        <w:rPr>
          <w:rFonts w:cs="Arial"/>
          <w:szCs w:val="20"/>
          <w:lang w:val="en-GB"/>
        </w:rPr>
        <w:br w:type="page"/>
      </w:r>
    </w:p>
    <w:p w:rsidR="00F03CAE" w:rsidRPr="00B555BD" w:rsidRDefault="0069716D" w:rsidP="00F03CAE">
      <w:pPr>
        <w:ind w:left="990" w:hanging="990"/>
        <w:jc w:val="both"/>
        <w:rPr>
          <w:rFonts w:cs="Arial"/>
          <w:b/>
          <w:szCs w:val="20"/>
        </w:rPr>
      </w:pPr>
      <w:r>
        <w:rPr>
          <w:rFonts w:cs="Arial"/>
          <w:szCs w:val="20"/>
          <w:lang w:val="en-GB"/>
        </w:rPr>
        <w:lastRenderedPageBreak/>
        <w:t xml:space="preserve">Figure 5: </w:t>
      </w:r>
      <w:r>
        <w:rPr>
          <w:rFonts w:cs="Arial"/>
          <w:szCs w:val="20"/>
          <w:lang w:val="en-GB"/>
        </w:rPr>
        <w:tab/>
      </w:r>
      <w:r>
        <w:rPr>
          <w:rFonts w:cs="Arial"/>
          <w:b/>
          <w:bCs/>
          <w:szCs w:val="20"/>
          <w:lang w:val="en-GB"/>
        </w:rPr>
        <w:t>Special procedure in relation to the withholding tax return on income from dematerialised financial instruments according to Article 383e of the ZDavP-2 in the event that the payer of tax authorises a person with the status of an authorised foreign intermediary under Article 383f to fulfil on his or her behalf the obligations of calculation, deduction and payment of withholding tax on income paid to a foreign intermediary with the status of authorised foreign intermediary</w:t>
      </w:r>
    </w:p>
    <w:p w:rsidR="00F03CAE" w:rsidRDefault="00F03CAE" w:rsidP="00F03CAE">
      <w:pPr>
        <w:ind w:left="990" w:hanging="990"/>
        <w:rPr>
          <w:b/>
        </w:rPr>
      </w:pPr>
    </w:p>
    <w:p w:rsidR="00F03CAE" w:rsidRDefault="009C14BC" w:rsidP="00F03CAE">
      <w:pPr>
        <w:tabs>
          <w:tab w:val="num" w:pos="720"/>
        </w:tabs>
      </w:pPr>
      <w:r>
        <w:rPr>
          <w:noProof/>
          <w:lang w:val="sl-SI" w:eastAsia="sl-SI"/>
        </w:rPr>
        <mc:AlternateContent>
          <mc:Choice Requires="wpc">
            <w:drawing>
              <wp:inline distT="0" distB="0" distL="0" distR="0">
                <wp:extent cx="5734685" cy="4166870"/>
                <wp:effectExtent l="22860" t="22860" r="5080" b="10795"/>
                <wp:docPr id="90" name="Platno 9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9525" cap="flat" cmpd="sng" algn="ctr">
                          <a:solidFill>
                            <a:srgbClr val="000000"/>
                          </a:solidFill>
                          <a:prstDash val="solid"/>
                          <a:miter lim="800000"/>
                          <a:headEnd type="none" w="med" len="med"/>
                          <a:tailEnd type="none" w="med" len="med"/>
                        </a:ln>
                      </wpc:whole>
                      <wps:wsp>
                        <wps:cNvPr id="2" name="Oval 92"/>
                        <wps:cNvSpPr>
                          <a:spLocks noChangeArrowheads="1"/>
                        </wps:cNvSpPr>
                        <wps:spPr bwMode="auto">
                          <a:xfrm>
                            <a:off x="1117459" y="80956"/>
                            <a:ext cx="1186348" cy="571456"/>
                          </a:xfrm>
                          <a:prstGeom prst="ellipse">
                            <a:avLst/>
                          </a:prstGeom>
                          <a:solidFill>
                            <a:srgbClr val="FFFFCC"/>
                          </a:solidFill>
                          <a:ln w="9525">
                            <a:solidFill>
                              <a:srgbClr val="000000"/>
                            </a:solidFill>
                            <a:round/>
                            <a:headEnd/>
                            <a:tailEnd/>
                          </a:ln>
                        </wps:spPr>
                        <wps:txbx>
                          <w:txbxContent>
                            <w:p w:rsidR="00666A97" w:rsidRPr="00172115" w:rsidRDefault="0069716D" w:rsidP="00F03CAE">
                              <w:pPr>
                                <w:jc w:val="center"/>
                                <w:rPr>
                                  <w:b/>
                                  <w:sz w:val="16"/>
                                  <w:szCs w:val="16"/>
                                </w:rPr>
                              </w:pPr>
                              <w:r>
                                <w:rPr>
                                  <w:b/>
                                  <w:bCs/>
                                  <w:sz w:val="16"/>
                                  <w:szCs w:val="16"/>
                                  <w:lang w:val="en-GB"/>
                                </w:rPr>
                                <w:t>PAYER OF TAX</w:t>
                              </w:r>
                            </w:p>
                          </w:txbxContent>
                        </wps:txbx>
                        <wps:bodyPr rot="0" vert="horz" wrap="square" lIns="91440" tIns="45720" rIns="91440" bIns="45720" anchor="t" anchorCtr="0" upright="1">
                          <a:noAutofit/>
                        </wps:bodyPr>
                      </wps:wsp>
                      <wps:wsp>
                        <wps:cNvPr id="3" name="AutoShape 93"/>
                        <wps:cNvSpPr>
                          <a:spLocks noChangeArrowheads="1"/>
                        </wps:cNvSpPr>
                        <wps:spPr bwMode="auto">
                          <a:xfrm>
                            <a:off x="908386" y="80956"/>
                            <a:ext cx="208272" cy="914330"/>
                          </a:xfrm>
                          <a:custGeom>
                            <a:avLst/>
                            <a:gdLst>
                              <a:gd name="G0" fmla="+- 15126 0 0"/>
                              <a:gd name="G1" fmla="+- 2912 0 0"/>
                              <a:gd name="G2" fmla="+- 12158 0 2912"/>
                              <a:gd name="G3" fmla="+- G2 0 2912"/>
                              <a:gd name="G4" fmla="*/ G3 32768 32059"/>
                              <a:gd name="G5" fmla="*/ G4 1 2"/>
                              <a:gd name="G6" fmla="+- 21600 0 15126"/>
                              <a:gd name="G7" fmla="*/ G6 2912 6079"/>
                              <a:gd name="G8" fmla="+- G7 15126 0"/>
                              <a:gd name="T0" fmla="*/ 15126 w 21600"/>
                              <a:gd name="T1" fmla="*/ 0 h 21600"/>
                              <a:gd name="T2" fmla="*/ 15126 w 21600"/>
                              <a:gd name="T3" fmla="*/ 12158 h 21600"/>
                              <a:gd name="T4" fmla="*/ 3237 w 21600"/>
                              <a:gd name="T5" fmla="*/ 21600 h 21600"/>
                              <a:gd name="T6" fmla="*/ 21600 w 21600"/>
                              <a:gd name="T7" fmla="*/ 6079 h 21600"/>
                              <a:gd name="T8" fmla="*/ 17694720 60000 65536"/>
                              <a:gd name="T9" fmla="*/ 5898240 60000 65536"/>
                              <a:gd name="T10" fmla="*/ 5898240 60000 65536"/>
                              <a:gd name="T11" fmla="*/ 0 60000 65536"/>
                              <a:gd name="T12" fmla="*/ 12427 w 21600"/>
                              <a:gd name="T13" fmla="*/ G1 h 21600"/>
                              <a:gd name="T14" fmla="*/ G8 w 21600"/>
                              <a:gd name="T15" fmla="*/ G2 h 21600"/>
                            </a:gdLst>
                            <a:ahLst/>
                            <a:cxnLst>
                              <a:cxn ang="T8">
                                <a:pos x="T0" y="T1"/>
                              </a:cxn>
                              <a:cxn ang="T9">
                                <a:pos x="T2" y="T3"/>
                              </a:cxn>
                              <a:cxn ang="T10">
                                <a:pos x="T4" y="T5"/>
                              </a:cxn>
                              <a:cxn ang="T11">
                                <a:pos x="T6" y="T7"/>
                              </a:cxn>
                            </a:cxnLst>
                            <a:rect l="T12" t="T13" r="T14" b="T15"/>
                            <a:pathLst>
                              <a:path w="21600" h="21600">
                                <a:moveTo>
                                  <a:pt x="21600" y="6079"/>
                                </a:moveTo>
                                <a:lnTo>
                                  <a:pt x="15126" y="0"/>
                                </a:lnTo>
                                <a:lnTo>
                                  <a:pt x="15126" y="2912"/>
                                </a:lnTo>
                                <a:lnTo>
                                  <a:pt x="12427" y="2912"/>
                                </a:lnTo>
                                <a:cubicBezTo>
                                  <a:pt x="5564" y="2912"/>
                                  <a:pt x="0" y="7052"/>
                                  <a:pt x="0" y="12158"/>
                                </a:cubicBezTo>
                                <a:lnTo>
                                  <a:pt x="0" y="21600"/>
                                </a:lnTo>
                                <a:lnTo>
                                  <a:pt x="6474" y="21600"/>
                                </a:lnTo>
                                <a:lnTo>
                                  <a:pt x="6474" y="12158"/>
                                </a:lnTo>
                                <a:cubicBezTo>
                                  <a:pt x="6474" y="10550"/>
                                  <a:pt x="9139" y="9246"/>
                                  <a:pt x="12427" y="9246"/>
                                </a:cubicBezTo>
                                <a:lnTo>
                                  <a:pt x="15126" y="9246"/>
                                </a:lnTo>
                                <a:lnTo>
                                  <a:pt x="15126" y="12158"/>
                                </a:lnTo>
                                <a:close/>
                              </a:path>
                            </a:pathLst>
                          </a:custGeom>
                          <a:solidFill>
                            <a:srgbClr val="FFFFCC"/>
                          </a:solidFill>
                          <a:ln w="9525">
                            <a:solidFill>
                              <a:srgbClr val="000000"/>
                            </a:solidFill>
                            <a:miter lim="800000"/>
                            <a:headEnd/>
                            <a:tailEnd/>
                          </a:ln>
                        </wps:spPr>
                        <wps:bodyPr rot="0" vert="horz" wrap="square" lIns="91440" tIns="45720" rIns="91440" bIns="45720" anchor="t" anchorCtr="0" upright="1">
                          <a:noAutofit/>
                        </wps:bodyPr>
                      </wps:wsp>
                      <wps:wsp>
                        <wps:cNvPr id="4" name="Oval 94"/>
                        <wps:cNvSpPr>
                          <a:spLocks noChangeArrowheads="1"/>
                        </wps:cNvSpPr>
                        <wps:spPr bwMode="auto">
                          <a:xfrm>
                            <a:off x="4889582" y="195248"/>
                            <a:ext cx="628821" cy="342874"/>
                          </a:xfrm>
                          <a:prstGeom prst="ellipse">
                            <a:avLst/>
                          </a:prstGeom>
                          <a:solidFill>
                            <a:srgbClr val="CCCCFF"/>
                          </a:solidFill>
                          <a:ln w="9525">
                            <a:solidFill>
                              <a:srgbClr val="000000"/>
                            </a:solidFill>
                            <a:round/>
                            <a:headEnd/>
                            <a:tailEnd/>
                          </a:ln>
                        </wps:spPr>
                        <wps:txbx>
                          <w:txbxContent>
                            <w:p w:rsidR="00666A97" w:rsidRPr="00172115" w:rsidRDefault="0069716D" w:rsidP="00F03CAE">
                              <w:pPr>
                                <w:jc w:val="center"/>
                                <w:rPr>
                                  <w:b/>
                                  <w:sz w:val="16"/>
                                  <w:szCs w:val="16"/>
                                </w:rPr>
                              </w:pPr>
                              <w:r>
                                <w:rPr>
                                  <w:b/>
                                  <w:bCs/>
                                  <w:sz w:val="16"/>
                                  <w:szCs w:val="16"/>
                                  <w:lang w:val="en-GB"/>
                                </w:rPr>
                                <w:t>SLOVENIA</w:t>
                              </w:r>
                            </w:p>
                          </w:txbxContent>
                        </wps:txbx>
                        <wps:bodyPr rot="0" vert="horz" wrap="square" lIns="91440" tIns="45720" rIns="91440" bIns="45720" anchor="t" anchorCtr="0" upright="1">
                          <a:noAutofit/>
                        </wps:bodyPr>
                      </wps:wsp>
                      <wps:wsp>
                        <wps:cNvPr id="5" name="Rectangle 95"/>
                        <wps:cNvSpPr>
                          <a:spLocks noChangeArrowheads="1"/>
                        </wps:cNvSpPr>
                        <wps:spPr bwMode="auto">
                          <a:xfrm>
                            <a:off x="768203" y="2595365"/>
                            <a:ext cx="1397023" cy="457165"/>
                          </a:xfrm>
                          <a:prstGeom prst="rect">
                            <a:avLst/>
                          </a:prstGeom>
                          <a:solidFill>
                            <a:srgbClr val="CC99FF"/>
                          </a:solidFill>
                          <a:ln w="9525">
                            <a:solidFill>
                              <a:srgbClr val="000000"/>
                            </a:solidFill>
                            <a:miter lim="800000"/>
                            <a:headEnd/>
                            <a:tailEnd/>
                          </a:ln>
                        </wps:spPr>
                        <wps:txbx>
                          <w:txbxContent>
                            <w:p w:rsidR="00666A97" w:rsidRPr="00172115" w:rsidRDefault="0069716D" w:rsidP="00F03CAE">
                              <w:pPr>
                                <w:jc w:val="center"/>
                                <w:rPr>
                                  <w:b/>
                                  <w:sz w:val="16"/>
                                  <w:szCs w:val="16"/>
                                </w:rPr>
                              </w:pPr>
                              <w:r>
                                <w:rPr>
                                  <w:b/>
                                  <w:bCs/>
                                  <w:sz w:val="16"/>
                                  <w:szCs w:val="16"/>
                                  <w:lang w:val="en-GB"/>
                                </w:rPr>
                                <w:t>AUTHORISED FOREIGN INTERMEDIARY</w:t>
                              </w:r>
                            </w:p>
                          </w:txbxContent>
                        </wps:txbx>
                        <wps:bodyPr rot="0" vert="horz" wrap="square" lIns="91440" tIns="45720" rIns="91440" bIns="45720" anchor="t" anchorCtr="0" upright="1">
                          <a:noAutofit/>
                        </wps:bodyPr>
                      </wps:wsp>
                      <wps:wsp>
                        <wps:cNvPr id="6" name="Line 96"/>
                        <wps:cNvCnPr>
                          <a:cxnSpLocks noChangeShapeType="1"/>
                        </wps:cNvCnPr>
                        <wps:spPr bwMode="auto">
                          <a:xfrm>
                            <a:off x="1676588" y="1795326"/>
                            <a:ext cx="801" cy="800039"/>
                          </a:xfrm>
                          <a:prstGeom prst="line">
                            <a:avLst/>
                          </a:prstGeom>
                          <a:noFill/>
                          <a:ln w="9525">
                            <a:solidFill>
                              <a:srgbClr val="993300"/>
                            </a:solidFill>
                            <a:round/>
                            <a:headEnd/>
                            <a:tailEnd type="triangle" w="med" len="med"/>
                          </a:ln>
                          <a:extLst>
                            <a:ext uri="{909E8E84-426E-40DD-AFC4-6F175D3DCCD1}">
                              <a14:hiddenFill xmlns:a14="http://schemas.microsoft.com/office/drawing/2010/main">
                                <a:noFill/>
                              </a14:hiddenFill>
                            </a:ext>
                          </a:extLst>
                        </wps:spPr>
                        <wps:bodyPr/>
                      </wps:wsp>
                      <wps:wsp>
                        <wps:cNvPr id="7" name="Rectangle 97"/>
                        <wps:cNvSpPr>
                          <a:spLocks noChangeArrowheads="1"/>
                        </wps:cNvSpPr>
                        <wps:spPr bwMode="auto">
                          <a:xfrm>
                            <a:off x="1676588" y="2176297"/>
                            <a:ext cx="837894" cy="3047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6A97" w:rsidRPr="00172115" w:rsidRDefault="0069716D" w:rsidP="00F03CAE">
                              <w:pPr>
                                <w:rPr>
                                  <w:b/>
                                  <w:color w:val="993300"/>
                                  <w:sz w:val="16"/>
                                  <w:szCs w:val="16"/>
                                </w:rPr>
                              </w:pPr>
                              <w:r>
                                <w:rPr>
                                  <w:b/>
                                  <w:bCs/>
                                  <w:color w:val="993300"/>
                                  <w:sz w:val="16"/>
                                  <w:szCs w:val="16"/>
                                  <w:lang w:val="en-GB"/>
                                </w:rPr>
                                <w:t>PAYMENT</w:t>
                              </w:r>
                            </w:p>
                          </w:txbxContent>
                        </wps:txbx>
                        <wps:bodyPr rot="0" vert="horz" wrap="square" lIns="91440" tIns="45720" rIns="91440" bIns="45720" anchor="t" anchorCtr="0" upright="1">
                          <a:noAutofit/>
                        </wps:bodyPr>
                      </wps:wsp>
                      <wps:wsp>
                        <wps:cNvPr id="8" name="Rectangle 98"/>
                        <wps:cNvSpPr>
                          <a:spLocks noChangeArrowheads="1"/>
                        </wps:cNvSpPr>
                        <wps:spPr bwMode="auto">
                          <a:xfrm>
                            <a:off x="978077" y="3623986"/>
                            <a:ext cx="1374594" cy="457165"/>
                          </a:xfrm>
                          <a:prstGeom prst="rect">
                            <a:avLst/>
                          </a:prstGeom>
                          <a:solidFill>
                            <a:srgbClr val="FFCC99"/>
                          </a:solidFill>
                          <a:ln w="9525">
                            <a:solidFill>
                              <a:srgbClr val="000000"/>
                            </a:solidFill>
                            <a:miter lim="800000"/>
                            <a:headEnd/>
                            <a:tailEnd/>
                          </a:ln>
                        </wps:spPr>
                        <wps:txbx>
                          <w:txbxContent>
                            <w:p w:rsidR="00666A97" w:rsidRPr="00172115" w:rsidRDefault="0069716D" w:rsidP="00F03CAE">
                              <w:pPr>
                                <w:jc w:val="center"/>
                                <w:rPr>
                                  <w:b/>
                                  <w:sz w:val="16"/>
                                  <w:szCs w:val="16"/>
                                </w:rPr>
                              </w:pPr>
                              <w:r>
                                <w:rPr>
                                  <w:b/>
                                  <w:bCs/>
                                  <w:sz w:val="16"/>
                                  <w:szCs w:val="16"/>
                                  <w:lang w:val="en-GB"/>
                                </w:rPr>
                                <w:t>BENEFICIAL</w:t>
                              </w:r>
                            </w:p>
                            <w:p w:rsidR="00666A97" w:rsidRPr="00172115" w:rsidRDefault="0069716D" w:rsidP="00F03CAE">
                              <w:pPr>
                                <w:jc w:val="center"/>
                                <w:rPr>
                                  <w:b/>
                                  <w:sz w:val="16"/>
                                  <w:szCs w:val="16"/>
                                </w:rPr>
                              </w:pPr>
                              <w:r>
                                <w:rPr>
                                  <w:b/>
                                  <w:bCs/>
                                  <w:sz w:val="16"/>
                                  <w:szCs w:val="16"/>
                                  <w:lang w:val="en-GB"/>
                                </w:rPr>
                                <w:t>HOLDER OF SECURITY</w:t>
                              </w:r>
                            </w:p>
                            <w:p w:rsidR="00666A97" w:rsidRDefault="00666A97" w:rsidP="00F03CAE"/>
                          </w:txbxContent>
                        </wps:txbx>
                        <wps:bodyPr rot="0" vert="horz" wrap="square" lIns="91440" tIns="45720" rIns="91440" bIns="45720" anchor="t" anchorCtr="0" upright="1">
                          <a:noAutofit/>
                        </wps:bodyPr>
                      </wps:wsp>
                      <wps:wsp>
                        <wps:cNvPr id="9" name="Line 99"/>
                        <wps:cNvCnPr>
                          <a:cxnSpLocks noChangeShapeType="1"/>
                        </wps:cNvCnPr>
                        <wps:spPr bwMode="auto">
                          <a:xfrm flipH="1">
                            <a:off x="1676588" y="2938239"/>
                            <a:ext cx="801" cy="685748"/>
                          </a:xfrm>
                          <a:prstGeom prst="line">
                            <a:avLst/>
                          </a:prstGeom>
                          <a:noFill/>
                          <a:ln w="9525">
                            <a:solidFill>
                              <a:srgbClr val="993300"/>
                            </a:solidFill>
                            <a:round/>
                            <a:headEnd/>
                            <a:tailEnd type="triangle" w="med" len="med"/>
                          </a:ln>
                          <a:extLst>
                            <a:ext uri="{909E8E84-426E-40DD-AFC4-6F175D3DCCD1}">
                              <a14:hiddenFill xmlns:a14="http://schemas.microsoft.com/office/drawing/2010/main">
                                <a:noFill/>
                              </a14:hiddenFill>
                            </a:ext>
                          </a:extLst>
                        </wps:spPr>
                        <wps:bodyPr/>
                      </wps:wsp>
                      <wps:wsp>
                        <wps:cNvPr id="10" name="Rectangle 100"/>
                        <wps:cNvSpPr>
                          <a:spLocks noChangeArrowheads="1"/>
                        </wps:cNvSpPr>
                        <wps:spPr bwMode="auto">
                          <a:xfrm>
                            <a:off x="1676588" y="3166821"/>
                            <a:ext cx="838695" cy="276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6A97" w:rsidRPr="00172115" w:rsidRDefault="0069716D" w:rsidP="00F03CAE">
                              <w:pPr>
                                <w:rPr>
                                  <w:b/>
                                  <w:color w:val="993300"/>
                                  <w:sz w:val="16"/>
                                  <w:szCs w:val="16"/>
                                </w:rPr>
                              </w:pPr>
                              <w:r>
                                <w:rPr>
                                  <w:b/>
                                  <w:bCs/>
                                  <w:color w:val="993300"/>
                                  <w:sz w:val="16"/>
                                  <w:szCs w:val="16"/>
                                  <w:lang w:val="en-GB"/>
                                </w:rPr>
                                <w:t>PAYMENT</w:t>
                              </w:r>
                            </w:p>
                          </w:txbxContent>
                        </wps:txbx>
                        <wps:bodyPr rot="0" vert="horz" wrap="square" lIns="91440" tIns="45720" rIns="91440" bIns="45720" anchor="t" anchorCtr="0" upright="1">
                          <a:noAutofit/>
                        </wps:bodyPr>
                      </wps:wsp>
                      <wps:wsp>
                        <wps:cNvPr id="11" name="Line 101"/>
                        <wps:cNvCnPr>
                          <a:cxnSpLocks noChangeShapeType="1"/>
                        </wps:cNvCnPr>
                        <wps:spPr bwMode="auto">
                          <a:xfrm>
                            <a:off x="4610017" y="3166821"/>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Line 102"/>
                        <wps:cNvCnPr>
                          <a:cxnSpLocks noChangeShapeType="1"/>
                        </wps:cNvCnPr>
                        <wps:spPr bwMode="auto">
                          <a:xfrm flipV="1">
                            <a:off x="1327332" y="1795326"/>
                            <a:ext cx="801" cy="800039"/>
                          </a:xfrm>
                          <a:prstGeom prst="line">
                            <a:avLst/>
                          </a:prstGeom>
                          <a:noFill/>
                          <a:ln w="9525">
                            <a:solidFill>
                              <a:srgbClr val="FF00FF"/>
                            </a:solidFill>
                            <a:round/>
                            <a:headEnd/>
                            <a:tailEnd type="triangle" w="med" len="med"/>
                          </a:ln>
                          <a:extLst>
                            <a:ext uri="{909E8E84-426E-40DD-AFC4-6F175D3DCCD1}">
                              <a14:hiddenFill xmlns:a14="http://schemas.microsoft.com/office/drawing/2010/main">
                                <a:noFill/>
                              </a14:hiddenFill>
                            </a:ext>
                          </a:extLst>
                        </wps:spPr>
                        <wps:bodyPr/>
                      </wps:wsp>
                      <wps:wsp>
                        <wps:cNvPr id="13" name="Oval 103"/>
                        <wps:cNvSpPr>
                          <a:spLocks noChangeArrowheads="1"/>
                        </wps:cNvSpPr>
                        <wps:spPr bwMode="auto">
                          <a:xfrm>
                            <a:off x="4042076" y="3366831"/>
                            <a:ext cx="1476327" cy="563520"/>
                          </a:xfrm>
                          <a:prstGeom prst="ellipse">
                            <a:avLst/>
                          </a:prstGeom>
                          <a:solidFill>
                            <a:srgbClr val="CCCCFF"/>
                          </a:solidFill>
                          <a:ln w="9525">
                            <a:solidFill>
                              <a:srgbClr val="000000"/>
                            </a:solidFill>
                            <a:round/>
                            <a:headEnd/>
                            <a:tailEnd/>
                          </a:ln>
                        </wps:spPr>
                        <wps:txbx>
                          <w:txbxContent>
                            <w:p w:rsidR="00666A97" w:rsidRPr="00172115" w:rsidRDefault="0069716D" w:rsidP="00F03CAE">
                              <w:pPr>
                                <w:jc w:val="center"/>
                                <w:rPr>
                                  <w:b/>
                                  <w:sz w:val="16"/>
                                  <w:szCs w:val="16"/>
                                </w:rPr>
                              </w:pPr>
                              <w:r>
                                <w:rPr>
                                  <w:b/>
                                  <w:bCs/>
                                  <w:sz w:val="16"/>
                                  <w:szCs w:val="16"/>
                                  <w:lang w:val="en-GB"/>
                                </w:rPr>
                                <w:t>REST OF THE WORLD</w:t>
                              </w:r>
                            </w:p>
                          </w:txbxContent>
                        </wps:txbx>
                        <wps:bodyPr rot="0" vert="horz" wrap="square" lIns="91440" tIns="45720" rIns="91440" bIns="45720" anchor="t" anchorCtr="0" upright="1">
                          <a:noAutofit/>
                        </wps:bodyPr>
                      </wps:wsp>
                      <wps:wsp>
                        <wps:cNvPr id="14" name="Rectangle 104"/>
                        <wps:cNvSpPr>
                          <a:spLocks noChangeArrowheads="1"/>
                        </wps:cNvSpPr>
                        <wps:spPr bwMode="auto">
                          <a:xfrm>
                            <a:off x="349256" y="1746117"/>
                            <a:ext cx="908386" cy="9548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00FF"/>
                                </a:solidFill>
                                <a:miter lim="800000"/>
                                <a:headEnd/>
                                <a:tailEnd/>
                              </a14:hiddenLine>
                            </a:ext>
                          </a:extLst>
                        </wps:spPr>
                        <wps:txbx>
                          <w:txbxContent>
                            <w:p w:rsidR="00666A97" w:rsidRPr="007B0465" w:rsidRDefault="0069716D" w:rsidP="004A1E7A">
                              <w:pPr>
                                <w:spacing w:line="240" w:lineRule="auto"/>
                                <w:jc w:val="center"/>
                                <w:rPr>
                                  <w:b/>
                                  <w:color w:val="FF00FF"/>
                                  <w:sz w:val="16"/>
                                  <w:szCs w:val="16"/>
                                </w:rPr>
                              </w:pPr>
                              <w:r>
                                <w:rPr>
                                  <w:b/>
                                  <w:bCs/>
                                  <w:color w:val="FF00FF"/>
                                  <w:sz w:val="16"/>
                                  <w:szCs w:val="16"/>
                                  <w:lang w:val="en-GB"/>
                                </w:rPr>
                                <w:t>SUBMISSION OF INFORMATION</w:t>
                              </w:r>
                            </w:p>
                            <w:p w:rsidR="00666A97" w:rsidRPr="007B0465" w:rsidRDefault="0069716D" w:rsidP="004A1E7A">
                              <w:pPr>
                                <w:spacing w:line="240" w:lineRule="auto"/>
                                <w:jc w:val="center"/>
                                <w:rPr>
                                  <w:b/>
                                  <w:color w:val="FF00FF"/>
                                  <w:sz w:val="16"/>
                                  <w:szCs w:val="16"/>
                                </w:rPr>
                              </w:pPr>
                              <w:r>
                                <w:rPr>
                                  <w:b/>
                                  <w:bCs/>
                                  <w:color w:val="FF00FF"/>
                                  <w:sz w:val="16"/>
                                  <w:szCs w:val="16"/>
                                  <w:lang w:val="en-GB"/>
                                </w:rPr>
                                <w:t>BY THE 10TH OF THE MONTH AT THE LATEST</w:t>
                              </w:r>
                            </w:p>
                          </w:txbxContent>
                        </wps:txbx>
                        <wps:bodyPr rot="0" vert="horz" wrap="square" lIns="91440" tIns="45720" rIns="91440" bIns="45720" anchor="t" anchorCtr="0" upright="1">
                          <a:noAutofit/>
                        </wps:bodyPr>
                      </wps:wsp>
                      <wps:wsp>
                        <wps:cNvPr id="15" name="Rectangle 105"/>
                        <wps:cNvSpPr>
                          <a:spLocks noChangeArrowheads="1"/>
                        </wps:cNvSpPr>
                        <wps:spPr bwMode="auto">
                          <a:xfrm>
                            <a:off x="628821" y="850041"/>
                            <a:ext cx="1745478" cy="488119"/>
                          </a:xfrm>
                          <a:prstGeom prst="rect">
                            <a:avLst/>
                          </a:prstGeom>
                          <a:solidFill>
                            <a:srgbClr val="CCFFFF"/>
                          </a:solidFill>
                          <a:ln w="9525">
                            <a:solidFill>
                              <a:srgbClr val="000000"/>
                            </a:solidFill>
                            <a:miter lim="800000"/>
                            <a:headEnd/>
                            <a:tailEnd/>
                          </a:ln>
                        </wps:spPr>
                        <wps:txbx>
                          <w:txbxContent>
                            <w:p w:rsidR="001F542E" w:rsidRDefault="0069716D" w:rsidP="00F03CAE">
                              <w:pPr>
                                <w:jc w:val="center"/>
                                <w:rPr>
                                  <w:b/>
                                  <w:sz w:val="16"/>
                                  <w:szCs w:val="16"/>
                                </w:rPr>
                              </w:pPr>
                              <w:r>
                                <w:rPr>
                                  <w:b/>
                                  <w:bCs/>
                                  <w:sz w:val="16"/>
                                  <w:szCs w:val="16"/>
                                  <w:lang w:val="en-GB"/>
                                </w:rPr>
                                <w:t xml:space="preserve">INTERMEDIARY </w:t>
                              </w:r>
                            </w:p>
                            <w:p w:rsidR="00666A97" w:rsidRPr="00172115" w:rsidRDefault="0069716D" w:rsidP="00F03CAE">
                              <w:pPr>
                                <w:jc w:val="center"/>
                                <w:rPr>
                                  <w:b/>
                                  <w:sz w:val="16"/>
                                  <w:szCs w:val="16"/>
                                </w:rPr>
                              </w:pPr>
                              <w:r>
                                <w:rPr>
                                  <w:b/>
                                  <w:bCs/>
                                  <w:sz w:val="16"/>
                                  <w:szCs w:val="16"/>
                                  <w:lang w:val="en-GB"/>
                                </w:rPr>
                                <w:t>(BANK)</w:t>
                              </w:r>
                            </w:p>
                          </w:txbxContent>
                        </wps:txbx>
                        <wps:bodyPr rot="0" vert="horz" wrap="square" lIns="91440" tIns="45720" rIns="91440" bIns="45720" anchor="t" anchorCtr="0" upright="1">
                          <a:noAutofit/>
                        </wps:bodyPr>
                      </wps:wsp>
                      <wps:wsp>
                        <wps:cNvPr id="16" name="Rectangle 106"/>
                        <wps:cNvSpPr>
                          <a:spLocks noChangeArrowheads="1"/>
                        </wps:cNvSpPr>
                        <wps:spPr bwMode="auto">
                          <a:xfrm>
                            <a:off x="4610017" y="1486580"/>
                            <a:ext cx="767402" cy="309539"/>
                          </a:xfrm>
                          <a:prstGeom prst="rect">
                            <a:avLst/>
                          </a:prstGeom>
                          <a:solidFill>
                            <a:srgbClr val="CCFFCC"/>
                          </a:solidFill>
                          <a:ln w="9525">
                            <a:solidFill>
                              <a:srgbClr val="000000"/>
                            </a:solidFill>
                            <a:miter lim="800000"/>
                            <a:headEnd/>
                            <a:tailEnd/>
                          </a:ln>
                        </wps:spPr>
                        <wps:txbx>
                          <w:txbxContent>
                            <w:p w:rsidR="00666A97" w:rsidRPr="00172115" w:rsidRDefault="0069716D" w:rsidP="00F03CAE">
                              <w:pPr>
                                <w:jc w:val="center"/>
                                <w:rPr>
                                  <w:b/>
                                  <w:sz w:val="16"/>
                                  <w:szCs w:val="16"/>
                                </w:rPr>
                              </w:pPr>
                              <w:r>
                                <w:rPr>
                                  <w:b/>
                                  <w:bCs/>
                                  <w:sz w:val="16"/>
                                  <w:szCs w:val="16"/>
                                  <w:lang w:val="en-GB"/>
                                </w:rPr>
                                <w:t>FARS</w:t>
                              </w:r>
                            </w:p>
                          </w:txbxContent>
                        </wps:txbx>
                        <wps:bodyPr rot="0" vert="horz" wrap="square" lIns="91440" tIns="45720" rIns="91440" bIns="45720" anchor="t" anchorCtr="0" upright="1">
                          <a:noAutofit/>
                        </wps:bodyPr>
                      </wps:wsp>
                      <wps:wsp>
                        <wps:cNvPr id="17" name="Line 107"/>
                        <wps:cNvCnPr>
                          <a:cxnSpLocks noChangeShapeType="1"/>
                        </wps:cNvCnPr>
                        <wps:spPr bwMode="auto">
                          <a:xfrm>
                            <a:off x="2234917" y="1566743"/>
                            <a:ext cx="2375100" cy="794"/>
                          </a:xfrm>
                          <a:prstGeom prst="line">
                            <a:avLst/>
                          </a:prstGeom>
                          <a:noFill/>
                          <a:ln w="9525">
                            <a:solidFill>
                              <a:srgbClr val="FF00FF"/>
                            </a:solidFill>
                            <a:round/>
                            <a:headEnd/>
                            <a:tailEnd type="triangle" w="med" len="med"/>
                          </a:ln>
                          <a:extLst>
                            <a:ext uri="{909E8E84-426E-40DD-AFC4-6F175D3DCCD1}">
                              <a14:hiddenFill xmlns:a14="http://schemas.microsoft.com/office/drawing/2010/main">
                                <a:noFill/>
                              </a14:hiddenFill>
                            </a:ext>
                          </a:extLst>
                        </wps:spPr>
                        <wps:bodyPr/>
                      </wps:wsp>
                      <wps:wsp>
                        <wps:cNvPr id="18" name="Rectangle 108"/>
                        <wps:cNvSpPr>
                          <a:spLocks noChangeArrowheads="1"/>
                        </wps:cNvSpPr>
                        <wps:spPr bwMode="auto">
                          <a:xfrm>
                            <a:off x="2381508" y="894488"/>
                            <a:ext cx="2027446" cy="840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6A97" w:rsidRDefault="0069716D" w:rsidP="004A1E7A">
                              <w:pPr>
                                <w:spacing w:line="240" w:lineRule="exact"/>
                                <w:jc w:val="center"/>
                                <w:rPr>
                                  <w:b/>
                                  <w:color w:val="FF00FF"/>
                                  <w:sz w:val="16"/>
                                  <w:szCs w:val="16"/>
                                </w:rPr>
                              </w:pPr>
                              <w:r>
                                <w:rPr>
                                  <w:b/>
                                  <w:bCs/>
                                  <w:color w:val="FF00FF"/>
                                  <w:sz w:val="16"/>
                                  <w:szCs w:val="16"/>
                                  <w:lang w:val="en-GB"/>
                                </w:rPr>
                                <w:t xml:space="preserve">CALCULATION AND PAYMENT OF WITHHOLDING TAX </w:t>
                              </w:r>
                            </w:p>
                            <w:p w:rsidR="00666A97" w:rsidRPr="007B0465" w:rsidRDefault="0069716D" w:rsidP="004A1E7A">
                              <w:pPr>
                                <w:spacing w:line="240" w:lineRule="exact"/>
                                <w:jc w:val="center"/>
                                <w:rPr>
                                  <w:b/>
                                  <w:color w:val="FF00FF"/>
                                  <w:sz w:val="16"/>
                                  <w:szCs w:val="16"/>
                                </w:rPr>
                              </w:pPr>
                              <w:r>
                                <w:rPr>
                                  <w:b/>
                                  <w:bCs/>
                                  <w:color w:val="FF00FF"/>
                                  <w:sz w:val="16"/>
                                  <w:szCs w:val="16"/>
                                  <w:lang w:val="en-GB"/>
                                </w:rPr>
                                <w:t>BY THE 14TH OF THE MONTH AT THE LATEST</w:t>
                              </w:r>
                            </w:p>
                          </w:txbxContent>
                        </wps:txbx>
                        <wps:bodyPr rot="0" vert="horz" wrap="square" lIns="91440" tIns="45720" rIns="91440" bIns="45720" anchor="t" anchorCtr="0" upright="1">
                          <a:noAutofit/>
                        </wps:bodyPr>
                      </wps:wsp>
                      <wps:wsp>
                        <wps:cNvPr id="19" name="Line 109"/>
                        <wps:cNvCnPr>
                          <a:cxnSpLocks noChangeShapeType="1"/>
                        </wps:cNvCnPr>
                        <wps:spPr bwMode="auto">
                          <a:xfrm flipV="1">
                            <a:off x="1327332" y="2938239"/>
                            <a:ext cx="801" cy="685748"/>
                          </a:xfrm>
                          <a:prstGeom prst="line">
                            <a:avLst/>
                          </a:prstGeom>
                          <a:noFill/>
                          <a:ln w="9525">
                            <a:solidFill>
                              <a:srgbClr val="008000"/>
                            </a:solidFill>
                            <a:round/>
                            <a:headEnd/>
                            <a:tailEnd type="triangle" w="med" len="med"/>
                          </a:ln>
                          <a:extLst>
                            <a:ext uri="{909E8E84-426E-40DD-AFC4-6F175D3DCCD1}">
                              <a14:hiddenFill xmlns:a14="http://schemas.microsoft.com/office/drawing/2010/main">
                                <a:noFill/>
                              </a14:hiddenFill>
                            </a:ext>
                          </a:extLst>
                        </wps:spPr>
                        <wps:bodyPr/>
                      </wps:wsp>
                      <wps:wsp>
                        <wps:cNvPr id="20" name="Rectangle 110"/>
                        <wps:cNvSpPr>
                          <a:spLocks noChangeArrowheads="1"/>
                        </wps:cNvSpPr>
                        <wps:spPr bwMode="auto">
                          <a:xfrm>
                            <a:off x="279565" y="3052530"/>
                            <a:ext cx="1047768" cy="66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6A97" w:rsidRPr="00172115" w:rsidRDefault="0069716D" w:rsidP="004A1E7A">
                              <w:pPr>
                                <w:spacing w:line="240" w:lineRule="auto"/>
                                <w:jc w:val="center"/>
                                <w:rPr>
                                  <w:b/>
                                  <w:color w:val="339966"/>
                                  <w:sz w:val="16"/>
                                  <w:szCs w:val="16"/>
                                </w:rPr>
                              </w:pPr>
                              <w:r>
                                <w:rPr>
                                  <w:b/>
                                  <w:bCs/>
                                  <w:color w:val="339966"/>
                                  <w:sz w:val="16"/>
                                  <w:szCs w:val="16"/>
                                  <w:lang w:val="en-GB"/>
                                </w:rPr>
                                <w:t xml:space="preserve">CERTIFICATE OF RESIDENCE OR </w:t>
                              </w:r>
                            </w:p>
                            <w:p w:rsidR="00666A97" w:rsidRPr="00172115" w:rsidRDefault="0069716D" w:rsidP="004A1E7A">
                              <w:pPr>
                                <w:spacing w:line="240" w:lineRule="auto"/>
                                <w:jc w:val="center"/>
                                <w:rPr>
                                  <w:b/>
                                  <w:color w:val="339966"/>
                                  <w:sz w:val="16"/>
                                  <w:szCs w:val="16"/>
                                </w:rPr>
                              </w:pPr>
                              <w:r>
                                <w:rPr>
                                  <w:b/>
                                  <w:bCs/>
                                  <w:color w:val="339966"/>
                                  <w:sz w:val="16"/>
                                  <w:szCs w:val="16"/>
                                  <w:lang w:val="en-GB"/>
                                </w:rPr>
                                <w:t>STATEMENT</w:t>
                              </w:r>
                            </w:p>
                          </w:txbxContent>
                        </wps:txbx>
                        <wps:bodyPr rot="0" vert="horz" wrap="square" lIns="91440" tIns="45720" rIns="91440" bIns="45720" anchor="t" anchorCtr="0" upright="1">
                          <a:noAutofit/>
                        </wps:bodyPr>
                      </wps:wsp>
                      <wps:wsp>
                        <wps:cNvPr id="21" name="Line 111"/>
                        <wps:cNvCnPr>
                          <a:cxnSpLocks noChangeShapeType="1"/>
                        </wps:cNvCnPr>
                        <wps:spPr bwMode="auto">
                          <a:xfrm>
                            <a:off x="0" y="1909617"/>
                            <a:ext cx="5727476" cy="79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Oval 112"/>
                        <wps:cNvSpPr>
                          <a:spLocks noChangeArrowheads="1"/>
                        </wps:cNvSpPr>
                        <wps:spPr bwMode="auto">
                          <a:xfrm>
                            <a:off x="768203" y="1338161"/>
                            <a:ext cx="1466714" cy="457165"/>
                          </a:xfrm>
                          <a:prstGeom prst="ellipse">
                            <a:avLst/>
                          </a:prstGeom>
                          <a:solidFill>
                            <a:srgbClr val="CCFFFF"/>
                          </a:solidFill>
                          <a:ln w="9525">
                            <a:solidFill>
                              <a:srgbClr val="000000"/>
                            </a:solidFill>
                            <a:round/>
                            <a:headEnd/>
                            <a:tailEnd/>
                          </a:ln>
                        </wps:spPr>
                        <wps:txbx>
                          <w:txbxContent>
                            <w:p w:rsidR="00666A97" w:rsidRPr="00660703" w:rsidRDefault="0069716D" w:rsidP="00F03CAE">
                              <w:pPr>
                                <w:jc w:val="center"/>
                                <w:rPr>
                                  <w:b/>
                                  <w:sz w:val="16"/>
                                  <w:szCs w:val="16"/>
                                </w:rPr>
                              </w:pPr>
                              <w:r>
                                <w:rPr>
                                  <w:b/>
                                  <w:bCs/>
                                  <w:sz w:val="16"/>
                                  <w:szCs w:val="16"/>
                                  <w:lang w:val="en-GB"/>
                                </w:rPr>
                                <w:t>AUTHORISED PERSON</w:t>
                              </w:r>
                            </w:p>
                          </w:txbxContent>
                        </wps:txbx>
                        <wps:bodyPr rot="0" vert="horz" wrap="square" lIns="91440" tIns="45720" rIns="91440" bIns="45720" anchor="t" anchorCtr="0" upright="1">
                          <a:noAutofit/>
                        </wps:bodyPr>
                      </wps:wsp>
                    </wpc:wpc>
                  </a:graphicData>
                </a:graphic>
              </wp:inline>
            </w:drawing>
          </mc:Choice>
          <mc:Fallback>
            <w:pict>
              <v:group id="Platno 90" o:spid="_x0000_s1114" editas="canvas" style="width:451.55pt;height:328.1pt;mso-position-horizontal-relative:char;mso-position-vertical-relative:line" coordsize="57346,416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JsqjgkAAAM9AAAOAAAAZHJzL2Uyb0RvYy54bWzsW11zo8gVfU9V/gPFY1I7optv1Wi2NprY&#10;m6pJdiuj5B0jJFFBQABbnv31ObebbhpZ0ng9lmZ2Iz9YSFwu3fce7sfp5u33j9vCesiaNq/Kmc3e&#10;OLaVlWm1zMv1zP7X4ua7yLbaLimXSVGV2cz+lLX29+/++Ie3u3qa8WpTFcussaCkbKe7emZvuq6e&#10;TiZtusm2SfumqrMSJ1dVs006fG3Wk2WT7KB9W0y44wSTXdUs66ZKs7bFr+/lSfud0L9aZWn302rV&#10;Zp1VzGyMrRP/G/H/jv5P3r1NpusmqTd52g8jecEotkle4qZa1fukS6z7Jn+iapunTdVWq+5NWm0n&#10;1WqVp5mYA2bDnL3ZzJPyIWnFZFJYRw0QR6+o925N4y6rm7woYI0JtE/pN/rcwT8ZnS5KazezY5/7&#10;tpUm8NOqSDocbuvlzG7LtW0lxRoASLtGmKGtinxJGunitlnfzYvGekjICeKP7D7BGVOsbtrufdJu&#10;pJw4Jd2zzTtgpMi3MzvSVyfTTZYs/1oure5TDWCVgJdNg9xmS9sqMgyGjoR/uyQvniOJERVlb4J+&#10;6rsauGxrjdD2yyz/cZPUmXBoO03/8fBzY+UwILetMtliEj/BRFbMadR0Y0h8rH9uhA3rD1X6n9Yq&#10;q/kmKdfZD01T7cgCGBAT1hxdQF9aXGrd7f5eLaE5ue8q4ZnHVbMlhYCe9YhrGQs9P7atT2Tc2A+k&#10;xbLHzkrF6ShwPTzDKc77IfOkAAyl9JDXbrNqa9HBzM6KIq9bmmIyTR4+tJ10tJISUzGdPsLGDf7m&#10;czGbPWwY+Dut4ji8muq+XAo49MAxoSFH2Ttfmk66oHu8exQ+ghEgRHa9q5afYNmmksEEwQ8Hm6r5&#10;BfBDIMHz8N/7pAEYi7+V8E7MPI8ij/ji+SHHl8Y8c2eeScoUqmY2Hi55OO9ktLqvm3y9wZ2YsG1Z&#10;/QCPrnJh32FUArwCsXKsZ4euq6BLwxHotmJXWeoC+I2dyI2CY/DlTsRDPF2EXvjBdUXAN9Cb3kv0&#10;mnBFEF8CuPTTetk/mLdw2mpbIDX8+TuL+YwHlmOp7KGFmCHEY8YPyWA0gyLO/AhCJCufu+GGMKyW&#10;uyVNh4Q8JfSniXXrWi4Pgwj/HTzQAt2DOsRtqY4kPYtZT24II+obchY4mJ+c6b6qUAmSqkCMywqc&#10;8MktETW0wttQWW1P20IbFtqkYXeWuP2+oDYuBB1rc1hIW/dz2rR5SVC44YhG08Qud0PryPBMA0vz&#10;HVGo7Yw7S8EjGk07k32PzVnbmaYSBrGHEAOH4M8KfN/tI7qGwgLBXkPBj+KIeyfFmemh58iPHXVi&#10;IAD9MBLGPX7UuMx01y07ZglmOus2OuYqZvoKz5bhKIQG/fAnG5m+kmn6WPYBAUeIyyhtF5EIw3XV&#10;UhYlFCPELGQmFhdQ+Bik45E05k3SIk7ijhAbS8Pk9INSjlmRuE9PxEFxmRKUuIyGi9AUl5f1k2hQ&#10;FVM9vCAHIKMsyLzIMguyH6riBQwkwkeddGQDMRYcUnUlH01ro47o3LZ6yBaVkOrIGr0MxqzCAm4/&#10;CBWlKSyeeTFBFZvVefVZC6WDnAqEUKpE1GcvSlASKg+Ipvd3efqX7BdzDL4fSBsredhe3FS6NXT8&#10;Plqav4qooWw8UjoejdQhbSIdqM6rT6k18MJ+EBR8e8VKRH3uiZpjUCKHJqh1M8f3+7QlVcXMlcVf&#10;zL0+UsgT4nkURlRnCEMn5jk4yLhADUp99ropgQrdBydQVG0mLUUAFJjXSBSDGHL2qIG4XC15uiMR&#10;z07fcyiP94UZ1eTXKhLRre9W+gYIwDcbII/Q30ucuwHyoij2IxmRGRpcWecnU9UBBTyKOFIalZCu&#10;xyM8pNKn52iA5vi7uelvMML2N9AAiQJvaDWuDZDoC1FLSOj+E1kVpUGRWbFInxfCLyp+7iB/A57c&#10;j1Hu9blb4RfxPXQ4BAjAaD+ZFEAcPQJgqg5E+fGr2/f5PI7Pht5XCLm6l5cp8AplFWP7KIyULKH8&#10;IS+BYlEO9Ciel5KGQqn6cY+JEk3/QnBwIyJKXkLXP4+ICsLAj9DLAKYsBJBRIYhEqoAcOX0UJg4Q&#10;RcvJKFxgBqdArOnOEbVJJewo6o4qijgGf6AKs5HYSWqp5ye7JhfR4TBHKWrZIzUCTZTMCC7nQqQO&#10;iucnMU20Ez0azp2TmYEFjpaWx+LuQ1KO3DCKUTSIpOx4YaianRfGtBEcCAX6h8OOGSKJgDyZ5coK&#10;GoQ2HuMnANL86SVYwTBygAmKJW7A3RgM4SiWMJdI7x5A502KxGjHKlqNosYrlHSvmhT1ssMVygaU&#10;0R2bSVEXwUDxmZKitcISyo+K6FfrNGZIjN0IoB5DWqfHIPJD2cQcr/Gu6fF5C7CHl+uIEd0Pb0xW&#10;Bl8hQbosQAsg8pCZIKMAbYhIkFgU4M5nutbPFf06H8oV0l+RIPVi0DWqGFGFoZY1wgpDbYsE1aPn&#10;THGF6po+mngB8Mr6BHkIP0A41Vaq2j1SVp0jjLxwAfc3WGUT+z7CgE7AZ84t/97PLVg3dN2eAvsm&#10;W6+bG8c5zCz83lovWoqRoBB7QRionSEwnLvv8hyPO6Fk5l0XacXdSyvMCwOARQYHP3B9bGag9vQo&#10;mfRF20G+ZTbU1xz1Na+ZeU0z+QMdymTxcaHSyPVijk1KkkZCnkOWG7V+asMIpbfY9yJH9KXHEXy+&#10;ykizxFcEmQg6QKhj1fKCUVCt+AAgke843n4MBHXghWA4BKEeRYyp7v5IlfQ5BI1IgRHjSItBh9Pe&#10;t8YdaK74imUTy5pRN6OhttUFiDCz0GdeBIa9X/1XrHoYhJ6D0k8yqaDdzwrms23ufFUiTFPdVzCb&#10;YNarAmJ5iDnaTOdrV4yWlXNk9r5lZX4A2IrKeKA8sDfPJxZGQDkEuXuyMD1H6/p/1KUcIPiZrKQu&#10;VOZxN2I+7kh1HpaCsItjXOZxh4cedjQJNESe48s68GvUeXrh4xpOzHAyJtaZcylm/RT7wb9JZt1x&#10;aMm7j2ejavH3xn7QuxFPmHXQ7ZejQDj4L+yQESuH2PbpyzcGhiyDZjbElhsZV4IA3aRyzAur/5cz&#10;6/qBucYVI67QXj2TVQXTPqDn/Mw6AIyMxGInDvaZB7z6E4I/+4oFygu5dVlIHXg5SgKPTlPWv9z+&#10;FK6Zc0mSyrdnLlR5GBvumIsqJNjnBzwUp7STXvADz9hw94Uc6RkpgpPp5Sgq9OaYQAfu30qEEi+/&#10;4sVXQWn3bwXTq7zmd4H24d3ld/8DAAD//wMAUEsDBBQABgAIAAAAIQANW1c+3QAAAAUBAAAPAAAA&#10;ZHJzL2Rvd25yZXYueG1sTI/BTsMwEETvSPyDtUjcqJNSQhuyqRCoCIkDauEDnHhJUuJ1ZDtp+HsM&#10;F7isNJrRzNtiO5teTOR8ZxkhXSQgiGurO24Q3t92V2sQPijWqrdMCF/kYVuenxUq1/bEe5oOoRGx&#10;hH2uENoQhlxKX7dklF/YgTh6H9YZFaJ0jdROnWK56eUySTJpVMdxoVUDPbRUfx5Gg7BaHY/PT1OV&#10;Pnbp6Hbr12qzf7lFvLyY7+9ABJrDXxh+8CM6lJGpsiNrL3qE+Ej4vdHbJNcpiAohu8mWIMtC/qcv&#10;vwEAAP//AwBQSwECLQAUAAYACAAAACEAtoM4kv4AAADhAQAAEwAAAAAAAAAAAAAAAAAAAAAAW0Nv&#10;bnRlbnRfVHlwZXNdLnhtbFBLAQItABQABgAIAAAAIQA4/SH/1gAAAJQBAAALAAAAAAAAAAAAAAAA&#10;AC8BAABfcmVscy8ucmVsc1BLAQItABQABgAIAAAAIQDzjJsqjgkAAAM9AAAOAAAAAAAAAAAAAAAA&#10;AC4CAABkcnMvZTJvRG9jLnhtbFBLAQItABQABgAIAAAAIQANW1c+3QAAAAUBAAAPAAAAAAAAAAAA&#10;AAAAAOgLAABkcnMvZG93bnJldi54bWxQSwUGAAAAAAQABADzAAAA8gwAAAAA&#10;">
                <v:shape id="_x0000_s1115" type="#_x0000_t75" style="position:absolute;width:57346;height:41668;visibility:visible;mso-wrap-style:square" stroked="t">
                  <v:fill o:detectmouseclick="t"/>
                  <v:path o:connecttype="none"/>
                </v:shape>
                <v:oval id="Oval 92" o:spid="_x0000_s1116" style="position:absolute;left:11174;top:809;width:11864;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0NRwwAAANoAAAAPAAAAZHJzL2Rvd25yZXYueG1sRI9Ba8JA&#10;FITvhf6H5RW81U1FbImuUgRFUVsa9f7Mviah2bdhdzXJv3cLhR6HmfmGmS06U4sbOV9ZVvAyTEAQ&#10;51ZXXCg4HVfPbyB8QNZYWyYFPXlYzB8fZphq2/IX3bJQiAhhn6KCMoQmldLnJRn0Q9sQR+/bOoMh&#10;SldI7bCNcFPLUZJMpMGK40KJDS1Lyn+yq1Fw2G3d+Px63K0vrf78qPvcZP1eqcFT9z4FEagL/+G/&#10;9kYrGMHvlXgD5PwOAAD//wMAUEsBAi0AFAAGAAgAAAAhANvh9svuAAAAhQEAABMAAAAAAAAAAAAA&#10;AAAAAAAAAFtDb250ZW50X1R5cGVzXS54bWxQSwECLQAUAAYACAAAACEAWvQsW78AAAAVAQAACwAA&#10;AAAAAAAAAAAAAAAfAQAAX3JlbHMvLnJlbHNQSwECLQAUAAYACAAAACEAqmNDUcMAAADaAAAADwAA&#10;AAAAAAAAAAAAAAAHAgAAZHJzL2Rvd25yZXYueG1sUEsFBgAAAAADAAMAtwAAAPcCAAAAAA==&#10;" fillcolor="#ffc">
                  <v:textbox>
                    <w:txbxContent>
                      <w:p w:rsidR="00666A97" w:rsidRPr="00172115" w:rsidRDefault="0069716D" w:rsidP="00F03CAE">
                        <w:pPr>
                          <w:jc w:val="center"/>
                          <w:rPr>
                            <w:b/>
                            <w:sz w:val="16"/>
                            <w:szCs w:val="16"/>
                          </w:rPr>
                        </w:pPr>
                        <w:r>
                          <w:rPr>
                            <w:b/>
                            <w:bCs/>
                            <w:sz w:val="16"/>
                            <w:szCs w:val="16"/>
                            <w:lang w:val="en-GB"/>
                          </w:rPr>
                          <w:t>PAYER OF TAX</w:t>
                        </w:r>
                      </w:p>
                    </w:txbxContent>
                  </v:textbox>
                </v:oval>
                <v:shape id="AutoShape 93" o:spid="_x0000_s1117" style="position:absolute;left:9083;top:809;width:2083;height:9143;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u7zDxQAAANoAAAAPAAAAZHJzL2Rvd25yZXYueG1sRI9Ba8JA&#10;FITvgv9heQUvUjc1Ym10lSqIPQi2ttTrI/uaBLNvw+5q4r/vFgoeh5n5hlmsOlOLKzlfWVbwNEpA&#10;EOdWV1wo+PrcPs5A+ICssbZMCm7kYbXs9xaYadvyB12PoRARwj5DBWUITSalz0sy6Ee2IY7ej3UG&#10;Q5SukNphG+GmluMkmUqDFceFEhvalJSfjxej4Jna9eG7c7v61O4nw+FLOnufpEoNHrrXOYhAXbiH&#10;/9tvWkEKf1fiDZDLXwAAAP//AwBQSwECLQAUAAYACAAAACEA2+H2y+4AAACFAQAAEwAAAAAAAAAA&#10;AAAAAAAAAAAAW0NvbnRlbnRfVHlwZXNdLnhtbFBLAQItABQABgAIAAAAIQBa9CxbvwAAABUBAAAL&#10;AAAAAAAAAAAAAAAAAB8BAABfcmVscy8ucmVsc1BLAQItABQABgAIAAAAIQD7u7zDxQAAANoAAAAP&#10;AAAAAAAAAAAAAAAAAAcCAABkcnMvZG93bnJldi54bWxQSwUGAAAAAAMAAwC3AAAA+QIAAAAA&#10;" path="m21600,6079l15126,r,2912l12427,2912c5564,2912,,7052,,12158r,9442l6474,21600r,-9442c6474,10550,9139,9246,12427,9246r2699,l15126,12158,21600,6079xe" fillcolor="#ffc">
                  <v:stroke joinstyle="miter"/>
                  <v:path o:connecttype="custom" o:connectlocs="145848,0;145848,514649;31212,914330;208272,257325" o:connectangles="270,90,90,0" textboxrect="12427,2912,18227,9246"/>
                </v:shape>
                <v:oval id="Oval 94" o:spid="_x0000_s1118" style="position:absolute;left:48895;top:1952;width:6289;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VSGEwQAAANoAAAAPAAAAZHJzL2Rvd25yZXYueG1sRI9LiwIx&#10;EITvC/6H0IK3NeODRUajiCh4k3UFr+2knYeTzpBEZ/TXb4SFPRZV9RW1WHWmFg9yvrSsYDRMQBBn&#10;VpecKzj97D5nIHxA1lhbJgVP8rBa9j4WmGrb8jc9jiEXEcI+RQVFCE0qpc8KMuiHtiGO3tU6gyFK&#10;l0vtsI1wU8txknxJgyXHhQIb2hSU3Y53o2CyTarLa1RJV7X3yWHP51p3rNSg363nIAJ14T/8195r&#10;BVN4X4k3QC5/AQAA//8DAFBLAQItABQABgAIAAAAIQDb4fbL7gAAAIUBAAATAAAAAAAAAAAAAAAA&#10;AAAAAABbQ29udGVudF9UeXBlc10ueG1sUEsBAi0AFAAGAAgAAAAhAFr0LFu/AAAAFQEAAAsAAAAA&#10;AAAAAAAAAAAAHwEAAF9yZWxzLy5yZWxzUEsBAi0AFAAGAAgAAAAhADpVIYTBAAAA2gAAAA8AAAAA&#10;AAAAAAAAAAAABwIAAGRycy9kb3ducmV2LnhtbFBLBQYAAAAAAwADALcAAAD1AgAAAAA=&#10;" fillcolor="#ccf">
                  <v:textbox>
                    <w:txbxContent>
                      <w:p w:rsidR="00666A97" w:rsidRPr="00172115" w:rsidRDefault="0069716D" w:rsidP="00F03CAE">
                        <w:pPr>
                          <w:jc w:val="center"/>
                          <w:rPr>
                            <w:b/>
                            <w:sz w:val="16"/>
                            <w:szCs w:val="16"/>
                          </w:rPr>
                        </w:pPr>
                        <w:r>
                          <w:rPr>
                            <w:b/>
                            <w:bCs/>
                            <w:sz w:val="16"/>
                            <w:szCs w:val="16"/>
                            <w:lang w:val="en-GB"/>
                          </w:rPr>
                          <w:t>SLOVENIA</w:t>
                        </w:r>
                      </w:p>
                    </w:txbxContent>
                  </v:textbox>
                </v:oval>
                <v:rect id="Rectangle 95" o:spid="_x0000_s1119" style="position:absolute;left:7682;top:25953;width:13970;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NtCxAAAANoAAAAPAAAAZHJzL2Rvd25yZXYueG1sRI9Ba8JA&#10;FITvgv9heUJvulHRtqmbIKWlerK1hV5fs88kmH0bdrca/fWuIHgcZuYbZpF3phEHcr62rGA8SkAQ&#10;F1bXXCr4+X4fPoHwAVljY5kUnMhDnvV7C0y1PfIXHbahFBHCPkUFVQhtKqUvKjLoR7Yljt7OOoMh&#10;SldK7fAY4aaRkySZS4M1x4UKW3qtqNhv/42C378Pt3lcr6bzs9XJtAzPb587rdTDoFu+gAjUhXv4&#10;1l5pBTO4Xok3QGYXAAAA//8DAFBLAQItABQABgAIAAAAIQDb4fbL7gAAAIUBAAATAAAAAAAAAAAA&#10;AAAAAAAAAABbQ29udGVudF9UeXBlc10ueG1sUEsBAi0AFAAGAAgAAAAhAFr0LFu/AAAAFQEAAAsA&#10;AAAAAAAAAAAAAAAAHwEAAF9yZWxzLy5yZWxzUEsBAi0AFAAGAAgAAAAhAC4s20LEAAAA2gAAAA8A&#10;AAAAAAAAAAAAAAAABwIAAGRycy9kb3ducmV2LnhtbFBLBQYAAAAAAwADALcAAAD4AgAAAAA=&#10;" fillcolor="#c9f">
                  <v:textbox>
                    <w:txbxContent>
                      <w:p w:rsidR="00666A97" w:rsidRPr="00172115" w:rsidRDefault="0069716D" w:rsidP="00F03CAE">
                        <w:pPr>
                          <w:jc w:val="center"/>
                          <w:rPr>
                            <w:b/>
                            <w:sz w:val="16"/>
                            <w:szCs w:val="16"/>
                          </w:rPr>
                        </w:pPr>
                        <w:r>
                          <w:rPr>
                            <w:b/>
                            <w:bCs/>
                            <w:sz w:val="16"/>
                            <w:szCs w:val="16"/>
                            <w:lang w:val="en-GB"/>
                          </w:rPr>
                          <w:t>AUTHORISED FOREIGN INTERMEDIARY</w:t>
                        </w:r>
                      </w:p>
                    </w:txbxContent>
                  </v:textbox>
                </v:rect>
                <v:line id="Line 96" o:spid="_x0000_s1120" style="position:absolute;visibility:visible;mso-wrap-style:square" from="16765,17953" to="16773,259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5+llwgAAANoAAAAPAAAAZHJzL2Rvd25yZXYueG1sRI9Bi8Iw&#10;FITvC/6H8ARva6oH0WqUquyih1Ws4vnRPNtq81KaqPXfb4SFPQ4z8w0zW7SmEg9qXGlZwaAfgSDO&#10;rC45V3A6fn2OQTiPrLGyTApe5GAx73zMMNb2yQd6pD4XAcIuRgWF93UspcsKMuj6tiYO3sU2Bn2Q&#10;TS51g88AN5UcRtFIGiw5LBRY06qg7JbejYLzbunGw2vy2qfrpJrIH7O1k2+let02mYLw1Pr/8F97&#10;oxWM4H0l3AA5/wUAAP//AwBQSwECLQAUAAYACAAAACEA2+H2y+4AAACFAQAAEwAAAAAAAAAAAAAA&#10;AAAAAAAAW0NvbnRlbnRfVHlwZXNdLnhtbFBLAQItABQABgAIAAAAIQBa9CxbvwAAABUBAAALAAAA&#10;AAAAAAAAAAAAAB8BAABfcmVscy8ucmVsc1BLAQItABQABgAIAAAAIQAU5+llwgAAANoAAAAPAAAA&#10;AAAAAAAAAAAAAAcCAABkcnMvZG93bnJldi54bWxQSwUGAAAAAAMAAwC3AAAA9gIAAAAA&#10;" strokecolor="#930">
                  <v:stroke endarrow="block"/>
                </v:line>
                <v:rect id="Rectangle 97" o:spid="_x0000_s1121" style="position:absolute;left:16765;top:21762;width:8379;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t7xxAAAANoAAAAPAAAAZHJzL2Rvd25yZXYueG1sRI9Ba8JA&#10;FITvgv9heUIvopv2oCVmIyJIQymIsfX8yL4modm3MbtN0n/vCkKPw8x8wyTb0TSip87VlhU8LyMQ&#10;xIXVNZcKPs+HxSsI55E1NpZJwR852KbTSYKxtgOfqM99KQKEXYwKKu/bWEpXVGTQLW1LHLxv2xn0&#10;QXal1B0OAW4a+RJFK2mw5rBQYUv7ioqf/NcoGIpjfzl/vMnj/JJZvmbXff71rtTTbNxtQHga/X/4&#10;0c60gjXcr4QbINMbAAAA//8DAFBLAQItABQABgAIAAAAIQDb4fbL7gAAAIUBAAATAAAAAAAAAAAA&#10;AAAAAAAAAABbQ29udGVudF9UeXBlc10ueG1sUEsBAi0AFAAGAAgAAAAhAFr0LFu/AAAAFQEAAAsA&#10;AAAAAAAAAAAAAAAAHwEAAF9yZWxzLy5yZWxzUEsBAi0AFAAGAAgAAAAhAGW23vHEAAAA2gAAAA8A&#10;AAAAAAAAAAAAAAAABwIAAGRycy9kb3ducmV2LnhtbFBLBQYAAAAAAwADALcAAAD4AgAAAAA=&#10;" filled="f" stroked="f">
                  <v:textbox>
                    <w:txbxContent>
                      <w:p w:rsidR="00666A97" w:rsidRPr="00172115" w:rsidRDefault="0069716D" w:rsidP="00F03CAE">
                        <w:pPr>
                          <w:rPr>
                            <w:b/>
                            <w:color w:val="993300"/>
                            <w:sz w:val="16"/>
                            <w:szCs w:val="16"/>
                          </w:rPr>
                        </w:pPr>
                        <w:r>
                          <w:rPr>
                            <w:b/>
                            <w:bCs/>
                            <w:color w:val="993300"/>
                            <w:sz w:val="16"/>
                            <w:szCs w:val="16"/>
                            <w:lang w:val="en-GB"/>
                          </w:rPr>
                          <w:t>PAYMENT</w:t>
                        </w:r>
                      </w:p>
                    </w:txbxContent>
                  </v:textbox>
                </v:rect>
                <v:rect id="Rectangle 98" o:spid="_x0000_s1122" style="position:absolute;left:9780;top:36239;width:13746;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iYDvQAAANoAAAAPAAAAZHJzL2Rvd25yZXYueG1sRE9Ni8Iw&#10;EL0L/ocwwt5sqoci1VRkYWE9Vvegt6EZ22IzCUlqu/9+cxD2+Hjfh+NsBvEiH3rLCjZZDoK4sbrn&#10;VsHP9Wu9AxEissbBMin4pQDHark4YKntxDW9LrEVKYRDiQq6GF0pZWg6Mhgy64gT97DeYEzQt1J7&#10;nFK4GeQ2zwtpsOfU0KGjz46a52U0CtzmXNfT/Xo2LuRbPz5uVBRWqY/VfNqDiDTHf/Hb/a0VpK3p&#10;SroBsvoDAAD//wMAUEsBAi0AFAAGAAgAAAAhANvh9svuAAAAhQEAABMAAAAAAAAAAAAAAAAAAAAA&#10;AFtDb250ZW50X1R5cGVzXS54bWxQSwECLQAUAAYACAAAACEAWvQsW78AAAAVAQAACwAAAAAAAAAA&#10;AAAAAAAfAQAAX3JlbHMvLnJlbHNQSwECLQAUAAYACAAAACEAIp4mA70AAADaAAAADwAAAAAAAAAA&#10;AAAAAAAHAgAAZHJzL2Rvd25yZXYueG1sUEsFBgAAAAADAAMAtwAAAPECAAAAAA==&#10;" fillcolor="#fc9">
                  <v:textbox>
                    <w:txbxContent>
                      <w:p w:rsidR="00666A97" w:rsidRPr="00172115" w:rsidRDefault="0069716D" w:rsidP="00F03CAE">
                        <w:pPr>
                          <w:jc w:val="center"/>
                          <w:rPr>
                            <w:b/>
                            <w:sz w:val="16"/>
                            <w:szCs w:val="16"/>
                          </w:rPr>
                        </w:pPr>
                        <w:r>
                          <w:rPr>
                            <w:b/>
                            <w:bCs/>
                            <w:sz w:val="16"/>
                            <w:szCs w:val="16"/>
                            <w:lang w:val="en-GB"/>
                          </w:rPr>
                          <w:t>BENEFICIAL</w:t>
                        </w:r>
                      </w:p>
                      <w:p w:rsidR="00666A97" w:rsidRPr="00172115" w:rsidRDefault="0069716D" w:rsidP="00F03CAE">
                        <w:pPr>
                          <w:jc w:val="center"/>
                          <w:rPr>
                            <w:b/>
                            <w:sz w:val="16"/>
                            <w:szCs w:val="16"/>
                          </w:rPr>
                        </w:pPr>
                        <w:r>
                          <w:rPr>
                            <w:b/>
                            <w:bCs/>
                            <w:sz w:val="16"/>
                            <w:szCs w:val="16"/>
                            <w:lang w:val="en-GB"/>
                          </w:rPr>
                          <w:t>HOLDER OF SECURITY</w:t>
                        </w:r>
                      </w:p>
                      <w:p w:rsidR="00666A97" w:rsidRDefault="00666A97" w:rsidP="00F03CAE"/>
                    </w:txbxContent>
                  </v:textbox>
                </v:rect>
                <v:line id="Line 99" o:spid="_x0000_s1123" style="position:absolute;flip:x;visibility:visible;mso-wrap-style:square" from="16765,29382" to="16773,36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PvwgAAANoAAAAPAAAAZHJzL2Rvd25yZXYueG1sRI/LigIx&#10;FET3A/5DuIKbwU4r4qM1ijgMuHHh4wMuye0Hdm6aTqbtma+fCILLoqpOUZtdb2vRUesrxwomSQqC&#10;WDtTcaHgdv0eL0H4gGywdkwKfsnDbjv42GBm3IPP1F1CISKEfYYKyhCaTEqvS7LoE9cQRy93rcUQ&#10;ZVtI0+Ijwm0tp2k6lxYrjgslNnQoSd8vP1bBMvfdTOt+0S3CoTb4eVp9/RmlRsN+vwYRqA/v8Kt9&#10;NApW8LwSb4Dc/gMAAP//AwBQSwECLQAUAAYACAAAACEA2+H2y+4AAACFAQAAEwAAAAAAAAAAAAAA&#10;AAAAAAAAW0NvbnRlbnRfVHlwZXNdLnhtbFBLAQItABQABgAIAAAAIQBa9CxbvwAAABUBAAALAAAA&#10;AAAAAAAAAAAAAB8BAABfcmVscy8ucmVsc1BLAQItABQABgAIAAAAIQCd+ePvwgAAANoAAAAPAAAA&#10;AAAAAAAAAAAAAAcCAABkcnMvZG93bnJldi54bWxQSwUGAAAAAAMAAwC3AAAA9gIAAAAA&#10;" strokecolor="#930">
                  <v:stroke endarrow="block"/>
                </v:line>
                <v:rect id="Rectangle 100" o:spid="_x0000_s1124" style="position:absolute;left:16765;top:31668;width:8387;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PcfxAAAANsAAAAPAAAAZHJzL2Rvd25yZXYueG1sRI9Ba8JA&#10;EIXvBf/DMoKXUjf1UCR1FRGkQQpibD0P2WkSmp2N2TVJ/33nIHib4b1575vVZnSN6qkLtWcDr/ME&#10;FHHhbc2lga/z/mUJKkRki41nMvBHATbrydMKU+sHPlGfx1JJCIcUDVQxtqnWoajIYZj7lli0H985&#10;jLJ2pbYdDhLuGr1IkjftsGZpqLClXUXFb35zBobi2F/Onx/6+HzJPF+z6y7/Phgzm47bd1CRxvgw&#10;368zK/hCL7/IAHr9DwAA//8DAFBLAQItABQABgAIAAAAIQDb4fbL7gAAAIUBAAATAAAAAAAAAAAA&#10;AAAAAAAAAABbQ29udGVudF9UeXBlc10ueG1sUEsBAi0AFAAGAAgAAAAhAFr0LFu/AAAAFQEAAAsA&#10;AAAAAAAAAAAAAAAAHwEAAF9yZWxzLy5yZWxzUEsBAi0AFAAGAAgAAAAhAA8M9x/EAAAA2wAAAA8A&#10;AAAAAAAAAAAAAAAABwIAAGRycy9kb3ducmV2LnhtbFBLBQYAAAAAAwADALcAAAD4AgAAAAA=&#10;" filled="f" stroked="f">
                  <v:textbox>
                    <w:txbxContent>
                      <w:p w:rsidR="00666A97" w:rsidRPr="00172115" w:rsidRDefault="0069716D" w:rsidP="00F03CAE">
                        <w:pPr>
                          <w:rPr>
                            <w:b/>
                            <w:color w:val="993300"/>
                            <w:sz w:val="16"/>
                            <w:szCs w:val="16"/>
                          </w:rPr>
                        </w:pPr>
                        <w:r>
                          <w:rPr>
                            <w:b/>
                            <w:bCs/>
                            <w:color w:val="993300"/>
                            <w:sz w:val="16"/>
                            <w:szCs w:val="16"/>
                            <w:lang w:val="en-GB"/>
                          </w:rPr>
                          <w:t>PAYMENT</w:t>
                        </w:r>
                      </w:p>
                    </w:txbxContent>
                  </v:textbox>
                </v:rect>
                <v:line id="Line 101" o:spid="_x0000_s1125" style="position:absolute;visibility:visible;mso-wrap-style:square" from="46100,31668" to="46100,316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9a2nwgAAANsAAAAPAAAAZHJzL2Rvd25yZXYueG1sRE9LawIx&#10;EL4X+h/CFHqr2fWgdTWKuAgeasEHPU8342ZxM1k2cU3/fSMUepuP7zmLVbStGKj3jWMF+SgDQVw5&#10;3XCt4Hzavr2D8AFZY+uYFPyQh9Xy+WmBhXZ3PtBwDLVIIewLVGBC6AopfWXIoh+5jjhxF9dbDAn2&#10;tdQ93lO4beU4yybSYsOpwWBHG0PV9XizCqamPMipLD9On+XQ5LO4j1/fM6VeX+J6DiJQDP/iP/dO&#10;p/k5PH5JB8jlLwAAAP//AwBQSwECLQAUAAYACAAAACEA2+H2y+4AAACFAQAAEwAAAAAAAAAAAAAA&#10;AAAAAAAAW0NvbnRlbnRfVHlwZXNdLnhtbFBLAQItABQABgAIAAAAIQBa9CxbvwAAABUBAAALAAAA&#10;AAAAAAAAAAAAAB8BAABfcmVscy8ucmVsc1BLAQItABQABgAIAAAAIQBd9a2nwgAAANsAAAAPAAAA&#10;AAAAAAAAAAAAAAcCAABkcnMvZG93bnJldi54bWxQSwUGAAAAAAMAAwC3AAAA9gIAAAAA&#10;">
                  <v:stroke endarrow="block"/>
                </v:line>
                <v:line id="Line 102" o:spid="_x0000_s1126" style="position:absolute;flip:y;visibility:visible;mso-wrap-style:square" from="13273,17953" to="13281,259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B8LvAAAANsAAAAPAAAAZHJzL2Rvd25yZXYueG1sRE9LCsIw&#10;EN0L3iGM4E5TFUSqUVQQ3YkfXI/N2JY2k9JErZ7eCIK7ebzvzBaNKcWDapdbVjDoRyCIE6tzThWc&#10;T5veBITzyBpLy6TgRQ4W83ZrhrG2Tz7Q4+hTEULYxagg876KpXRJRgZd31bEgbvZ2qAPsE6lrvEZ&#10;wk0ph1E0lgZzDg0ZVrTOKCmOd6PgvePiuiq3k9OF9sloc3gVhLlS3U6znILw1Pi/+Ofe6TB/CN9f&#10;wgFy/gEAAP//AwBQSwECLQAUAAYACAAAACEA2+H2y+4AAACFAQAAEwAAAAAAAAAAAAAAAAAAAAAA&#10;W0NvbnRlbnRfVHlwZXNdLnhtbFBLAQItABQABgAIAAAAIQBa9CxbvwAAABUBAAALAAAAAAAAAAAA&#10;AAAAAB8BAABfcmVscy8ucmVsc1BLAQItABQABgAIAAAAIQBetB8LvAAAANsAAAAPAAAAAAAAAAAA&#10;AAAAAAcCAABkcnMvZG93bnJldi54bWxQSwUGAAAAAAMAAwC3AAAA8AIAAAAA&#10;" strokecolor="fuchsia">
                  <v:stroke endarrow="block"/>
                </v:line>
                <v:oval id="Oval 103" o:spid="_x0000_s1127" style="position:absolute;left:40420;top:33668;width:14764;height:56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AQIuvwAAANsAAAAPAAAAZHJzL2Rvd25yZXYueG1sRE9Li8Iw&#10;EL4v+B/CCN7WVAvLUo0iouBNdBe8js3Yh82kJNFWf/1GEPY2H99z5sveNOJOzleWFUzGCQji3OqK&#10;CwW/P9vPbxA+IGtsLJOCB3lYLgYfc8y07fhA92MoRAxhn6GCMoQ2k9LnJRn0Y9sSR+5incEQoSuk&#10;dtjFcNPIaZJ8SYMVx4YSW1qXlF+PN6Mg3ST1+Tmppau7W7rf8anRPSs1GvarGYhAffgXv907Heen&#10;8PolHiAXfwAAAP//AwBQSwECLQAUAAYACAAAACEA2+H2y+4AAACFAQAAEwAAAAAAAAAAAAAAAAAA&#10;AAAAW0NvbnRlbnRfVHlwZXNdLnhtbFBLAQItABQABgAIAAAAIQBa9CxbvwAAABUBAAALAAAAAAAA&#10;AAAAAAAAAB8BAABfcmVscy8ucmVsc1BLAQItABQABgAIAAAAIQC3AQIuvwAAANsAAAAPAAAAAAAA&#10;AAAAAAAAAAcCAABkcnMvZG93bnJldi54bWxQSwUGAAAAAAMAAwC3AAAA8wIAAAAA&#10;" fillcolor="#ccf">
                  <v:textbox>
                    <w:txbxContent>
                      <w:p w:rsidR="00666A97" w:rsidRPr="00172115" w:rsidRDefault="0069716D" w:rsidP="00F03CAE">
                        <w:pPr>
                          <w:jc w:val="center"/>
                          <w:rPr>
                            <w:b/>
                            <w:sz w:val="16"/>
                            <w:szCs w:val="16"/>
                          </w:rPr>
                        </w:pPr>
                        <w:r>
                          <w:rPr>
                            <w:b/>
                            <w:bCs/>
                            <w:sz w:val="16"/>
                            <w:szCs w:val="16"/>
                            <w:lang w:val="en-GB"/>
                          </w:rPr>
                          <w:t>REST OF THE WORLD</w:t>
                        </w:r>
                      </w:p>
                    </w:txbxContent>
                  </v:textbox>
                </v:oval>
                <v:rect id="Rectangle 104" o:spid="_x0000_s1128" style="position:absolute;left:3492;top:17461;width:9084;height:9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5xFxwAAAANsAAAAPAAAAZHJzL2Rvd25yZXYueG1sRE9LawIx&#10;EL4X/A9hBG816yKlrEYRQdyDtNTXediMu8HNZEniuv33TaHQ23x8z1muB9uKnnwwjhXMphkI4spp&#10;w7WC82n3+g4iRGSNrWNS8E0B1qvRyxIL7Z78Rf0x1iKFcChQQRNjV0gZqoYshqnriBN3c95iTNDX&#10;Unt8pnDbyjzL3qRFw6mhwY62DVX348MqOOR4vmT5YXb9MLuyrHq//zReqcl42CxARBriv/jPXeo0&#10;fw6/v6QD5OoHAAD//wMAUEsBAi0AFAAGAAgAAAAhANvh9svuAAAAhQEAABMAAAAAAAAAAAAAAAAA&#10;AAAAAFtDb250ZW50X1R5cGVzXS54bWxQSwECLQAUAAYACAAAACEAWvQsW78AAAAVAQAACwAAAAAA&#10;AAAAAAAAAAAfAQAAX3JlbHMvLnJlbHNQSwECLQAUAAYACAAAACEAzOcRccAAAADbAAAADwAAAAAA&#10;AAAAAAAAAAAHAgAAZHJzL2Rvd25yZXYueG1sUEsFBgAAAAADAAMAtwAAAPQCAAAAAA==&#10;" filled="f" stroked="f" strokecolor="fuchsia">
                  <v:textbox>
                    <w:txbxContent>
                      <w:p w:rsidR="00666A97" w:rsidRPr="007B0465" w:rsidRDefault="0069716D" w:rsidP="004A1E7A">
                        <w:pPr>
                          <w:spacing w:line="240" w:lineRule="auto"/>
                          <w:jc w:val="center"/>
                          <w:rPr>
                            <w:b/>
                            <w:color w:val="FF00FF"/>
                            <w:sz w:val="16"/>
                            <w:szCs w:val="16"/>
                          </w:rPr>
                        </w:pPr>
                        <w:r>
                          <w:rPr>
                            <w:b/>
                            <w:bCs/>
                            <w:color w:val="FF00FF"/>
                            <w:sz w:val="16"/>
                            <w:szCs w:val="16"/>
                            <w:lang w:val="en-GB"/>
                          </w:rPr>
                          <w:t>SUBMISSION OF INFORMATION</w:t>
                        </w:r>
                      </w:p>
                      <w:p w:rsidR="00666A97" w:rsidRPr="007B0465" w:rsidRDefault="0069716D" w:rsidP="004A1E7A">
                        <w:pPr>
                          <w:spacing w:line="240" w:lineRule="auto"/>
                          <w:jc w:val="center"/>
                          <w:rPr>
                            <w:b/>
                            <w:color w:val="FF00FF"/>
                            <w:sz w:val="16"/>
                            <w:szCs w:val="16"/>
                          </w:rPr>
                        </w:pPr>
                        <w:r>
                          <w:rPr>
                            <w:b/>
                            <w:bCs/>
                            <w:color w:val="FF00FF"/>
                            <w:sz w:val="16"/>
                            <w:szCs w:val="16"/>
                            <w:lang w:val="en-GB"/>
                          </w:rPr>
                          <w:t>BY THE 10TH OF THE MONTH AT THE LATEST</w:t>
                        </w:r>
                      </w:p>
                    </w:txbxContent>
                  </v:textbox>
                </v:rect>
                <v:rect id="Rectangle 105" o:spid="_x0000_s1129" style="position:absolute;left:6288;top:8500;width:17454;height:48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aiswgAAANsAAAAPAAAAZHJzL2Rvd25yZXYueG1sRE9Na8JA&#10;EL0L/odlBC+imwotGl1FLFoFUYwt9jhkp0kwOxuyW43/vlsQvM3jfc503phSXKl2hWUFL4MIBHFq&#10;dcGZgs/Tqj8C4TyyxtIyKbiTg/ms3ZpirO2Nj3RNfCZCCLsYFeTeV7GULs3JoBvYijhwP7Y26AOs&#10;M6lrvIVwU8phFL1JgwWHhhwrWuaUXpJfo+Dw9TE2W9y+n03xTbTeJX7fWyrV7TSLCQhPjX+KH+6N&#10;DvNf4f+XcICc/QEAAP//AwBQSwECLQAUAAYACAAAACEA2+H2y+4AAACFAQAAEwAAAAAAAAAAAAAA&#10;AAAAAAAAW0NvbnRlbnRfVHlwZXNdLnhtbFBLAQItABQABgAIAAAAIQBa9CxbvwAAABUBAAALAAAA&#10;AAAAAAAAAAAAAB8BAABfcmVscy8ucmVsc1BLAQItABQABgAIAAAAIQAhgaiswgAAANsAAAAPAAAA&#10;AAAAAAAAAAAAAAcCAABkcnMvZG93bnJldi54bWxQSwUGAAAAAAMAAwC3AAAA9gIAAAAA&#10;" fillcolor="#cff">
                  <v:textbox>
                    <w:txbxContent>
                      <w:p w:rsidR="001F542E" w:rsidRDefault="0069716D" w:rsidP="00F03CAE">
                        <w:pPr>
                          <w:jc w:val="center"/>
                          <w:rPr>
                            <w:b/>
                            <w:sz w:val="16"/>
                            <w:szCs w:val="16"/>
                          </w:rPr>
                        </w:pPr>
                        <w:r>
                          <w:rPr>
                            <w:b/>
                            <w:bCs/>
                            <w:sz w:val="16"/>
                            <w:szCs w:val="16"/>
                            <w:lang w:val="en-GB"/>
                          </w:rPr>
                          <w:t xml:space="preserve">INTERMEDIARY </w:t>
                        </w:r>
                      </w:p>
                      <w:p w:rsidR="00666A97" w:rsidRPr="00172115" w:rsidRDefault="0069716D" w:rsidP="00F03CAE">
                        <w:pPr>
                          <w:jc w:val="center"/>
                          <w:rPr>
                            <w:b/>
                            <w:sz w:val="16"/>
                            <w:szCs w:val="16"/>
                          </w:rPr>
                        </w:pPr>
                        <w:r>
                          <w:rPr>
                            <w:b/>
                            <w:bCs/>
                            <w:sz w:val="16"/>
                            <w:szCs w:val="16"/>
                            <w:lang w:val="en-GB"/>
                          </w:rPr>
                          <w:t>(BANK)</w:t>
                        </w:r>
                      </w:p>
                    </w:txbxContent>
                  </v:textbox>
                </v:rect>
                <v:rect id="Rectangle 106" o:spid="_x0000_s1130" style="position:absolute;left:46100;top:14865;width:7674;height:3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nqhwgAAANsAAAAPAAAAZHJzL2Rvd25yZXYueG1sRE/NasJA&#10;EL4LfYdlCr2IbupBJbpKaGm1ItiqDzBkxySYnQ27a4xv7xYEb/Px/c582ZlatOR8ZVnB+zABQZxb&#10;XXGh4Hj4GkxB+ICssbZMCm7kYbl46c0x1fbKf9TuQyFiCPsUFZQhNKmUPi/JoB/ahjhyJ+sMhghd&#10;IbXDaww3tRwlyVgarDg2lNjQR0n5eX8xCtz297vffGaT25k309UhaX+y0U6pt9cum4EI1IWn+OFe&#10;6zh/DP+/xAPk4g4AAP//AwBQSwECLQAUAAYACAAAACEA2+H2y+4AAACFAQAAEwAAAAAAAAAAAAAA&#10;AAAAAAAAW0NvbnRlbnRfVHlwZXNdLnhtbFBLAQItABQABgAIAAAAIQBa9CxbvwAAABUBAAALAAAA&#10;AAAAAAAAAAAAAB8BAABfcmVscy8ucmVsc1BLAQItABQABgAIAAAAIQDMGnqhwgAAANsAAAAPAAAA&#10;AAAAAAAAAAAAAAcCAABkcnMvZG93bnJldi54bWxQSwUGAAAAAAMAAwC3AAAA9gIAAAAA&#10;" fillcolor="#cfc">
                  <v:textbox>
                    <w:txbxContent>
                      <w:p w:rsidR="00666A97" w:rsidRPr="00172115" w:rsidRDefault="0069716D" w:rsidP="00F03CAE">
                        <w:pPr>
                          <w:jc w:val="center"/>
                          <w:rPr>
                            <w:b/>
                            <w:sz w:val="16"/>
                            <w:szCs w:val="16"/>
                          </w:rPr>
                        </w:pPr>
                        <w:r>
                          <w:rPr>
                            <w:b/>
                            <w:bCs/>
                            <w:sz w:val="16"/>
                            <w:szCs w:val="16"/>
                            <w:lang w:val="en-GB"/>
                          </w:rPr>
                          <w:t>FARS</w:t>
                        </w:r>
                      </w:p>
                    </w:txbxContent>
                  </v:textbox>
                </v:rect>
                <v:line id="Line 107" o:spid="_x0000_s1131" style="position:absolute;visibility:visible;mso-wrap-style:square" from="22349,15667" to="46100,156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0H7xAAAANsAAAAPAAAAZHJzL2Rvd25yZXYueG1sRE9Na8JA&#10;EL0X/A/LCL2UujEHLamrVKElBy9NhNLbkJ0mqdnZkN0mMb/eLQje5vE+Z7MbTSN66lxtWcFyEYEg&#10;LqyuuVRwyt+fX0A4j6yxsUwKLuRgt509bDDRduBP6jNfihDCLkEFlfdtIqUrKjLoFrYlDtyP7Qz6&#10;ALtS6g6HEG4aGUfRShqsOTRU2NKhouKc/RkF4/fTVH/Ir/43zc8xLqdjHu8LpR7n49srCE+jv4tv&#10;7lSH+Wv4/yUcILdXAAAA//8DAFBLAQItABQABgAIAAAAIQDb4fbL7gAAAIUBAAATAAAAAAAAAAAA&#10;AAAAAAAAAABbQ29udGVudF9UeXBlc10ueG1sUEsBAi0AFAAGAAgAAAAhAFr0LFu/AAAAFQEAAAsA&#10;AAAAAAAAAAAAAAAAHwEAAF9yZWxzLy5yZWxzUEsBAi0AFAAGAAgAAAAhAPv7QfvEAAAA2wAAAA8A&#10;AAAAAAAAAAAAAAAABwIAAGRycy9kb3ducmV2LnhtbFBLBQYAAAAAAwADALcAAAD4AgAAAAA=&#10;" strokecolor="fuchsia">
                  <v:stroke endarrow="block"/>
                </v:line>
                <v:rect id="Rectangle 108" o:spid="_x0000_s1132" style="position:absolute;left:23815;top:8944;width:20274;height:84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vsZxAAAANsAAAAPAAAAZHJzL2Rvd25yZXYueG1sRI9Ba8JA&#10;EIXvBf/DMoKXUjf1UCR1FRGkQQpibD0P2WkSmp2N2TVJ/33nIHib4b1575vVZnSN6qkLtWcDr/ME&#10;FHHhbc2lga/z/mUJKkRki41nMvBHATbrydMKU+sHPlGfx1JJCIcUDVQxtqnWoajIYZj7lli0H985&#10;jLJ2pbYdDhLuGr1IkjftsGZpqLClXUXFb35zBobi2F/Onx/6+HzJPF+z6y7/Phgzm47bd1CRxvgw&#10;368zK/gCK7/IAHr9DwAA//8DAFBLAQItABQABgAIAAAAIQDb4fbL7gAAAIUBAAATAAAAAAAAAAAA&#10;AAAAAAAAAABbQ29udGVudF9UeXBlc10ueG1sUEsBAi0AFAAGAAgAAAAhAFr0LFu/AAAAFQEAAAsA&#10;AAAAAAAAAAAAAAAAHwEAAF9yZWxzLy5yZWxzUEsBAi0AFAAGAAgAAAAhAPF6+xnEAAAA2wAAAA8A&#10;AAAAAAAAAAAAAAAABwIAAGRycy9kb3ducmV2LnhtbFBLBQYAAAAAAwADALcAAAD4AgAAAAA=&#10;" filled="f" stroked="f">
                  <v:textbox>
                    <w:txbxContent>
                      <w:p w:rsidR="00666A97" w:rsidRDefault="0069716D" w:rsidP="004A1E7A">
                        <w:pPr>
                          <w:spacing w:line="240" w:lineRule="exact"/>
                          <w:jc w:val="center"/>
                          <w:rPr>
                            <w:b/>
                            <w:color w:val="FF00FF"/>
                            <w:sz w:val="16"/>
                            <w:szCs w:val="16"/>
                          </w:rPr>
                        </w:pPr>
                        <w:r>
                          <w:rPr>
                            <w:b/>
                            <w:bCs/>
                            <w:color w:val="FF00FF"/>
                            <w:sz w:val="16"/>
                            <w:szCs w:val="16"/>
                            <w:lang w:val="en-GB"/>
                          </w:rPr>
                          <w:t xml:space="preserve">CALCULATION AND PAYMENT OF WITHHOLDING TAX </w:t>
                        </w:r>
                      </w:p>
                      <w:p w:rsidR="00666A97" w:rsidRPr="007B0465" w:rsidRDefault="0069716D" w:rsidP="004A1E7A">
                        <w:pPr>
                          <w:spacing w:line="240" w:lineRule="exact"/>
                          <w:jc w:val="center"/>
                          <w:rPr>
                            <w:b/>
                            <w:color w:val="FF00FF"/>
                            <w:sz w:val="16"/>
                            <w:szCs w:val="16"/>
                          </w:rPr>
                        </w:pPr>
                        <w:r>
                          <w:rPr>
                            <w:b/>
                            <w:bCs/>
                            <w:color w:val="FF00FF"/>
                            <w:sz w:val="16"/>
                            <w:szCs w:val="16"/>
                            <w:lang w:val="en-GB"/>
                          </w:rPr>
                          <w:t>BY THE 14TH OF THE MONTH AT THE LATEST</w:t>
                        </w:r>
                      </w:p>
                    </w:txbxContent>
                  </v:textbox>
                </v:rect>
                <v:line id="Line 109" o:spid="_x0000_s1133" style="position:absolute;flip:y;visibility:visible;mso-wrap-style:square" from="13273,29382" to="13281,36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71YwwAAANsAAAAPAAAAZHJzL2Rvd25yZXYueG1sRI9Bi8Iw&#10;EIXvwv6HMAt703T3sGg1iohCD3qw6n1oxrbaTEoSa3d/vREEbzO8N+97M1v0phEdOV9bVvA9SkAQ&#10;F1bXXCo4HjbDMQgfkDU2lknBH3lYzD8GM0y1vfOeujyUIoawT1FBFUKbSumLigz6kW2Jo3a2zmCI&#10;qyuldniP4aaRP0nyKw3WHAkVtrSqqLjmNxMh5/ZyyNdZ5q7dePO/2xenbL1V6uuzX05BBOrD2/y6&#10;znSsP4HnL3EAOX8AAAD//wMAUEsBAi0AFAAGAAgAAAAhANvh9svuAAAAhQEAABMAAAAAAAAAAAAA&#10;AAAAAAAAAFtDb250ZW50X1R5cGVzXS54bWxQSwECLQAUAAYACAAAACEAWvQsW78AAAAVAQAACwAA&#10;AAAAAAAAAAAAAAAfAQAAX3JlbHMvLnJlbHNQSwECLQAUAAYACAAAACEA4U+9WMMAAADbAAAADwAA&#10;AAAAAAAAAAAAAAAHAgAAZHJzL2Rvd25yZXYueG1sUEsFBgAAAAADAAMAtwAAAPcCAAAAAA==&#10;" strokecolor="green">
                  <v:stroke endarrow="block"/>
                </v:line>
                <v:rect id="Rectangle 110" o:spid="_x0000_s1134" style="position:absolute;left:2795;top:30525;width:10478;height:66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D2iwAAAANsAAAAPAAAAZHJzL2Rvd25yZXYueG1sRE/LisIw&#10;FN0P+A/hCm4GTceFSDWKCGIRQaY+1pfm2habm9pk2vr3ZjHg8nDey3VvKtFS40rLCn4mEQjizOqS&#10;cwWX8248B+E8ssbKMil4kYP1avC1xFjbjn+pTX0uQgi7GBUU3texlC4ryKCb2Jo4cHfbGPQBNrnU&#10;DXYh3FRyGkUzabDk0FBgTduCskf6ZxR02am9nY97efq+JZafyXObXg9KjYb9ZgHCU+8/4n93ohVM&#10;w/rwJfwAuXoDAAD//wMAUEsBAi0AFAAGAAgAAAAhANvh9svuAAAAhQEAABMAAAAAAAAAAAAAAAAA&#10;AAAAAFtDb250ZW50X1R5cGVzXS54bWxQSwECLQAUAAYACAAAACEAWvQsW78AAAAVAQAACwAAAAAA&#10;AAAAAAAAAAAfAQAAX3JlbHMvLnJlbHNQSwECLQAUAAYACAAAACEAwWA9osAAAADbAAAADwAAAAAA&#10;AAAAAAAAAAAHAgAAZHJzL2Rvd25yZXYueG1sUEsFBgAAAAADAAMAtwAAAPQCAAAAAA==&#10;" filled="f" stroked="f">
                  <v:textbox>
                    <w:txbxContent>
                      <w:p w:rsidR="00666A97" w:rsidRPr="00172115" w:rsidRDefault="0069716D" w:rsidP="004A1E7A">
                        <w:pPr>
                          <w:spacing w:line="240" w:lineRule="auto"/>
                          <w:jc w:val="center"/>
                          <w:rPr>
                            <w:b/>
                            <w:color w:val="339966"/>
                            <w:sz w:val="16"/>
                            <w:szCs w:val="16"/>
                          </w:rPr>
                        </w:pPr>
                        <w:r>
                          <w:rPr>
                            <w:b/>
                            <w:bCs/>
                            <w:color w:val="339966"/>
                            <w:sz w:val="16"/>
                            <w:szCs w:val="16"/>
                            <w:lang w:val="en-GB"/>
                          </w:rPr>
                          <w:t xml:space="preserve">CERTIFICATE OF RESIDENCE OR </w:t>
                        </w:r>
                      </w:p>
                      <w:p w:rsidR="00666A97" w:rsidRPr="00172115" w:rsidRDefault="0069716D" w:rsidP="004A1E7A">
                        <w:pPr>
                          <w:spacing w:line="240" w:lineRule="auto"/>
                          <w:jc w:val="center"/>
                          <w:rPr>
                            <w:b/>
                            <w:color w:val="339966"/>
                            <w:sz w:val="16"/>
                            <w:szCs w:val="16"/>
                          </w:rPr>
                        </w:pPr>
                        <w:r>
                          <w:rPr>
                            <w:b/>
                            <w:bCs/>
                            <w:color w:val="339966"/>
                            <w:sz w:val="16"/>
                            <w:szCs w:val="16"/>
                            <w:lang w:val="en-GB"/>
                          </w:rPr>
                          <w:t>STATEMENT</w:t>
                        </w:r>
                      </w:p>
                    </w:txbxContent>
                  </v:textbox>
                </v:rect>
                <v:line id="Line 111" o:spid="_x0000_s1135" style="position:absolute;visibility:visible;mso-wrap-style:square" from="0,19096" to="57274,191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WSuxgAAANsAAAAPAAAAZHJzL2Rvd25yZXYueG1sRI9Pa8JA&#10;FMTvBb/D8gq91Y0WgqSuIpWC9lDqH6jHZ/aZRLNvw+42id/eLQgeh5n5DTOd96YWLTlfWVYwGiYg&#10;iHOrKy4U7HefrxMQPiBrrC2Tgit5mM8GT1PMtO14Q+02FCJC2GeooAyhyaT0eUkG/dA2xNE7WWcw&#10;ROkKqR12EW5qOU6SVBqsOC6U2NBHSfll+2cUfL/9pO1i/bXqf9fpMV9ujodz55R6ee4X7yAC9eER&#10;vrdXWsF4BP9f4g+QsxsAAAD//wMAUEsBAi0AFAAGAAgAAAAhANvh9svuAAAAhQEAABMAAAAAAAAA&#10;AAAAAAAAAAAAAFtDb250ZW50X1R5cGVzXS54bWxQSwECLQAUAAYACAAAACEAWvQsW78AAAAVAQAA&#10;CwAAAAAAAAAAAAAAAAAfAQAAX3JlbHMvLnJlbHNQSwECLQAUAAYACAAAACEAGgFkrsYAAADbAAAA&#10;DwAAAAAAAAAAAAAAAAAHAgAAZHJzL2Rvd25yZXYueG1sUEsFBgAAAAADAAMAtwAAAPoCAAAAAA==&#10;"/>
                <v:oval id="Oval 112" o:spid="_x0000_s1136" style="position:absolute;left:7682;top:13381;width:14667;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IS0xQAAANsAAAAPAAAAZHJzL2Rvd25yZXYueG1sRI9Ba8JA&#10;FITvQv/D8gq9SLNpAiIxq7QFaQla0Pbi7ZF9TUKzb0N2G5N/7wqCx2FmvmHyzWhaMVDvGssKXqIY&#10;BHFpdcOVgp/v7fMShPPIGlvLpGAiB5v1wyzHTNszH2g4+koECLsMFdTed5mUrqzJoItsRxy8X9sb&#10;9EH2ldQ9ngPctDKJ44U02HBYqLGj95rKv+O/UTAU8W67/0rxY356SwkPxXLiQqmnx/F1BcLT6O/h&#10;W/tTK0gSuH4JP0CuLwAAAP//AwBQSwECLQAUAAYACAAAACEA2+H2y+4AAACFAQAAEwAAAAAAAAAA&#10;AAAAAAAAAAAAW0NvbnRlbnRfVHlwZXNdLnhtbFBLAQItABQABgAIAAAAIQBa9CxbvwAAABUBAAAL&#10;AAAAAAAAAAAAAAAAAB8BAABfcmVscy8ucmVsc1BLAQItABQABgAIAAAAIQC1SIS0xQAAANsAAAAP&#10;AAAAAAAAAAAAAAAAAAcCAABkcnMvZG93bnJldi54bWxQSwUGAAAAAAMAAwC3AAAA+QIAAAAA&#10;" fillcolor="#cff">
                  <v:textbox>
                    <w:txbxContent>
                      <w:p w:rsidR="00666A97" w:rsidRPr="00660703" w:rsidRDefault="0069716D" w:rsidP="00F03CAE">
                        <w:pPr>
                          <w:jc w:val="center"/>
                          <w:rPr>
                            <w:b/>
                            <w:sz w:val="16"/>
                            <w:szCs w:val="16"/>
                          </w:rPr>
                        </w:pPr>
                        <w:r>
                          <w:rPr>
                            <w:b/>
                            <w:bCs/>
                            <w:sz w:val="16"/>
                            <w:szCs w:val="16"/>
                            <w:lang w:val="en-GB"/>
                          </w:rPr>
                          <w:t>AUTHORISED PERSON</w:t>
                        </w:r>
                      </w:p>
                    </w:txbxContent>
                  </v:textbox>
                </v:oval>
                <w10:anchorlock/>
              </v:group>
            </w:pict>
          </mc:Fallback>
        </mc:AlternateContent>
      </w:r>
    </w:p>
    <w:p w:rsidR="00B555BD" w:rsidRPr="0019604D" w:rsidRDefault="0069716D" w:rsidP="0019604D">
      <w:pPr>
        <w:pStyle w:val="FURSnaslov1"/>
      </w:pPr>
      <w:bookmarkStart w:id="7" w:name="_Toc50629107"/>
      <w:r>
        <w:rPr>
          <w:bCs/>
          <w:lang w:val="en-GB"/>
        </w:rPr>
        <w:t>7.0 CLARIFICATION TO ARTICLE 383g (Authorised foreign intermediary)</w:t>
      </w:r>
      <w:bookmarkEnd w:id="7"/>
    </w:p>
    <w:p w:rsidR="00B555BD" w:rsidRPr="00E83850" w:rsidRDefault="00B555BD" w:rsidP="00B555BD">
      <w:pPr>
        <w:jc w:val="both"/>
        <w:rPr>
          <w:rFonts w:cs="Arial"/>
          <w:sz w:val="22"/>
          <w:szCs w:val="22"/>
        </w:rPr>
      </w:pPr>
    </w:p>
    <w:p w:rsidR="00B555BD" w:rsidRPr="00B555BD" w:rsidRDefault="0069716D" w:rsidP="00B555BD">
      <w:pPr>
        <w:jc w:val="both"/>
        <w:rPr>
          <w:rFonts w:cs="Arial"/>
          <w:szCs w:val="20"/>
        </w:rPr>
      </w:pPr>
      <w:r>
        <w:rPr>
          <w:rFonts w:cs="Arial"/>
          <w:szCs w:val="20"/>
          <w:lang w:val="en-GB"/>
        </w:rPr>
        <w:t>This article lays down the conditions for obtaining the status of an authorised foreign intermedia</w:t>
      </w:r>
      <w:r w:rsidR="00036372">
        <w:rPr>
          <w:rFonts w:cs="Arial"/>
          <w:szCs w:val="20"/>
          <w:lang w:val="en-GB"/>
        </w:rPr>
        <w:t>ry.</w:t>
      </w:r>
    </w:p>
    <w:p w:rsidR="00B555BD" w:rsidRPr="00B555BD" w:rsidRDefault="00B555BD" w:rsidP="00B555BD">
      <w:pPr>
        <w:jc w:val="both"/>
        <w:rPr>
          <w:rFonts w:cs="Arial"/>
          <w:szCs w:val="20"/>
        </w:rPr>
      </w:pPr>
    </w:p>
    <w:p w:rsidR="00B555BD" w:rsidRPr="00B555BD" w:rsidRDefault="0069716D" w:rsidP="00B555BD">
      <w:pPr>
        <w:tabs>
          <w:tab w:val="num" w:pos="720"/>
        </w:tabs>
        <w:jc w:val="both"/>
        <w:rPr>
          <w:rFonts w:cs="Arial"/>
          <w:szCs w:val="20"/>
        </w:rPr>
      </w:pPr>
      <w:r>
        <w:rPr>
          <w:rFonts w:cs="Arial"/>
          <w:b/>
          <w:bCs/>
          <w:szCs w:val="20"/>
          <w:lang w:val="en-GB"/>
        </w:rPr>
        <w:t>Paragraph one of Article 383g</w:t>
      </w:r>
      <w:r>
        <w:rPr>
          <w:rFonts w:cs="Arial"/>
          <w:szCs w:val="20"/>
          <w:lang w:val="en-GB"/>
        </w:rPr>
        <w:t xml:space="preserve"> provides that a foreign intermediary may, for a period of five years, acquire the status of an authorised foreign intermediary if:</w:t>
      </w:r>
    </w:p>
    <w:p w:rsidR="00B555BD" w:rsidRPr="00B555BD" w:rsidRDefault="00B555BD" w:rsidP="00B555BD">
      <w:pPr>
        <w:tabs>
          <w:tab w:val="num" w:pos="720"/>
        </w:tabs>
        <w:jc w:val="both"/>
        <w:rPr>
          <w:rFonts w:cs="Arial"/>
          <w:szCs w:val="20"/>
        </w:rPr>
      </w:pPr>
    </w:p>
    <w:p w:rsidR="00B555BD" w:rsidRPr="00826430" w:rsidRDefault="0069716D" w:rsidP="00D57B28">
      <w:pPr>
        <w:numPr>
          <w:ilvl w:val="0"/>
          <w:numId w:val="7"/>
        </w:numPr>
        <w:spacing w:line="260" w:lineRule="exact"/>
        <w:jc w:val="both"/>
        <w:rPr>
          <w:rFonts w:cs="Arial"/>
          <w:szCs w:val="20"/>
        </w:rPr>
      </w:pPr>
      <w:r>
        <w:rPr>
          <w:rFonts w:cs="Arial"/>
          <w:szCs w:val="20"/>
          <w:lang w:val="en-GB"/>
        </w:rPr>
        <w:t>He or she is a resident of another EU Member State or a country with which Slovenia has concluded a treaty for the avoidance of double taxation with respect to taxes on income which enables the exchange of information for the implementation of domestic legislation;</w:t>
      </w:r>
      <w:r>
        <w:rPr>
          <w:rStyle w:val="Sprotnaopomba-sklic"/>
          <w:rFonts w:cs="Arial"/>
          <w:szCs w:val="20"/>
          <w:lang w:val="en-GB"/>
        </w:rPr>
        <w:footnoteReference w:id="5"/>
      </w:r>
    </w:p>
    <w:p w:rsidR="00B555BD" w:rsidRPr="00826430" w:rsidRDefault="0069716D" w:rsidP="00D57B28">
      <w:pPr>
        <w:numPr>
          <w:ilvl w:val="0"/>
          <w:numId w:val="7"/>
        </w:numPr>
        <w:spacing w:line="260" w:lineRule="exact"/>
        <w:jc w:val="both"/>
        <w:rPr>
          <w:rFonts w:cs="Arial"/>
          <w:szCs w:val="20"/>
        </w:rPr>
      </w:pPr>
      <w:r>
        <w:rPr>
          <w:rFonts w:cs="Arial"/>
          <w:szCs w:val="20"/>
          <w:lang w:val="en-GB"/>
        </w:rPr>
        <w:t xml:space="preserve">He or she performs an activity which </w:t>
      </w:r>
      <w:proofErr w:type="gramStart"/>
      <w:r>
        <w:rPr>
          <w:rFonts w:cs="Arial"/>
          <w:szCs w:val="20"/>
          <w:lang w:val="en-GB"/>
        </w:rPr>
        <w:t>is</w:t>
      </w:r>
      <w:proofErr w:type="gramEnd"/>
      <w:r>
        <w:rPr>
          <w:rFonts w:cs="Arial"/>
          <w:szCs w:val="20"/>
          <w:lang w:val="en-GB"/>
        </w:rPr>
        <w:t xml:space="preserve"> or which includes receiving income for a third-party account;</w:t>
      </w:r>
    </w:p>
    <w:p w:rsidR="00B555BD" w:rsidRPr="00826430" w:rsidRDefault="0069716D" w:rsidP="00D57B28">
      <w:pPr>
        <w:numPr>
          <w:ilvl w:val="0"/>
          <w:numId w:val="7"/>
        </w:numPr>
        <w:spacing w:line="260" w:lineRule="exact"/>
        <w:jc w:val="both"/>
        <w:rPr>
          <w:rFonts w:cs="Arial"/>
          <w:szCs w:val="20"/>
        </w:rPr>
      </w:pPr>
      <w:r>
        <w:rPr>
          <w:rFonts w:cs="Arial"/>
          <w:szCs w:val="20"/>
          <w:lang w:val="en-GB"/>
        </w:rPr>
        <w:t>is a person who or which:</w:t>
      </w:r>
    </w:p>
    <w:p w:rsidR="00B555BD" w:rsidRPr="00B555BD" w:rsidRDefault="0069716D" w:rsidP="00D57B28">
      <w:pPr>
        <w:numPr>
          <w:ilvl w:val="1"/>
          <w:numId w:val="7"/>
        </w:numPr>
        <w:tabs>
          <w:tab w:val="num" w:pos="720"/>
        </w:tabs>
        <w:spacing w:line="260" w:lineRule="exact"/>
        <w:jc w:val="both"/>
        <w:rPr>
          <w:rFonts w:cs="Arial"/>
          <w:szCs w:val="20"/>
        </w:rPr>
      </w:pPr>
      <w:r>
        <w:rPr>
          <w:rFonts w:cs="Arial"/>
          <w:szCs w:val="20"/>
          <w:lang w:val="en-GB"/>
        </w:rPr>
        <w:t xml:space="preserve">has (or is completely owned by a company which has) an authorisation from the supervisory body competent for performing banking activities in a EU Member State or a country with which Slovenia has concluded a treaty for the avoidance </w:t>
      </w:r>
      <w:r>
        <w:rPr>
          <w:rFonts w:cs="Arial"/>
          <w:szCs w:val="20"/>
          <w:lang w:val="en-GB"/>
        </w:rPr>
        <w:lastRenderedPageBreak/>
        <w:t>of double</w:t>
      </w:r>
      <w:r>
        <w:rPr>
          <w:rFonts w:cs="Arial"/>
          <w:sz w:val="22"/>
          <w:szCs w:val="22"/>
          <w:lang w:val="en-GB"/>
        </w:rPr>
        <w:t xml:space="preserve"> </w:t>
      </w:r>
      <w:r>
        <w:rPr>
          <w:rFonts w:cs="Arial"/>
          <w:szCs w:val="20"/>
          <w:lang w:val="en-GB"/>
        </w:rPr>
        <w:t>taxation with respect to taxes on income which enables the exchange of information for the implementation of domestic legislation;</w:t>
      </w:r>
      <w:r>
        <w:rPr>
          <w:rStyle w:val="Sprotnaopomba-sklic"/>
          <w:rFonts w:cs="Arial"/>
          <w:szCs w:val="20"/>
          <w:lang w:val="en-GB"/>
        </w:rPr>
        <w:footnoteReference w:id="6"/>
      </w:r>
    </w:p>
    <w:p w:rsidR="00B555BD" w:rsidRPr="00B555BD" w:rsidRDefault="0069716D" w:rsidP="00D57B28">
      <w:pPr>
        <w:numPr>
          <w:ilvl w:val="1"/>
          <w:numId w:val="7"/>
        </w:numPr>
        <w:tabs>
          <w:tab w:val="num" w:pos="720"/>
        </w:tabs>
        <w:spacing w:line="260" w:lineRule="exact"/>
        <w:ind w:left="1434" w:hanging="357"/>
        <w:jc w:val="both"/>
        <w:rPr>
          <w:rFonts w:cs="Arial"/>
          <w:szCs w:val="20"/>
        </w:rPr>
      </w:pPr>
      <w:r>
        <w:rPr>
          <w:rFonts w:cs="Arial"/>
          <w:szCs w:val="20"/>
          <w:lang w:val="en-GB"/>
        </w:rPr>
        <w:t>is a member of a recognised stock exchange in an EU Member State or other country with which Slovenia has concluded a treaty for the avoidance of double taxation with respect to taxes on income which enables the exchange of information for the implementation of domestic legislation (a recognised stock exchange is defined in paragraph ten o</w:t>
      </w:r>
      <w:r w:rsidR="00036372">
        <w:rPr>
          <w:rFonts w:cs="Arial"/>
          <w:szCs w:val="20"/>
          <w:lang w:val="en-GB"/>
        </w:rPr>
        <w:t>f Article 383g), or</w:t>
      </w:r>
    </w:p>
    <w:p w:rsidR="00B555BD" w:rsidRPr="00B555BD" w:rsidRDefault="0069716D" w:rsidP="00D57B28">
      <w:pPr>
        <w:numPr>
          <w:ilvl w:val="1"/>
          <w:numId w:val="7"/>
        </w:numPr>
        <w:tabs>
          <w:tab w:val="num" w:pos="720"/>
        </w:tabs>
        <w:spacing w:line="260" w:lineRule="exact"/>
        <w:ind w:left="1434" w:hanging="357"/>
        <w:jc w:val="both"/>
        <w:rPr>
          <w:rFonts w:cs="Arial"/>
          <w:szCs w:val="20"/>
        </w:rPr>
      </w:pPr>
      <w:r>
        <w:rPr>
          <w:rFonts w:cs="Arial"/>
          <w:szCs w:val="20"/>
          <w:lang w:val="en-GB"/>
        </w:rPr>
        <w:t>is another person who, in the tax authority’s opinion, is suitable to be a foreign intermediary in relation to its organisational structure, type and extent of activities, and</w:t>
      </w:r>
    </w:p>
    <w:p w:rsidR="00B555BD" w:rsidRPr="00B555BD" w:rsidRDefault="0069716D" w:rsidP="00D57B28">
      <w:pPr>
        <w:numPr>
          <w:ilvl w:val="0"/>
          <w:numId w:val="7"/>
        </w:numPr>
        <w:spacing w:line="260" w:lineRule="exact"/>
        <w:jc w:val="both"/>
        <w:rPr>
          <w:rFonts w:cs="Arial"/>
          <w:szCs w:val="20"/>
        </w:rPr>
      </w:pPr>
      <w:r>
        <w:rPr>
          <w:rFonts w:cs="Arial"/>
          <w:szCs w:val="20"/>
          <w:lang w:val="en-GB"/>
        </w:rPr>
        <w:t>provides a statement that he or she will fulfil the following obligations as an authorised foreign intermediary:</w:t>
      </w:r>
    </w:p>
    <w:p w:rsidR="00B555BD" w:rsidRPr="00B555BD" w:rsidRDefault="0069716D" w:rsidP="00D57B28">
      <w:pPr>
        <w:numPr>
          <w:ilvl w:val="1"/>
          <w:numId w:val="7"/>
        </w:numPr>
        <w:tabs>
          <w:tab w:val="num" w:pos="720"/>
        </w:tabs>
        <w:spacing w:line="260" w:lineRule="exact"/>
        <w:jc w:val="both"/>
        <w:rPr>
          <w:rFonts w:cs="Arial"/>
          <w:szCs w:val="20"/>
        </w:rPr>
      </w:pPr>
      <w:r>
        <w:rPr>
          <w:rFonts w:cs="Arial"/>
          <w:szCs w:val="20"/>
          <w:lang w:val="en-GB"/>
        </w:rPr>
        <w:t xml:space="preserve">to deliver the data necessary for tax assessment for the determination of the tax base and for exercising tax relief, benefits according to treaties and identification of the beneficial holder of dematerialised financial instruments who receives income on the basis of these financial instruments, to the payer of tax or his or her authorised person from Article 383f of the </w:t>
      </w:r>
      <w:hyperlink r:id="rId49" w:history="1">
        <w:r>
          <w:rPr>
            <w:rStyle w:val="Hiperpovezava"/>
            <w:rFonts w:cs="Arial"/>
            <w:szCs w:val="20"/>
            <w:lang w:val="en-GB"/>
          </w:rPr>
          <w:t>ZDavP-2</w:t>
        </w:r>
      </w:hyperlink>
      <w:r>
        <w:rPr>
          <w:rFonts w:cs="Arial"/>
          <w:szCs w:val="20"/>
          <w:lang w:val="en-GB"/>
        </w:rPr>
        <w:t xml:space="preserve"> within the time limit and according to the terms from paragraphs one and three of Article 383e of the </w:t>
      </w:r>
      <w:hyperlink r:id="rId50" w:history="1">
        <w:r>
          <w:rPr>
            <w:rStyle w:val="Hiperpovezava"/>
            <w:rFonts w:cs="Arial"/>
            <w:szCs w:val="20"/>
            <w:lang w:val="en-GB"/>
          </w:rPr>
          <w:t>ZDavP-2</w:t>
        </w:r>
      </w:hyperlink>
      <w:r>
        <w:rPr>
          <w:rFonts w:cs="Arial"/>
          <w:szCs w:val="20"/>
          <w:lang w:val="en-GB"/>
        </w:rPr>
        <w:t>;</w:t>
      </w:r>
    </w:p>
    <w:p w:rsidR="00B555BD" w:rsidRPr="00B555BD" w:rsidRDefault="0069716D" w:rsidP="00D57B28">
      <w:pPr>
        <w:numPr>
          <w:ilvl w:val="1"/>
          <w:numId w:val="7"/>
        </w:numPr>
        <w:tabs>
          <w:tab w:val="num" w:pos="720"/>
        </w:tabs>
        <w:spacing w:line="260" w:lineRule="exact"/>
        <w:jc w:val="both"/>
        <w:rPr>
          <w:rFonts w:cs="Arial"/>
          <w:szCs w:val="20"/>
        </w:rPr>
      </w:pPr>
      <w:r>
        <w:rPr>
          <w:rFonts w:cs="Arial"/>
          <w:szCs w:val="20"/>
          <w:lang w:val="en-GB"/>
        </w:rPr>
        <w:t xml:space="preserve"> acquire from the beneficial holder of dematerialised financial instruments, who has received income on the basis of these financial instruments through the intermediary services of this person or this person and another intermediary, a certificate of tax residence of the beneficial holder as defined in paragraph eight of Article 383g and other types of evidence (statements or notices) which are submitted to the beneficial holder in connection with the payment of income and eligibility for tax relief and benefits according to treaties;</w:t>
      </w:r>
      <w:r>
        <w:rPr>
          <w:rStyle w:val="Sprotnaopomba-sklic"/>
          <w:rFonts w:cs="Arial"/>
          <w:szCs w:val="20"/>
          <w:lang w:val="en-GB"/>
        </w:rPr>
        <w:footnoteReference w:id="7"/>
      </w:r>
    </w:p>
    <w:p w:rsidR="00B555BD" w:rsidRPr="00B555BD" w:rsidRDefault="0069716D" w:rsidP="00D57B28">
      <w:pPr>
        <w:numPr>
          <w:ilvl w:val="1"/>
          <w:numId w:val="7"/>
        </w:numPr>
        <w:tabs>
          <w:tab w:val="num" w:pos="720"/>
        </w:tabs>
        <w:spacing w:line="260" w:lineRule="exact"/>
        <w:jc w:val="both"/>
        <w:rPr>
          <w:rFonts w:cs="Arial"/>
          <w:szCs w:val="20"/>
        </w:rPr>
      </w:pPr>
      <w:r>
        <w:rPr>
          <w:rFonts w:cs="Arial"/>
          <w:szCs w:val="20"/>
          <w:lang w:val="en-GB"/>
        </w:rPr>
        <w:lastRenderedPageBreak/>
        <w:t xml:space="preserve">upon the request of the payer of tax or his or her authorised person from Article 383f of the </w:t>
      </w:r>
      <w:hyperlink r:id="rId51" w:history="1">
        <w:r>
          <w:rPr>
            <w:rStyle w:val="Hiperpovezava"/>
            <w:rFonts w:cs="Arial"/>
            <w:szCs w:val="20"/>
            <w:lang w:val="en-GB"/>
          </w:rPr>
          <w:t>ZDavP-2</w:t>
        </w:r>
      </w:hyperlink>
      <w:r>
        <w:rPr>
          <w:rFonts w:cs="Arial"/>
          <w:szCs w:val="20"/>
          <w:lang w:val="en-GB"/>
        </w:rPr>
        <w:t xml:space="preserve"> or his or her legal successor or tax authority, submit the requested evidence from point 4b of paragraph one of Article 383g to these persons within the time limit stated in the request;</w:t>
      </w:r>
    </w:p>
    <w:p w:rsidR="00B555BD" w:rsidRPr="00B555BD" w:rsidRDefault="0069716D" w:rsidP="00D57B28">
      <w:pPr>
        <w:numPr>
          <w:ilvl w:val="1"/>
          <w:numId w:val="7"/>
        </w:numPr>
        <w:tabs>
          <w:tab w:val="num" w:pos="720"/>
        </w:tabs>
        <w:spacing w:line="260" w:lineRule="exact"/>
        <w:jc w:val="both"/>
        <w:rPr>
          <w:rFonts w:cs="Arial"/>
          <w:szCs w:val="20"/>
        </w:rPr>
      </w:pPr>
      <w:r>
        <w:rPr>
          <w:rFonts w:cs="Arial"/>
          <w:szCs w:val="20"/>
          <w:lang w:val="en-GB"/>
        </w:rPr>
        <w:t>keep the evidence referred to in point 4b of paragraph one of Article 383g until the expiration of the time limit referred to in paragraph nine of Article 383g;</w:t>
      </w:r>
    </w:p>
    <w:p w:rsidR="00B555BD" w:rsidRPr="00B555BD" w:rsidRDefault="0069716D" w:rsidP="00B555BD">
      <w:pPr>
        <w:numPr>
          <w:ilvl w:val="1"/>
          <w:numId w:val="7"/>
        </w:numPr>
        <w:tabs>
          <w:tab w:val="num" w:pos="720"/>
        </w:tabs>
        <w:spacing w:line="240" w:lineRule="auto"/>
        <w:jc w:val="both"/>
        <w:rPr>
          <w:rFonts w:cs="Arial"/>
          <w:szCs w:val="20"/>
        </w:rPr>
      </w:pPr>
      <w:r>
        <w:rPr>
          <w:rFonts w:cs="Arial"/>
          <w:szCs w:val="20"/>
          <w:lang w:val="en-GB"/>
        </w:rPr>
        <w:t>exercise a duty of care and verification of evidence from point 4b of paragraph one of Article 383g and inform the payer of tax about all types of evidence for which the intermediary reasonably considers to be factually incorrect and inaccurate at the time when it was delivered to him or her.</w:t>
      </w:r>
    </w:p>
    <w:p w:rsidR="00B555BD" w:rsidRDefault="00B555BD" w:rsidP="00B555BD">
      <w:pPr>
        <w:jc w:val="both"/>
        <w:rPr>
          <w:rFonts w:cs="Arial"/>
          <w:szCs w:val="20"/>
        </w:rPr>
      </w:pPr>
    </w:p>
    <w:p w:rsidR="00B52ACD" w:rsidRDefault="0069716D" w:rsidP="00B52ACD">
      <w:pPr>
        <w:autoSpaceDE w:val="0"/>
        <w:autoSpaceDN w:val="0"/>
        <w:adjustRightInd w:val="0"/>
        <w:spacing w:line="240" w:lineRule="auto"/>
        <w:jc w:val="both"/>
        <w:rPr>
          <w:rFonts w:cs="Arial"/>
          <w:szCs w:val="20"/>
        </w:rPr>
      </w:pPr>
      <w:r>
        <w:rPr>
          <w:rFonts w:cs="Arial"/>
          <w:szCs w:val="20"/>
          <w:lang w:val="en-GB"/>
        </w:rPr>
        <w:t>It should be noted that, in addition to the activity of receiving income for a third-party account carried out by foreign intermediaries in the country of their residence, the status of an authorised foreign intermediary can also encompass the activity of receiving income for a third-party account carried out by the branches of the foreign intermediary that a foreign investor wants to include in the status of an auth</w:t>
      </w:r>
      <w:r w:rsidR="00036372">
        <w:rPr>
          <w:rFonts w:cs="Arial"/>
          <w:szCs w:val="20"/>
          <w:lang w:val="en-GB"/>
        </w:rPr>
        <w:t>orised foreign intermediary if:</w:t>
      </w:r>
    </w:p>
    <w:p w:rsidR="00F41C01" w:rsidRDefault="0069716D" w:rsidP="00B52ACD">
      <w:pPr>
        <w:numPr>
          <w:ilvl w:val="0"/>
          <w:numId w:val="7"/>
        </w:numPr>
        <w:autoSpaceDE w:val="0"/>
        <w:autoSpaceDN w:val="0"/>
        <w:adjustRightInd w:val="0"/>
        <w:spacing w:line="240" w:lineRule="auto"/>
        <w:jc w:val="both"/>
        <w:rPr>
          <w:rFonts w:cs="Arial"/>
          <w:szCs w:val="20"/>
        </w:rPr>
      </w:pPr>
      <w:r>
        <w:rPr>
          <w:rFonts w:cs="Arial"/>
          <w:szCs w:val="20"/>
          <w:lang w:val="en-GB"/>
        </w:rPr>
        <w:t xml:space="preserve">the business unit performs an activity which </w:t>
      </w:r>
      <w:proofErr w:type="gramStart"/>
      <w:r>
        <w:rPr>
          <w:rFonts w:cs="Arial"/>
          <w:szCs w:val="20"/>
          <w:lang w:val="en-GB"/>
        </w:rPr>
        <w:t>is</w:t>
      </w:r>
      <w:proofErr w:type="gramEnd"/>
      <w:r>
        <w:rPr>
          <w:rFonts w:cs="Arial"/>
          <w:szCs w:val="20"/>
          <w:lang w:val="en-GB"/>
        </w:rPr>
        <w:t xml:space="preserve"> or which includes receiving income for a third-party account,</w:t>
      </w:r>
    </w:p>
    <w:p w:rsidR="00F41C01" w:rsidRDefault="00F41C01" w:rsidP="00F41C01">
      <w:pPr>
        <w:autoSpaceDE w:val="0"/>
        <w:autoSpaceDN w:val="0"/>
        <w:adjustRightInd w:val="0"/>
        <w:spacing w:line="240" w:lineRule="auto"/>
        <w:ind w:firstLine="720"/>
        <w:jc w:val="both"/>
        <w:rPr>
          <w:rFonts w:cs="Arial"/>
          <w:szCs w:val="20"/>
        </w:rPr>
      </w:pPr>
    </w:p>
    <w:p w:rsidR="00F41C01" w:rsidRDefault="0069716D" w:rsidP="00F41C01">
      <w:pPr>
        <w:autoSpaceDE w:val="0"/>
        <w:autoSpaceDN w:val="0"/>
        <w:adjustRightInd w:val="0"/>
        <w:spacing w:line="240" w:lineRule="auto"/>
        <w:ind w:firstLine="360"/>
        <w:jc w:val="both"/>
        <w:rPr>
          <w:rFonts w:cs="Arial"/>
          <w:szCs w:val="20"/>
        </w:rPr>
      </w:pPr>
      <w:r>
        <w:rPr>
          <w:rFonts w:cs="Arial"/>
          <w:szCs w:val="20"/>
          <w:lang w:val="en-GB"/>
        </w:rPr>
        <w:t>-</w:t>
      </w:r>
      <w:r>
        <w:rPr>
          <w:rFonts w:cs="Arial"/>
          <w:szCs w:val="20"/>
          <w:lang w:val="en-GB"/>
        </w:rPr>
        <w:tab/>
        <w:t>the business unit gives a separate statement from point 4 of paragraph one of Article 383g of the ZDavP-2 and</w:t>
      </w:r>
    </w:p>
    <w:p w:rsidR="00F41C01" w:rsidRDefault="0069716D" w:rsidP="00F41C01">
      <w:pPr>
        <w:autoSpaceDE w:val="0"/>
        <w:autoSpaceDN w:val="0"/>
        <w:adjustRightInd w:val="0"/>
        <w:spacing w:line="240" w:lineRule="auto"/>
        <w:ind w:left="709" w:hanging="349"/>
        <w:jc w:val="both"/>
        <w:rPr>
          <w:rFonts w:cs="Arial"/>
          <w:szCs w:val="20"/>
        </w:rPr>
      </w:pPr>
      <w:r>
        <w:rPr>
          <w:rFonts w:cs="Arial"/>
          <w:szCs w:val="20"/>
          <w:lang w:val="en-GB"/>
        </w:rPr>
        <w:tab/>
        <w:t xml:space="preserve">the business unit </w:t>
      </w:r>
      <w:proofErr w:type="gramStart"/>
      <w:r>
        <w:rPr>
          <w:rFonts w:cs="Arial"/>
          <w:szCs w:val="20"/>
          <w:lang w:val="en-GB"/>
        </w:rPr>
        <w:t>is located in</w:t>
      </w:r>
      <w:proofErr w:type="gramEnd"/>
      <w:r>
        <w:rPr>
          <w:rFonts w:cs="Arial"/>
          <w:szCs w:val="20"/>
          <w:lang w:val="en-GB"/>
        </w:rPr>
        <w:t xml:space="preserve"> an EU Member State or a country with which Slovenia has concluded a treaty for the avoidance of double taxation with respect to taxes, which enables the exchange of information for the implementation of domestic legislation (including for non-residents).</w:t>
      </w:r>
    </w:p>
    <w:p w:rsidR="00F41C01" w:rsidRDefault="00F41C01" w:rsidP="00F41C01">
      <w:pPr>
        <w:autoSpaceDE w:val="0"/>
        <w:autoSpaceDN w:val="0"/>
        <w:adjustRightInd w:val="0"/>
        <w:spacing w:line="240" w:lineRule="auto"/>
        <w:ind w:firstLine="360"/>
        <w:jc w:val="both"/>
        <w:rPr>
          <w:rFonts w:cs="Arial"/>
          <w:szCs w:val="20"/>
        </w:rPr>
      </w:pPr>
    </w:p>
    <w:p w:rsidR="00B52ACD" w:rsidRDefault="0069716D" w:rsidP="00B52ACD">
      <w:pPr>
        <w:autoSpaceDE w:val="0"/>
        <w:autoSpaceDN w:val="0"/>
        <w:adjustRightInd w:val="0"/>
        <w:spacing w:line="240" w:lineRule="auto"/>
        <w:jc w:val="both"/>
        <w:rPr>
          <w:rFonts w:cs="Arial"/>
          <w:szCs w:val="20"/>
        </w:rPr>
      </w:pPr>
      <w:r>
        <w:rPr>
          <w:rFonts w:cs="Arial"/>
          <w:szCs w:val="20"/>
          <w:lang w:val="en-GB"/>
        </w:rPr>
        <w:t>As a result, a branch (or branches) of a foreign intermediary cannot acquire the status of an authorised foreign intermediary if such status was not also acquired by the foreign intermediary that established the branch (or branches).</w:t>
      </w:r>
    </w:p>
    <w:p w:rsidR="00B52ACD" w:rsidRDefault="00B52ACD" w:rsidP="00E22DF1">
      <w:pPr>
        <w:autoSpaceDE w:val="0"/>
        <w:autoSpaceDN w:val="0"/>
        <w:adjustRightInd w:val="0"/>
        <w:spacing w:line="240" w:lineRule="auto"/>
        <w:jc w:val="both"/>
        <w:rPr>
          <w:rFonts w:cs="Arial"/>
          <w:szCs w:val="20"/>
        </w:rPr>
      </w:pPr>
    </w:p>
    <w:p w:rsidR="00F41C01" w:rsidRPr="00B555BD" w:rsidRDefault="00F41C01" w:rsidP="00B555BD">
      <w:pPr>
        <w:jc w:val="both"/>
        <w:rPr>
          <w:rFonts w:cs="Arial"/>
          <w:szCs w:val="20"/>
        </w:rPr>
      </w:pPr>
    </w:p>
    <w:p w:rsidR="00B555BD" w:rsidRPr="00B555BD" w:rsidRDefault="0069716D" w:rsidP="00B555BD">
      <w:pPr>
        <w:tabs>
          <w:tab w:val="num" w:pos="720"/>
        </w:tabs>
        <w:jc w:val="both"/>
        <w:rPr>
          <w:rFonts w:cs="Arial"/>
          <w:szCs w:val="20"/>
        </w:rPr>
      </w:pPr>
      <w:r>
        <w:rPr>
          <w:rFonts w:cs="Arial"/>
          <w:b/>
          <w:bCs/>
          <w:szCs w:val="20"/>
          <w:lang w:val="en-GB"/>
        </w:rPr>
        <w:t xml:space="preserve">Paragraph two of Article 383g </w:t>
      </w:r>
      <w:r>
        <w:rPr>
          <w:rFonts w:cs="Arial"/>
          <w:szCs w:val="20"/>
          <w:lang w:val="en-GB"/>
        </w:rPr>
        <w:t>provides that the tax authority shall decide on granting the status of authorised foreign intermediary at the latest within 15 days of the receipt of the complete written application. The evidence on the fulfilment of conditions according to paragraph one of Article 383g shall be enclosed to the appl</w:t>
      </w:r>
      <w:r w:rsidR="00036372">
        <w:rPr>
          <w:rFonts w:cs="Arial"/>
          <w:szCs w:val="20"/>
          <w:lang w:val="en-GB"/>
        </w:rPr>
        <w:t>ication.</w:t>
      </w:r>
    </w:p>
    <w:p w:rsidR="00B555BD" w:rsidRPr="00B555BD" w:rsidRDefault="00B555BD" w:rsidP="00B555BD">
      <w:pPr>
        <w:tabs>
          <w:tab w:val="num" w:pos="720"/>
        </w:tabs>
        <w:jc w:val="both"/>
        <w:rPr>
          <w:rFonts w:cs="Arial"/>
          <w:szCs w:val="20"/>
        </w:rPr>
      </w:pPr>
    </w:p>
    <w:p w:rsidR="00B555BD" w:rsidRPr="001F542E" w:rsidRDefault="0069716D" w:rsidP="00B555BD">
      <w:pPr>
        <w:tabs>
          <w:tab w:val="num" w:pos="720"/>
        </w:tabs>
        <w:jc w:val="both"/>
        <w:rPr>
          <w:rFonts w:cs="Arial"/>
          <w:szCs w:val="20"/>
        </w:rPr>
      </w:pPr>
      <w:r>
        <w:rPr>
          <w:rFonts w:cs="Arial"/>
          <w:szCs w:val="20"/>
          <w:lang w:val="en-GB"/>
        </w:rPr>
        <w:t xml:space="preserve">The tax authority puts the persons who have acquired the status of authorised foreign intermediary on the </w:t>
      </w:r>
      <w:hyperlink r:id="rId52" w:tooltip="D O C file" w:history="1">
        <w:r>
          <w:rPr>
            <w:rStyle w:val="Hiperpovezava"/>
            <w:rFonts w:cs="Arial"/>
            <w:szCs w:val="20"/>
            <w:lang w:val="en-GB"/>
          </w:rPr>
          <w:t>List of authorised foreign intermediaries</w:t>
        </w:r>
      </w:hyperlink>
      <w:r>
        <w:rPr>
          <w:rFonts w:cs="Arial"/>
          <w:szCs w:val="20"/>
          <w:lang w:val="en-GB"/>
        </w:rPr>
        <w:t xml:space="preserve"> and publishes it on its website. The list shall include the information necessary for the identification of individual authorised foreign intermediaries.</w:t>
      </w:r>
    </w:p>
    <w:p w:rsidR="00B555BD" w:rsidRPr="001F542E" w:rsidRDefault="00B555BD" w:rsidP="00B555BD">
      <w:pPr>
        <w:jc w:val="both"/>
        <w:rPr>
          <w:rFonts w:cs="Arial"/>
          <w:szCs w:val="20"/>
        </w:rPr>
      </w:pPr>
    </w:p>
    <w:p w:rsidR="00B555BD" w:rsidRPr="00B555BD" w:rsidRDefault="0069716D" w:rsidP="00B555BD">
      <w:pPr>
        <w:tabs>
          <w:tab w:val="num" w:pos="720"/>
        </w:tabs>
        <w:jc w:val="both"/>
        <w:rPr>
          <w:rFonts w:cs="Arial"/>
          <w:szCs w:val="20"/>
        </w:rPr>
      </w:pPr>
      <w:r>
        <w:rPr>
          <w:rFonts w:cs="Arial"/>
          <w:b/>
          <w:bCs/>
          <w:szCs w:val="20"/>
          <w:lang w:val="en-GB"/>
        </w:rPr>
        <w:t>Paragraph three of Article 383g</w:t>
      </w:r>
      <w:r>
        <w:rPr>
          <w:rFonts w:cs="Arial"/>
          <w:szCs w:val="20"/>
          <w:lang w:val="en-GB"/>
        </w:rPr>
        <w:t xml:space="preserve"> determines that the tax authority shall reject an application on granting the status of authorised foreign intermediary if the applicant does not fulfil conditions from</w:t>
      </w:r>
      <w:r w:rsidR="00036372">
        <w:rPr>
          <w:rFonts w:cs="Arial"/>
          <w:szCs w:val="20"/>
          <w:lang w:val="en-GB"/>
        </w:rPr>
        <w:t xml:space="preserve"> paragraph one of Article 383g.</w:t>
      </w:r>
    </w:p>
    <w:p w:rsidR="00B555BD" w:rsidRPr="00B555BD" w:rsidRDefault="00B555BD" w:rsidP="00B555BD">
      <w:pPr>
        <w:tabs>
          <w:tab w:val="num" w:pos="720"/>
        </w:tabs>
        <w:jc w:val="both"/>
        <w:rPr>
          <w:rFonts w:cs="Arial"/>
          <w:szCs w:val="20"/>
        </w:rPr>
      </w:pPr>
    </w:p>
    <w:p w:rsidR="00B555BD" w:rsidRPr="00B555BD" w:rsidRDefault="0069716D" w:rsidP="00B555BD">
      <w:pPr>
        <w:tabs>
          <w:tab w:val="num" w:pos="720"/>
        </w:tabs>
        <w:jc w:val="both"/>
        <w:rPr>
          <w:rFonts w:cs="Arial"/>
          <w:szCs w:val="20"/>
        </w:rPr>
      </w:pPr>
      <w:r>
        <w:rPr>
          <w:rFonts w:cs="Arial"/>
          <w:szCs w:val="20"/>
          <w:lang w:val="en-GB"/>
        </w:rPr>
        <w:t xml:space="preserve">According to </w:t>
      </w:r>
      <w:r>
        <w:rPr>
          <w:rFonts w:cs="Arial"/>
          <w:b/>
          <w:bCs/>
          <w:szCs w:val="20"/>
          <w:lang w:val="en-GB"/>
        </w:rPr>
        <w:t>paragraph four of Article 383g</w:t>
      </w:r>
      <w:r>
        <w:rPr>
          <w:rFonts w:cs="Arial"/>
          <w:szCs w:val="20"/>
          <w:lang w:val="en-GB"/>
        </w:rPr>
        <w:t>, the tax authority shall withdraw the authorised foreign intermediary’s status if it establishes that the authorised foreign intermediary does not fulfil his or her obligations as an authorised foreign intermediary.</w:t>
      </w:r>
    </w:p>
    <w:p w:rsidR="00B555BD" w:rsidRPr="00B555BD" w:rsidRDefault="00B555BD" w:rsidP="00B555BD">
      <w:pPr>
        <w:tabs>
          <w:tab w:val="num" w:pos="720"/>
        </w:tabs>
        <w:jc w:val="both"/>
        <w:rPr>
          <w:rFonts w:cs="Arial"/>
          <w:szCs w:val="20"/>
        </w:rPr>
      </w:pPr>
    </w:p>
    <w:p w:rsidR="00B555BD" w:rsidRPr="00B555BD" w:rsidRDefault="0069716D" w:rsidP="00B555BD">
      <w:pPr>
        <w:tabs>
          <w:tab w:val="num" w:pos="720"/>
        </w:tabs>
        <w:jc w:val="both"/>
        <w:rPr>
          <w:rFonts w:cs="Arial"/>
          <w:szCs w:val="20"/>
        </w:rPr>
      </w:pPr>
      <w:r>
        <w:rPr>
          <w:rFonts w:cs="Arial"/>
          <w:szCs w:val="20"/>
          <w:lang w:val="en-GB"/>
        </w:rPr>
        <w:t xml:space="preserve">According to </w:t>
      </w:r>
      <w:r>
        <w:rPr>
          <w:rFonts w:cs="Arial"/>
          <w:b/>
          <w:bCs/>
          <w:szCs w:val="20"/>
          <w:lang w:val="en-GB"/>
        </w:rPr>
        <w:t xml:space="preserve">paragraph five of Article 383g, </w:t>
      </w:r>
      <w:r>
        <w:rPr>
          <w:rFonts w:cs="Arial"/>
          <w:szCs w:val="20"/>
          <w:lang w:val="en-GB"/>
        </w:rPr>
        <w:t>the authorised foreign intermediary’s status shall expire if the cessation of the status is requested by an authorised foreign intermediary in writing, or if an authorised foreign intermediary fails to file a new application for granting before the expiry of five years after issuing the decision on granting the status.</w:t>
      </w:r>
    </w:p>
    <w:p w:rsidR="00B555BD" w:rsidRPr="00B555BD" w:rsidRDefault="00B555BD" w:rsidP="00B555BD">
      <w:pPr>
        <w:jc w:val="both"/>
        <w:rPr>
          <w:rFonts w:cs="Arial"/>
          <w:szCs w:val="20"/>
        </w:rPr>
      </w:pPr>
    </w:p>
    <w:p w:rsidR="00B555BD" w:rsidRPr="00B555BD" w:rsidRDefault="0069716D" w:rsidP="00B555BD">
      <w:pPr>
        <w:jc w:val="both"/>
        <w:rPr>
          <w:rFonts w:cs="Arial"/>
          <w:szCs w:val="20"/>
        </w:rPr>
      </w:pPr>
      <w:r>
        <w:rPr>
          <w:rFonts w:cs="Arial"/>
          <w:b/>
          <w:bCs/>
          <w:szCs w:val="20"/>
          <w:lang w:val="en-GB"/>
        </w:rPr>
        <w:lastRenderedPageBreak/>
        <w:t>Paragraph six of Article 383g</w:t>
      </w:r>
      <w:r>
        <w:rPr>
          <w:rFonts w:cs="Arial"/>
          <w:szCs w:val="20"/>
          <w:lang w:val="en-GB"/>
        </w:rPr>
        <w:t xml:space="preserve"> provides that the tax authority shall delete an authorised foreign intermediary from the list of authorised foreign intermediaries following the withdrawal of the status </w:t>
      </w:r>
      <w:r w:rsidR="00036372">
        <w:rPr>
          <w:rFonts w:cs="Arial"/>
          <w:szCs w:val="20"/>
          <w:lang w:val="en-GB"/>
        </w:rPr>
        <w:t>or the cessation of the status.</w:t>
      </w:r>
    </w:p>
    <w:p w:rsidR="00B555BD" w:rsidRPr="00B555BD" w:rsidRDefault="00B555BD" w:rsidP="00B555BD">
      <w:pPr>
        <w:jc w:val="both"/>
        <w:rPr>
          <w:rFonts w:cs="Arial"/>
          <w:szCs w:val="20"/>
        </w:rPr>
      </w:pPr>
    </w:p>
    <w:p w:rsidR="00B555BD" w:rsidRPr="00B555BD" w:rsidRDefault="0069716D" w:rsidP="00B555BD">
      <w:pPr>
        <w:tabs>
          <w:tab w:val="num" w:pos="720"/>
        </w:tabs>
        <w:jc w:val="both"/>
        <w:rPr>
          <w:rFonts w:cs="Arial"/>
          <w:szCs w:val="20"/>
        </w:rPr>
      </w:pPr>
      <w:r>
        <w:rPr>
          <w:rFonts w:cs="Arial"/>
          <w:szCs w:val="20"/>
          <w:lang w:val="en-GB"/>
        </w:rPr>
        <w:t xml:space="preserve">According to </w:t>
      </w:r>
      <w:r>
        <w:rPr>
          <w:rFonts w:cs="Arial"/>
          <w:b/>
          <w:bCs/>
          <w:szCs w:val="20"/>
          <w:lang w:val="en-GB"/>
        </w:rPr>
        <w:t>paragraph seven of Article 383g</w:t>
      </w:r>
      <w:r>
        <w:rPr>
          <w:rFonts w:cs="Arial"/>
          <w:szCs w:val="20"/>
          <w:lang w:val="en-GB"/>
        </w:rPr>
        <w:t>, the authorised foreign intermediary shall inform the tax authority about every change of data from paragraph one of this Article, including the data for his or her identification, within seven days after its occurrence. The tax authority shall therefore be notified of any data change regardless of the reason for such a change (e.g. a change in the company name as a result of renaming or changing the legal form of the company or a change in the registered office address).</w:t>
      </w:r>
    </w:p>
    <w:p w:rsidR="00B555BD" w:rsidRPr="00B555BD" w:rsidRDefault="00B555BD" w:rsidP="00B555BD">
      <w:pPr>
        <w:jc w:val="both"/>
        <w:rPr>
          <w:rFonts w:cs="Arial"/>
          <w:szCs w:val="20"/>
        </w:rPr>
      </w:pPr>
    </w:p>
    <w:p w:rsidR="00B555BD" w:rsidRPr="00B555BD" w:rsidRDefault="0069716D" w:rsidP="00B555BD">
      <w:pPr>
        <w:jc w:val="both"/>
        <w:rPr>
          <w:rFonts w:cs="Arial"/>
          <w:szCs w:val="20"/>
        </w:rPr>
      </w:pPr>
      <w:r>
        <w:rPr>
          <w:rFonts w:cs="Arial"/>
          <w:b/>
          <w:bCs/>
          <w:szCs w:val="20"/>
          <w:lang w:val="en-GB"/>
        </w:rPr>
        <w:t>Paragraph eight of Article 383g</w:t>
      </w:r>
      <w:r>
        <w:rPr>
          <w:rFonts w:cs="Arial"/>
          <w:szCs w:val="20"/>
          <w:lang w:val="en-GB"/>
        </w:rPr>
        <w:t xml:space="preserve"> determines the contents of the certificate of tax residence referred to in point 4b of paragraph one of Article 383g of the ZDavP-2. The certificate shall be proposed in the event of exercising benefits under international treaties for the avoidance of double taxation of income.</w:t>
      </w:r>
    </w:p>
    <w:p w:rsidR="00B555BD" w:rsidRPr="00B555BD" w:rsidRDefault="00B555BD" w:rsidP="00B555BD">
      <w:pPr>
        <w:jc w:val="both"/>
        <w:rPr>
          <w:rFonts w:cs="Arial"/>
          <w:szCs w:val="20"/>
        </w:rPr>
      </w:pPr>
    </w:p>
    <w:p w:rsidR="00B555BD" w:rsidRPr="00B555BD" w:rsidRDefault="0069716D" w:rsidP="00B555BD">
      <w:pPr>
        <w:jc w:val="both"/>
        <w:rPr>
          <w:rFonts w:cs="Arial"/>
          <w:szCs w:val="20"/>
        </w:rPr>
      </w:pPr>
      <w:r>
        <w:rPr>
          <w:rFonts w:cs="Arial"/>
          <w:szCs w:val="20"/>
          <w:lang w:val="en-GB"/>
        </w:rPr>
        <w:t>The certificate of tax residence shall be issued by the tax authority of the state of tax residence of the beneficial holder of dematerialised financial instruments. The submitted certificate shall be valid for three years following the date of its issue or until the submission of a new certificate. The beneficial holder of dematerialised financial instruments shall submit a new certificate to an authorised foreign intermediary if the state of hi</w:t>
      </w:r>
      <w:r w:rsidR="00036372">
        <w:rPr>
          <w:rFonts w:cs="Arial"/>
          <w:szCs w:val="20"/>
          <w:lang w:val="en-GB"/>
        </w:rPr>
        <w:t>s or her tax residence changes.</w:t>
      </w:r>
    </w:p>
    <w:p w:rsidR="00B555BD" w:rsidRPr="00B555BD" w:rsidRDefault="00B555BD" w:rsidP="00B555BD">
      <w:pPr>
        <w:jc w:val="both"/>
        <w:rPr>
          <w:rFonts w:cs="Arial"/>
          <w:szCs w:val="20"/>
        </w:rPr>
      </w:pPr>
    </w:p>
    <w:p w:rsidR="00B00B10" w:rsidRPr="00B00B10" w:rsidRDefault="0069716D" w:rsidP="00B00B10">
      <w:pPr>
        <w:shd w:val="clear" w:color="auto" w:fill="FFFFFF"/>
        <w:jc w:val="both"/>
        <w:rPr>
          <w:rFonts w:cs="Arial"/>
          <w:szCs w:val="20"/>
        </w:rPr>
      </w:pPr>
      <w:r>
        <w:rPr>
          <w:rFonts w:cs="Arial"/>
          <w:szCs w:val="20"/>
          <w:lang w:val="en-GB"/>
        </w:rPr>
        <w:t xml:space="preserve">The submission of such a certificate is not obligatory if the individual income of the beneficial holder, who is a natural person, does not exceed the amount prescribed by the </w:t>
      </w:r>
      <w:hyperlink r:id="rId53" w:history="1">
        <w:r>
          <w:rPr>
            <w:rStyle w:val="Hiperpovezava"/>
            <w:rFonts w:cs="Arial"/>
            <w:szCs w:val="20"/>
            <w:lang w:val="en-GB"/>
          </w:rPr>
          <w:t>Order on the determination of beneficial holder’s income amount up to which the submission of a tax residency certificate is not obligatory</w:t>
        </w:r>
      </w:hyperlink>
      <w:r>
        <w:rPr>
          <w:rFonts w:cs="Arial"/>
          <w:szCs w:val="20"/>
          <w:lang w:val="en-GB"/>
        </w:rPr>
        <w:t xml:space="preserve">. According to the </w:t>
      </w:r>
      <w:proofErr w:type="gramStart"/>
      <w:r>
        <w:rPr>
          <w:rFonts w:cs="Arial"/>
          <w:szCs w:val="20"/>
          <w:lang w:val="en-GB"/>
        </w:rPr>
        <w:t>aforementioned order</w:t>
      </w:r>
      <w:proofErr w:type="gramEnd"/>
      <w:r>
        <w:rPr>
          <w:rFonts w:cs="Arial"/>
          <w:szCs w:val="20"/>
          <w:lang w:val="en-GB"/>
        </w:rPr>
        <w:t>, the submission of a tax residency certificate is not obligatory if the individual income of a beneficial holder who is a natural person does not exceed EUR 1,000.</w:t>
      </w:r>
    </w:p>
    <w:p w:rsidR="001F542E" w:rsidRDefault="001F542E" w:rsidP="00B555BD">
      <w:pPr>
        <w:jc w:val="both"/>
        <w:rPr>
          <w:rFonts w:cs="Arial"/>
          <w:szCs w:val="20"/>
        </w:rPr>
      </w:pPr>
    </w:p>
    <w:p w:rsidR="00B555BD" w:rsidRPr="00B555BD" w:rsidRDefault="0069716D" w:rsidP="00B555BD">
      <w:pPr>
        <w:jc w:val="both"/>
        <w:rPr>
          <w:rFonts w:cs="Arial"/>
          <w:szCs w:val="20"/>
        </w:rPr>
      </w:pPr>
      <w:r>
        <w:rPr>
          <w:rFonts w:cs="Arial"/>
          <w:szCs w:val="20"/>
          <w:lang w:val="en-GB"/>
        </w:rPr>
        <w:t>In this case, the beneficial holder of dematerialised financial instruments shall submit a special statement in writing. This statement shall be valid for three years from the date of its submission to an authorised foreign intermediary or until the submission of a new statement. The beneficial holder of dematerialised financial instruments shall submit a new statement to an authorised foreign intermediary if the data in the statement changes. The statement shall include the following information:</w:t>
      </w:r>
    </w:p>
    <w:p w:rsidR="00B555BD" w:rsidRPr="00B555BD" w:rsidRDefault="00B555BD" w:rsidP="00B555BD">
      <w:pPr>
        <w:jc w:val="both"/>
        <w:rPr>
          <w:rFonts w:cs="Arial"/>
          <w:szCs w:val="20"/>
        </w:rPr>
      </w:pPr>
    </w:p>
    <w:p w:rsidR="00B555BD" w:rsidRPr="00B555BD" w:rsidRDefault="0069716D" w:rsidP="00826430">
      <w:pPr>
        <w:numPr>
          <w:ilvl w:val="0"/>
          <w:numId w:val="9"/>
        </w:numPr>
        <w:spacing w:line="260" w:lineRule="exact"/>
        <w:ind w:left="714" w:hanging="357"/>
        <w:jc w:val="both"/>
        <w:rPr>
          <w:rFonts w:cs="Arial"/>
          <w:szCs w:val="20"/>
        </w:rPr>
      </w:pPr>
      <w:r>
        <w:rPr>
          <w:rFonts w:cs="Arial"/>
          <w:szCs w:val="20"/>
          <w:lang w:val="en-GB"/>
        </w:rPr>
        <w:t>first name and family name or title of the beneficial holder;</w:t>
      </w:r>
    </w:p>
    <w:p w:rsidR="00B555BD" w:rsidRPr="00B555BD" w:rsidRDefault="0069716D" w:rsidP="00826430">
      <w:pPr>
        <w:numPr>
          <w:ilvl w:val="0"/>
          <w:numId w:val="9"/>
        </w:numPr>
        <w:spacing w:line="260" w:lineRule="exact"/>
        <w:ind w:left="714" w:hanging="357"/>
        <w:jc w:val="both"/>
        <w:rPr>
          <w:rFonts w:cs="Arial"/>
          <w:szCs w:val="20"/>
        </w:rPr>
      </w:pPr>
      <w:r>
        <w:rPr>
          <w:rFonts w:cs="Arial"/>
          <w:szCs w:val="20"/>
          <w:lang w:val="en-GB"/>
        </w:rPr>
        <w:t>date of birth or identification number of the beneficial holder;</w:t>
      </w:r>
    </w:p>
    <w:p w:rsidR="00B555BD" w:rsidRPr="00B555BD" w:rsidRDefault="0069716D" w:rsidP="00826430">
      <w:pPr>
        <w:numPr>
          <w:ilvl w:val="0"/>
          <w:numId w:val="9"/>
        </w:numPr>
        <w:spacing w:line="260" w:lineRule="exact"/>
        <w:ind w:left="714" w:hanging="357"/>
        <w:jc w:val="both"/>
        <w:rPr>
          <w:rFonts w:cs="Arial"/>
          <w:szCs w:val="20"/>
        </w:rPr>
      </w:pPr>
      <w:r>
        <w:rPr>
          <w:rFonts w:cs="Arial"/>
          <w:szCs w:val="20"/>
          <w:lang w:val="en-GB"/>
        </w:rPr>
        <w:t>a statement that the beneficial holder is not a resident of Slovenia;</w:t>
      </w:r>
    </w:p>
    <w:p w:rsidR="00B555BD" w:rsidRPr="00B555BD" w:rsidRDefault="0069716D" w:rsidP="00826430">
      <w:pPr>
        <w:numPr>
          <w:ilvl w:val="0"/>
          <w:numId w:val="9"/>
        </w:numPr>
        <w:spacing w:line="260" w:lineRule="exact"/>
        <w:ind w:left="714" w:hanging="357"/>
        <w:jc w:val="both"/>
        <w:rPr>
          <w:rFonts w:cs="Arial"/>
          <w:szCs w:val="20"/>
        </w:rPr>
      </w:pPr>
      <w:r>
        <w:rPr>
          <w:rFonts w:cs="Arial"/>
          <w:szCs w:val="20"/>
          <w:lang w:val="en-GB"/>
        </w:rPr>
        <w:t>an indication of the country a tax resident of which the beneficial holder is and the address of the beneficial holder in this state;</w:t>
      </w:r>
    </w:p>
    <w:p w:rsidR="00B555BD" w:rsidRPr="00B555BD" w:rsidRDefault="0069716D" w:rsidP="00826430">
      <w:pPr>
        <w:numPr>
          <w:ilvl w:val="0"/>
          <w:numId w:val="9"/>
        </w:numPr>
        <w:spacing w:line="260" w:lineRule="exact"/>
        <w:ind w:left="714" w:hanging="357"/>
        <w:jc w:val="both"/>
        <w:rPr>
          <w:rFonts w:cs="Arial"/>
          <w:szCs w:val="20"/>
        </w:rPr>
      </w:pPr>
      <w:r>
        <w:rPr>
          <w:rFonts w:cs="Arial"/>
          <w:szCs w:val="20"/>
          <w:lang w:val="en-GB"/>
        </w:rPr>
        <w:t>addresses of all other places of residence of the beneficial holder anywhere in the world;</w:t>
      </w:r>
    </w:p>
    <w:p w:rsidR="00B555BD" w:rsidRPr="00B555BD" w:rsidRDefault="0069716D" w:rsidP="00826430">
      <w:pPr>
        <w:numPr>
          <w:ilvl w:val="0"/>
          <w:numId w:val="9"/>
        </w:numPr>
        <w:spacing w:line="260" w:lineRule="exact"/>
        <w:ind w:left="714" w:hanging="357"/>
        <w:jc w:val="both"/>
        <w:rPr>
          <w:rFonts w:cs="Arial"/>
          <w:szCs w:val="20"/>
        </w:rPr>
      </w:pPr>
      <w:r>
        <w:rPr>
          <w:rFonts w:cs="Arial"/>
          <w:szCs w:val="20"/>
          <w:lang w:val="en-GB"/>
        </w:rPr>
        <w:t>a statement that the beneficial holder receives income for this person’s own account and that this person is not obliged to send it to a third person;</w:t>
      </w:r>
    </w:p>
    <w:p w:rsidR="00B555BD" w:rsidRPr="00B555BD" w:rsidRDefault="0069716D" w:rsidP="00826430">
      <w:pPr>
        <w:numPr>
          <w:ilvl w:val="0"/>
          <w:numId w:val="9"/>
        </w:numPr>
        <w:spacing w:line="260" w:lineRule="exact"/>
        <w:ind w:left="714" w:hanging="357"/>
        <w:jc w:val="both"/>
        <w:rPr>
          <w:rFonts w:cs="Arial"/>
          <w:szCs w:val="20"/>
        </w:rPr>
      </w:pPr>
      <w:r>
        <w:rPr>
          <w:rFonts w:cs="Arial"/>
          <w:szCs w:val="20"/>
          <w:lang w:val="en-GB"/>
        </w:rPr>
        <w:t>a statement that the income does not belong to a Slovenian fixed establishment; and</w:t>
      </w:r>
    </w:p>
    <w:p w:rsidR="00B555BD" w:rsidRPr="00B555BD" w:rsidRDefault="0069716D" w:rsidP="00826430">
      <w:pPr>
        <w:numPr>
          <w:ilvl w:val="0"/>
          <w:numId w:val="9"/>
        </w:numPr>
        <w:spacing w:line="260" w:lineRule="exact"/>
        <w:ind w:left="714" w:hanging="357"/>
        <w:jc w:val="both"/>
        <w:rPr>
          <w:rFonts w:cs="Arial"/>
          <w:szCs w:val="20"/>
        </w:rPr>
      </w:pPr>
      <w:r>
        <w:rPr>
          <w:rFonts w:cs="Arial"/>
          <w:szCs w:val="20"/>
          <w:lang w:val="en-GB"/>
        </w:rPr>
        <w:t>the type of income received.</w:t>
      </w:r>
    </w:p>
    <w:p w:rsidR="00B555BD" w:rsidRPr="00B555BD" w:rsidRDefault="00B555BD" w:rsidP="00B555BD">
      <w:pPr>
        <w:jc w:val="both"/>
        <w:rPr>
          <w:rFonts w:cs="Arial"/>
          <w:szCs w:val="20"/>
        </w:rPr>
      </w:pPr>
    </w:p>
    <w:p w:rsidR="00B555BD" w:rsidRPr="00B555BD" w:rsidRDefault="0069716D" w:rsidP="00826430">
      <w:pPr>
        <w:spacing w:line="260" w:lineRule="exact"/>
        <w:jc w:val="both"/>
        <w:rPr>
          <w:rFonts w:cs="Arial"/>
          <w:szCs w:val="20"/>
        </w:rPr>
      </w:pPr>
      <w:r>
        <w:rPr>
          <w:rFonts w:cs="Arial"/>
          <w:szCs w:val="20"/>
          <w:lang w:val="en-GB"/>
        </w:rPr>
        <w:t>It follows from the above that the submission of the certificate of residence shall be obligatory if the income is received by a beneficial holder who is liable under the ZDDPO-2.</w:t>
      </w:r>
    </w:p>
    <w:p w:rsidR="00B555BD" w:rsidRPr="00B555BD" w:rsidRDefault="00B555BD" w:rsidP="00B555BD">
      <w:pPr>
        <w:jc w:val="both"/>
        <w:rPr>
          <w:rFonts w:cs="Arial"/>
          <w:szCs w:val="20"/>
        </w:rPr>
      </w:pPr>
    </w:p>
    <w:p w:rsidR="00B555BD" w:rsidRPr="00B555BD" w:rsidRDefault="0069716D" w:rsidP="00F948C7">
      <w:pPr>
        <w:spacing w:line="260" w:lineRule="exact"/>
        <w:jc w:val="both"/>
        <w:rPr>
          <w:rFonts w:cs="Arial"/>
          <w:szCs w:val="20"/>
        </w:rPr>
      </w:pPr>
      <w:r>
        <w:rPr>
          <w:rFonts w:cs="Arial"/>
          <w:b/>
          <w:bCs/>
          <w:szCs w:val="20"/>
          <w:lang w:val="en-GB"/>
        </w:rPr>
        <w:t>Paragraph nine of Article 383g</w:t>
      </w:r>
      <w:r>
        <w:rPr>
          <w:rFonts w:cs="Arial"/>
          <w:szCs w:val="20"/>
          <w:lang w:val="en-GB"/>
        </w:rPr>
        <w:t xml:space="preserve"> provides that an authorised foreign intermediary, in accordance with the provisions of the ZDavP-2, shall keep the evidence from point 4b of paragraph one of Article 383g for at least ten years after the end of the year to which it refers.</w:t>
      </w:r>
    </w:p>
    <w:p w:rsidR="00B555BD" w:rsidRPr="00B555BD" w:rsidRDefault="00B555BD" w:rsidP="00F948C7">
      <w:pPr>
        <w:spacing w:line="260" w:lineRule="exact"/>
        <w:jc w:val="both"/>
        <w:rPr>
          <w:rFonts w:cs="Arial"/>
          <w:szCs w:val="20"/>
        </w:rPr>
      </w:pPr>
    </w:p>
    <w:p w:rsidR="00B555BD" w:rsidRPr="00B555BD" w:rsidRDefault="0069716D" w:rsidP="00F948C7">
      <w:pPr>
        <w:spacing w:line="260" w:lineRule="exact"/>
        <w:jc w:val="both"/>
        <w:rPr>
          <w:rFonts w:cs="Arial"/>
          <w:szCs w:val="20"/>
        </w:rPr>
      </w:pPr>
      <w:r>
        <w:rPr>
          <w:rFonts w:cs="Arial"/>
          <w:b/>
          <w:bCs/>
          <w:szCs w:val="20"/>
          <w:lang w:val="en-GB"/>
        </w:rPr>
        <w:t>Paragraph ten of Article 383g</w:t>
      </w:r>
      <w:r>
        <w:rPr>
          <w:rFonts w:cs="Arial"/>
          <w:szCs w:val="20"/>
          <w:lang w:val="en-GB"/>
        </w:rPr>
        <w:t xml:space="preserve"> defines the "recognised stock exchange" from point 3 of paragraph one of Article 383g: this is a stock exchange the organiser of which is a full member of the World Federation of Exchanges (WFE or FIBV).</w:t>
      </w:r>
    </w:p>
    <w:p w:rsidR="00B555BD" w:rsidRPr="00B555BD" w:rsidRDefault="00B555BD" w:rsidP="00F948C7">
      <w:pPr>
        <w:spacing w:line="260" w:lineRule="exact"/>
        <w:jc w:val="both"/>
        <w:rPr>
          <w:rFonts w:cs="Arial"/>
          <w:szCs w:val="20"/>
        </w:rPr>
      </w:pPr>
    </w:p>
    <w:p w:rsidR="00B555BD" w:rsidRPr="00B555BD" w:rsidRDefault="0069716D" w:rsidP="00F948C7">
      <w:pPr>
        <w:spacing w:line="260" w:lineRule="exact"/>
        <w:jc w:val="both"/>
        <w:rPr>
          <w:rFonts w:cs="Arial"/>
          <w:szCs w:val="20"/>
        </w:rPr>
      </w:pPr>
      <w:r>
        <w:rPr>
          <w:rFonts w:cs="Arial"/>
          <w:szCs w:val="20"/>
          <w:lang w:val="en-GB"/>
        </w:rPr>
        <w:t>The membership is evident from</w:t>
      </w:r>
      <w:r w:rsidR="00036372">
        <w:rPr>
          <w:rFonts w:cs="Arial"/>
          <w:szCs w:val="20"/>
          <w:lang w:val="en-GB"/>
        </w:rPr>
        <w:t xml:space="preserve"> the website of the Federation:</w:t>
      </w:r>
    </w:p>
    <w:p w:rsidR="00B555BD" w:rsidRPr="00B555BD" w:rsidRDefault="004E2B39" w:rsidP="00F948C7">
      <w:pPr>
        <w:spacing w:line="260" w:lineRule="exact"/>
        <w:jc w:val="both"/>
        <w:rPr>
          <w:rFonts w:cs="Arial"/>
          <w:szCs w:val="20"/>
        </w:rPr>
      </w:pPr>
      <w:hyperlink r:id="rId54" w:history="1">
        <w:r w:rsidR="0069716D">
          <w:rPr>
            <w:rStyle w:val="Hiperpovezava"/>
            <w:rFonts w:cs="Arial"/>
            <w:szCs w:val="20"/>
            <w:lang w:val="en-GB"/>
          </w:rPr>
          <w:t>http://www.world-exchanges.org/</w:t>
        </w:r>
      </w:hyperlink>
    </w:p>
    <w:p w:rsidR="00B555BD" w:rsidRPr="00B555BD" w:rsidRDefault="00B555BD" w:rsidP="00F948C7">
      <w:pPr>
        <w:spacing w:line="260" w:lineRule="exact"/>
        <w:jc w:val="both"/>
        <w:rPr>
          <w:rFonts w:cs="Arial"/>
          <w:szCs w:val="20"/>
        </w:rPr>
      </w:pPr>
    </w:p>
    <w:p w:rsidR="00F079C5" w:rsidRPr="00036372" w:rsidRDefault="0069716D" w:rsidP="00036372">
      <w:pPr>
        <w:spacing w:line="260" w:lineRule="exact"/>
        <w:jc w:val="both"/>
        <w:rPr>
          <w:rFonts w:cs="Arial"/>
          <w:szCs w:val="20"/>
        </w:rPr>
      </w:pPr>
      <w:r>
        <w:rPr>
          <w:rFonts w:cs="Arial"/>
          <w:b/>
          <w:bCs/>
          <w:szCs w:val="20"/>
          <w:lang w:val="en-GB"/>
        </w:rPr>
        <w:t>Paragraph eleven of Article 383g</w:t>
      </w:r>
      <w:r>
        <w:rPr>
          <w:rFonts w:cs="Arial"/>
          <w:szCs w:val="20"/>
          <w:lang w:val="en-GB"/>
        </w:rPr>
        <w:t xml:space="preserve"> provides that, notwithstanding point 4 of paragraph one of Article 383g, the minister competent for finance may prescribe a special procedure for the delivery of data, acquisition, submission and keeping of certificates and evidence if the beneficial holder of dematerialised financial instruments receives income on the basis of these financial instruments through intermediary services of several authorised foreign intermediaries.</w:t>
      </w:r>
    </w:p>
    <w:sectPr w:rsidR="00F079C5" w:rsidRPr="00036372" w:rsidSect="00783310">
      <w:headerReference w:type="default" r:id="rId55"/>
      <w:footerReference w:type="default" r:id="rId56"/>
      <w:headerReference w:type="first" r:id="rId57"/>
      <w:footerReference w:type="first" r:id="rId58"/>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2B39" w:rsidRDefault="004E2B39">
      <w:pPr>
        <w:spacing w:line="240" w:lineRule="auto"/>
      </w:pPr>
      <w:r>
        <w:separator/>
      </w:r>
    </w:p>
  </w:endnote>
  <w:endnote w:type="continuationSeparator" w:id="0">
    <w:p w:rsidR="004E2B39" w:rsidRDefault="004E2B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Trebuchet MS">
    <w:panose1 w:val="020B0603020202020204"/>
    <w:charset w:val="EE"/>
    <w:family w:val="swiss"/>
    <w:pitch w:val="variable"/>
    <w:sig w:usb0="00000687" w:usb1="00000000" w:usb2="00000000" w:usb3="00000000" w:csb0="0000009F" w:csb1="00000000"/>
  </w:font>
  <w:font w:name="Republika">
    <w:panose1 w:val="02000506040000020004"/>
    <w:charset w:val="EE"/>
    <w:family w:val="auto"/>
    <w:pitch w:val="variable"/>
    <w:sig w:usb0="A00000FF" w:usb1="4000205B" w:usb2="00000000" w:usb3="00000000" w:csb0="00000093" w:csb1="00000000"/>
  </w:font>
  <w:font w:name="Republika Bold">
    <w:altName w:val="Courier New"/>
    <w:panose1 w:val="02000806030000020004"/>
    <w:charset w:val="00"/>
    <w:family w:val="auto"/>
    <w:pitch w:val="variable"/>
    <w:sig w:usb0="03000000"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6A97" w:rsidRDefault="0069716D" w:rsidP="009F30FB">
    <w:pPr>
      <w:pStyle w:val="Noga"/>
      <w:jc w:val="right"/>
    </w:pPr>
    <w:r>
      <w:rPr>
        <w:lang w:val="en-GB"/>
      </w:rPr>
      <w:fldChar w:fldCharType="begin"/>
    </w:r>
    <w:r>
      <w:rPr>
        <w:lang w:val="en-GB"/>
      </w:rPr>
      <w:instrText>PAGE   \* MERGEFORMAT</w:instrText>
    </w:r>
    <w:r>
      <w:rPr>
        <w:lang w:val="en-GB"/>
      </w:rPr>
      <w:fldChar w:fldCharType="separate"/>
    </w:r>
    <w:r w:rsidR="009C14BC">
      <w:rPr>
        <w:noProof/>
        <w:lang w:val="en-GB"/>
      </w:rPr>
      <w:t>19</w:t>
    </w:r>
    <w:r>
      <w:rPr>
        <w:lang w:val="en-G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6A97" w:rsidRDefault="00666A97" w:rsidP="00751D38">
    <w:pPr>
      <w:pStyle w:val="Nog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2B39" w:rsidRDefault="004E2B39">
      <w:r>
        <w:separator/>
      </w:r>
    </w:p>
  </w:footnote>
  <w:footnote w:type="continuationSeparator" w:id="0">
    <w:p w:rsidR="004E2B39" w:rsidRDefault="004E2B39">
      <w:r>
        <w:continuationSeparator/>
      </w:r>
    </w:p>
  </w:footnote>
  <w:footnote w:id="1">
    <w:p w:rsidR="00666A97" w:rsidRPr="00E30928" w:rsidRDefault="0069716D" w:rsidP="00F03CAE">
      <w:pPr>
        <w:pStyle w:val="Sprotnaopomba-besedilo"/>
        <w:rPr>
          <w:rFonts w:cs="Arial"/>
          <w:sz w:val="16"/>
          <w:szCs w:val="16"/>
        </w:rPr>
      </w:pPr>
      <w:r>
        <w:rPr>
          <w:rStyle w:val="Sprotnaopomba-sklic"/>
          <w:lang w:val="en-GB"/>
        </w:rPr>
        <w:footnoteRef/>
      </w:r>
      <w:r>
        <w:rPr>
          <w:lang w:val="en-GB"/>
        </w:rPr>
        <w:t xml:space="preserve"> </w:t>
      </w:r>
      <w:r>
        <w:rPr>
          <w:sz w:val="16"/>
          <w:szCs w:val="16"/>
          <w:lang w:val="en-GB"/>
        </w:rPr>
        <w:t>It should be noted that, in the event that the beneficial holder of a dematerialised financial instrument has received the income via an authorised foreign intermediary, the tax may be refunded as specified in paragraph five of Article 383e of the ZDavP-2.</w:t>
      </w:r>
    </w:p>
  </w:footnote>
  <w:footnote w:id="2">
    <w:p w:rsidR="00666A97" w:rsidRPr="003466B3" w:rsidRDefault="0069716D" w:rsidP="003466B3">
      <w:pPr>
        <w:pStyle w:val="Sprotnaopomba-besedilo"/>
        <w:rPr>
          <w:rFonts w:cs="Arial"/>
          <w:sz w:val="16"/>
          <w:szCs w:val="16"/>
        </w:rPr>
      </w:pPr>
      <w:r>
        <w:rPr>
          <w:rStyle w:val="Sprotnaopomba-sklic"/>
          <w:lang w:val="en-GB"/>
        </w:rPr>
        <w:footnoteRef/>
      </w:r>
      <w:r>
        <w:rPr>
          <w:lang w:val="en-GB"/>
        </w:rPr>
        <w:t xml:space="preserve"> </w:t>
      </w:r>
      <w:r>
        <w:rPr>
          <w:sz w:val="16"/>
          <w:szCs w:val="16"/>
          <w:lang w:val="en-GB"/>
        </w:rPr>
        <w:t xml:space="preserve">The authorised foreign intermediary shall also deliver the data to the payer of tax by the tenth of the month following that in which the income was paid by the issuer of security when another person (intermediary) and not the issuer of security is considered the payer of tax in an individual transaction under the provisions of paragraph two of Article 58 of the ZDavP-2. The time limit for the delivery of data is therefore not dependent on the date when the payer of tax has paid the income </w:t>
      </w:r>
      <w:r>
        <w:rPr>
          <w:sz w:val="16"/>
          <w:szCs w:val="16"/>
          <w:lang w:val="en-GB"/>
        </w:rPr>
        <w:t>but on the date when the income has been paid by the person charged by such income.</w:t>
      </w:r>
    </w:p>
  </w:footnote>
  <w:footnote w:id="3">
    <w:p w:rsidR="00666A97" w:rsidRPr="00514E8A" w:rsidRDefault="0069716D" w:rsidP="00F03CAE">
      <w:pPr>
        <w:pStyle w:val="Sprotnaopomba-besedilo"/>
        <w:rPr>
          <w:rFonts w:cs="Arial"/>
          <w:sz w:val="16"/>
          <w:szCs w:val="16"/>
        </w:rPr>
      </w:pPr>
      <w:r>
        <w:rPr>
          <w:rStyle w:val="Sprotnaopomba-sklic"/>
          <w:lang w:val="en-GB"/>
        </w:rPr>
        <w:footnoteRef/>
      </w:r>
      <w:r>
        <w:rPr>
          <w:lang w:val="en-GB"/>
        </w:rPr>
        <w:t xml:space="preserve"> </w:t>
      </w:r>
      <w:r>
        <w:rPr>
          <w:sz w:val="16"/>
          <w:szCs w:val="16"/>
          <w:lang w:val="en-GB"/>
        </w:rPr>
        <w:t>The competent supervisory body shall mean a supervisory body that is responsible for supervising the bank pursuant to the laws and other regulations of such a country.</w:t>
      </w:r>
    </w:p>
  </w:footnote>
  <w:footnote w:id="4">
    <w:p w:rsidR="00666A97" w:rsidRPr="00514E8A" w:rsidRDefault="0069716D" w:rsidP="00F03CAE">
      <w:pPr>
        <w:pStyle w:val="Sprotnaopomba-besedilo"/>
        <w:rPr>
          <w:rFonts w:cs="Arial"/>
          <w:sz w:val="16"/>
          <w:szCs w:val="16"/>
        </w:rPr>
      </w:pPr>
      <w:r>
        <w:rPr>
          <w:rStyle w:val="Sprotnaopomba-sklic"/>
          <w:lang w:val="en-GB"/>
        </w:rPr>
        <w:footnoteRef/>
      </w:r>
      <w:r>
        <w:rPr>
          <w:lang w:val="en-GB"/>
        </w:rPr>
        <w:t xml:space="preserve"> </w:t>
      </w:r>
      <w:r>
        <w:rPr>
          <w:sz w:val="16"/>
          <w:szCs w:val="16"/>
          <w:lang w:val="en-GB"/>
        </w:rPr>
        <w:t>The competent supervisory body shall mean a supervisory body that is responsible for supervising the bank pursuant to the laws and other regulations of such a country.</w:t>
      </w:r>
    </w:p>
  </w:footnote>
  <w:footnote w:id="5">
    <w:p w:rsidR="00666A97" w:rsidRPr="00843603" w:rsidRDefault="0069716D" w:rsidP="00B555BD">
      <w:pPr>
        <w:pStyle w:val="Sprotnaopomba-besedilo"/>
        <w:rPr>
          <w:rFonts w:cs="Arial"/>
          <w:sz w:val="16"/>
          <w:szCs w:val="16"/>
        </w:rPr>
      </w:pPr>
      <w:r>
        <w:rPr>
          <w:rStyle w:val="Sprotnaopomba-sklic"/>
          <w:lang w:val="en-GB"/>
        </w:rPr>
        <w:footnoteRef/>
      </w:r>
      <w:r>
        <w:rPr>
          <w:lang w:val="en-GB"/>
        </w:rPr>
        <w:t xml:space="preserve"> </w:t>
      </w:r>
      <w:r>
        <w:rPr>
          <w:sz w:val="16"/>
          <w:szCs w:val="16"/>
          <w:lang w:val="en-GB"/>
        </w:rPr>
        <w:t>In line with the above, the status of an authorised foreign intermediary cannot be granted to a foreign intermediary who is a resident of a country whose internal legislation prevents the disclosure of customer data to third persons such as the Financial Administration of the Republic of Slovenia.</w:t>
      </w:r>
    </w:p>
  </w:footnote>
  <w:footnote w:id="6">
    <w:p w:rsidR="00666A97" w:rsidRPr="00B555BD" w:rsidRDefault="0069716D" w:rsidP="00B555BD">
      <w:pPr>
        <w:pStyle w:val="Sprotnaopomba-besedilo"/>
        <w:rPr>
          <w:rFonts w:cs="Arial"/>
          <w:sz w:val="18"/>
          <w:szCs w:val="18"/>
        </w:rPr>
      </w:pPr>
      <w:r>
        <w:rPr>
          <w:rStyle w:val="Sprotnaopomba-sklic"/>
          <w:rFonts w:cs="Arial"/>
          <w:sz w:val="18"/>
          <w:szCs w:val="18"/>
          <w:lang w:val="en-GB"/>
        </w:rPr>
        <w:footnoteRef/>
      </w:r>
      <w:r>
        <w:rPr>
          <w:lang w:val="en-GB"/>
        </w:rPr>
        <w:t xml:space="preserve"> </w:t>
      </w:r>
      <w:r>
        <w:rPr>
          <w:rFonts w:cs="Arial"/>
          <w:sz w:val="18"/>
          <w:szCs w:val="18"/>
          <w:lang w:val="en-GB"/>
        </w:rPr>
        <w:t>The competent supervisory body shall mean a supervisory body that is responsible for supervising a bank pursuant to the laws and other regulations of such country.</w:t>
      </w:r>
    </w:p>
  </w:footnote>
  <w:footnote w:id="7">
    <w:p w:rsidR="00666A97" w:rsidRPr="00B555BD" w:rsidRDefault="0069716D" w:rsidP="00B555BD">
      <w:pPr>
        <w:pStyle w:val="Sprotnaopomba-besedilo"/>
        <w:rPr>
          <w:rFonts w:cs="Arial"/>
          <w:sz w:val="18"/>
          <w:szCs w:val="18"/>
        </w:rPr>
      </w:pPr>
      <w:r>
        <w:rPr>
          <w:rStyle w:val="Sprotnaopomba-sklic"/>
          <w:rFonts w:cs="Arial"/>
          <w:sz w:val="18"/>
          <w:szCs w:val="18"/>
          <w:lang w:val="en-GB"/>
        </w:rPr>
        <w:footnoteRef/>
      </w:r>
      <w:r>
        <w:rPr>
          <w:rFonts w:cs="Arial"/>
          <w:sz w:val="18"/>
          <w:szCs w:val="18"/>
          <w:lang w:val="en-GB"/>
        </w:rPr>
        <w:t xml:space="preserve"> When the beneficial holder is a resident of a country with which Slovenia has not concluded a treaty for the avoidance of double taxation, an authorised foreign intermediary, observing the obligations referred to in point 4e of paragraph one of Article 383g of the ZDavP-2, shall acquire the following data from the beneficial holder:</w:t>
      </w:r>
    </w:p>
    <w:p w:rsidR="00666A97" w:rsidRPr="00B555BD" w:rsidRDefault="0069716D" w:rsidP="00B555BD">
      <w:pPr>
        <w:numPr>
          <w:ilvl w:val="0"/>
          <w:numId w:val="9"/>
        </w:numPr>
        <w:spacing w:line="240" w:lineRule="auto"/>
        <w:jc w:val="both"/>
        <w:rPr>
          <w:rFonts w:cs="Arial"/>
          <w:sz w:val="18"/>
          <w:szCs w:val="18"/>
        </w:rPr>
      </w:pPr>
      <w:r>
        <w:rPr>
          <w:rFonts w:cs="Arial"/>
          <w:sz w:val="18"/>
          <w:szCs w:val="18"/>
          <w:lang w:val="en-GB"/>
        </w:rPr>
        <w:t xml:space="preserve">for the persons </w:t>
      </w:r>
      <w:r w:rsidR="00036372">
        <w:rPr>
          <w:rFonts w:cs="Arial"/>
          <w:sz w:val="18"/>
          <w:szCs w:val="18"/>
          <w:lang w:val="en-GB"/>
        </w:rPr>
        <w:t>liable according to the ZDoh-2:</w:t>
      </w:r>
    </w:p>
    <w:p w:rsidR="00666A97" w:rsidRPr="00B555BD" w:rsidRDefault="0069716D" w:rsidP="00B555BD">
      <w:pPr>
        <w:numPr>
          <w:ilvl w:val="1"/>
          <w:numId w:val="9"/>
        </w:numPr>
        <w:spacing w:line="240" w:lineRule="auto"/>
        <w:jc w:val="both"/>
        <w:rPr>
          <w:rFonts w:cs="Arial"/>
          <w:sz w:val="18"/>
          <w:szCs w:val="18"/>
        </w:rPr>
      </w:pPr>
      <w:r>
        <w:rPr>
          <w:rFonts w:cs="Arial"/>
          <w:sz w:val="18"/>
          <w:szCs w:val="18"/>
          <w:lang w:val="en-GB"/>
        </w:rPr>
        <w:t>name and surname,</w:t>
      </w:r>
    </w:p>
    <w:p w:rsidR="00666A97" w:rsidRPr="00B555BD" w:rsidRDefault="0069716D" w:rsidP="00B555BD">
      <w:pPr>
        <w:numPr>
          <w:ilvl w:val="1"/>
          <w:numId w:val="9"/>
        </w:numPr>
        <w:spacing w:line="240" w:lineRule="auto"/>
        <w:jc w:val="both"/>
        <w:rPr>
          <w:rFonts w:cs="Arial"/>
          <w:sz w:val="18"/>
          <w:szCs w:val="18"/>
        </w:rPr>
      </w:pPr>
      <w:r>
        <w:rPr>
          <w:rFonts w:cs="Arial"/>
          <w:sz w:val="18"/>
          <w:szCs w:val="18"/>
          <w:lang w:val="en-GB"/>
        </w:rPr>
        <w:t>date of birth or identification number (used for tax purposes in the country of residence),</w:t>
      </w:r>
    </w:p>
    <w:p w:rsidR="00666A97" w:rsidRPr="00B555BD" w:rsidRDefault="0069716D" w:rsidP="00B555BD">
      <w:pPr>
        <w:numPr>
          <w:ilvl w:val="1"/>
          <w:numId w:val="9"/>
        </w:numPr>
        <w:spacing w:line="240" w:lineRule="auto"/>
        <w:jc w:val="both"/>
        <w:rPr>
          <w:rFonts w:cs="Arial"/>
          <w:sz w:val="18"/>
          <w:szCs w:val="18"/>
        </w:rPr>
      </w:pPr>
      <w:r>
        <w:rPr>
          <w:rFonts w:cs="Arial"/>
          <w:sz w:val="18"/>
          <w:szCs w:val="18"/>
          <w:lang w:val="en-GB"/>
        </w:rPr>
        <w:t>the country of which the beneficial holder is a tax resident and the address of the beneficial holder in this country;</w:t>
      </w:r>
    </w:p>
    <w:p w:rsidR="00666A97" w:rsidRPr="00B555BD" w:rsidRDefault="0069716D" w:rsidP="00B555BD">
      <w:pPr>
        <w:numPr>
          <w:ilvl w:val="0"/>
          <w:numId w:val="9"/>
        </w:numPr>
        <w:spacing w:line="240" w:lineRule="auto"/>
        <w:jc w:val="both"/>
        <w:rPr>
          <w:rFonts w:cs="Arial"/>
          <w:sz w:val="18"/>
          <w:szCs w:val="18"/>
        </w:rPr>
      </w:pPr>
      <w:r>
        <w:rPr>
          <w:rFonts w:cs="Arial"/>
          <w:sz w:val="18"/>
          <w:szCs w:val="18"/>
          <w:lang w:val="en-GB"/>
        </w:rPr>
        <w:t xml:space="preserve">for persons liable according to the ZDDPO-2: </w:t>
      </w:r>
    </w:p>
    <w:p w:rsidR="00666A97" w:rsidRPr="00B555BD" w:rsidRDefault="0069716D" w:rsidP="00B555BD">
      <w:pPr>
        <w:numPr>
          <w:ilvl w:val="1"/>
          <w:numId w:val="9"/>
        </w:numPr>
        <w:spacing w:line="240" w:lineRule="auto"/>
        <w:jc w:val="both"/>
        <w:rPr>
          <w:rFonts w:cs="Arial"/>
          <w:sz w:val="18"/>
          <w:szCs w:val="18"/>
        </w:rPr>
      </w:pPr>
      <w:r>
        <w:rPr>
          <w:rFonts w:cs="Arial"/>
          <w:sz w:val="18"/>
          <w:szCs w:val="18"/>
          <w:lang w:val="en-GB"/>
        </w:rPr>
        <w:t>name, including the legal form,</w:t>
      </w:r>
    </w:p>
    <w:p w:rsidR="00666A97" w:rsidRPr="00B555BD" w:rsidRDefault="0069716D" w:rsidP="00B555BD">
      <w:pPr>
        <w:numPr>
          <w:ilvl w:val="1"/>
          <w:numId w:val="9"/>
        </w:numPr>
        <w:spacing w:line="240" w:lineRule="auto"/>
        <w:jc w:val="both"/>
        <w:rPr>
          <w:rFonts w:cs="Arial"/>
          <w:sz w:val="18"/>
          <w:szCs w:val="18"/>
        </w:rPr>
      </w:pPr>
      <w:r>
        <w:rPr>
          <w:rFonts w:cs="Arial"/>
          <w:sz w:val="18"/>
          <w:szCs w:val="18"/>
          <w:lang w:val="en-GB"/>
        </w:rPr>
        <w:t>identification number (used for tax purposes in the country of residence),</w:t>
      </w:r>
    </w:p>
    <w:p w:rsidR="00666A97" w:rsidRPr="00B555BD" w:rsidRDefault="0069716D" w:rsidP="00B555BD">
      <w:pPr>
        <w:numPr>
          <w:ilvl w:val="1"/>
          <w:numId w:val="9"/>
        </w:numPr>
        <w:spacing w:line="240" w:lineRule="auto"/>
        <w:jc w:val="both"/>
        <w:rPr>
          <w:rFonts w:cs="Arial"/>
          <w:sz w:val="18"/>
          <w:szCs w:val="18"/>
        </w:rPr>
      </w:pPr>
      <w:r>
        <w:rPr>
          <w:rFonts w:cs="Arial"/>
          <w:sz w:val="18"/>
          <w:szCs w:val="18"/>
          <w:lang w:val="en-GB"/>
        </w:rPr>
        <w:t>the country of which the beneficial holder is a tax resident and the registered office of the beneficial holder in this country.</w:t>
      </w:r>
    </w:p>
    <w:p w:rsidR="00666A97" w:rsidRPr="00B555BD" w:rsidRDefault="0069716D" w:rsidP="00B555BD">
      <w:pPr>
        <w:jc w:val="both"/>
        <w:rPr>
          <w:rFonts w:cs="Arial"/>
          <w:sz w:val="18"/>
          <w:szCs w:val="18"/>
        </w:rPr>
      </w:pPr>
      <w:r>
        <w:rPr>
          <w:rFonts w:cs="Arial"/>
          <w:sz w:val="18"/>
          <w:szCs w:val="18"/>
          <w:lang w:val="en-GB"/>
        </w:rPr>
        <w:t xml:space="preserve">When the recipient of income from dematerialised financial instruments is a person referred to in paragraph three of Article 383c of the ZDavP-2 (i.e. a person who receives income for a third-party account), an authorised foreign intermediary shall obtain from the recipient of income a statement that he or she exercises rights from dematerialised financial instruments on the basis of which income is paid for this person’s own account and not for a third-party account. If an authorised foreign intermediary does not obtain this statement (and accompanying evidence referred to in point 4b of paragraph one of Article 383g of the ZDavP-2 referring to such a recipient), he or she cannot consider such a recipient as a beneficial holder of dematerialised financial instruments. If it is evident from the statement that such a recipient partly exercises the rights from dematerialised financial instruments for a third-party account, he or she may submit to an authorised foreign intermediary the evidence referred to in point 4b of paragraph one of Article 383g of the ZDavP-2 that refers to beneficial holders of instruments for this part too. The part of income for which evidence is not submitted shall be classified by an authorised foreign intermediary into the group of income referred to in point 2b of paragraph four </w:t>
      </w:r>
      <w:r w:rsidR="00036372">
        <w:rPr>
          <w:rFonts w:cs="Arial"/>
          <w:sz w:val="18"/>
          <w:szCs w:val="18"/>
          <w:lang w:val="en-GB"/>
        </w:rPr>
        <w:t>of Article 383e of the ZDavP-2.</w:t>
      </w:r>
    </w:p>
    <w:p w:rsidR="00666A97" w:rsidRDefault="00666A97" w:rsidP="00B555BD">
      <w:pPr>
        <w:pStyle w:val="Sprotnaopomba-besedil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6A97" w:rsidRPr="00110CBD" w:rsidRDefault="00666A97"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340BC9">
      <w:trPr>
        <w:cantSplit/>
        <w:trHeight w:hRule="exact" w:val="847"/>
      </w:trPr>
      <w:tc>
        <w:tcPr>
          <w:tcW w:w="567" w:type="dxa"/>
        </w:tcPr>
        <w:p w:rsidR="00666A97" w:rsidRDefault="0069716D" w:rsidP="00D248DE">
          <w:pPr>
            <w:autoSpaceDE w:val="0"/>
            <w:autoSpaceDN w:val="0"/>
            <w:adjustRightInd w:val="0"/>
            <w:spacing w:line="240" w:lineRule="auto"/>
            <w:rPr>
              <w:rFonts w:ascii="Republika" w:hAnsi="Republika"/>
              <w:color w:val="529DBA"/>
              <w:sz w:val="60"/>
              <w:szCs w:val="60"/>
            </w:rPr>
          </w:pPr>
          <w:r>
            <w:rPr>
              <w:rFonts w:ascii="Republika" w:hAnsi="Republika" w:cs="Republika"/>
              <w:color w:val="529DBA"/>
              <w:sz w:val="60"/>
              <w:szCs w:val="60"/>
              <w:lang w:val="en-GB"/>
            </w:rPr>
            <w:sym w:font="Republika" w:char="F8FF"/>
          </w:r>
        </w:p>
        <w:p w:rsidR="00666A97" w:rsidRPr="006D42D9" w:rsidRDefault="00666A97" w:rsidP="006D42D9">
          <w:pPr>
            <w:rPr>
              <w:rFonts w:ascii="Republika" w:hAnsi="Republika"/>
              <w:sz w:val="60"/>
              <w:szCs w:val="60"/>
            </w:rPr>
          </w:pPr>
        </w:p>
        <w:p w:rsidR="00666A97" w:rsidRPr="006D42D9" w:rsidRDefault="00666A97" w:rsidP="006D42D9">
          <w:pPr>
            <w:rPr>
              <w:rFonts w:ascii="Republika" w:hAnsi="Republika"/>
              <w:sz w:val="60"/>
              <w:szCs w:val="60"/>
            </w:rPr>
          </w:pPr>
        </w:p>
        <w:p w:rsidR="00666A97" w:rsidRPr="006D42D9" w:rsidRDefault="00666A97" w:rsidP="006D42D9">
          <w:pPr>
            <w:rPr>
              <w:rFonts w:ascii="Republika" w:hAnsi="Republika"/>
              <w:sz w:val="60"/>
              <w:szCs w:val="60"/>
            </w:rPr>
          </w:pPr>
        </w:p>
        <w:p w:rsidR="00666A97" w:rsidRPr="006D42D9" w:rsidRDefault="00666A97" w:rsidP="006D42D9">
          <w:pPr>
            <w:rPr>
              <w:rFonts w:ascii="Republika" w:hAnsi="Republika"/>
              <w:sz w:val="60"/>
              <w:szCs w:val="60"/>
            </w:rPr>
          </w:pPr>
        </w:p>
        <w:p w:rsidR="00666A97" w:rsidRPr="006D42D9" w:rsidRDefault="00666A97" w:rsidP="006D42D9">
          <w:pPr>
            <w:rPr>
              <w:rFonts w:ascii="Republika" w:hAnsi="Republika"/>
              <w:sz w:val="60"/>
              <w:szCs w:val="60"/>
            </w:rPr>
          </w:pPr>
        </w:p>
        <w:p w:rsidR="00666A97" w:rsidRPr="006D42D9" w:rsidRDefault="00666A97" w:rsidP="006D42D9">
          <w:pPr>
            <w:rPr>
              <w:rFonts w:ascii="Republika" w:hAnsi="Republika"/>
              <w:sz w:val="60"/>
              <w:szCs w:val="60"/>
            </w:rPr>
          </w:pPr>
        </w:p>
        <w:p w:rsidR="00666A97" w:rsidRPr="006D42D9" w:rsidRDefault="00666A97" w:rsidP="006D42D9">
          <w:pPr>
            <w:rPr>
              <w:rFonts w:ascii="Republika" w:hAnsi="Republika"/>
              <w:sz w:val="60"/>
              <w:szCs w:val="60"/>
            </w:rPr>
          </w:pPr>
        </w:p>
        <w:p w:rsidR="00666A97" w:rsidRPr="006D42D9" w:rsidRDefault="00666A97" w:rsidP="006D42D9">
          <w:pPr>
            <w:rPr>
              <w:rFonts w:ascii="Republika" w:hAnsi="Republika"/>
              <w:sz w:val="60"/>
              <w:szCs w:val="60"/>
            </w:rPr>
          </w:pPr>
        </w:p>
        <w:p w:rsidR="00666A97" w:rsidRPr="006D42D9" w:rsidRDefault="00666A97" w:rsidP="006D42D9">
          <w:pPr>
            <w:rPr>
              <w:rFonts w:ascii="Republika" w:hAnsi="Republika"/>
              <w:sz w:val="60"/>
              <w:szCs w:val="60"/>
            </w:rPr>
          </w:pPr>
        </w:p>
        <w:p w:rsidR="00666A97" w:rsidRPr="006D42D9" w:rsidRDefault="00666A97" w:rsidP="006D42D9">
          <w:pPr>
            <w:rPr>
              <w:rFonts w:ascii="Republika" w:hAnsi="Republika"/>
              <w:sz w:val="60"/>
              <w:szCs w:val="60"/>
            </w:rPr>
          </w:pPr>
        </w:p>
        <w:p w:rsidR="00666A97" w:rsidRPr="006D42D9" w:rsidRDefault="00666A97" w:rsidP="006D42D9">
          <w:pPr>
            <w:rPr>
              <w:rFonts w:ascii="Republika" w:hAnsi="Republika"/>
              <w:sz w:val="60"/>
              <w:szCs w:val="60"/>
            </w:rPr>
          </w:pPr>
        </w:p>
        <w:p w:rsidR="00666A97" w:rsidRPr="006D42D9" w:rsidRDefault="00666A97" w:rsidP="006D42D9">
          <w:pPr>
            <w:rPr>
              <w:rFonts w:ascii="Republika" w:hAnsi="Republika"/>
              <w:sz w:val="60"/>
              <w:szCs w:val="60"/>
            </w:rPr>
          </w:pPr>
        </w:p>
        <w:p w:rsidR="00666A97" w:rsidRPr="006D42D9" w:rsidRDefault="00666A97" w:rsidP="006D42D9">
          <w:pPr>
            <w:rPr>
              <w:rFonts w:ascii="Republika" w:hAnsi="Republika"/>
              <w:sz w:val="60"/>
              <w:szCs w:val="60"/>
            </w:rPr>
          </w:pPr>
        </w:p>
        <w:p w:rsidR="00666A97" w:rsidRPr="006D42D9" w:rsidRDefault="00666A97" w:rsidP="006D42D9">
          <w:pPr>
            <w:rPr>
              <w:rFonts w:ascii="Republika" w:hAnsi="Republika"/>
              <w:sz w:val="60"/>
              <w:szCs w:val="60"/>
            </w:rPr>
          </w:pPr>
        </w:p>
        <w:p w:rsidR="00666A97" w:rsidRPr="006D42D9" w:rsidRDefault="00666A97" w:rsidP="006D42D9">
          <w:pPr>
            <w:rPr>
              <w:rFonts w:ascii="Republika" w:hAnsi="Republika"/>
              <w:sz w:val="60"/>
              <w:szCs w:val="60"/>
            </w:rPr>
          </w:pPr>
        </w:p>
        <w:p w:rsidR="00666A97" w:rsidRPr="006D42D9" w:rsidRDefault="00666A97" w:rsidP="006D42D9">
          <w:pPr>
            <w:rPr>
              <w:rFonts w:ascii="Republika" w:hAnsi="Republika"/>
              <w:sz w:val="60"/>
              <w:szCs w:val="60"/>
            </w:rPr>
          </w:pPr>
        </w:p>
      </w:tc>
    </w:tr>
  </w:tbl>
  <w:p w:rsidR="00666A97" w:rsidRPr="008F3500" w:rsidRDefault="009C14BC" w:rsidP="00924E3C">
    <w:pPr>
      <w:autoSpaceDE w:val="0"/>
      <w:autoSpaceDN w:val="0"/>
      <w:adjustRightInd w:val="0"/>
      <w:spacing w:line="240" w:lineRule="auto"/>
      <w:rPr>
        <w:rFonts w:ascii="Republika" w:hAnsi="Republika"/>
      </w:rPr>
    </w:pPr>
    <w:r>
      <w:rPr>
        <w:rFonts w:ascii="Republika" w:hAnsi="Republika"/>
        <w:noProof/>
        <w:szCs w:val="20"/>
        <w:lang w:val="sl-SI" w:eastAsia="sl-SI"/>
      </w:rPr>
      <mc:AlternateContent>
        <mc:Choice Requires="wps">
          <w:drawing>
            <wp:anchor distT="0" distB="0" distL="114300" distR="114300" simplePos="0" relativeHeight="251657728" behindDoc="1" locked="0" layoutInCell="0" allowOverlap="1">
              <wp:simplePos x="0" y="0"/>
              <wp:positionH relativeFrom="column">
                <wp:posOffset>-431800</wp:posOffset>
              </wp:positionH>
              <wp:positionV relativeFrom="page">
                <wp:posOffset>3600450</wp:posOffset>
              </wp:positionV>
              <wp:extent cx="252095" cy="0"/>
              <wp:effectExtent l="10160" t="9525" r="13970" b="952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171621" id="Line 1"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ZclFQIAACcEAAAOAAAAZHJzL2Uyb0RvYy54bWysU8uu2yAQ3VfqPyD2iR/XSRMrzlVlJ92k&#10;baR7+wEEcIyKAQGJE1X99w7k0abdVFU3GDxnDmfmDIvnUy/RkVsntKpwNk4x4opqJtS+wl9e16MZ&#10;Rs4TxYjUilf4zB1+Xr59sxhMyXPdacm4RUCiXDmYCnfemzJJHO14T9xYG64g2GrbEw9Hu0+YJQOw&#10;9zLJ03SaDNoyYzXlzsHf5hLEy8jftpz6z23ruEeywqDNx9XGdRfWZLkg5d4S0wl6lUH+QUVPhIJL&#10;71QN8QQdrPiDqhfUaqdbP6a6T3TbCspjDVBNlv5WzUtHDI+1QHOcubfJ/T9a+um4tUgw8A4jRXqw&#10;aCMUR1nozGBcCYBabW2ojZ7Ui9lo+tUhpeuOqD2PCl/PBtJiRvKQEg7OAP9u+KgZYMjB69imU2v7&#10;QAkNQKfoxvnuBj95ROFnPsnT+QQjegslpLzlGev8B657FDYVliA58pLjxnlQDtAbJFyj9FpIGb2W&#10;Cg0Vnj5N0pjgtBQsBAPM2f2ulhYdCUxLkc/y+Ty0AcgeYFYfFItkHSdsdd17IuRlD3ipAh9UAnKu&#10;u8s4fJun89VsNStGRT5djYq0aUbv13Uxmq6zd5PmqanrJvsepGVF2QnGuArqbqOZFX9n/fWRXIbq&#10;Ppz3NiSP7LFEEHv7RtHRyuDeZQ52mp23NnQjuArTGMHXlxPG/ddzRP1838sfAAAA//8DAFBLAwQU&#10;AAYACAAAACEAO6Mk+eAAAAALAQAADwAAAGRycy9kb3ducmV2LnhtbEyPQU/DMAyF70j8h8hIXFCX&#10;MqB0XdMJgcaBA9PGdk8br61onKrJuvLvMRIS3Gy/p+fv5avJdmLEwbeOFNzOYhBIlTMt1Qr2H+so&#10;BeGDJqM7R6jgCz2sisuLXGfGnWmL4y7UgkPIZ1pBE0KfSemrBq32M9cjsXZ0g9WB16GWZtBnDred&#10;nMdxIq1uiT80usfnBqvP3ckqeNkuFof12L+mpbl3b/v3zY3cHJW6vpqeliACTuHPDD/4jA4FM5Xu&#10;RMaLTkGUpNwlKHhIHnlgRzRP70CUvxdZ5PJ/h+IbAAD//wMAUEsBAi0AFAAGAAgAAAAhALaDOJL+&#10;AAAA4QEAABMAAAAAAAAAAAAAAAAAAAAAAFtDb250ZW50X1R5cGVzXS54bWxQSwECLQAUAAYACAAA&#10;ACEAOP0h/9YAAACUAQAACwAAAAAAAAAAAAAAAAAvAQAAX3JlbHMvLnJlbHNQSwECLQAUAAYACAAA&#10;ACEAjY2XJRUCAAAnBAAADgAAAAAAAAAAAAAAAAAuAgAAZHJzL2Uyb0RvYy54bWxQSwECLQAUAAYA&#10;CAAAACEAO6Mk+eAAAAALAQAADwAAAAAAAAAAAAAAAABvBAAAZHJzL2Rvd25yZXYueG1sUEsFBgAA&#10;AAAEAAQA8wAAAHwFAAAAAA==&#10;" o:allowincell="f" strokecolor="#428299" strokeweight=".5pt">
              <w10:wrap anchory="page"/>
            </v:line>
          </w:pict>
        </mc:Fallback>
      </mc:AlternateContent>
    </w:r>
    <w:r w:rsidR="0069716D">
      <w:rPr>
        <w:rFonts w:ascii="Republika" w:hAnsi="Republika"/>
        <w:lang w:val="en-GB"/>
      </w:rPr>
      <w:t>REPUBLIC OF SLOVENIA</w:t>
    </w:r>
  </w:p>
  <w:p w:rsidR="00666A97" w:rsidRPr="008F3500" w:rsidRDefault="0069716D" w:rsidP="00924E3C">
    <w:pPr>
      <w:pStyle w:val="Glava"/>
      <w:tabs>
        <w:tab w:val="clear" w:pos="4320"/>
        <w:tab w:val="clear" w:pos="8640"/>
        <w:tab w:val="left" w:pos="5112"/>
      </w:tabs>
      <w:spacing w:after="120" w:line="240" w:lineRule="exact"/>
      <w:rPr>
        <w:rFonts w:ascii="Republika Bold" w:hAnsi="Republika Bold"/>
        <w:b/>
        <w:caps/>
      </w:rPr>
    </w:pPr>
    <w:r>
      <w:rPr>
        <w:rFonts w:ascii="Republika Bold" w:hAnsi="Republika Bold"/>
        <w:b/>
        <w:bCs/>
        <w:caps/>
        <w:lang w:val="en-GB"/>
      </w:rPr>
      <w:t>Ministry of Finance</w:t>
    </w:r>
  </w:p>
  <w:p w:rsidR="00666A97" w:rsidRDefault="0069716D" w:rsidP="00ED7E82">
    <w:pPr>
      <w:pStyle w:val="Glava"/>
      <w:tabs>
        <w:tab w:val="clear" w:pos="4320"/>
        <w:tab w:val="clear" w:pos="8640"/>
        <w:tab w:val="left" w:pos="5112"/>
      </w:tabs>
      <w:spacing w:before="120" w:after="120" w:line="240" w:lineRule="exact"/>
      <w:rPr>
        <w:rFonts w:ascii="Republika" w:hAnsi="Republika"/>
        <w:caps/>
      </w:rPr>
    </w:pPr>
    <w:r>
      <w:rPr>
        <w:rFonts w:ascii="Republika" w:hAnsi="Republika"/>
        <w:caps/>
        <w:lang w:val="en-GB"/>
      </w:rPr>
      <w:t>FINANCIAL ADMINISTRATION OF THE REPUBLIC OF SLOVENIA</w:t>
    </w:r>
  </w:p>
  <w:p w:rsidR="00666A97" w:rsidRPr="00FC2292" w:rsidRDefault="0069716D" w:rsidP="00ED7E82">
    <w:pPr>
      <w:pStyle w:val="Glava"/>
      <w:tabs>
        <w:tab w:val="clear" w:pos="4320"/>
        <w:tab w:val="clear" w:pos="8640"/>
        <w:tab w:val="left" w:pos="5112"/>
      </w:tabs>
      <w:spacing w:before="240" w:line="240" w:lineRule="exact"/>
      <w:rPr>
        <w:rFonts w:cs="Arial"/>
        <w:sz w:val="16"/>
        <w:lang w:val="it-IT"/>
      </w:rPr>
    </w:pPr>
    <w:r w:rsidRPr="00FC2292">
      <w:rPr>
        <w:rFonts w:cs="Arial"/>
        <w:sz w:val="16"/>
        <w:lang w:val="it-IT"/>
      </w:rPr>
      <w:t>Šmartinska cesta 55, p.p. 631, 1001 Ljubljana</w:t>
    </w:r>
    <w:r w:rsidRPr="00FC2292">
      <w:rPr>
        <w:rFonts w:cs="Arial"/>
        <w:sz w:val="16"/>
        <w:lang w:val="it-IT"/>
      </w:rPr>
      <w:tab/>
      <w:t>Phone: +386 1 478 38 00</w:t>
    </w:r>
  </w:p>
  <w:p w:rsidR="00666A97" w:rsidRPr="00FC2292" w:rsidRDefault="0069716D" w:rsidP="00924E3C">
    <w:pPr>
      <w:pStyle w:val="Glava"/>
      <w:tabs>
        <w:tab w:val="clear" w:pos="4320"/>
        <w:tab w:val="clear" w:pos="8640"/>
        <w:tab w:val="left" w:pos="5112"/>
      </w:tabs>
      <w:spacing w:line="240" w:lineRule="exact"/>
      <w:rPr>
        <w:rFonts w:cs="Arial"/>
        <w:sz w:val="16"/>
        <w:lang w:val="it-IT"/>
      </w:rPr>
    </w:pPr>
    <w:r w:rsidRPr="00FC2292">
      <w:rPr>
        <w:rFonts w:cs="Arial"/>
        <w:sz w:val="16"/>
        <w:lang w:val="it-IT"/>
      </w:rPr>
      <w:tab/>
      <w:t xml:space="preserve">F: +386 1 478 39 00 </w:t>
    </w:r>
  </w:p>
  <w:p w:rsidR="00666A97" w:rsidRPr="00FC2292" w:rsidRDefault="0069716D" w:rsidP="007D75CF">
    <w:pPr>
      <w:pStyle w:val="Glava"/>
      <w:tabs>
        <w:tab w:val="clear" w:pos="4320"/>
        <w:tab w:val="clear" w:pos="8640"/>
        <w:tab w:val="left" w:pos="5112"/>
      </w:tabs>
      <w:spacing w:line="240" w:lineRule="exact"/>
      <w:rPr>
        <w:rFonts w:cs="Arial"/>
        <w:sz w:val="16"/>
        <w:lang w:val="it-IT"/>
      </w:rPr>
    </w:pPr>
    <w:r w:rsidRPr="00FC2292">
      <w:rPr>
        <w:rFonts w:cs="Arial"/>
        <w:sz w:val="16"/>
        <w:lang w:val="it-IT"/>
      </w:rPr>
      <w:tab/>
      <w:t>E: gfu.fu@gov.si</w:t>
    </w:r>
  </w:p>
  <w:p w:rsidR="00666A97" w:rsidRPr="008F3500" w:rsidRDefault="0069716D" w:rsidP="007D75CF">
    <w:pPr>
      <w:pStyle w:val="Glava"/>
      <w:tabs>
        <w:tab w:val="clear" w:pos="4320"/>
        <w:tab w:val="clear" w:pos="8640"/>
        <w:tab w:val="left" w:pos="5112"/>
      </w:tabs>
      <w:spacing w:line="240" w:lineRule="exact"/>
      <w:rPr>
        <w:rFonts w:cs="Arial"/>
        <w:sz w:val="16"/>
      </w:rPr>
    </w:pPr>
    <w:r w:rsidRPr="00FC2292">
      <w:rPr>
        <w:rFonts w:cs="Arial"/>
        <w:sz w:val="16"/>
        <w:lang w:val="it-IT"/>
      </w:rPr>
      <w:tab/>
    </w:r>
    <w:r>
      <w:rPr>
        <w:rFonts w:cs="Arial"/>
        <w:sz w:val="16"/>
        <w:u w:val="single"/>
        <w:lang w:val="en-GB"/>
      </w:rPr>
      <w:t>www.fu.gov.si</w:t>
    </w:r>
  </w:p>
  <w:p w:rsidR="00666A97" w:rsidRPr="008F3500" w:rsidRDefault="00666A97" w:rsidP="007D75CF">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E53D0"/>
    <w:multiLevelType w:val="hybridMultilevel"/>
    <w:tmpl w:val="2C0C2AB6"/>
    <w:lvl w:ilvl="0" w:tplc="4B28B5D2">
      <w:start w:val="21"/>
      <w:numFmt w:val="bullet"/>
      <w:lvlText w:val="-"/>
      <w:lvlJc w:val="left"/>
      <w:pPr>
        <w:tabs>
          <w:tab w:val="num" w:pos="720"/>
        </w:tabs>
        <w:ind w:left="720" w:hanging="360"/>
      </w:pPr>
      <w:rPr>
        <w:rFonts w:ascii="Arial" w:eastAsia="Times New Roman" w:hAnsi="Arial" w:cs="Arial" w:hint="default"/>
      </w:rPr>
    </w:lvl>
    <w:lvl w:ilvl="1" w:tplc="D160CB1E">
      <w:start w:val="1"/>
      <w:numFmt w:val="bullet"/>
      <w:lvlText w:val="o"/>
      <w:lvlJc w:val="left"/>
      <w:pPr>
        <w:tabs>
          <w:tab w:val="num" w:pos="1440"/>
        </w:tabs>
        <w:ind w:left="1440" w:hanging="360"/>
      </w:pPr>
      <w:rPr>
        <w:rFonts w:ascii="Courier New" w:hAnsi="Courier New" w:cs="Courier New" w:hint="default"/>
      </w:rPr>
    </w:lvl>
    <w:lvl w:ilvl="2" w:tplc="B7105D8A">
      <w:start w:val="1"/>
      <w:numFmt w:val="lowerLetter"/>
      <w:lvlText w:val="(%3)"/>
      <w:lvlJc w:val="left"/>
      <w:pPr>
        <w:tabs>
          <w:tab w:val="num" w:pos="2340"/>
        </w:tabs>
        <w:ind w:left="2340" w:hanging="540"/>
      </w:pPr>
      <w:rPr>
        <w:rFonts w:hint="default"/>
      </w:rPr>
    </w:lvl>
    <w:lvl w:ilvl="3" w:tplc="001C851A" w:tentative="1">
      <w:start w:val="1"/>
      <w:numFmt w:val="bullet"/>
      <w:lvlText w:val=""/>
      <w:lvlJc w:val="left"/>
      <w:pPr>
        <w:tabs>
          <w:tab w:val="num" w:pos="2880"/>
        </w:tabs>
        <w:ind w:left="2880" w:hanging="360"/>
      </w:pPr>
      <w:rPr>
        <w:rFonts w:ascii="Symbol" w:hAnsi="Symbol" w:hint="default"/>
      </w:rPr>
    </w:lvl>
    <w:lvl w:ilvl="4" w:tplc="D49052C2" w:tentative="1">
      <w:start w:val="1"/>
      <w:numFmt w:val="bullet"/>
      <w:lvlText w:val="o"/>
      <w:lvlJc w:val="left"/>
      <w:pPr>
        <w:tabs>
          <w:tab w:val="num" w:pos="3600"/>
        </w:tabs>
        <w:ind w:left="3600" w:hanging="360"/>
      </w:pPr>
      <w:rPr>
        <w:rFonts w:ascii="Courier New" w:hAnsi="Courier New" w:cs="Courier New" w:hint="default"/>
      </w:rPr>
    </w:lvl>
    <w:lvl w:ilvl="5" w:tplc="7554B974" w:tentative="1">
      <w:start w:val="1"/>
      <w:numFmt w:val="bullet"/>
      <w:lvlText w:val=""/>
      <w:lvlJc w:val="left"/>
      <w:pPr>
        <w:tabs>
          <w:tab w:val="num" w:pos="4320"/>
        </w:tabs>
        <w:ind w:left="4320" w:hanging="360"/>
      </w:pPr>
      <w:rPr>
        <w:rFonts w:ascii="Wingdings" w:hAnsi="Wingdings" w:hint="default"/>
      </w:rPr>
    </w:lvl>
    <w:lvl w:ilvl="6" w:tplc="221ABBC6" w:tentative="1">
      <w:start w:val="1"/>
      <w:numFmt w:val="bullet"/>
      <w:lvlText w:val=""/>
      <w:lvlJc w:val="left"/>
      <w:pPr>
        <w:tabs>
          <w:tab w:val="num" w:pos="5040"/>
        </w:tabs>
        <w:ind w:left="5040" w:hanging="360"/>
      </w:pPr>
      <w:rPr>
        <w:rFonts w:ascii="Symbol" w:hAnsi="Symbol" w:hint="default"/>
      </w:rPr>
    </w:lvl>
    <w:lvl w:ilvl="7" w:tplc="45C88400" w:tentative="1">
      <w:start w:val="1"/>
      <w:numFmt w:val="bullet"/>
      <w:lvlText w:val="o"/>
      <w:lvlJc w:val="left"/>
      <w:pPr>
        <w:tabs>
          <w:tab w:val="num" w:pos="5760"/>
        </w:tabs>
        <w:ind w:left="5760" w:hanging="360"/>
      </w:pPr>
      <w:rPr>
        <w:rFonts w:ascii="Courier New" w:hAnsi="Courier New" w:cs="Courier New" w:hint="default"/>
      </w:rPr>
    </w:lvl>
    <w:lvl w:ilvl="8" w:tplc="67C0C930"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533E01"/>
    <w:multiLevelType w:val="hybridMultilevel"/>
    <w:tmpl w:val="E32A4C2A"/>
    <w:lvl w:ilvl="0" w:tplc="E4926C24">
      <w:start w:val="1"/>
      <w:numFmt w:val="bullet"/>
      <w:lvlText w:val=""/>
      <w:lvlJc w:val="left"/>
      <w:pPr>
        <w:ind w:left="1080" w:hanging="360"/>
      </w:pPr>
      <w:rPr>
        <w:rFonts w:ascii="Symbol" w:hAnsi="Symbol" w:hint="default"/>
      </w:rPr>
    </w:lvl>
    <w:lvl w:ilvl="1" w:tplc="FFAC2B04" w:tentative="1">
      <w:start w:val="1"/>
      <w:numFmt w:val="bullet"/>
      <w:lvlText w:val="o"/>
      <w:lvlJc w:val="left"/>
      <w:pPr>
        <w:ind w:left="1800" w:hanging="360"/>
      </w:pPr>
      <w:rPr>
        <w:rFonts w:ascii="Courier New" w:hAnsi="Courier New" w:cs="Courier New" w:hint="default"/>
      </w:rPr>
    </w:lvl>
    <w:lvl w:ilvl="2" w:tplc="B306785E" w:tentative="1">
      <w:start w:val="1"/>
      <w:numFmt w:val="bullet"/>
      <w:lvlText w:val=""/>
      <w:lvlJc w:val="left"/>
      <w:pPr>
        <w:ind w:left="2520" w:hanging="360"/>
      </w:pPr>
      <w:rPr>
        <w:rFonts w:ascii="Wingdings" w:hAnsi="Wingdings" w:hint="default"/>
      </w:rPr>
    </w:lvl>
    <w:lvl w:ilvl="3" w:tplc="36C8F832" w:tentative="1">
      <w:start w:val="1"/>
      <w:numFmt w:val="bullet"/>
      <w:lvlText w:val=""/>
      <w:lvlJc w:val="left"/>
      <w:pPr>
        <w:ind w:left="3240" w:hanging="360"/>
      </w:pPr>
      <w:rPr>
        <w:rFonts w:ascii="Symbol" w:hAnsi="Symbol" w:hint="default"/>
      </w:rPr>
    </w:lvl>
    <w:lvl w:ilvl="4" w:tplc="16C4CEFA" w:tentative="1">
      <w:start w:val="1"/>
      <w:numFmt w:val="bullet"/>
      <w:lvlText w:val="o"/>
      <w:lvlJc w:val="left"/>
      <w:pPr>
        <w:ind w:left="3960" w:hanging="360"/>
      </w:pPr>
      <w:rPr>
        <w:rFonts w:ascii="Courier New" w:hAnsi="Courier New" w:cs="Courier New" w:hint="default"/>
      </w:rPr>
    </w:lvl>
    <w:lvl w:ilvl="5" w:tplc="03C28AB8" w:tentative="1">
      <w:start w:val="1"/>
      <w:numFmt w:val="bullet"/>
      <w:lvlText w:val=""/>
      <w:lvlJc w:val="left"/>
      <w:pPr>
        <w:ind w:left="4680" w:hanging="360"/>
      </w:pPr>
      <w:rPr>
        <w:rFonts w:ascii="Wingdings" w:hAnsi="Wingdings" w:hint="default"/>
      </w:rPr>
    </w:lvl>
    <w:lvl w:ilvl="6" w:tplc="2E586126" w:tentative="1">
      <w:start w:val="1"/>
      <w:numFmt w:val="bullet"/>
      <w:lvlText w:val=""/>
      <w:lvlJc w:val="left"/>
      <w:pPr>
        <w:ind w:left="5400" w:hanging="360"/>
      </w:pPr>
      <w:rPr>
        <w:rFonts w:ascii="Symbol" w:hAnsi="Symbol" w:hint="default"/>
      </w:rPr>
    </w:lvl>
    <w:lvl w:ilvl="7" w:tplc="8D660F5A" w:tentative="1">
      <w:start w:val="1"/>
      <w:numFmt w:val="bullet"/>
      <w:lvlText w:val="o"/>
      <w:lvlJc w:val="left"/>
      <w:pPr>
        <w:ind w:left="6120" w:hanging="360"/>
      </w:pPr>
      <w:rPr>
        <w:rFonts w:ascii="Courier New" w:hAnsi="Courier New" w:cs="Courier New" w:hint="default"/>
      </w:rPr>
    </w:lvl>
    <w:lvl w:ilvl="8" w:tplc="5C92A382" w:tentative="1">
      <w:start w:val="1"/>
      <w:numFmt w:val="bullet"/>
      <w:lvlText w:val=""/>
      <w:lvlJc w:val="left"/>
      <w:pPr>
        <w:ind w:left="6840" w:hanging="360"/>
      </w:pPr>
      <w:rPr>
        <w:rFonts w:ascii="Wingdings" w:hAnsi="Wingdings" w:hint="default"/>
      </w:rPr>
    </w:lvl>
  </w:abstractNum>
  <w:abstractNum w:abstractNumId="2" w15:restartNumberingAfterBreak="0">
    <w:nsid w:val="067C69A4"/>
    <w:multiLevelType w:val="hybridMultilevel"/>
    <w:tmpl w:val="0DF031FE"/>
    <w:lvl w:ilvl="0" w:tplc="360A6F00">
      <w:start w:val="1"/>
      <w:numFmt w:val="bullet"/>
      <w:lvlText w:val="-"/>
      <w:lvlJc w:val="left"/>
      <w:pPr>
        <w:tabs>
          <w:tab w:val="num" w:pos="720"/>
        </w:tabs>
        <w:ind w:left="720" w:hanging="360"/>
      </w:pPr>
      <w:rPr>
        <w:rFonts w:ascii="Arial" w:eastAsia="Times New Roman" w:hAnsi="Arial" w:cs="Arial" w:hint="default"/>
      </w:rPr>
    </w:lvl>
    <w:lvl w:ilvl="1" w:tplc="C63A52EA">
      <w:start w:val="1"/>
      <w:numFmt w:val="bullet"/>
      <w:lvlText w:val="o"/>
      <w:lvlJc w:val="left"/>
      <w:pPr>
        <w:tabs>
          <w:tab w:val="num" w:pos="1440"/>
        </w:tabs>
        <w:ind w:left="1440" w:hanging="360"/>
      </w:pPr>
      <w:rPr>
        <w:rFonts w:ascii="Courier New" w:hAnsi="Courier New" w:cs="Courier New" w:hint="default"/>
      </w:rPr>
    </w:lvl>
    <w:lvl w:ilvl="2" w:tplc="52120978" w:tentative="1">
      <w:start w:val="1"/>
      <w:numFmt w:val="bullet"/>
      <w:lvlText w:val=""/>
      <w:lvlJc w:val="left"/>
      <w:pPr>
        <w:tabs>
          <w:tab w:val="num" w:pos="2160"/>
        </w:tabs>
        <w:ind w:left="2160" w:hanging="360"/>
      </w:pPr>
      <w:rPr>
        <w:rFonts w:ascii="Wingdings" w:hAnsi="Wingdings" w:hint="default"/>
      </w:rPr>
    </w:lvl>
    <w:lvl w:ilvl="3" w:tplc="C4100C2C" w:tentative="1">
      <w:start w:val="1"/>
      <w:numFmt w:val="bullet"/>
      <w:lvlText w:val=""/>
      <w:lvlJc w:val="left"/>
      <w:pPr>
        <w:tabs>
          <w:tab w:val="num" w:pos="2880"/>
        </w:tabs>
        <w:ind w:left="2880" w:hanging="360"/>
      </w:pPr>
      <w:rPr>
        <w:rFonts w:ascii="Symbol" w:hAnsi="Symbol" w:hint="default"/>
      </w:rPr>
    </w:lvl>
    <w:lvl w:ilvl="4" w:tplc="4E94E536" w:tentative="1">
      <w:start w:val="1"/>
      <w:numFmt w:val="bullet"/>
      <w:lvlText w:val="o"/>
      <w:lvlJc w:val="left"/>
      <w:pPr>
        <w:tabs>
          <w:tab w:val="num" w:pos="3600"/>
        </w:tabs>
        <w:ind w:left="3600" w:hanging="360"/>
      </w:pPr>
      <w:rPr>
        <w:rFonts w:ascii="Courier New" w:hAnsi="Courier New" w:cs="Courier New" w:hint="default"/>
      </w:rPr>
    </w:lvl>
    <w:lvl w:ilvl="5" w:tplc="CC7AF3EA" w:tentative="1">
      <w:start w:val="1"/>
      <w:numFmt w:val="bullet"/>
      <w:lvlText w:val=""/>
      <w:lvlJc w:val="left"/>
      <w:pPr>
        <w:tabs>
          <w:tab w:val="num" w:pos="4320"/>
        </w:tabs>
        <w:ind w:left="4320" w:hanging="360"/>
      </w:pPr>
      <w:rPr>
        <w:rFonts w:ascii="Wingdings" w:hAnsi="Wingdings" w:hint="default"/>
      </w:rPr>
    </w:lvl>
    <w:lvl w:ilvl="6" w:tplc="DC3ED290" w:tentative="1">
      <w:start w:val="1"/>
      <w:numFmt w:val="bullet"/>
      <w:lvlText w:val=""/>
      <w:lvlJc w:val="left"/>
      <w:pPr>
        <w:tabs>
          <w:tab w:val="num" w:pos="5040"/>
        </w:tabs>
        <w:ind w:left="5040" w:hanging="360"/>
      </w:pPr>
      <w:rPr>
        <w:rFonts w:ascii="Symbol" w:hAnsi="Symbol" w:hint="default"/>
      </w:rPr>
    </w:lvl>
    <w:lvl w:ilvl="7" w:tplc="625245E6" w:tentative="1">
      <w:start w:val="1"/>
      <w:numFmt w:val="bullet"/>
      <w:lvlText w:val="o"/>
      <w:lvlJc w:val="left"/>
      <w:pPr>
        <w:tabs>
          <w:tab w:val="num" w:pos="5760"/>
        </w:tabs>
        <w:ind w:left="5760" w:hanging="360"/>
      </w:pPr>
      <w:rPr>
        <w:rFonts w:ascii="Courier New" w:hAnsi="Courier New" w:cs="Courier New" w:hint="default"/>
      </w:rPr>
    </w:lvl>
    <w:lvl w:ilvl="8" w:tplc="0B2E655C"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E25CD1"/>
    <w:multiLevelType w:val="hybridMultilevel"/>
    <w:tmpl w:val="2D24329E"/>
    <w:lvl w:ilvl="0" w:tplc="0B92500C">
      <w:start w:val="1"/>
      <w:numFmt w:val="decimal"/>
      <w:lvlText w:val="%1."/>
      <w:lvlJc w:val="left"/>
      <w:pPr>
        <w:tabs>
          <w:tab w:val="num" w:pos="1080"/>
        </w:tabs>
        <w:ind w:left="1080" w:hanging="360"/>
      </w:pPr>
      <w:rPr>
        <w:rFonts w:hint="default"/>
      </w:rPr>
    </w:lvl>
    <w:lvl w:ilvl="1" w:tplc="6FC8D32A" w:tentative="1">
      <w:start w:val="1"/>
      <w:numFmt w:val="lowerLetter"/>
      <w:lvlText w:val="%2."/>
      <w:lvlJc w:val="left"/>
      <w:pPr>
        <w:ind w:left="1800" w:hanging="360"/>
      </w:pPr>
    </w:lvl>
    <w:lvl w:ilvl="2" w:tplc="9CC4B438" w:tentative="1">
      <w:start w:val="1"/>
      <w:numFmt w:val="lowerRoman"/>
      <w:lvlText w:val="%3."/>
      <w:lvlJc w:val="right"/>
      <w:pPr>
        <w:ind w:left="2520" w:hanging="180"/>
      </w:pPr>
    </w:lvl>
    <w:lvl w:ilvl="3" w:tplc="5A503258" w:tentative="1">
      <w:start w:val="1"/>
      <w:numFmt w:val="decimal"/>
      <w:lvlText w:val="%4."/>
      <w:lvlJc w:val="left"/>
      <w:pPr>
        <w:ind w:left="3240" w:hanging="360"/>
      </w:pPr>
    </w:lvl>
    <w:lvl w:ilvl="4" w:tplc="E81C1BA4" w:tentative="1">
      <w:start w:val="1"/>
      <w:numFmt w:val="lowerLetter"/>
      <w:lvlText w:val="%5."/>
      <w:lvlJc w:val="left"/>
      <w:pPr>
        <w:ind w:left="3960" w:hanging="360"/>
      </w:pPr>
    </w:lvl>
    <w:lvl w:ilvl="5" w:tplc="E20A2E70" w:tentative="1">
      <w:start w:val="1"/>
      <w:numFmt w:val="lowerRoman"/>
      <w:lvlText w:val="%6."/>
      <w:lvlJc w:val="right"/>
      <w:pPr>
        <w:ind w:left="4680" w:hanging="180"/>
      </w:pPr>
    </w:lvl>
    <w:lvl w:ilvl="6" w:tplc="F8C8C8AE" w:tentative="1">
      <w:start w:val="1"/>
      <w:numFmt w:val="decimal"/>
      <w:lvlText w:val="%7."/>
      <w:lvlJc w:val="left"/>
      <w:pPr>
        <w:ind w:left="5400" w:hanging="360"/>
      </w:pPr>
    </w:lvl>
    <w:lvl w:ilvl="7" w:tplc="591A9EB0" w:tentative="1">
      <w:start w:val="1"/>
      <w:numFmt w:val="lowerLetter"/>
      <w:lvlText w:val="%8."/>
      <w:lvlJc w:val="left"/>
      <w:pPr>
        <w:ind w:left="6120" w:hanging="360"/>
      </w:pPr>
    </w:lvl>
    <w:lvl w:ilvl="8" w:tplc="5A2CC482" w:tentative="1">
      <w:start w:val="1"/>
      <w:numFmt w:val="lowerRoman"/>
      <w:lvlText w:val="%9."/>
      <w:lvlJc w:val="right"/>
      <w:pPr>
        <w:ind w:left="6840" w:hanging="180"/>
      </w:pPr>
    </w:lvl>
  </w:abstractNum>
  <w:abstractNum w:abstractNumId="4" w15:restartNumberingAfterBreak="0">
    <w:nsid w:val="15185C12"/>
    <w:multiLevelType w:val="hybridMultilevel"/>
    <w:tmpl w:val="BF06C40C"/>
    <w:lvl w:ilvl="0" w:tplc="AEBCF680">
      <w:start w:val="1"/>
      <w:numFmt w:val="decimal"/>
      <w:lvlText w:val="%1."/>
      <w:lvlJc w:val="left"/>
      <w:pPr>
        <w:tabs>
          <w:tab w:val="num" w:pos="360"/>
        </w:tabs>
        <w:ind w:left="360" w:hanging="360"/>
      </w:pPr>
      <w:rPr>
        <w:rFonts w:hint="default"/>
      </w:rPr>
    </w:lvl>
    <w:lvl w:ilvl="1" w:tplc="4538CCE2" w:tentative="1">
      <w:start w:val="1"/>
      <w:numFmt w:val="lowerLetter"/>
      <w:lvlText w:val="%2."/>
      <w:lvlJc w:val="left"/>
      <w:pPr>
        <w:ind w:left="1080" w:hanging="360"/>
      </w:pPr>
    </w:lvl>
    <w:lvl w:ilvl="2" w:tplc="9F12ED86" w:tentative="1">
      <w:start w:val="1"/>
      <w:numFmt w:val="lowerRoman"/>
      <w:lvlText w:val="%3."/>
      <w:lvlJc w:val="right"/>
      <w:pPr>
        <w:ind w:left="1800" w:hanging="180"/>
      </w:pPr>
    </w:lvl>
    <w:lvl w:ilvl="3" w:tplc="BC7A1AE6" w:tentative="1">
      <w:start w:val="1"/>
      <w:numFmt w:val="decimal"/>
      <w:lvlText w:val="%4."/>
      <w:lvlJc w:val="left"/>
      <w:pPr>
        <w:ind w:left="2520" w:hanging="360"/>
      </w:pPr>
    </w:lvl>
    <w:lvl w:ilvl="4" w:tplc="68BC766E" w:tentative="1">
      <w:start w:val="1"/>
      <w:numFmt w:val="lowerLetter"/>
      <w:lvlText w:val="%5."/>
      <w:lvlJc w:val="left"/>
      <w:pPr>
        <w:ind w:left="3240" w:hanging="360"/>
      </w:pPr>
    </w:lvl>
    <w:lvl w:ilvl="5" w:tplc="E1EE1AF8" w:tentative="1">
      <w:start w:val="1"/>
      <w:numFmt w:val="lowerRoman"/>
      <w:lvlText w:val="%6."/>
      <w:lvlJc w:val="right"/>
      <w:pPr>
        <w:ind w:left="3960" w:hanging="180"/>
      </w:pPr>
    </w:lvl>
    <w:lvl w:ilvl="6" w:tplc="1BFCDDD8" w:tentative="1">
      <w:start w:val="1"/>
      <w:numFmt w:val="decimal"/>
      <w:lvlText w:val="%7."/>
      <w:lvlJc w:val="left"/>
      <w:pPr>
        <w:ind w:left="4680" w:hanging="360"/>
      </w:pPr>
    </w:lvl>
    <w:lvl w:ilvl="7" w:tplc="59188A24" w:tentative="1">
      <w:start w:val="1"/>
      <w:numFmt w:val="lowerLetter"/>
      <w:lvlText w:val="%8."/>
      <w:lvlJc w:val="left"/>
      <w:pPr>
        <w:ind w:left="5400" w:hanging="360"/>
      </w:pPr>
    </w:lvl>
    <w:lvl w:ilvl="8" w:tplc="FE56D534" w:tentative="1">
      <w:start w:val="1"/>
      <w:numFmt w:val="lowerRoman"/>
      <w:lvlText w:val="%9."/>
      <w:lvlJc w:val="right"/>
      <w:pPr>
        <w:ind w:left="6120" w:hanging="180"/>
      </w:pPr>
    </w:lvl>
  </w:abstractNum>
  <w:abstractNum w:abstractNumId="5" w15:restartNumberingAfterBreak="0">
    <w:nsid w:val="2A4F562B"/>
    <w:multiLevelType w:val="hybridMultilevel"/>
    <w:tmpl w:val="D86C2874"/>
    <w:lvl w:ilvl="0" w:tplc="8A8CA01A">
      <w:numFmt w:val="bullet"/>
      <w:lvlText w:val="-"/>
      <w:lvlJc w:val="left"/>
      <w:pPr>
        <w:tabs>
          <w:tab w:val="num" w:pos="360"/>
        </w:tabs>
        <w:ind w:left="360" w:hanging="360"/>
      </w:pPr>
      <w:rPr>
        <w:rFonts w:ascii="Times New Roman" w:eastAsia="Times New Roman" w:hAnsi="Times New Roman" w:cs="Times New Roman" w:hint="default"/>
      </w:rPr>
    </w:lvl>
    <w:lvl w:ilvl="1" w:tplc="75A23D80" w:tentative="1">
      <w:start w:val="1"/>
      <w:numFmt w:val="bullet"/>
      <w:lvlText w:val="o"/>
      <w:lvlJc w:val="left"/>
      <w:pPr>
        <w:tabs>
          <w:tab w:val="num" w:pos="1080"/>
        </w:tabs>
        <w:ind w:left="1080" w:hanging="360"/>
      </w:pPr>
      <w:rPr>
        <w:rFonts w:ascii="Courier New" w:hAnsi="Courier New" w:hint="default"/>
      </w:rPr>
    </w:lvl>
    <w:lvl w:ilvl="2" w:tplc="DCDA33A4" w:tentative="1">
      <w:start w:val="1"/>
      <w:numFmt w:val="bullet"/>
      <w:lvlText w:val=""/>
      <w:lvlJc w:val="left"/>
      <w:pPr>
        <w:tabs>
          <w:tab w:val="num" w:pos="1800"/>
        </w:tabs>
        <w:ind w:left="1800" w:hanging="360"/>
      </w:pPr>
      <w:rPr>
        <w:rFonts w:ascii="Wingdings" w:hAnsi="Wingdings" w:hint="default"/>
      </w:rPr>
    </w:lvl>
    <w:lvl w:ilvl="3" w:tplc="ABE4F4BC" w:tentative="1">
      <w:start w:val="1"/>
      <w:numFmt w:val="bullet"/>
      <w:lvlText w:val=""/>
      <w:lvlJc w:val="left"/>
      <w:pPr>
        <w:tabs>
          <w:tab w:val="num" w:pos="2520"/>
        </w:tabs>
        <w:ind w:left="2520" w:hanging="360"/>
      </w:pPr>
      <w:rPr>
        <w:rFonts w:ascii="Symbol" w:hAnsi="Symbol" w:hint="default"/>
      </w:rPr>
    </w:lvl>
    <w:lvl w:ilvl="4" w:tplc="52563D60" w:tentative="1">
      <w:start w:val="1"/>
      <w:numFmt w:val="bullet"/>
      <w:lvlText w:val="o"/>
      <w:lvlJc w:val="left"/>
      <w:pPr>
        <w:tabs>
          <w:tab w:val="num" w:pos="3240"/>
        </w:tabs>
        <w:ind w:left="3240" w:hanging="360"/>
      </w:pPr>
      <w:rPr>
        <w:rFonts w:ascii="Courier New" w:hAnsi="Courier New" w:hint="default"/>
      </w:rPr>
    </w:lvl>
    <w:lvl w:ilvl="5" w:tplc="F4DC3972" w:tentative="1">
      <w:start w:val="1"/>
      <w:numFmt w:val="bullet"/>
      <w:lvlText w:val=""/>
      <w:lvlJc w:val="left"/>
      <w:pPr>
        <w:tabs>
          <w:tab w:val="num" w:pos="3960"/>
        </w:tabs>
        <w:ind w:left="3960" w:hanging="360"/>
      </w:pPr>
      <w:rPr>
        <w:rFonts w:ascii="Wingdings" w:hAnsi="Wingdings" w:hint="default"/>
      </w:rPr>
    </w:lvl>
    <w:lvl w:ilvl="6" w:tplc="3A58A50A" w:tentative="1">
      <w:start w:val="1"/>
      <w:numFmt w:val="bullet"/>
      <w:lvlText w:val=""/>
      <w:lvlJc w:val="left"/>
      <w:pPr>
        <w:tabs>
          <w:tab w:val="num" w:pos="4680"/>
        </w:tabs>
        <w:ind w:left="4680" w:hanging="360"/>
      </w:pPr>
      <w:rPr>
        <w:rFonts w:ascii="Symbol" w:hAnsi="Symbol" w:hint="default"/>
      </w:rPr>
    </w:lvl>
    <w:lvl w:ilvl="7" w:tplc="093A6158" w:tentative="1">
      <w:start w:val="1"/>
      <w:numFmt w:val="bullet"/>
      <w:lvlText w:val="o"/>
      <w:lvlJc w:val="left"/>
      <w:pPr>
        <w:tabs>
          <w:tab w:val="num" w:pos="5400"/>
        </w:tabs>
        <w:ind w:left="5400" w:hanging="360"/>
      </w:pPr>
      <w:rPr>
        <w:rFonts w:ascii="Courier New" w:hAnsi="Courier New" w:hint="default"/>
      </w:rPr>
    </w:lvl>
    <w:lvl w:ilvl="8" w:tplc="F3220D54"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D072372"/>
    <w:multiLevelType w:val="hybridMultilevel"/>
    <w:tmpl w:val="94FE8146"/>
    <w:lvl w:ilvl="0" w:tplc="7422C7EE">
      <w:start w:val="1"/>
      <w:numFmt w:val="decimal"/>
      <w:lvlText w:val="%1."/>
      <w:lvlJc w:val="left"/>
      <w:pPr>
        <w:tabs>
          <w:tab w:val="num" w:pos="720"/>
        </w:tabs>
        <w:ind w:left="720" w:hanging="360"/>
      </w:pPr>
      <w:rPr>
        <w:rFonts w:hint="default"/>
      </w:rPr>
    </w:lvl>
    <w:lvl w:ilvl="1" w:tplc="AEC68512" w:tentative="1">
      <w:start w:val="1"/>
      <w:numFmt w:val="lowerLetter"/>
      <w:lvlText w:val="%2."/>
      <w:lvlJc w:val="left"/>
      <w:pPr>
        <w:tabs>
          <w:tab w:val="num" w:pos="1440"/>
        </w:tabs>
        <w:ind w:left="1440" w:hanging="360"/>
      </w:pPr>
    </w:lvl>
    <w:lvl w:ilvl="2" w:tplc="8B9E9670" w:tentative="1">
      <w:start w:val="1"/>
      <w:numFmt w:val="lowerRoman"/>
      <w:lvlText w:val="%3."/>
      <w:lvlJc w:val="right"/>
      <w:pPr>
        <w:tabs>
          <w:tab w:val="num" w:pos="2160"/>
        </w:tabs>
        <w:ind w:left="2160" w:hanging="180"/>
      </w:pPr>
    </w:lvl>
    <w:lvl w:ilvl="3" w:tplc="E27AFAE0" w:tentative="1">
      <w:start w:val="1"/>
      <w:numFmt w:val="decimal"/>
      <w:lvlText w:val="%4."/>
      <w:lvlJc w:val="left"/>
      <w:pPr>
        <w:tabs>
          <w:tab w:val="num" w:pos="2880"/>
        </w:tabs>
        <w:ind w:left="2880" w:hanging="360"/>
      </w:pPr>
    </w:lvl>
    <w:lvl w:ilvl="4" w:tplc="0082D222" w:tentative="1">
      <w:start w:val="1"/>
      <w:numFmt w:val="lowerLetter"/>
      <w:lvlText w:val="%5."/>
      <w:lvlJc w:val="left"/>
      <w:pPr>
        <w:tabs>
          <w:tab w:val="num" w:pos="3600"/>
        </w:tabs>
        <w:ind w:left="3600" w:hanging="360"/>
      </w:pPr>
    </w:lvl>
    <w:lvl w:ilvl="5" w:tplc="079C2DE4" w:tentative="1">
      <w:start w:val="1"/>
      <w:numFmt w:val="lowerRoman"/>
      <w:lvlText w:val="%6."/>
      <w:lvlJc w:val="right"/>
      <w:pPr>
        <w:tabs>
          <w:tab w:val="num" w:pos="4320"/>
        </w:tabs>
        <w:ind w:left="4320" w:hanging="180"/>
      </w:pPr>
    </w:lvl>
    <w:lvl w:ilvl="6" w:tplc="0B401A32" w:tentative="1">
      <w:start w:val="1"/>
      <w:numFmt w:val="decimal"/>
      <w:lvlText w:val="%7."/>
      <w:lvlJc w:val="left"/>
      <w:pPr>
        <w:tabs>
          <w:tab w:val="num" w:pos="5040"/>
        </w:tabs>
        <w:ind w:left="5040" w:hanging="360"/>
      </w:pPr>
    </w:lvl>
    <w:lvl w:ilvl="7" w:tplc="6794349C" w:tentative="1">
      <w:start w:val="1"/>
      <w:numFmt w:val="lowerLetter"/>
      <w:lvlText w:val="%8."/>
      <w:lvlJc w:val="left"/>
      <w:pPr>
        <w:tabs>
          <w:tab w:val="num" w:pos="5760"/>
        </w:tabs>
        <w:ind w:left="5760" w:hanging="360"/>
      </w:pPr>
    </w:lvl>
    <w:lvl w:ilvl="8" w:tplc="AAF6536A" w:tentative="1">
      <w:start w:val="1"/>
      <w:numFmt w:val="lowerRoman"/>
      <w:lvlText w:val="%9."/>
      <w:lvlJc w:val="right"/>
      <w:pPr>
        <w:tabs>
          <w:tab w:val="num" w:pos="6480"/>
        </w:tabs>
        <w:ind w:left="6480" w:hanging="180"/>
      </w:pPr>
    </w:lvl>
  </w:abstractNum>
  <w:abstractNum w:abstractNumId="7" w15:restartNumberingAfterBreak="0">
    <w:nsid w:val="33EE6279"/>
    <w:multiLevelType w:val="multilevel"/>
    <w:tmpl w:val="07D4B010"/>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CA84BE3"/>
    <w:multiLevelType w:val="hybridMultilevel"/>
    <w:tmpl w:val="1388AF76"/>
    <w:lvl w:ilvl="0" w:tplc="BC268BA8">
      <w:start w:val="1"/>
      <w:numFmt w:val="bullet"/>
      <w:lvlText w:val=""/>
      <w:lvlJc w:val="left"/>
      <w:pPr>
        <w:ind w:left="720" w:hanging="360"/>
      </w:pPr>
      <w:rPr>
        <w:rFonts w:ascii="Symbol" w:hAnsi="Symbol" w:hint="default"/>
      </w:rPr>
    </w:lvl>
    <w:lvl w:ilvl="1" w:tplc="11AEBC6A" w:tentative="1">
      <w:start w:val="1"/>
      <w:numFmt w:val="bullet"/>
      <w:lvlText w:val="o"/>
      <w:lvlJc w:val="left"/>
      <w:pPr>
        <w:ind w:left="1440" w:hanging="360"/>
      </w:pPr>
      <w:rPr>
        <w:rFonts w:ascii="Courier New" w:hAnsi="Courier New" w:cs="Courier New" w:hint="default"/>
      </w:rPr>
    </w:lvl>
    <w:lvl w:ilvl="2" w:tplc="B194FF86" w:tentative="1">
      <w:start w:val="1"/>
      <w:numFmt w:val="bullet"/>
      <w:lvlText w:val=""/>
      <w:lvlJc w:val="left"/>
      <w:pPr>
        <w:ind w:left="2160" w:hanging="360"/>
      </w:pPr>
      <w:rPr>
        <w:rFonts w:ascii="Wingdings" w:hAnsi="Wingdings" w:hint="default"/>
      </w:rPr>
    </w:lvl>
    <w:lvl w:ilvl="3" w:tplc="5DFAC404" w:tentative="1">
      <w:start w:val="1"/>
      <w:numFmt w:val="bullet"/>
      <w:lvlText w:val=""/>
      <w:lvlJc w:val="left"/>
      <w:pPr>
        <w:ind w:left="2880" w:hanging="360"/>
      </w:pPr>
      <w:rPr>
        <w:rFonts w:ascii="Symbol" w:hAnsi="Symbol" w:hint="default"/>
      </w:rPr>
    </w:lvl>
    <w:lvl w:ilvl="4" w:tplc="86EA23CE" w:tentative="1">
      <w:start w:val="1"/>
      <w:numFmt w:val="bullet"/>
      <w:lvlText w:val="o"/>
      <w:lvlJc w:val="left"/>
      <w:pPr>
        <w:ind w:left="3600" w:hanging="360"/>
      </w:pPr>
      <w:rPr>
        <w:rFonts w:ascii="Courier New" w:hAnsi="Courier New" w:cs="Courier New" w:hint="default"/>
      </w:rPr>
    </w:lvl>
    <w:lvl w:ilvl="5" w:tplc="E31C5786" w:tentative="1">
      <w:start w:val="1"/>
      <w:numFmt w:val="bullet"/>
      <w:lvlText w:val=""/>
      <w:lvlJc w:val="left"/>
      <w:pPr>
        <w:ind w:left="4320" w:hanging="360"/>
      </w:pPr>
      <w:rPr>
        <w:rFonts w:ascii="Wingdings" w:hAnsi="Wingdings" w:hint="default"/>
      </w:rPr>
    </w:lvl>
    <w:lvl w:ilvl="6" w:tplc="310294F0" w:tentative="1">
      <w:start w:val="1"/>
      <w:numFmt w:val="bullet"/>
      <w:lvlText w:val=""/>
      <w:lvlJc w:val="left"/>
      <w:pPr>
        <w:ind w:left="5040" w:hanging="360"/>
      </w:pPr>
      <w:rPr>
        <w:rFonts w:ascii="Symbol" w:hAnsi="Symbol" w:hint="default"/>
      </w:rPr>
    </w:lvl>
    <w:lvl w:ilvl="7" w:tplc="60783E5C" w:tentative="1">
      <w:start w:val="1"/>
      <w:numFmt w:val="bullet"/>
      <w:lvlText w:val="o"/>
      <w:lvlJc w:val="left"/>
      <w:pPr>
        <w:ind w:left="5760" w:hanging="360"/>
      </w:pPr>
      <w:rPr>
        <w:rFonts w:ascii="Courier New" w:hAnsi="Courier New" w:cs="Courier New" w:hint="default"/>
      </w:rPr>
    </w:lvl>
    <w:lvl w:ilvl="8" w:tplc="BCA80DAC" w:tentative="1">
      <w:start w:val="1"/>
      <w:numFmt w:val="bullet"/>
      <w:lvlText w:val=""/>
      <w:lvlJc w:val="left"/>
      <w:pPr>
        <w:ind w:left="6480" w:hanging="360"/>
      </w:pPr>
      <w:rPr>
        <w:rFonts w:ascii="Wingdings" w:hAnsi="Wingdings" w:hint="default"/>
      </w:rPr>
    </w:lvl>
  </w:abstractNum>
  <w:abstractNum w:abstractNumId="9"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63AA4C44"/>
    <w:multiLevelType w:val="hybridMultilevel"/>
    <w:tmpl w:val="092E92F6"/>
    <w:lvl w:ilvl="0" w:tplc="2EA619C0">
      <w:start w:val="1"/>
      <w:numFmt w:val="decimal"/>
      <w:lvlText w:val="%1."/>
      <w:lvlJc w:val="left"/>
      <w:pPr>
        <w:tabs>
          <w:tab w:val="num" w:pos="720"/>
        </w:tabs>
        <w:ind w:left="720" w:hanging="360"/>
      </w:pPr>
    </w:lvl>
    <w:lvl w:ilvl="1" w:tplc="255A7432" w:tentative="1">
      <w:start w:val="1"/>
      <w:numFmt w:val="lowerLetter"/>
      <w:lvlText w:val="%2."/>
      <w:lvlJc w:val="left"/>
      <w:pPr>
        <w:tabs>
          <w:tab w:val="num" w:pos="1440"/>
        </w:tabs>
        <w:ind w:left="1440" w:hanging="360"/>
      </w:pPr>
    </w:lvl>
    <w:lvl w:ilvl="2" w:tplc="0B7A9010" w:tentative="1">
      <w:start w:val="1"/>
      <w:numFmt w:val="lowerRoman"/>
      <w:lvlText w:val="%3."/>
      <w:lvlJc w:val="right"/>
      <w:pPr>
        <w:tabs>
          <w:tab w:val="num" w:pos="2160"/>
        </w:tabs>
        <w:ind w:left="2160" w:hanging="180"/>
      </w:pPr>
    </w:lvl>
    <w:lvl w:ilvl="3" w:tplc="326E0664" w:tentative="1">
      <w:start w:val="1"/>
      <w:numFmt w:val="decimal"/>
      <w:lvlText w:val="%4."/>
      <w:lvlJc w:val="left"/>
      <w:pPr>
        <w:tabs>
          <w:tab w:val="num" w:pos="2880"/>
        </w:tabs>
        <w:ind w:left="2880" w:hanging="360"/>
      </w:pPr>
    </w:lvl>
    <w:lvl w:ilvl="4" w:tplc="6FEAFF82" w:tentative="1">
      <w:start w:val="1"/>
      <w:numFmt w:val="lowerLetter"/>
      <w:lvlText w:val="%5."/>
      <w:lvlJc w:val="left"/>
      <w:pPr>
        <w:tabs>
          <w:tab w:val="num" w:pos="3600"/>
        </w:tabs>
        <w:ind w:left="3600" w:hanging="360"/>
      </w:pPr>
    </w:lvl>
    <w:lvl w:ilvl="5" w:tplc="CA026082" w:tentative="1">
      <w:start w:val="1"/>
      <w:numFmt w:val="lowerRoman"/>
      <w:lvlText w:val="%6."/>
      <w:lvlJc w:val="right"/>
      <w:pPr>
        <w:tabs>
          <w:tab w:val="num" w:pos="4320"/>
        </w:tabs>
        <w:ind w:left="4320" w:hanging="180"/>
      </w:pPr>
    </w:lvl>
    <w:lvl w:ilvl="6" w:tplc="C4382D46" w:tentative="1">
      <w:start w:val="1"/>
      <w:numFmt w:val="decimal"/>
      <w:lvlText w:val="%7."/>
      <w:lvlJc w:val="left"/>
      <w:pPr>
        <w:tabs>
          <w:tab w:val="num" w:pos="5040"/>
        </w:tabs>
        <w:ind w:left="5040" w:hanging="360"/>
      </w:pPr>
    </w:lvl>
    <w:lvl w:ilvl="7" w:tplc="57082EA4" w:tentative="1">
      <w:start w:val="1"/>
      <w:numFmt w:val="lowerLetter"/>
      <w:lvlText w:val="%8."/>
      <w:lvlJc w:val="left"/>
      <w:pPr>
        <w:tabs>
          <w:tab w:val="num" w:pos="5760"/>
        </w:tabs>
        <w:ind w:left="5760" w:hanging="360"/>
      </w:pPr>
    </w:lvl>
    <w:lvl w:ilvl="8" w:tplc="C79680FC" w:tentative="1">
      <w:start w:val="1"/>
      <w:numFmt w:val="lowerRoman"/>
      <w:lvlText w:val="%9."/>
      <w:lvlJc w:val="right"/>
      <w:pPr>
        <w:tabs>
          <w:tab w:val="num" w:pos="6480"/>
        </w:tabs>
        <w:ind w:left="6480" w:hanging="180"/>
      </w:pPr>
    </w:lvl>
  </w:abstractNum>
  <w:num w:numId="1">
    <w:abstractNumId w:val="10"/>
  </w:num>
  <w:num w:numId="2">
    <w:abstractNumId w:val="6"/>
  </w:num>
  <w:num w:numId="3">
    <w:abstractNumId w:val="9"/>
  </w:num>
  <w:num w:numId="4">
    <w:abstractNumId w:val="3"/>
  </w:num>
  <w:num w:numId="5">
    <w:abstractNumId w:val="4"/>
  </w:num>
  <w:num w:numId="6">
    <w:abstractNumId w:val="7"/>
  </w:num>
  <w:num w:numId="7">
    <w:abstractNumId w:val="0"/>
  </w:num>
  <w:num w:numId="8">
    <w:abstractNumId w:val="5"/>
  </w:num>
  <w:num w:numId="9">
    <w:abstractNumId w:val="2"/>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readOnly" w:enforcement="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25FF"/>
    <w:rsid w:val="000063FF"/>
    <w:rsid w:val="00023A88"/>
    <w:rsid w:val="00030608"/>
    <w:rsid w:val="00036372"/>
    <w:rsid w:val="00043B17"/>
    <w:rsid w:val="000517B6"/>
    <w:rsid w:val="00056CE9"/>
    <w:rsid w:val="00060FCA"/>
    <w:rsid w:val="0007118D"/>
    <w:rsid w:val="000805EA"/>
    <w:rsid w:val="0008352D"/>
    <w:rsid w:val="00093414"/>
    <w:rsid w:val="00094747"/>
    <w:rsid w:val="000960E0"/>
    <w:rsid w:val="000A488B"/>
    <w:rsid w:val="000A7238"/>
    <w:rsid w:val="000B0B21"/>
    <w:rsid w:val="000C203D"/>
    <w:rsid w:val="000C2273"/>
    <w:rsid w:val="000C7716"/>
    <w:rsid w:val="000E079B"/>
    <w:rsid w:val="000F5165"/>
    <w:rsid w:val="0010030F"/>
    <w:rsid w:val="00110CBD"/>
    <w:rsid w:val="001357B2"/>
    <w:rsid w:val="0014159C"/>
    <w:rsid w:val="0014692F"/>
    <w:rsid w:val="00151DB9"/>
    <w:rsid w:val="00172115"/>
    <w:rsid w:val="00175A3E"/>
    <w:rsid w:val="001827DD"/>
    <w:rsid w:val="001950A3"/>
    <w:rsid w:val="0019604D"/>
    <w:rsid w:val="001A2EFB"/>
    <w:rsid w:val="001A3BA5"/>
    <w:rsid w:val="001B3356"/>
    <w:rsid w:val="001B4664"/>
    <w:rsid w:val="001C2D67"/>
    <w:rsid w:val="001D6265"/>
    <w:rsid w:val="001F4287"/>
    <w:rsid w:val="001F542E"/>
    <w:rsid w:val="001F7BC0"/>
    <w:rsid w:val="00202A77"/>
    <w:rsid w:val="00211E84"/>
    <w:rsid w:val="00225A71"/>
    <w:rsid w:val="002302D9"/>
    <w:rsid w:val="00271CE5"/>
    <w:rsid w:val="0027654B"/>
    <w:rsid w:val="00276637"/>
    <w:rsid w:val="00282020"/>
    <w:rsid w:val="002920F9"/>
    <w:rsid w:val="00292178"/>
    <w:rsid w:val="002A5510"/>
    <w:rsid w:val="002E5264"/>
    <w:rsid w:val="00301F4E"/>
    <w:rsid w:val="00304775"/>
    <w:rsid w:val="00340BC9"/>
    <w:rsid w:val="00342BA0"/>
    <w:rsid w:val="003466B3"/>
    <w:rsid w:val="00361269"/>
    <w:rsid w:val="003636BF"/>
    <w:rsid w:val="00370AA7"/>
    <w:rsid w:val="0037479F"/>
    <w:rsid w:val="00374F72"/>
    <w:rsid w:val="003840DC"/>
    <w:rsid w:val="003845B4"/>
    <w:rsid w:val="00387B1A"/>
    <w:rsid w:val="003B2A38"/>
    <w:rsid w:val="003C05B8"/>
    <w:rsid w:val="003E0635"/>
    <w:rsid w:val="003E1C74"/>
    <w:rsid w:val="00400243"/>
    <w:rsid w:val="004346F9"/>
    <w:rsid w:val="0044105E"/>
    <w:rsid w:val="00444E29"/>
    <w:rsid w:val="004A1E7A"/>
    <w:rsid w:val="004B112D"/>
    <w:rsid w:val="004E2B39"/>
    <w:rsid w:val="004F23C7"/>
    <w:rsid w:val="00514E8A"/>
    <w:rsid w:val="00517202"/>
    <w:rsid w:val="00526246"/>
    <w:rsid w:val="00526ED5"/>
    <w:rsid w:val="00530192"/>
    <w:rsid w:val="00567106"/>
    <w:rsid w:val="0057764B"/>
    <w:rsid w:val="0058785D"/>
    <w:rsid w:val="005D1102"/>
    <w:rsid w:val="005D4DF6"/>
    <w:rsid w:val="005E1D3C"/>
    <w:rsid w:val="005E44CB"/>
    <w:rsid w:val="005E5C6C"/>
    <w:rsid w:val="00602A97"/>
    <w:rsid w:val="00612A92"/>
    <w:rsid w:val="0061559C"/>
    <w:rsid w:val="00632253"/>
    <w:rsid w:val="006416F6"/>
    <w:rsid w:val="00642714"/>
    <w:rsid w:val="00643C4E"/>
    <w:rsid w:val="006455CE"/>
    <w:rsid w:val="00660703"/>
    <w:rsid w:val="00666A97"/>
    <w:rsid w:val="00666FE7"/>
    <w:rsid w:val="00667BB9"/>
    <w:rsid w:val="0069716D"/>
    <w:rsid w:val="006B2941"/>
    <w:rsid w:val="006C2D57"/>
    <w:rsid w:val="006D0433"/>
    <w:rsid w:val="006D2FCD"/>
    <w:rsid w:val="006D42D9"/>
    <w:rsid w:val="007220FC"/>
    <w:rsid w:val="00726463"/>
    <w:rsid w:val="00733017"/>
    <w:rsid w:val="00735138"/>
    <w:rsid w:val="00751D38"/>
    <w:rsid w:val="007617E5"/>
    <w:rsid w:val="00766B1D"/>
    <w:rsid w:val="00783310"/>
    <w:rsid w:val="0079453F"/>
    <w:rsid w:val="00797CF6"/>
    <w:rsid w:val="007A4A6D"/>
    <w:rsid w:val="007B0465"/>
    <w:rsid w:val="007D1A74"/>
    <w:rsid w:val="007D1BCF"/>
    <w:rsid w:val="007D75CF"/>
    <w:rsid w:val="007E03D9"/>
    <w:rsid w:val="007E6DC5"/>
    <w:rsid w:val="0080376A"/>
    <w:rsid w:val="008075BF"/>
    <w:rsid w:val="00822599"/>
    <w:rsid w:val="00826430"/>
    <w:rsid w:val="00833BB6"/>
    <w:rsid w:val="00843603"/>
    <w:rsid w:val="008457ED"/>
    <w:rsid w:val="008476E1"/>
    <w:rsid w:val="00863B8F"/>
    <w:rsid w:val="0088043C"/>
    <w:rsid w:val="008854B9"/>
    <w:rsid w:val="00887E1E"/>
    <w:rsid w:val="008906C9"/>
    <w:rsid w:val="008C5738"/>
    <w:rsid w:val="008D04F0"/>
    <w:rsid w:val="008D5CDF"/>
    <w:rsid w:val="008D5F52"/>
    <w:rsid w:val="008E0ECC"/>
    <w:rsid w:val="008F026E"/>
    <w:rsid w:val="008F3500"/>
    <w:rsid w:val="009052CA"/>
    <w:rsid w:val="009145C0"/>
    <w:rsid w:val="00924E3C"/>
    <w:rsid w:val="009466D3"/>
    <w:rsid w:val="009477FA"/>
    <w:rsid w:val="009541F3"/>
    <w:rsid w:val="00960091"/>
    <w:rsid w:val="009612BB"/>
    <w:rsid w:val="00982828"/>
    <w:rsid w:val="00985168"/>
    <w:rsid w:val="009A2C3B"/>
    <w:rsid w:val="009C14BC"/>
    <w:rsid w:val="009E6AC6"/>
    <w:rsid w:val="009F30FB"/>
    <w:rsid w:val="00A000F2"/>
    <w:rsid w:val="00A017F5"/>
    <w:rsid w:val="00A125C5"/>
    <w:rsid w:val="00A12D5C"/>
    <w:rsid w:val="00A454D7"/>
    <w:rsid w:val="00A5039D"/>
    <w:rsid w:val="00A544BB"/>
    <w:rsid w:val="00A61123"/>
    <w:rsid w:val="00A65EE7"/>
    <w:rsid w:val="00A70133"/>
    <w:rsid w:val="00AA3544"/>
    <w:rsid w:val="00AB54B6"/>
    <w:rsid w:val="00AC175F"/>
    <w:rsid w:val="00AC5C16"/>
    <w:rsid w:val="00AF78A0"/>
    <w:rsid w:val="00B00B10"/>
    <w:rsid w:val="00B1337D"/>
    <w:rsid w:val="00B17141"/>
    <w:rsid w:val="00B27607"/>
    <w:rsid w:val="00B31575"/>
    <w:rsid w:val="00B467C8"/>
    <w:rsid w:val="00B47AF6"/>
    <w:rsid w:val="00B52ACD"/>
    <w:rsid w:val="00B53904"/>
    <w:rsid w:val="00B555BD"/>
    <w:rsid w:val="00B81DEA"/>
    <w:rsid w:val="00B8547D"/>
    <w:rsid w:val="00B92336"/>
    <w:rsid w:val="00B9634B"/>
    <w:rsid w:val="00BA3786"/>
    <w:rsid w:val="00BA7958"/>
    <w:rsid w:val="00BE094A"/>
    <w:rsid w:val="00C05FA8"/>
    <w:rsid w:val="00C250D5"/>
    <w:rsid w:val="00C255E4"/>
    <w:rsid w:val="00C277E9"/>
    <w:rsid w:val="00C47F8D"/>
    <w:rsid w:val="00C64874"/>
    <w:rsid w:val="00C81391"/>
    <w:rsid w:val="00C92898"/>
    <w:rsid w:val="00C97561"/>
    <w:rsid w:val="00CA699D"/>
    <w:rsid w:val="00CC179C"/>
    <w:rsid w:val="00CE72B1"/>
    <w:rsid w:val="00CE7514"/>
    <w:rsid w:val="00D02761"/>
    <w:rsid w:val="00D16671"/>
    <w:rsid w:val="00D21D01"/>
    <w:rsid w:val="00D248DE"/>
    <w:rsid w:val="00D57B28"/>
    <w:rsid w:val="00D6330F"/>
    <w:rsid w:val="00D8542D"/>
    <w:rsid w:val="00DA2C9A"/>
    <w:rsid w:val="00DC6A71"/>
    <w:rsid w:val="00DD28C8"/>
    <w:rsid w:val="00DE3D19"/>
    <w:rsid w:val="00DE5B46"/>
    <w:rsid w:val="00E0357D"/>
    <w:rsid w:val="00E22DF1"/>
    <w:rsid w:val="00E24EC2"/>
    <w:rsid w:val="00E30928"/>
    <w:rsid w:val="00E57198"/>
    <w:rsid w:val="00E572FE"/>
    <w:rsid w:val="00E62531"/>
    <w:rsid w:val="00E83850"/>
    <w:rsid w:val="00E853E8"/>
    <w:rsid w:val="00ED7E82"/>
    <w:rsid w:val="00EE6836"/>
    <w:rsid w:val="00EE7399"/>
    <w:rsid w:val="00F03CAE"/>
    <w:rsid w:val="00F079C5"/>
    <w:rsid w:val="00F11C41"/>
    <w:rsid w:val="00F240BB"/>
    <w:rsid w:val="00F408D6"/>
    <w:rsid w:val="00F41C01"/>
    <w:rsid w:val="00F46724"/>
    <w:rsid w:val="00F47D34"/>
    <w:rsid w:val="00F57FED"/>
    <w:rsid w:val="00F6294A"/>
    <w:rsid w:val="00F67715"/>
    <w:rsid w:val="00F75F95"/>
    <w:rsid w:val="00F765F7"/>
    <w:rsid w:val="00F825FF"/>
    <w:rsid w:val="00F907E8"/>
    <w:rsid w:val="00F948C7"/>
    <w:rsid w:val="00F95C75"/>
    <w:rsid w:val="00F97C19"/>
    <w:rsid w:val="00FA562C"/>
    <w:rsid w:val="00FC2292"/>
    <w:rsid w:val="00FD2BEC"/>
    <w:rsid w:val="00FE657E"/>
    <w:rsid w:val="00FE77CB"/>
    <w:rsid w:val="00FF11B6"/>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chartTrackingRefBased/>
  <w15:docId w15:val="{CE6C00A2-3C9E-433D-9EF4-BA8E51EC0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paragraph" w:styleId="Naslov2">
    <w:name w:val="heading 2"/>
    <w:basedOn w:val="Navaden"/>
    <w:next w:val="Navaden"/>
    <w:link w:val="Naslov2Znak"/>
    <w:semiHidden/>
    <w:unhideWhenUsed/>
    <w:qFormat/>
    <w:rsid w:val="009541F3"/>
    <w:pPr>
      <w:keepNext/>
      <w:spacing w:before="240" w:after="60"/>
      <w:outlineLvl w:val="1"/>
    </w:pPr>
    <w:rPr>
      <w:rFonts w:ascii="Cambria" w:hAnsi="Cambria"/>
      <w:b/>
      <w:bCs/>
      <w:i/>
      <w:iCs/>
      <w:sz w:val="28"/>
      <w:szCs w:val="28"/>
    </w:rPr>
  </w:style>
  <w:style w:type="paragraph" w:styleId="Naslov3">
    <w:name w:val="heading 3"/>
    <w:basedOn w:val="Navaden"/>
    <w:next w:val="Navaden"/>
    <w:link w:val="Naslov3Znak"/>
    <w:semiHidden/>
    <w:unhideWhenUsed/>
    <w:qFormat/>
    <w:rsid w:val="009541F3"/>
    <w:pPr>
      <w:keepNext/>
      <w:spacing w:before="240" w:after="60"/>
      <w:outlineLvl w:val="2"/>
    </w:pPr>
    <w:rPr>
      <w:rFonts w:ascii="Cambria" w:hAnsi="Cambria"/>
      <w:b/>
      <w:b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customStyle="1" w:styleId="Tabela-mrea">
    <w:name w:val="Tabela - mreža"/>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link w:val="podpisiZnak"/>
    <w:qFormat/>
    <w:rsid w:val="003E1C74"/>
    <w:pPr>
      <w:tabs>
        <w:tab w:val="left" w:pos="3402"/>
      </w:tabs>
    </w:pPr>
    <w:rPr>
      <w:lang w:val="it-IT"/>
    </w:rPr>
  </w:style>
  <w:style w:type="paragraph" w:customStyle="1" w:styleId="FURSnaslov1">
    <w:name w:val="FURS_naslov_1"/>
    <w:basedOn w:val="podpisi"/>
    <w:link w:val="FURSnaslov1Znak"/>
    <w:qFormat/>
    <w:rsid w:val="00CA699D"/>
    <w:rPr>
      <w:b/>
      <w:sz w:val="24"/>
      <w:lang w:val="sl-SI"/>
    </w:rPr>
  </w:style>
  <w:style w:type="paragraph" w:styleId="NaslovTOC">
    <w:name w:val="TOC Heading"/>
    <w:basedOn w:val="Naslov1"/>
    <w:next w:val="Navaden"/>
    <w:uiPriority w:val="39"/>
    <w:semiHidden/>
    <w:unhideWhenUsed/>
    <w:qFormat/>
    <w:rsid w:val="00DA2C9A"/>
    <w:pPr>
      <w:keepLines/>
      <w:spacing w:before="480" w:after="0" w:line="276" w:lineRule="auto"/>
      <w:outlineLvl w:val="9"/>
    </w:pPr>
    <w:rPr>
      <w:rFonts w:ascii="Cambria" w:hAnsi="Cambria"/>
      <w:bCs/>
      <w:color w:val="365F91"/>
      <w:kern w:val="0"/>
      <w:szCs w:val="28"/>
    </w:rPr>
  </w:style>
  <w:style w:type="character" w:customStyle="1" w:styleId="podpisiZnak">
    <w:name w:val="podpisi Znak"/>
    <w:link w:val="podpisi"/>
    <w:rsid w:val="00CA699D"/>
    <w:rPr>
      <w:rFonts w:ascii="Arial" w:hAnsi="Arial"/>
      <w:szCs w:val="24"/>
      <w:lang w:val="it-IT" w:eastAsia="en-US"/>
    </w:rPr>
  </w:style>
  <w:style w:type="character" w:customStyle="1" w:styleId="FURSnaslov1Znak">
    <w:name w:val="FURS_naslov_1 Znak"/>
    <w:link w:val="FURSnaslov1"/>
    <w:rsid w:val="00CA699D"/>
    <w:rPr>
      <w:rFonts w:ascii="Arial" w:hAnsi="Arial"/>
      <w:b/>
      <w:sz w:val="24"/>
      <w:szCs w:val="24"/>
      <w:lang w:val="it-IT" w:eastAsia="en-US"/>
    </w:rPr>
  </w:style>
  <w:style w:type="paragraph" w:styleId="Kazalovsebine1">
    <w:name w:val="toc 1"/>
    <w:basedOn w:val="Navaden"/>
    <w:next w:val="Navaden"/>
    <w:autoRedefine/>
    <w:uiPriority w:val="39"/>
    <w:qFormat/>
    <w:rsid w:val="009541F3"/>
    <w:pPr>
      <w:tabs>
        <w:tab w:val="right" w:leader="dot" w:pos="8488"/>
      </w:tabs>
      <w:ind w:left="284"/>
    </w:pPr>
  </w:style>
  <w:style w:type="paragraph" w:styleId="Kazalovsebine2">
    <w:name w:val="toc 2"/>
    <w:basedOn w:val="Navaden"/>
    <w:next w:val="Navaden"/>
    <w:autoRedefine/>
    <w:uiPriority w:val="39"/>
    <w:unhideWhenUsed/>
    <w:qFormat/>
    <w:rsid w:val="00F079C5"/>
    <w:pPr>
      <w:tabs>
        <w:tab w:val="right" w:leader="dot" w:pos="8488"/>
      </w:tabs>
      <w:spacing w:line="276" w:lineRule="auto"/>
      <w:ind w:left="567"/>
    </w:pPr>
    <w:rPr>
      <w:rFonts w:ascii="Calibri" w:hAnsi="Calibri"/>
      <w:sz w:val="22"/>
      <w:szCs w:val="22"/>
      <w:lang w:val="sl-SI" w:eastAsia="sl-SI"/>
    </w:rPr>
  </w:style>
  <w:style w:type="paragraph" w:styleId="Kazalovsebine3">
    <w:name w:val="toc 3"/>
    <w:basedOn w:val="Navaden"/>
    <w:next w:val="Navaden"/>
    <w:autoRedefine/>
    <w:uiPriority w:val="39"/>
    <w:unhideWhenUsed/>
    <w:qFormat/>
    <w:rsid w:val="00DA2C9A"/>
    <w:pPr>
      <w:spacing w:after="100" w:line="276" w:lineRule="auto"/>
      <w:ind w:left="440"/>
    </w:pPr>
    <w:rPr>
      <w:rFonts w:ascii="Calibri" w:hAnsi="Calibri"/>
      <w:sz w:val="22"/>
      <w:szCs w:val="22"/>
      <w:lang w:val="sl-SI" w:eastAsia="sl-SI"/>
    </w:rPr>
  </w:style>
  <w:style w:type="paragraph" w:styleId="Besedilooblaka">
    <w:name w:val="Balloon Text"/>
    <w:basedOn w:val="Navaden"/>
    <w:link w:val="BesedilooblakaZnak"/>
    <w:rsid w:val="00DA2C9A"/>
    <w:pPr>
      <w:spacing w:line="240" w:lineRule="auto"/>
    </w:pPr>
    <w:rPr>
      <w:rFonts w:ascii="Tahoma" w:hAnsi="Tahoma" w:cs="Tahoma"/>
      <w:sz w:val="16"/>
      <w:szCs w:val="16"/>
    </w:rPr>
  </w:style>
  <w:style w:type="character" w:customStyle="1" w:styleId="BesedilooblakaZnak">
    <w:name w:val="Besedilo oblačka Znak"/>
    <w:link w:val="Besedilooblaka"/>
    <w:rsid w:val="00DA2C9A"/>
    <w:rPr>
      <w:rFonts w:ascii="Tahoma" w:hAnsi="Tahoma" w:cs="Tahoma"/>
      <w:sz w:val="16"/>
      <w:szCs w:val="16"/>
      <w:lang w:val="en-US" w:eastAsia="en-US"/>
    </w:rPr>
  </w:style>
  <w:style w:type="character" w:customStyle="1" w:styleId="Naslov2Znak">
    <w:name w:val="Naslov 2 Znak"/>
    <w:link w:val="Naslov2"/>
    <w:semiHidden/>
    <w:rsid w:val="009541F3"/>
    <w:rPr>
      <w:rFonts w:ascii="Cambria" w:eastAsia="Times New Roman" w:hAnsi="Cambria" w:cs="Times New Roman"/>
      <w:b/>
      <w:bCs/>
      <w:i/>
      <w:iCs/>
      <w:sz w:val="28"/>
      <w:szCs w:val="28"/>
      <w:lang w:val="en-US" w:eastAsia="en-US"/>
    </w:rPr>
  </w:style>
  <w:style w:type="character" w:customStyle="1" w:styleId="Naslov3Znak">
    <w:name w:val="Naslov 3 Znak"/>
    <w:link w:val="Naslov3"/>
    <w:semiHidden/>
    <w:rsid w:val="009541F3"/>
    <w:rPr>
      <w:rFonts w:ascii="Cambria" w:eastAsia="Times New Roman" w:hAnsi="Cambria" w:cs="Times New Roman"/>
      <w:b/>
      <w:bCs/>
      <w:sz w:val="26"/>
      <w:szCs w:val="26"/>
      <w:lang w:val="en-US" w:eastAsia="en-US"/>
    </w:rPr>
  </w:style>
  <w:style w:type="character" w:customStyle="1" w:styleId="NogaZnak">
    <w:name w:val="Noga Znak"/>
    <w:link w:val="Noga"/>
    <w:uiPriority w:val="99"/>
    <w:rsid w:val="009F30FB"/>
    <w:rPr>
      <w:rFonts w:ascii="Arial" w:hAnsi="Arial"/>
      <w:szCs w:val="24"/>
      <w:lang w:val="en-US" w:eastAsia="en-US"/>
    </w:rPr>
  </w:style>
  <w:style w:type="paragraph" w:customStyle="1" w:styleId="FURSnaslov2">
    <w:name w:val="FURS_naslov_2"/>
    <w:basedOn w:val="podpisi"/>
    <w:link w:val="FURSnaslov2Znak"/>
    <w:qFormat/>
    <w:rsid w:val="00F079C5"/>
    <w:rPr>
      <w:b/>
      <w:sz w:val="24"/>
      <w:lang w:val="sl-SI"/>
    </w:rPr>
  </w:style>
  <w:style w:type="paragraph" w:styleId="Sprotnaopomba-besedilo">
    <w:name w:val="footnote text"/>
    <w:basedOn w:val="Navaden"/>
    <w:link w:val="Sprotnaopomba-besediloZnak"/>
    <w:rsid w:val="00F03CAE"/>
    <w:pPr>
      <w:spacing w:line="240" w:lineRule="auto"/>
      <w:jc w:val="both"/>
    </w:pPr>
    <w:rPr>
      <w:szCs w:val="20"/>
      <w:lang w:val="sl-SI" w:eastAsia="sl-SI"/>
    </w:rPr>
  </w:style>
  <w:style w:type="character" w:customStyle="1" w:styleId="FURSnaslov2Znak">
    <w:name w:val="FURS_naslov_2 Znak"/>
    <w:link w:val="FURSnaslov2"/>
    <w:rsid w:val="00F079C5"/>
    <w:rPr>
      <w:rFonts w:ascii="Arial" w:hAnsi="Arial"/>
      <w:b/>
      <w:sz w:val="24"/>
      <w:szCs w:val="24"/>
      <w:lang w:val="it-IT" w:eastAsia="en-US"/>
    </w:rPr>
  </w:style>
  <w:style w:type="character" w:customStyle="1" w:styleId="Sprotnaopomba-besediloZnak">
    <w:name w:val="Sprotna opomba - besedilo Znak"/>
    <w:link w:val="Sprotnaopomba-besedilo"/>
    <w:rsid w:val="00F03CAE"/>
    <w:rPr>
      <w:rFonts w:ascii="Arial" w:hAnsi="Arial"/>
    </w:rPr>
  </w:style>
  <w:style w:type="character" w:styleId="Sprotnaopomba-sklic">
    <w:name w:val="footnote reference"/>
    <w:rsid w:val="00F03CAE"/>
    <w:rPr>
      <w:vertAlign w:val="superscript"/>
    </w:rPr>
  </w:style>
  <w:style w:type="character" w:styleId="Krepko">
    <w:name w:val="Strong"/>
    <w:qFormat/>
    <w:rsid w:val="00B555BD"/>
    <w:rPr>
      <w:b/>
      <w:bCs/>
    </w:rPr>
  </w:style>
  <w:style w:type="character" w:styleId="SledenaHiperpovezava">
    <w:name w:val="FollowedHyperlink"/>
    <w:rsid w:val="00863B8F"/>
    <w:rPr>
      <w:color w:val="954F72"/>
      <w:u w:val="single"/>
    </w:rPr>
  </w:style>
  <w:style w:type="character" w:customStyle="1" w:styleId="h52">
    <w:name w:val="h52"/>
    <w:rsid w:val="009052CA"/>
    <w:rPr>
      <w:rFonts w:ascii="inherit" w:hAnsi="inherit" w:hint="default"/>
      <w:b w:val="0"/>
      <w:bCs w:val="0"/>
      <w:sz w:val="24"/>
      <w:szCs w:val="24"/>
    </w:rPr>
  </w:style>
  <w:style w:type="character" w:styleId="Pripombasklic">
    <w:name w:val="annotation reference"/>
    <w:rsid w:val="001B4664"/>
    <w:rPr>
      <w:sz w:val="16"/>
      <w:szCs w:val="16"/>
    </w:rPr>
  </w:style>
  <w:style w:type="paragraph" w:styleId="Pripombabesedilo">
    <w:name w:val="annotation text"/>
    <w:basedOn w:val="Navaden"/>
    <w:link w:val="PripombabesediloZnak"/>
    <w:rsid w:val="001B4664"/>
    <w:rPr>
      <w:szCs w:val="20"/>
    </w:rPr>
  </w:style>
  <w:style w:type="character" w:customStyle="1" w:styleId="PripombabesediloZnak">
    <w:name w:val="Pripomba – besedilo Znak"/>
    <w:link w:val="Pripombabesedilo"/>
    <w:rsid w:val="001B4664"/>
    <w:rPr>
      <w:rFonts w:ascii="Arial" w:hAnsi="Arial"/>
      <w:lang w:val="en-US" w:eastAsia="en-US"/>
    </w:rPr>
  </w:style>
  <w:style w:type="paragraph" w:styleId="Zadevapripombe">
    <w:name w:val="annotation subject"/>
    <w:basedOn w:val="Pripombabesedilo"/>
    <w:next w:val="Pripombabesedilo"/>
    <w:link w:val="ZadevapripombeZnak"/>
    <w:rsid w:val="001B4664"/>
    <w:rPr>
      <w:b/>
      <w:bCs/>
    </w:rPr>
  </w:style>
  <w:style w:type="character" w:customStyle="1" w:styleId="ZadevapripombeZnak">
    <w:name w:val="Zadeva pripombe Znak"/>
    <w:link w:val="Zadevapripombe"/>
    <w:rsid w:val="001B4664"/>
    <w:rPr>
      <w:rFonts w:ascii="Arial" w:hAnsi="Arial"/>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pisrs.si/Pis.web/pregledPredpisa?id=ZAKO4687" TargetMode="External"/><Relationship Id="rId18" Type="http://schemas.openxmlformats.org/officeDocument/2006/relationships/hyperlink" Target="http://www.pisrs.si/Pis.web/pregledPredpisa?id=ZAKO4703" TargetMode="External"/><Relationship Id="rId26" Type="http://schemas.openxmlformats.org/officeDocument/2006/relationships/hyperlink" Target="https://edavki.durs.si/EdavkiPortal/OpenPortal/CommonPages/Opdynp/PageD.aspx?category=vracilo_fod" TargetMode="External"/><Relationship Id="rId39" Type="http://schemas.openxmlformats.org/officeDocument/2006/relationships/hyperlink" Target="http://www.pisrs.si/Pis.web/pregledPredpisa?id=ZAKO4703" TargetMode="External"/><Relationship Id="rId21" Type="http://schemas.openxmlformats.org/officeDocument/2006/relationships/hyperlink" Target="http://www.pisrs.si/Pis.web/pregledPredpisa?id=ZAKO4703" TargetMode="External"/><Relationship Id="rId34" Type="http://schemas.openxmlformats.org/officeDocument/2006/relationships/hyperlink" Target="http://www.pisrs.si/Pis.web/pregledPredpisa?id=ZAKO4703" TargetMode="External"/><Relationship Id="rId42" Type="http://schemas.openxmlformats.org/officeDocument/2006/relationships/hyperlink" Target="http://www.pisrs.si/Pis.web/pregledPredpisa?id=ZAKO4703" TargetMode="External"/><Relationship Id="rId47" Type="http://schemas.openxmlformats.org/officeDocument/2006/relationships/hyperlink" Target="http://www.pisrs.si/Pis.web/pregledPredpisa?id=ZAKO4703" TargetMode="External"/><Relationship Id="rId50" Type="http://schemas.openxmlformats.org/officeDocument/2006/relationships/hyperlink" Target="http://www.pisrs.si/Pis.web/pregledPredpisa?id=ZAKO4703" TargetMode="External"/><Relationship Id="rId55"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www.pisrs.si/Pis.web/pregledPredpisa?id=ZAKO4703" TargetMode="External"/><Relationship Id="rId17" Type="http://schemas.openxmlformats.org/officeDocument/2006/relationships/hyperlink" Target="http://www.pisrs.si/Pis.web/pregledPredpisa?id=ZAKO4703" TargetMode="External"/><Relationship Id="rId25" Type="http://schemas.openxmlformats.org/officeDocument/2006/relationships/hyperlink" Target="https://edavki.durs.si/EdavkiPortal/OpenPortal/CommonPages/Opdynp/PageD.aspx?category=vracilo_fo" TargetMode="External"/><Relationship Id="rId33" Type="http://schemas.openxmlformats.org/officeDocument/2006/relationships/hyperlink" Target="http://www.pisrs.si/Pis.web/pregledPredpisa?id=ZAKO4703" TargetMode="External"/><Relationship Id="rId38" Type="http://schemas.openxmlformats.org/officeDocument/2006/relationships/hyperlink" Target="http://www.pisrs.si/Pis.web/pregledPredpisa?id=ZAKO4703" TargetMode="External"/><Relationship Id="rId46" Type="http://schemas.openxmlformats.org/officeDocument/2006/relationships/hyperlink" Target="http://www.pisrs.si/Pis.web/pregledPredpisa?id=ZAKO4703" TargetMode="External"/><Relationship Id="rId59"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pisrs.si/Pis.web/pregledPredpisa?id=ZAKO4703" TargetMode="External"/><Relationship Id="rId20" Type="http://schemas.openxmlformats.org/officeDocument/2006/relationships/hyperlink" Target="https://edavki.durs.si/EdavkiPortal/OpenPortal/CommonPages/Opdynp/PageD.aspx?category=vracilo_davka_od_dohodkov_iz_nematerializiranih_financnih_instrumentov_po" TargetMode="External"/><Relationship Id="rId29" Type="http://schemas.openxmlformats.org/officeDocument/2006/relationships/hyperlink" Target="http://www.pisrs.si/Pis.web/pregledPredpisa?id=ZAKO4703" TargetMode="External"/><Relationship Id="rId41" Type="http://schemas.openxmlformats.org/officeDocument/2006/relationships/hyperlink" Target="http://www.pisrs.si/Pis.web/pregledPredpisa?id=PRAV10301" TargetMode="External"/><Relationship Id="rId54" Type="http://schemas.openxmlformats.org/officeDocument/2006/relationships/hyperlink" Target="http://www.world-exchanges.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isrs.si/Pis.web/pregledPredpisa?id=ZAKO4703" TargetMode="External"/><Relationship Id="rId24" Type="http://schemas.openxmlformats.org/officeDocument/2006/relationships/hyperlink" Target="http://www.pisrs.si/Pis.web/pregledPredpisa?id=ZAKO4703" TargetMode="External"/><Relationship Id="rId32" Type="http://schemas.openxmlformats.org/officeDocument/2006/relationships/hyperlink" Target="http://www.pisrs.si/Pis.web/pregledPredpisa?id=ZAKO4703" TargetMode="External"/><Relationship Id="rId37" Type="http://schemas.openxmlformats.org/officeDocument/2006/relationships/hyperlink" Target="http://www.pisrs.si/Pis.web/pregledPredpisa?id=ZAKO4703" TargetMode="External"/><Relationship Id="rId40" Type="http://schemas.openxmlformats.org/officeDocument/2006/relationships/hyperlink" Target="http://www.pisrs.si/Pis.web/pregledPredpisa?id=ZAKO4703" TargetMode="External"/><Relationship Id="rId45" Type="http://schemas.openxmlformats.org/officeDocument/2006/relationships/hyperlink" Target="http://www.pisrs.si/Pis.web/pregledPredpisa?id=ZAKO4703" TargetMode="External"/><Relationship Id="rId53" Type="http://schemas.openxmlformats.org/officeDocument/2006/relationships/hyperlink" Target="http://www.pisrs.si/Pis.web/pregledPredpisa?id=SKLE8446" TargetMode="External"/><Relationship Id="rId58"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www.pisrs.si/Pis.web/pregledPredpisa?id=ZAKO4697" TargetMode="External"/><Relationship Id="rId23" Type="http://schemas.openxmlformats.org/officeDocument/2006/relationships/hyperlink" Target="http://www.pisrs.si/Pis.web/pregledPredpisa?id=ZAKO4703" TargetMode="External"/><Relationship Id="rId28" Type="http://schemas.openxmlformats.org/officeDocument/2006/relationships/hyperlink" Target="http://www.pisrs.si/Pis.web/pregledPredpisa?id=ZAKO4687" TargetMode="External"/><Relationship Id="rId36" Type="http://schemas.openxmlformats.org/officeDocument/2006/relationships/hyperlink" Target="http://www.pisrs.si/Pis.web/pregledPredpisa?id=PRAV10237" TargetMode="External"/><Relationship Id="rId49" Type="http://schemas.openxmlformats.org/officeDocument/2006/relationships/hyperlink" Target="http://www.pisrs.si/Pis.web/pregledPredpisa?id=ZAKO4703" TargetMode="External"/><Relationship Id="rId57"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www.pisrs.si/Pis.web/pregledPredpisa?id=ZAKO4703" TargetMode="External"/><Relationship Id="rId31" Type="http://schemas.openxmlformats.org/officeDocument/2006/relationships/hyperlink" Target="http://www.pisrs.si/Pis.web/pregledPredpisa?id=ZAKO4687" TargetMode="External"/><Relationship Id="rId44" Type="http://schemas.openxmlformats.org/officeDocument/2006/relationships/hyperlink" Target="http://www.pisrs.si/Pis.web/pregledPredpisa?id=ZAKO4703" TargetMode="External"/><Relationship Id="rId52" Type="http://schemas.openxmlformats.org/officeDocument/2006/relationships/hyperlink" Target="https://www.fu.gov.si/fileadmin/Internet/Davki_in_druge_dajatve/Podrocja/Davcni_odtegljaj_od_dohodkov_iz_nematerializiranih_financnih_instrumentov/Opis/Seznam_oseb_ki_so_pridobile_status_pooblascenega_tujega_posrednika.doc" TargetMode="External"/><Relationship Id="rId6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isrs.si/Pis.web/pregledPredpisa?id=ZAKO4697" TargetMode="External"/><Relationship Id="rId22" Type="http://schemas.openxmlformats.org/officeDocument/2006/relationships/hyperlink" Target="https://edavki.durs.si/EdavkiPortal/OpenPortal/CommonPages/Opdynp/PageD.aspx?category=vracilo_davka_od_dohodkov_iz_nematerializiranih_financnih_instrumentov_po" TargetMode="External"/><Relationship Id="rId27" Type="http://schemas.openxmlformats.org/officeDocument/2006/relationships/hyperlink" Target="http://www.pisrs.si/Pis.web/pregledPredpisa?id=ZAKO4703" TargetMode="External"/><Relationship Id="rId30" Type="http://schemas.openxmlformats.org/officeDocument/2006/relationships/hyperlink" Target="http://www.pisrs.si/Pis.web/pregledPredpisa?id=ZAKO4687" TargetMode="External"/><Relationship Id="rId35" Type="http://schemas.openxmlformats.org/officeDocument/2006/relationships/hyperlink" Target="http://www.pisrs.si/Pis.web/pregledPredpisa?id=ZAKO4703" TargetMode="External"/><Relationship Id="rId43" Type="http://schemas.openxmlformats.org/officeDocument/2006/relationships/hyperlink" Target="http://www.pisrs.si/Pis.web/pregledPredpisa?id=ZAKO4703" TargetMode="External"/><Relationship Id="rId48" Type="http://schemas.openxmlformats.org/officeDocument/2006/relationships/hyperlink" Target="http://www.pisrs.si/Pis.web/pregledPredpisa?id=ZAKO4703" TargetMode="External"/><Relationship Id="rId56" Type="http://schemas.openxmlformats.org/officeDocument/2006/relationships/footer" Target="footer1.xml"/><Relationship Id="rId8" Type="http://schemas.openxmlformats.org/officeDocument/2006/relationships/webSettings" Target="webSettings.xml"/><Relationship Id="rId51" Type="http://schemas.openxmlformats.org/officeDocument/2006/relationships/hyperlink" Target="http://www.pisrs.si/Pis.web/pregledPredpisa?id=ZAKO4703" TargetMode="External"/><Relationship Id="rId3" Type="http://schemas.openxmlformats.org/officeDocument/2006/relationships/customXml" Target="../customXml/item3.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54B973E05FF924392C75F7125FABE1C" ma:contentTypeVersion="3" ma:contentTypeDescription="Ustvari nov dokument." ma:contentTypeScope="" ma:versionID="bb977881d2c02028a42462b285840193">
  <xsd:schema xmlns:xsd="http://www.w3.org/2001/XMLSchema" xmlns:xs="http://www.w3.org/2001/XMLSchema" xmlns:p="http://schemas.microsoft.com/office/2006/metadata/properties" targetNamespace="http://schemas.microsoft.com/office/2006/metadata/properties" ma:root="true" ma:fieldsID="08756591c7c269dcc4efb2a8b72a38b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0B29F4-970E-4A82-837B-7D406854A4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B33610A-A95D-4F76-84DF-AF6F3C625B88}">
  <ds:schemaRefs>
    <ds:schemaRef ds:uri="http://schemas.microsoft.com/sharepoint/v3/contenttype/forms"/>
  </ds:schemaRefs>
</ds:datastoreItem>
</file>

<file path=customXml/itemProps3.xml><?xml version="1.0" encoding="utf-8"?>
<ds:datastoreItem xmlns:ds="http://schemas.openxmlformats.org/officeDocument/2006/customXml" ds:itemID="{E0EAFE49-3580-48D5-8921-D7D140DB68B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815A1A2-D665-488A-8B27-FAA10D188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19</Pages>
  <Words>7041</Words>
  <Characters>40137</Characters>
  <Application>Microsoft Office Word</Application>
  <DocSecurity>0</DocSecurity>
  <Lines>334</Lines>
  <Paragraphs>94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 </vt:lpstr>
    </vt:vector>
  </TitlesOfParts>
  <Company>Finančna Uprava RS</Company>
  <LinksUpToDate>false</LinksUpToDate>
  <CharactersWithSpaces>47084</CharactersWithSpaces>
  <SharedDoc>false</SharedDoc>
  <HLinks>
    <vt:vector size="306" baseType="variant">
      <vt:variant>
        <vt:i4>3211321</vt:i4>
      </vt:variant>
      <vt:variant>
        <vt:i4>189</vt:i4>
      </vt:variant>
      <vt:variant>
        <vt:i4>0</vt:i4>
      </vt:variant>
      <vt:variant>
        <vt:i4>5</vt:i4>
      </vt:variant>
      <vt:variant>
        <vt:lpwstr>http://www.world-exchanges.org/</vt:lpwstr>
      </vt:variant>
      <vt:variant>
        <vt:lpwstr/>
      </vt:variant>
      <vt:variant>
        <vt:i4>2359415</vt:i4>
      </vt:variant>
      <vt:variant>
        <vt:i4>186</vt:i4>
      </vt:variant>
      <vt:variant>
        <vt:i4>0</vt:i4>
      </vt:variant>
      <vt:variant>
        <vt:i4>5</vt:i4>
      </vt:variant>
      <vt:variant>
        <vt:lpwstr>http://www.pisrs.si/Pis.web/pregledPredpisa?id=SKLE8446</vt:lpwstr>
      </vt:variant>
      <vt:variant>
        <vt:lpwstr/>
      </vt:variant>
      <vt:variant>
        <vt:i4>262168</vt:i4>
      </vt:variant>
      <vt:variant>
        <vt:i4>183</vt:i4>
      </vt:variant>
      <vt:variant>
        <vt:i4>0</vt:i4>
      </vt:variant>
      <vt:variant>
        <vt:i4>5</vt:i4>
      </vt:variant>
      <vt:variant>
        <vt:lpwstr>https://www.fu.gov.si/fileadmin/Internet/Davki_in_druge_dajatve/Podrocja/Davcni_odtegljaj_od_dohodkov_iz_nematerializiranih_financnih_instrumentov/Opis/Seznam_oseb_ki_so_pridobile_status_pooblascenega_tujega_posrednika.doc</vt:lpwstr>
      </vt:variant>
      <vt:variant>
        <vt:lpwstr/>
      </vt:variant>
      <vt:variant>
        <vt:i4>2228340</vt:i4>
      </vt:variant>
      <vt:variant>
        <vt:i4>180</vt:i4>
      </vt:variant>
      <vt:variant>
        <vt:i4>0</vt:i4>
      </vt:variant>
      <vt:variant>
        <vt:i4>5</vt:i4>
      </vt:variant>
      <vt:variant>
        <vt:lpwstr>http://www.pisrs.si/Pis.web/pregledPredpisa?id=ZAKO4703</vt:lpwstr>
      </vt:variant>
      <vt:variant>
        <vt:lpwstr/>
      </vt:variant>
      <vt:variant>
        <vt:i4>2228340</vt:i4>
      </vt:variant>
      <vt:variant>
        <vt:i4>177</vt:i4>
      </vt:variant>
      <vt:variant>
        <vt:i4>0</vt:i4>
      </vt:variant>
      <vt:variant>
        <vt:i4>5</vt:i4>
      </vt:variant>
      <vt:variant>
        <vt:lpwstr>http://www.pisrs.si/Pis.web/pregledPredpisa?id=ZAKO4703</vt:lpwstr>
      </vt:variant>
      <vt:variant>
        <vt:lpwstr/>
      </vt:variant>
      <vt:variant>
        <vt:i4>2228340</vt:i4>
      </vt:variant>
      <vt:variant>
        <vt:i4>174</vt:i4>
      </vt:variant>
      <vt:variant>
        <vt:i4>0</vt:i4>
      </vt:variant>
      <vt:variant>
        <vt:i4>5</vt:i4>
      </vt:variant>
      <vt:variant>
        <vt:lpwstr>http://www.pisrs.si/Pis.web/pregledPredpisa?id=ZAKO4703</vt:lpwstr>
      </vt:variant>
      <vt:variant>
        <vt:lpwstr/>
      </vt:variant>
      <vt:variant>
        <vt:i4>2228340</vt:i4>
      </vt:variant>
      <vt:variant>
        <vt:i4>168</vt:i4>
      </vt:variant>
      <vt:variant>
        <vt:i4>0</vt:i4>
      </vt:variant>
      <vt:variant>
        <vt:i4>5</vt:i4>
      </vt:variant>
      <vt:variant>
        <vt:lpwstr>http://www.pisrs.si/Pis.web/pregledPredpisa?id=ZAKO4703</vt:lpwstr>
      </vt:variant>
      <vt:variant>
        <vt:lpwstr/>
      </vt:variant>
      <vt:variant>
        <vt:i4>2228340</vt:i4>
      </vt:variant>
      <vt:variant>
        <vt:i4>165</vt:i4>
      </vt:variant>
      <vt:variant>
        <vt:i4>0</vt:i4>
      </vt:variant>
      <vt:variant>
        <vt:i4>5</vt:i4>
      </vt:variant>
      <vt:variant>
        <vt:lpwstr>http://www.pisrs.si/Pis.web/pregledPredpisa?id=ZAKO4703</vt:lpwstr>
      </vt:variant>
      <vt:variant>
        <vt:lpwstr/>
      </vt:variant>
      <vt:variant>
        <vt:i4>2228340</vt:i4>
      </vt:variant>
      <vt:variant>
        <vt:i4>162</vt:i4>
      </vt:variant>
      <vt:variant>
        <vt:i4>0</vt:i4>
      </vt:variant>
      <vt:variant>
        <vt:i4>5</vt:i4>
      </vt:variant>
      <vt:variant>
        <vt:lpwstr>http://www.pisrs.si/Pis.web/pregledPredpisa?id=ZAKO4703</vt:lpwstr>
      </vt:variant>
      <vt:variant>
        <vt:lpwstr/>
      </vt:variant>
      <vt:variant>
        <vt:i4>2228340</vt:i4>
      </vt:variant>
      <vt:variant>
        <vt:i4>159</vt:i4>
      </vt:variant>
      <vt:variant>
        <vt:i4>0</vt:i4>
      </vt:variant>
      <vt:variant>
        <vt:i4>5</vt:i4>
      </vt:variant>
      <vt:variant>
        <vt:lpwstr>http://www.pisrs.si/Pis.web/pregledPredpisa?id=ZAKO4703</vt:lpwstr>
      </vt:variant>
      <vt:variant>
        <vt:lpwstr/>
      </vt:variant>
      <vt:variant>
        <vt:i4>2228340</vt:i4>
      </vt:variant>
      <vt:variant>
        <vt:i4>156</vt:i4>
      </vt:variant>
      <vt:variant>
        <vt:i4>0</vt:i4>
      </vt:variant>
      <vt:variant>
        <vt:i4>5</vt:i4>
      </vt:variant>
      <vt:variant>
        <vt:lpwstr>http://www.pisrs.si/Pis.web/pregledPredpisa?id=ZAKO4703</vt:lpwstr>
      </vt:variant>
      <vt:variant>
        <vt:lpwstr/>
      </vt:variant>
      <vt:variant>
        <vt:i4>2228340</vt:i4>
      </vt:variant>
      <vt:variant>
        <vt:i4>153</vt:i4>
      </vt:variant>
      <vt:variant>
        <vt:i4>0</vt:i4>
      </vt:variant>
      <vt:variant>
        <vt:i4>5</vt:i4>
      </vt:variant>
      <vt:variant>
        <vt:lpwstr>http://www.pisrs.si/Pis.web/pregledPredpisa?id=ZAKO4703</vt:lpwstr>
      </vt:variant>
      <vt:variant>
        <vt:lpwstr/>
      </vt:variant>
      <vt:variant>
        <vt:i4>2228340</vt:i4>
      </vt:variant>
      <vt:variant>
        <vt:i4>147</vt:i4>
      </vt:variant>
      <vt:variant>
        <vt:i4>0</vt:i4>
      </vt:variant>
      <vt:variant>
        <vt:i4>5</vt:i4>
      </vt:variant>
      <vt:variant>
        <vt:lpwstr>http://www.pisrs.si/Pis.web/pregledPredpisa?id=ZAKO4703</vt:lpwstr>
      </vt:variant>
      <vt:variant>
        <vt:lpwstr/>
      </vt:variant>
      <vt:variant>
        <vt:i4>1376329</vt:i4>
      </vt:variant>
      <vt:variant>
        <vt:i4>144</vt:i4>
      </vt:variant>
      <vt:variant>
        <vt:i4>0</vt:i4>
      </vt:variant>
      <vt:variant>
        <vt:i4>5</vt:i4>
      </vt:variant>
      <vt:variant>
        <vt:lpwstr>http://www.pisrs.si/Pis.web/pregledPredpisa?id=PRAV10301</vt:lpwstr>
      </vt:variant>
      <vt:variant>
        <vt:lpwstr/>
      </vt:variant>
      <vt:variant>
        <vt:i4>2228340</vt:i4>
      </vt:variant>
      <vt:variant>
        <vt:i4>138</vt:i4>
      </vt:variant>
      <vt:variant>
        <vt:i4>0</vt:i4>
      </vt:variant>
      <vt:variant>
        <vt:i4>5</vt:i4>
      </vt:variant>
      <vt:variant>
        <vt:lpwstr>http://www.pisrs.si/Pis.web/pregledPredpisa?id=ZAKO4703</vt:lpwstr>
      </vt:variant>
      <vt:variant>
        <vt:lpwstr/>
      </vt:variant>
      <vt:variant>
        <vt:i4>2228340</vt:i4>
      </vt:variant>
      <vt:variant>
        <vt:i4>135</vt:i4>
      </vt:variant>
      <vt:variant>
        <vt:i4>0</vt:i4>
      </vt:variant>
      <vt:variant>
        <vt:i4>5</vt:i4>
      </vt:variant>
      <vt:variant>
        <vt:lpwstr>http://www.pisrs.si/Pis.web/pregledPredpisa?id=ZAKO4703</vt:lpwstr>
      </vt:variant>
      <vt:variant>
        <vt:lpwstr/>
      </vt:variant>
      <vt:variant>
        <vt:i4>2228340</vt:i4>
      </vt:variant>
      <vt:variant>
        <vt:i4>132</vt:i4>
      </vt:variant>
      <vt:variant>
        <vt:i4>0</vt:i4>
      </vt:variant>
      <vt:variant>
        <vt:i4>5</vt:i4>
      </vt:variant>
      <vt:variant>
        <vt:lpwstr>http://www.pisrs.si/Pis.web/pregledPredpisa?id=ZAKO4703</vt:lpwstr>
      </vt:variant>
      <vt:variant>
        <vt:lpwstr/>
      </vt:variant>
      <vt:variant>
        <vt:i4>2228340</vt:i4>
      </vt:variant>
      <vt:variant>
        <vt:i4>129</vt:i4>
      </vt:variant>
      <vt:variant>
        <vt:i4>0</vt:i4>
      </vt:variant>
      <vt:variant>
        <vt:i4>5</vt:i4>
      </vt:variant>
      <vt:variant>
        <vt:lpwstr>http://www.pisrs.si/Pis.web/pregledPredpisa?id=ZAKO4703</vt:lpwstr>
      </vt:variant>
      <vt:variant>
        <vt:lpwstr/>
      </vt:variant>
      <vt:variant>
        <vt:i4>1179722</vt:i4>
      </vt:variant>
      <vt:variant>
        <vt:i4>126</vt:i4>
      </vt:variant>
      <vt:variant>
        <vt:i4>0</vt:i4>
      </vt:variant>
      <vt:variant>
        <vt:i4>5</vt:i4>
      </vt:variant>
      <vt:variant>
        <vt:lpwstr>http://www.pisrs.si/Pis.web/pregledPredpisa?id=PRAV10237</vt:lpwstr>
      </vt:variant>
      <vt:variant>
        <vt:lpwstr/>
      </vt:variant>
      <vt:variant>
        <vt:i4>2228340</vt:i4>
      </vt:variant>
      <vt:variant>
        <vt:i4>123</vt:i4>
      </vt:variant>
      <vt:variant>
        <vt:i4>0</vt:i4>
      </vt:variant>
      <vt:variant>
        <vt:i4>5</vt:i4>
      </vt:variant>
      <vt:variant>
        <vt:lpwstr>http://www.pisrs.si/Pis.web/pregledPredpisa?id=ZAKO4703</vt:lpwstr>
      </vt:variant>
      <vt:variant>
        <vt:lpwstr/>
      </vt:variant>
      <vt:variant>
        <vt:i4>2228340</vt:i4>
      </vt:variant>
      <vt:variant>
        <vt:i4>120</vt:i4>
      </vt:variant>
      <vt:variant>
        <vt:i4>0</vt:i4>
      </vt:variant>
      <vt:variant>
        <vt:i4>5</vt:i4>
      </vt:variant>
      <vt:variant>
        <vt:lpwstr>http://www.pisrs.si/Pis.web/pregledPredpisa?id=ZAKO4703</vt:lpwstr>
      </vt:variant>
      <vt:variant>
        <vt:lpwstr/>
      </vt:variant>
      <vt:variant>
        <vt:i4>2228340</vt:i4>
      </vt:variant>
      <vt:variant>
        <vt:i4>117</vt:i4>
      </vt:variant>
      <vt:variant>
        <vt:i4>0</vt:i4>
      </vt:variant>
      <vt:variant>
        <vt:i4>5</vt:i4>
      </vt:variant>
      <vt:variant>
        <vt:lpwstr>http://www.pisrs.si/Pis.web/pregledPredpisa?id=ZAKO4703</vt:lpwstr>
      </vt:variant>
      <vt:variant>
        <vt:lpwstr/>
      </vt:variant>
      <vt:variant>
        <vt:i4>2228340</vt:i4>
      </vt:variant>
      <vt:variant>
        <vt:i4>114</vt:i4>
      </vt:variant>
      <vt:variant>
        <vt:i4>0</vt:i4>
      </vt:variant>
      <vt:variant>
        <vt:i4>5</vt:i4>
      </vt:variant>
      <vt:variant>
        <vt:lpwstr>http://www.pisrs.si/Pis.web/pregledPredpisa?id=ZAKO4703</vt:lpwstr>
      </vt:variant>
      <vt:variant>
        <vt:lpwstr/>
      </vt:variant>
      <vt:variant>
        <vt:i4>2752629</vt:i4>
      </vt:variant>
      <vt:variant>
        <vt:i4>111</vt:i4>
      </vt:variant>
      <vt:variant>
        <vt:i4>0</vt:i4>
      </vt:variant>
      <vt:variant>
        <vt:i4>5</vt:i4>
      </vt:variant>
      <vt:variant>
        <vt:lpwstr>http://www.pisrs.si/Pis.web/pregledPredpisa?id=ZAKO4687</vt:lpwstr>
      </vt:variant>
      <vt:variant>
        <vt:lpwstr/>
      </vt:variant>
      <vt:variant>
        <vt:i4>2752629</vt:i4>
      </vt:variant>
      <vt:variant>
        <vt:i4>108</vt:i4>
      </vt:variant>
      <vt:variant>
        <vt:i4>0</vt:i4>
      </vt:variant>
      <vt:variant>
        <vt:i4>5</vt:i4>
      </vt:variant>
      <vt:variant>
        <vt:lpwstr>http://www.pisrs.si/Pis.web/pregledPredpisa?id=ZAKO4687</vt:lpwstr>
      </vt:variant>
      <vt:variant>
        <vt:lpwstr/>
      </vt:variant>
      <vt:variant>
        <vt:i4>2228340</vt:i4>
      </vt:variant>
      <vt:variant>
        <vt:i4>105</vt:i4>
      </vt:variant>
      <vt:variant>
        <vt:i4>0</vt:i4>
      </vt:variant>
      <vt:variant>
        <vt:i4>5</vt:i4>
      </vt:variant>
      <vt:variant>
        <vt:lpwstr>http://www.pisrs.si/Pis.web/pregledPredpisa?id=ZAKO4703</vt:lpwstr>
      </vt:variant>
      <vt:variant>
        <vt:lpwstr/>
      </vt:variant>
      <vt:variant>
        <vt:i4>2752629</vt:i4>
      </vt:variant>
      <vt:variant>
        <vt:i4>102</vt:i4>
      </vt:variant>
      <vt:variant>
        <vt:i4>0</vt:i4>
      </vt:variant>
      <vt:variant>
        <vt:i4>5</vt:i4>
      </vt:variant>
      <vt:variant>
        <vt:lpwstr>http://www.pisrs.si/Pis.web/pregledPredpisa?id=ZAKO4687</vt:lpwstr>
      </vt:variant>
      <vt:variant>
        <vt:lpwstr/>
      </vt:variant>
      <vt:variant>
        <vt:i4>2228340</vt:i4>
      </vt:variant>
      <vt:variant>
        <vt:i4>99</vt:i4>
      </vt:variant>
      <vt:variant>
        <vt:i4>0</vt:i4>
      </vt:variant>
      <vt:variant>
        <vt:i4>5</vt:i4>
      </vt:variant>
      <vt:variant>
        <vt:lpwstr>http://www.pisrs.si/Pis.web/pregledPredpisa?id=ZAKO4703</vt:lpwstr>
      </vt:variant>
      <vt:variant>
        <vt:lpwstr/>
      </vt:variant>
      <vt:variant>
        <vt:i4>7143447</vt:i4>
      </vt:variant>
      <vt:variant>
        <vt:i4>96</vt:i4>
      </vt:variant>
      <vt:variant>
        <vt:i4>0</vt:i4>
      </vt:variant>
      <vt:variant>
        <vt:i4>5</vt:i4>
      </vt:variant>
      <vt:variant>
        <vt:lpwstr>https://edavki.durs.si/EdavkiPortal/OpenPortal/CommonPages/Opdynp/PageD.aspx?category=vracilo_fod</vt:lpwstr>
      </vt:variant>
      <vt:variant>
        <vt:lpwstr/>
      </vt:variant>
      <vt:variant>
        <vt:i4>7143447</vt:i4>
      </vt:variant>
      <vt:variant>
        <vt:i4>93</vt:i4>
      </vt:variant>
      <vt:variant>
        <vt:i4>0</vt:i4>
      </vt:variant>
      <vt:variant>
        <vt:i4>5</vt:i4>
      </vt:variant>
      <vt:variant>
        <vt:lpwstr>https://edavki.durs.si/EdavkiPortal/OpenPortal/CommonPages/Opdynp/PageD.aspx?category=vracilo_fo</vt:lpwstr>
      </vt:variant>
      <vt:variant>
        <vt:lpwstr/>
      </vt:variant>
      <vt:variant>
        <vt:i4>2228340</vt:i4>
      </vt:variant>
      <vt:variant>
        <vt:i4>90</vt:i4>
      </vt:variant>
      <vt:variant>
        <vt:i4>0</vt:i4>
      </vt:variant>
      <vt:variant>
        <vt:i4>5</vt:i4>
      </vt:variant>
      <vt:variant>
        <vt:lpwstr>http://www.pisrs.si/Pis.web/pregledPredpisa?id=ZAKO4703</vt:lpwstr>
      </vt:variant>
      <vt:variant>
        <vt:lpwstr/>
      </vt:variant>
      <vt:variant>
        <vt:i4>2228340</vt:i4>
      </vt:variant>
      <vt:variant>
        <vt:i4>87</vt:i4>
      </vt:variant>
      <vt:variant>
        <vt:i4>0</vt:i4>
      </vt:variant>
      <vt:variant>
        <vt:i4>5</vt:i4>
      </vt:variant>
      <vt:variant>
        <vt:lpwstr>http://www.pisrs.si/Pis.web/pregledPredpisa?id=ZAKO4703</vt:lpwstr>
      </vt:variant>
      <vt:variant>
        <vt:lpwstr/>
      </vt:variant>
      <vt:variant>
        <vt:i4>458824</vt:i4>
      </vt:variant>
      <vt:variant>
        <vt:i4>84</vt:i4>
      </vt:variant>
      <vt:variant>
        <vt:i4>0</vt:i4>
      </vt:variant>
      <vt:variant>
        <vt:i4>5</vt:i4>
      </vt:variant>
      <vt:variant>
        <vt:lpwstr>https://edavki.durs.si/EdavkiPortal/OpenPortal/CommonPages/Opdynp/PageD.aspx?category=vracilo_davka_od_dohodkov_iz_nematerializiranih_financnih_instrumentov_po</vt:lpwstr>
      </vt:variant>
      <vt:variant>
        <vt:lpwstr/>
      </vt:variant>
      <vt:variant>
        <vt:i4>2228340</vt:i4>
      </vt:variant>
      <vt:variant>
        <vt:i4>81</vt:i4>
      </vt:variant>
      <vt:variant>
        <vt:i4>0</vt:i4>
      </vt:variant>
      <vt:variant>
        <vt:i4>5</vt:i4>
      </vt:variant>
      <vt:variant>
        <vt:lpwstr>http://www.pisrs.si/Pis.web/pregledPredpisa?id=ZAKO4703</vt:lpwstr>
      </vt:variant>
      <vt:variant>
        <vt:lpwstr/>
      </vt:variant>
      <vt:variant>
        <vt:i4>458824</vt:i4>
      </vt:variant>
      <vt:variant>
        <vt:i4>78</vt:i4>
      </vt:variant>
      <vt:variant>
        <vt:i4>0</vt:i4>
      </vt:variant>
      <vt:variant>
        <vt:i4>5</vt:i4>
      </vt:variant>
      <vt:variant>
        <vt:lpwstr>https://edavki.durs.si/EdavkiPortal/OpenPortal/CommonPages/Opdynp/PageD.aspx?category=vracilo_davka_od_dohodkov_iz_nematerializiranih_financnih_instrumentov_po</vt:lpwstr>
      </vt:variant>
      <vt:variant>
        <vt:lpwstr/>
      </vt:variant>
      <vt:variant>
        <vt:i4>2228340</vt:i4>
      </vt:variant>
      <vt:variant>
        <vt:i4>75</vt:i4>
      </vt:variant>
      <vt:variant>
        <vt:i4>0</vt:i4>
      </vt:variant>
      <vt:variant>
        <vt:i4>5</vt:i4>
      </vt:variant>
      <vt:variant>
        <vt:lpwstr>http://www.pisrs.si/Pis.web/pregledPredpisa?id=ZAKO4703</vt:lpwstr>
      </vt:variant>
      <vt:variant>
        <vt:lpwstr/>
      </vt:variant>
      <vt:variant>
        <vt:i4>2228340</vt:i4>
      </vt:variant>
      <vt:variant>
        <vt:i4>72</vt:i4>
      </vt:variant>
      <vt:variant>
        <vt:i4>0</vt:i4>
      </vt:variant>
      <vt:variant>
        <vt:i4>5</vt:i4>
      </vt:variant>
      <vt:variant>
        <vt:lpwstr>http://www.pisrs.si/Pis.web/pregledPredpisa?id=ZAKO4703</vt:lpwstr>
      </vt:variant>
      <vt:variant>
        <vt:lpwstr/>
      </vt:variant>
      <vt:variant>
        <vt:i4>2228340</vt:i4>
      </vt:variant>
      <vt:variant>
        <vt:i4>63</vt:i4>
      </vt:variant>
      <vt:variant>
        <vt:i4>0</vt:i4>
      </vt:variant>
      <vt:variant>
        <vt:i4>5</vt:i4>
      </vt:variant>
      <vt:variant>
        <vt:lpwstr>http://www.pisrs.si/Pis.web/pregledPredpisa?id=ZAKO4703</vt:lpwstr>
      </vt:variant>
      <vt:variant>
        <vt:lpwstr/>
      </vt:variant>
      <vt:variant>
        <vt:i4>2228340</vt:i4>
      </vt:variant>
      <vt:variant>
        <vt:i4>60</vt:i4>
      </vt:variant>
      <vt:variant>
        <vt:i4>0</vt:i4>
      </vt:variant>
      <vt:variant>
        <vt:i4>5</vt:i4>
      </vt:variant>
      <vt:variant>
        <vt:lpwstr>http://www.pisrs.si/Pis.web/pregledPredpisa?id=ZAKO4703</vt:lpwstr>
      </vt:variant>
      <vt:variant>
        <vt:lpwstr/>
      </vt:variant>
      <vt:variant>
        <vt:i4>2818165</vt:i4>
      </vt:variant>
      <vt:variant>
        <vt:i4>57</vt:i4>
      </vt:variant>
      <vt:variant>
        <vt:i4>0</vt:i4>
      </vt:variant>
      <vt:variant>
        <vt:i4>5</vt:i4>
      </vt:variant>
      <vt:variant>
        <vt:lpwstr>http://www.pisrs.si/Pis.web/pregledPredpisa?id=ZAKO4697</vt:lpwstr>
      </vt:variant>
      <vt:variant>
        <vt:lpwstr/>
      </vt:variant>
      <vt:variant>
        <vt:i4>2818165</vt:i4>
      </vt:variant>
      <vt:variant>
        <vt:i4>54</vt:i4>
      </vt:variant>
      <vt:variant>
        <vt:i4>0</vt:i4>
      </vt:variant>
      <vt:variant>
        <vt:i4>5</vt:i4>
      </vt:variant>
      <vt:variant>
        <vt:lpwstr>http://www.pisrs.si/Pis.web/pregledPredpisa?id=ZAKO4697</vt:lpwstr>
      </vt:variant>
      <vt:variant>
        <vt:lpwstr/>
      </vt:variant>
      <vt:variant>
        <vt:i4>2752629</vt:i4>
      </vt:variant>
      <vt:variant>
        <vt:i4>51</vt:i4>
      </vt:variant>
      <vt:variant>
        <vt:i4>0</vt:i4>
      </vt:variant>
      <vt:variant>
        <vt:i4>5</vt:i4>
      </vt:variant>
      <vt:variant>
        <vt:lpwstr>http://www.pisrs.si/Pis.web/pregledPredpisa?id=ZAKO4687</vt:lpwstr>
      </vt:variant>
      <vt:variant>
        <vt:lpwstr/>
      </vt:variant>
      <vt:variant>
        <vt:i4>2228340</vt:i4>
      </vt:variant>
      <vt:variant>
        <vt:i4>48</vt:i4>
      </vt:variant>
      <vt:variant>
        <vt:i4>0</vt:i4>
      </vt:variant>
      <vt:variant>
        <vt:i4>5</vt:i4>
      </vt:variant>
      <vt:variant>
        <vt:lpwstr>http://www.pisrs.si/Pis.web/pregledPredpisa?id=ZAKO4703</vt:lpwstr>
      </vt:variant>
      <vt:variant>
        <vt:lpwstr/>
      </vt:variant>
      <vt:variant>
        <vt:i4>2228340</vt:i4>
      </vt:variant>
      <vt:variant>
        <vt:i4>45</vt:i4>
      </vt:variant>
      <vt:variant>
        <vt:i4>0</vt:i4>
      </vt:variant>
      <vt:variant>
        <vt:i4>5</vt:i4>
      </vt:variant>
      <vt:variant>
        <vt:lpwstr>http://www.pisrs.si/Pis.web/pregledPredpisa?id=ZAKO4703</vt:lpwstr>
      </vt:variant>
      <vt:variant>
        <vt:lpwstr/>
      </vt:variant>
      <vt:variant>
        <vt:i4>1245242</vt:i4>
      </vt:variant>
      <vt:variant>
        <vt:i4>38</vt:i4>
      </vt:variant>
      <vt:variant>
        <vt:i4>0</vt:i4>
      </vt:variant>
      <vt:variant>
        <vt:i4>5</vt:i4>
      </vt:variant>
      <vt:variant>
        <vt:lpwstr/>
      </vt:variant>
      <vt:variant>
        <vt:lpwstr>_Toc50629107</vt:lpwstr>
      </vt:variant>
      <vt:variant>
        <vt:i4>1179706</vt:i4>
      </vt:variant>
      <vt:variant>
        <vt:i4>32</vt:i4>
      </vt:variant>
      <vt:variant>
        <vt:i4>0</vt:i4>
      </vt:variant>
      <vt:variant>
        <vt:i4>5</vt:i4>
      </vt:variant>
      <vt:variant>
        <vt:lpwstr/>
      </vt:variant>
      <vt:variant>
        <vt:lpwstr>_Toc50629106</vt:lpwstr>
      </vt:variant>
      <vt:variant>
        <vt:i4>1114170</vt:i4>
      </vt:variant>
      <vt:variant>
        <vt:i4>26</vt:i4>
      </vt:variant>
      <vt:variant>
        <vt:i4>0</vt:i4>
      </vt:variant>
      <vt:variant>
        <vt:i4>5</vt:i4>
      </vt:variant>
      <vt:variant>
        <vt:lpwstr/>
      </vt:variant>
      <vt:variant>
        <vt:lpwstr>_Toc50629105</vt:lpwstr>
      </vt:variant>
      <vt:variant>
        <vt:i4>1048634</vt:i4>
      </vt:variant>
      <vt:variant>
        <vt:i4>20</vt:i4>
      </vt:variant>
      <vt:variant>
        <vt:i4>0</vt:i4>
      </vt:variant>
      <vt:variant>
        <vt:i4>5</vt:i4>
      </vt:variant>
      <vt:variant>
        <vt:lpwstr/>
      </vt:variant>
      <vt:variant>
        <vt:lpwstr>_Toc50629104</vt:lpwstr>
      </vt:variant>
      <vt:variant>
        <vt:i4>1507386</vt:i4>
      </vt:variant>
      <vt:variant>
        <vt:i4>14</vt:i4>
      </vt:variant>
      <vt:variant>
        <vt:i4>0</vt:i4>
      </vt:variant>
      <vt:variant>
        <vt:i4>5</vt:i4>
      </vt:variant>
      <vt:variant>
        <vt:lpwstr/>
      </vt:variant>
      <vt:variant>
        <vt:lpwstr>_Toc50629103</vt:lpwstr>
      </vt:variant>
      <vt:variant>
        <vt:i4>1441850</vt:i4>
      </vt:variant>
      <vt:variant>
        <vt:i4>8</vt:i4>
      </vt:variant>
      <vt:variant>
        <vt:i4>0</vt:i4>
      </vt:variant>
      <vt:variant>
        <vt:i4>5</vt:i4>
      </vt:variant>
      <vt:variant>
        <vt:lpwstr/>
      </vt:variant>
      <vt:variant>
        <vt:lpwstr>_Toc50629102</vt:lpwstr>
      </vt:variant>
      <vt:variant>
        <vt:i4>1376314</vt:i4>
      </vt:variant>
      <vt:variant>
        <vt:i4>2</vt:i4>
      </vt:variant>
      <vt:variant>
        <vt:i4>0</vt:i4>
      </vt:variant>
      <vt:variant>
        <vt:i4>5</vt:i4>
      </vt:variant>
      <vt:variant>
        <vt:lpwstr/>
      </vt:variant>
      <vt:variant>
        <vt:lpwstr>_Toc50629101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DURS</dc:creator>
  <cp:keywords/>
  <cp:lastModifiedBy>Erika Luzar</cp:lastModifiedBy>
  <cp:revision>6</cp:revision>
  <cp:lastPrinted>2014-09-18T09:59:00Z</cp:lastPrinted>
  <dcterms:created xsi:type="dcterms:W3CDTF">2022-04-06T13:22:00Z</dcterms:created>
  <dcterms:modified xsi:type="dcterms:W3CDTF">2022-04-07T10:37:00Z</dcterms:modified>
</cp:coreProperties>
</file>